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0B2AA">
      <w:pPr>
        <w:jc w:val="center"/>
        <w:rPr>
          <w:rFonts w:ascii="Times New Roman" w:hAnsi="Times New Roman" w:eastAsia="方正小标宋简体" w:cs="Times New Roman"/>
          <w:b/>
          <w:sz w:val="36"/>
          <w:szCs w:val="36"/>
        </w:rPr>
      </w:pPr>
      <w:r>
        <w:rPr>
          <w:rFonts w:ascii="Times New Roman" w:hAnsi="Times New Roman" w:eastAsia="方正小标宋简体" w:cs="Times New Roman"/>
          <w:bCs/>
          <w:sz w:val="36"/>
          <w:szCs w:val="36"/>
        </w:rPr>
        <w:t>浙江省科学技术奖公示信息表</w:t>
      </w:r>
      <w:r>
        <w:rPr>
          <w:rFonts w:ascii="Times New Roman" w:hAnsi="Times New Roman" w:eastAsia="仿宋_GB2312" w:cs="Times New Roman"/>
          <w:bCs/>
          <w:sz w:val="32"/>
          <w:szCs w:val="32"/>
        </w:rPr>
        <w:t>（单位提名）</w:t>
      </w:r>
    </w:p>
    <w:p w14:paraId="62730E3B">
      <w:pPr>
        <w:spacing w:line="440" w:lineRule="exact"/>
        <w:rPr>
          <w:rFonts w:ascii="Times New Roman" w:hAnsi="Times New Roman" w:eastAsia="仿宋_GB2312" w:cs="Times New Roman"/>
          <w:sz w:val="28"/>
          <w:szCs w:val="24"/>
        </w:rPr>
      </w:pPr>
      <w:r>
        <w:rPr>
          <w:rFonts w:ascii="Times New Roman" w:hAnsi="Times New Roman" w:eastAsia="仿宋_GB2312" w:cs="Times New Roman"/>
          <w:sz w:val="28"/>
          <w:szCs w:val="24"/>
        </w:rPr>
        <w:t>提名奖项：科学技术进步奖</w:t>
      </w:r>
    </w:p>
    <w:tbl>
      <w:tblPr>
        <w:tblStyle w:val="4"/>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14:paraId="25D44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269" w:type="dxa"/>
            <w:vAlign w:val="center"/>
          </w:tcPr>
          <w:p w14:paraId="72F5CB8A">
            <w:pPr>
              <w:jc w:val="center"/>
              <w:rPr>
                <w:rFonts w:ascii="Times New Roman" w:hAnsi="Times New Roman" w:eastAsia="仿宋_GB2312" w:cs="Times New Roman"/>
                <w:bCs/>
                <w:sz w:val="28"/>
                <w:szCs w:val="24"/>
              </w:rPr>
            </w:pPr>
            <w:r>
              <w:rPr>
                <w:rFonts w:ascii="Times New Roman" w:hAnsi="Times New Roman" w:eastAsia="仿宋_GB2312" w:cs="Times New Roman"/>
                <w:sz w:val="28"/>
                <w:szCs w:val="24"/>
              </w:rPr>
              <w:t>成果名称</w:t>
            </w:r>
          </w:p>
        </w:tc>
        <w:tc>
          <w:tcPr>
            <w:tcW w:w="6237" w:type="dxa"/>
            <w:vAlign w:val="center"/>
          </w:tcPr>
          <w:p w14:paraId="5A8E72BB">
            <w:pPr>
              <w:jc w:val="center"/>
              <w:rPr>
                <w:rFonts w:ascii="Times New Roman" w:hAnsi="Times New Roman" w:eastAsia="仿宋_GB2312" w:cs="Times New Roman"/>
                <w:bCs/>
                <w:sz w:val="28"/>
                <w:szCs w:val="24"/>
              </w:rPr>
            </w:pPr>
            <w:r>
              <w:rPr>
                <w:rFonts w:ascii="Times New Roman" w:hAnsi="Times New Roman" w:eastAsia="仿宋_GB2312" w:cs="Times New Roman"/>
                <w:bCs/>
                <w:sz w:val="28"/>
                <w:szCs w:val="24"/>
              </w:rPr>
              <w:t>东南降雨型群发滑坡风险预测与智能预警</w:t>
            </w:r>
          </w:p>
        </w:tc>
      </w:tr>
      <w:tr w14:paraId="22E20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269" w:type="dxa"/>
            <w:vAlign w:val="center"/>
          </w:tcPr>
          <w:p w14:paraId="5B5B8B65">
            <w:pPr>
              <w:jc w:val="center"/>
              <w:rPr>
                <w:rFonts w:ascii="Times New Roman" w:hAnsi="Times New Roman" w:eastAsia="仿宋_GB2312" w:cs="Times New Roman"/>
                <w:bCs/>
                <w:sz w:val="28"/>
                <w:szCs w:val="24"/>
              </w:rPr>
            </w:pPr>
            <w:r>
              <w:rPr>
                <w:rFonts w:ascii="Times New Roman" w:hAnsi="Times New Roman" w:eastAsia="仿宋_GB2312" w:cs="Times New Roman"/>
                <w:sz w:val="28"/>
                <w:szCs w:val="24"/>
              </w:rPr>
              <w:t>提名等级</w:t>
            </w:r>
          </w:p>
        </w:tc>
        <w:tc>
          <w:tcPr>
            <w:tcW w:w="6237" w:type="dxa"/>
            <w:vAlign w:val="center"/>
          </w:tcPr>
          <w:p w14:paraId="61FF86C5">
            <w:pPr>
              <w:jc w:val="center"/>
              <w:rPr>
                <w:rFonts w:ascii="Times New Roman" w:hAnsi="Times New Roman" w:eastAsia="仿宋_GB2312" w:cs="Times New Roman"/>
                <w:bCs/>
                <w:sz w:val="28"/>
                <w:szCs w:val="24"/>
              </w:rPr>
            </w:pPr>
            <w:r>
              <w:rPr>
                <w:rFonts w:ascii="Times New Roman" w:hAnsi="Times New Roman" w:eastAsia="仿宋_GB2312" w:cs="Times New Roman"/>
                <w:bCs/>
                <w:sz w:val="28"/>
                <w:szCs w:val="24"/>
              </w:rPr>
              <w:t>一等奖</w:t>
            </w:r>
          </w:p>
        </w:tc>
      </w:tr>
      <w:tr w14:paraId="307A0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1" w:hRule="atLeast"/>
        </w:trPr>
        <w:tc>
          <w:tcPr>
            <w:tcW w:w="2269" w:type="dxa"/>
            <w:vAlign w:val="center"/>
          </w:tcPr>
          <w:p w14:paraId="5559FE41">
            <w:pPr>
              <w:spacing w:line="440" w:lineRule="exact"/>
              <w:jc w:val="center"/>
              <w:rPr>
                <w:rFonts w:ascii="Times New Roman" w:hAnsi="Times New Roman" w:eastAsia="仿宋_GB2312" w:cs="Times New Roman"/>
                <w:bCs/>
                <w:sz w:val="28"/>
                <w:szCs w:val="24"/>
              </w:rPr>
            </w:pPr>
            <w:r>
              <w:rPr>
                <w:rFonts w:ascii="Times New Roman" w:hAnsi="Times New Roman" w:eastAsia="仿宋_GB2312" w:cs="Times New Roman"/>
                <w:bCs/>
                <w:sz w:val="28"/>
                <w:szCs w:val="24"/>
              </w:rPr>
              <w:t>提名书</w:t>
            </w:r>
          </w:p>
          <w:p w14:paraId="787BE3AB">
            <w:pPr>
              <w:spacing w:line="440" w:lineRule="exact"/>
              <w:jc w:val="center"/>
              <w:rPr>
                <w:rFonts w:ascii="Times New Roman" w:hAnsi="Times New Roman" w:eastAsia="仿宋_GB2312" w:cs="Times New Roman"/>
                <w:bCs/>
                <w:sz w:val="28"/>
                <w:szCs w:val="24"/>
              </w:rPr>
            </w:pPr>
            <w:r>
              <w:rPr>
                <w:rFonts w:ascii="Times New Roman" w:hAnsi="Times New Roman" w:eastAsia="仿宋_GB2312" w:cs="Times New Roman"/>
                <w:bCs/>
                <w:sz w:val="28"/>
                <w:szCs w:val="24"/>
              </w:rPr>
              <w:t>相关内容</w:t>
            </w:r>
          </w:p>
        </w:tc>
        <w:tc>
          <w:tcPr>
            <w:tcW w:w="6237" w:type="dxa"/>
            <w:vAlign w:val="center"/>
          </w:tcPr>
          <w:p w14:paraId="67D806C2">
            <w:pPr>
              <w:spacing w:before="156" w:beforeLines="50"/>
              <w:jc w:val="left"/>
              <w:rPr>
                <w:rFonts w:ascii="Times New Roman" w:hAnsi="Times New Roman" w:eastAsia="仿宋_GB2312" w:cs="Times New Roman"/>
                <w:bCs/>
                <w:szCs w:val="21"/>
              </w:rPr>
            </w:pPr>
            <w:r>
              <w:rPr>
                <w:rFonts w:ascii="Times New Roman" w:hAnsi="Times New Roman" w:eastAsia="仿宋_GB2312" w:cs="Times New Roman"/>
                <w:bCs/>
                <w:sz w:val="24"/>
                <w:szCs w:val="21"/>
              </w:rPr>
              <w:t>主要知识产权和标准规范目录：</w:t>
            </w:r>
          </w:p>
          <w:p w14:paraId="44EDD0FE">
            <w:pPr>
              <w:jc w:val="left"/>
              <w:rPr>
                <w:rFonts w:ascii="Times New Roman" w:hAnsi="Times New Roman" w:eastAsia="仿宋_GB2312" w:cs="Times New Roman"/>
                <w:bCs/>
                <w:szCs w:val="21"/>
              </w:rPr>
            </w:pPr>
            <w:r>
              <w:rPr>
                <w:rFonts w:ascii="Times New Roman" w:hAnsi="Times New Roman" w:eastAsia="仿宋_GB2312" w:cs="Times New Roman"/>
                <w:bCs/>
                <w:szCs w:val="21"/>
              </w:rPr>
              <w:t>1. 吕庆, 邓子昊, 廖克武, 张黎明, 徐兴华, 等. 一种基于机器学习确定滑坡降雨阈值曲线的方法，中国发明专利（</w:t>
            </w:r>
            <w:r>
              <w:rPr>
                <w:rFonts w:ascii="Times New Roman" w:hAnsi="Times New Roman" w:cs="Times New Roman"/>
                <w:kern w:val="0"/>
                <w:szCs w:val="21"/>
              </w:rPr>
              <w:t>ZL 2023 1 0421956.8</w:t>
            </w:r>
            <w:r>
              <w:rPr>
                <w:rFonts w:ascii="Times New Roman" w:hAnsi="Times New Roman" w:eastAsia="仿宋_GB2312" w:cs="Times New Roman"/>
                <w:bCs/>
                <w:szCs w:val="21"/>
              </w:rPr>
              <w:t>）</w:t>
            </w:r>
          </w:p>
          <w:p w14:paraId="3E7233C5">
            <w:pPr>
              <w:jc w:val="left"/>
              <w:rPr>
                <w:rFonts w:ascii="Times New Roman" w:hAnsi="Times New Roman" w:eastAsia="仿宋_GB2312" w:cs="Times New Roman"/>
                <w:bCs/>
                <w:szCs w:val="21"/>
              </w:rPr>
            </w:pPr>
            <w:r>
              <w:rPr>
                <w:rFonts w:ascii="Times New Roman" w:hAnsi="Times New Roman" w:eastAsia="仿宋_GB2312" w:cs="Times New Roman"/>
                <w:bCs/>
                <w:szCs w:val="21"/>
              </w:rPr>
              <w:t xml:space="preserve">2. </w:t>
            </w:r>
            <w:r>
              <w:rPr>
                <w:rFonts w:hint="eastAsia" w:ascii="Times New Roman" w:hAnsi="Times New Roman" w:eastAsia="仿宋_GB2312" w:cs="Times New Roman"/>
                <w:bCs/>
                <w:szCs w:val="21"/>
              </w:rPr>
              <w:t>吕庆</w:t>
            </w:r>
            <w:r>
              <w:rPr>
                <w:rFonts w:ascii="Times New Roman" w:hAnsi="Times New Roman" w:eastAsia="仿宋_GB2312" w:cs="Times New Roman"/>
                <w:bCs/>
                <w:szCs w:val="21"/>
              </w:rPr>
              <w:t xml:space="preserve">, 张黎明, 徐兴华, 邓子昊, 刘正华, 龚新法, 于洋, 安妮, </w:t>
            </w:r>
            <w:r>
              <w:rPr>
                <w:rFonts w:hint="eastAsia" w:ascii="Times New Roman" w:hAnsi="Times New Roman" w:eastAsia="仿宋_GB2312" w:cs="Times New Roman"/>
                <w:bCs/>
                <w:szCs w:val="21"/>
              </w:rPr>
              <w:t>等</w:t>
            </w:r>
            <w:r>
              <w:rPr>
                <w:rFonts w:ascii="Times New Roman" w:hAnsi="Times New Roman" w:eastAsia="仿宋_GB2312" w:cs="Times New Roman"/>
                <w:bCs/>
                <w:szCs w:val="21"/>
              </w:rPr>
              <w:t>, 一种基于概率分析的降雨型浅层滑坡预警方法,中国发明专利</w:t>
            </w:r>
            <w:r>
              <w:rPr>
                <w:rFonts w:hint="eastAsia" w:ascii="Times New Roman" w:hAnsi="Times New Roman" w:eastAsia="仿宋_GB2312" w:cs="Times New Roman"/>
                <w:bCs/>
                <w:szCs w:val="21"/>
              </w:rPr>
              <w:t>（</w:t>
            </w:r>
            <w:r>
              <w:rPr>
                <w:rFonts w:ascii="Times New Roman" w:hAnsi="Times New Roman" w:eastAsia="仿宋_GB2312" w:cs="Times New Roman"/>
                <w:bCs/>
                <w:szCs w:val="21"/>
              </w:rPr>
              <w:t>ZL 2023 1 0447931.5</w:t>
            </w:r>
            <w:r>
              <w:rPr>
                <w:rFonts w:hint="eastAsia" w:ascii="Times New Roman" w:hAnsi="Times New Roman" w:eastAsia="仿宋_GB2312" w:cs="Times New Roman"/>
                <w:bCs/>
                <w:szCs w:val="21"/>
              </w:rPr>
              <w:t>）</w:t>
            </w:r>
          </w:p>
          <w:p w14:paraId="2BA83FA9">
            <w:pPr>
              <w:jc w:val="left"/>
              <w:rPr>
                <w:rFonts w:ascii="Times New Roman" w:hAnsi="Times New Roman" w:eastAsia="仿宋_GB2312" w:cs="Times New Roman"/>
                <w:bCs/>
                <w:szCs w:val="21"/>
              </w:rPr>
            </w:pPr>
            <w:r>
              <w:rPr>
                <w:rFonts w:ascii="Times New Roman" w:hAnsi="Times New Roman" w:eastAsia="仿宋_GB2312" w:cs="Times New Roman"/>
                <w:bCs/>
                <w:szCs w:val="21"/>
              </w:rPr>
              <w:t xml:space="preserve">3. </w:t>
            </w:r>
            <w:r>
              <w:rPr>
                <w:rFonts w:hint="eastAsia" w:ascii="Times New Roman" w:hAnsi="Times New Roman" w:eastAsia="仿宋_GB2312" w:cs="Times New Roman"/>
                <w:bCs/>
                <w:szCs w:val="21"/>
              </w:rPr>
              <w:t>于洋</w:t>
            </w:r>
            <w:r>
              <w:rPr>
                <w:rFonts w:ascii="Times New Roman" w:hAnsi="Times New Roman" w:eastAsia="仿宋_GB2312" w:cs="Times New Roman"/>
                <w:bCs/>
                <w:szCs w:val="21"/>
              </w:rPr>
              <w:t>, 陈欣蔚, 孙红月, 吕庆, 刘松林, 一种标定摄影测量土石混合体含石量精度的实验装置及方法</w:t>
            </w:r>
            <w:r>
              <w:rPr>
                <w:rFonts w:hint="eastAsia" w:ascii="Times New Roman" w:hAnsi="Times New Roman" w:eastAsia="仿宋_GB2312" w:cs="Times New Roman"/>
                <w:bCs/>
                <w:szCs w:val="21"/>
              </w:rPr>
              <w:t>，</w:t>
            </w:r>
            <w:r>
              <w:rPr>
                <w:rFonts w:ascii="Times New Roman" w:hAnsi="Times New Roman" w:eastAsia="仿宋_GB2312" w:cs="Times New Roman"/>
                <w:bCs/>
                <w:szCs w:val="21"/>
              </w:rPr>
              <w:t>中国发明专利</w:t>
            </w:r>
            <w:r>
              <w:rPr>
                <w:rFonts w:hint="eastAsia" w:ascii="Times New Roman" w:hAnsi="Times New Roman" w:eastAsia="仿宋_GB2312" w:cs="Times New Roman"/>
                <w:bCs/>
                <w:szCs w:val="21"/>
              </w:rPr>
              <w:t>（</w:t>
            </w:r>
            <w:r>
              <w:rPr>
                <w:rFonts w:ascii="Times New Roman" w:hAnsi="Times New Roman" w:eastAsia="仿宋_GB2312" w:cs="Times New Roman"/>
                <w:bCs/>
                <w:szCs w:val="21"/>
              </w:rPr>
              <w:t>ZL 2022 1 0507028.9</w:t>
            </w:r>
            <w:r>
              <w:rPr>
                <w:rFonts w:hint="eastAsia" w:ascii="Times New Roman" w:hAnsi="Times New Roman" w:eastAsia="仿宋_GB2312" w:cs="Times New Roman"/>
                <w:bCs/>
                <w:szCs w:val="21"/>
              </w:rPr>
              <w:t>）</w:t>
            </w:r>
          </w:p>
          <w:p w14:paraId="7F492238">
            <w:pPr>
              <w:jc w:val="left"/>
              <w:rPr>
                <w:rFonts w:ascii="Times New Roman" w:hAnsi="Times New Roman" w:eastAsia="仿宋_GB2312" w:cs="Times New Roman"/>
                <w:bCs/>
                <w:szCs w:val="21"/>
              </w:rPr>
            </w:pPr>
            <w:r>
              <w:rPr>
                <w:rFonts w:hint="eastAsia" w:ascii="Times New Roman" w:hAnsi="Times New Roman" w:eastAsia="仿宋_GB2312" w:cs="Times New Roman"/>
                <w:bCs/>
                <w:szCs w:val="21"/>
                <w:lang w:val="en-US" w:eastAsia="zh-CN"/>
              </w:rPr>
              <w:t>4</w:t>
            </w:r>
            <w:r>
              <w:rPr>
                <w:rFonts w:ascii="Times New Roman" w:hAnsi="Times New Roman" w:eastAsia="仿宋_GB2312" w:cs="Times New Roman"/>
                <w:bCs/>
                <w:szCs w:val="21"/>
              </w:rPr>
              <w:t xml:space="preserve">. </w:t>
            </w:r>
            <w:r>
              <w:rPr>
                <w:rFonts w:hint="eastAsia" w:ascii="Times New Roman" w:hAnsi="Times New Roman" w:eastAsia="仿宋_GB2312" w:cs="Times New Roman"/>
                <w:bCs/>
                <w:szCs w:val="21"/>
              </w:rPr>
              <w:t>宋杰</w:t>
            </w:r>
            <w:r>
              <w:rPr>
                <w:rFonts w:hint="eastAsia" w:ascii="Times New Roman" w:hAnsi="Times New Roman" w:eastAsia="仿宋_GB2312" w:cs="Times New Roman"/>
                <w:bCs/>
                <w:szCs w:val="21"/>
                <w:lang w:eastAsia="zh-CN"/>
              </w:rPr>
              <w:t>，</w:t>
            </w:r>
            <w:r>
              <w:rPr>
                <w:rFonts w:hint="eastAsia" w:ascii="Times New Roman" w:hAnsi="Times New Roman" w:eastAsia="仿宋_GB2312" w:cs="Times New Roman"/>
                <w:bCs/>
                <w:szCs w:val="21"/>
              </w:rPr>
              <w:t>胡辉</w:t>
            </w:r>
            <w:r>
              <w:rPr>
                <w:rFonts w:hint="eastAsia" w:ascii="Times New Roman" w:hAnsi="Times New Roman" w:eastAsia="仿宋_GB2312" w:cs="Times New Roman"/>
                <w:bCs/>
                <w:szCs w:val="21"/>
                <w:lang w:eastAsia="zh-CN"/>
              </w:rPr>
              <w:t>，</w:t>
            </w:r>
            <w:r>
              <w:rPr>
                <w:rFonts w:hint="eastAsia" w:ascii="Times New Roman" w:hAnsi="Times New Roman" w:eastAsia="仿宋_GB2312" w:cs="Times New Roman"/>
                <w:bCs/>
                <w:szCs w:val="21"/>
              </w:rPr>
              <w:t>郑增荣</w:t>
            </w:r>
            <w:r>
              <w:rPr>
                <w:rFonts w:hint="eastAsia" w:ascii="Times New Roman" w:hAnsi="Times New Roman" w:eastAsia="仿宋_GB2312" w:cs="Times New Roman"/>
                <w:bCs/>
                <w:szCs w:val="21"/>
                <w:lang w:eastAsia="zh-CN"/>
              </w:rPr>
              <w:t>，</w:t>
            </w:r>
            <w:r>
              <w:rPr>
                <w:rFonts w:hint="eastAsia" w:ascii="Times New Roman" w:hAnsi="Times New Roman" w:eastAsia="仿宋_GB2312" w:cs="Times New Roman"/>
                <w:bCs/>
                <w:szCs w:val="21"/>
              </w:rPr>
              <w:t>张铭传，斜坡单元的融合方法、装置、电子设备及存储介质，中国发明专利（ZL</w:t>
            </w:r>
            <w:r>
              <w:rPr>
                <w:rFonts w:ascii="Times New Roman" w:hAnsi="Times New Roman" w:eastAsia="仿宋_GB2312" w:cs="Times New Roman"/>
                <w:bCs/>
                <w:szCs w:val="21"/>
              </w:rPr>
              <w:t xml:space="preserve"> 2021 1 1642032.8</w:t>
            </w:r>
            <w:r>
              <w:rPr>
                <w:rFonts w:hint="eastAsia" w:ascii="Times New Roman" w:hAnsi="Times New Roman" w:eastAsia="仿宋_GB2312" w:cs="Times New Roman"/>
                <w:bCs/>
                <w:szCs w:val="21"/>
              </w:rPr>
              <w:t>）</w:t>
            </w:r>
          </w:p>
          <w:p w14:paraId="447B3BC6">
            <w:pPr>
              <w:jc w:val="left"/>
              <w:rPr>
                <w:rFonts w:hint="eastAsia" w:ascii="Times New Roman" w:hAnsi="Times New Roman" w:eastAsia="仿宋_GB2312" w:cs="Times New Roman"/>
                <w:bCs/>
                <w:szCs w:val="21"/>
              </w:rPr>
            </w:pPr>
            <w:r>
              <w:rPr>
                <w:rFonts w:hint="eastAsia" w:ascii="Times New Roman" w:hAnsi="Times New Roman" w:eastAsia="仿宋_GB2312" w:cs="Times New Roman"/>
                <w:bCs/>
                <w:szCs w:val="21"/>
                <w:lang w:val="en-US" w:eastAsia="zh-CN"/>
              </w:rPr>
              <w:t>5</w:t>
            </w:r>
            <w:r>
              <w:rPr>
                <w:rFonts w:ascii="Times New Roman" w:hAnsi="Times New Roman" w:eastAsia="仿宋_GB2312" w:cs="Times New Roman"/>
                <w:bCs/>
                <w:szCs w:val="21"/>
              </w:rPr>
              <w:t xml:space="preserve">. </w:t>
            </w:r>
            <w:r>
              <w:rPr>
                <w:rFonts w:hint="eastAsia" w:ascii="Times New Roman" w:hAnsi="Times New Roman" w:eastAsia="仿宋_GB2312" w:cs="Times New Roman"/>
                <w:bCs/>
                <w:szCs w:val="21"/>
              </w:rPr>
              <w:t>郑增荣，</w:t>
            </w:r>
            <w:r>
              <w:rPr>
                <w:rFonts w:ascii="Times New Roman" w:hAnsi="Times New Roman" w:eastAsia="仿宋_GB2312" w:cs="Times New Roman"/>
                <w:bCs/>
                <w:szCs w:val="21"/>
              </w:rPr>
              <w:t>宋杰</w:t>
            </w:r>
            <w:r>
              <w:rPr>
                <w:rFonts w:hint="eastAsia" w:ascii="Times New Roman" w:hAnsi="Times New Roman" w:eastAsia="仿宋_GB2312" w:cs="Times New Roman"/>
                <w:bCs/>
                <w:szCs w:val="21"/>
              </w:rPr>
              <w:t>，</w:t>
            </w:r>
            <w:r>
              <w:rPr>
                <w:rFonts w:ascii="Times New Roman" w:hAnsi="Times New Roman" w:eastAsia="仿宋_GB2312" w:cs="Times New Roman"/>
                <w:bCs/>
                <w:szCs w:val="21"/>
              </w:rPr>
              <w:t>胡辉</w:t>
            </w:r>
            <w:r>
              <w:rPr>
                <w:rFonts w:hint="eastAsia" w:ascii="Times New Roman" w:hAnsi="Times New Roman" w:eastAsia="仿宋_GB2312" w:cs="Times New Roman"/>
                <w:bCs/>
                <w:szCs w:val="21"/>
              </w:rPr>
              <w:t>，</w:t>
            </w:r>
            <w:r>
              <w:rPr>
                <w:rFonts w:ascii="Times New Roman" w:hAnsi="Times New Roman" w:eastAsia="仿宋_GB2312" w:cs="Times New Roman"/>
                <w:bCs/>
                <w:szCs w:val="21"/>
              </w:rPr>
              <w:t>沈小珍</w:t>
            </w:r>
            <w:r>
              <w:rPr>
                <w:rFonts w:hint="eastAsia" w:ascii="Times New Roman" w:hAnsi="Times New Roman" w:eastAsia="仿宋_GB2312" w:cs="Times New Roman"/>
                <w:bCs/>
                <w:szCs w:val="21"/>
              </w:rPr>
              <w:t>，滑坡易发性评价方法、装置、设备和存储介质，中国发明专利（ZL</w:t>
            </w:r>
            <w:r>
              <w:rPr>
                <w:rFonts w:ascii="Times New Roman" w:hAnsi="Times New Roman" w:eastAsia="仿宋_GB2312" w:cs="Times New Roman"/>
                <w:bCs/>
                <w:szCs w:val="21"/>
              </w:rPr>
              <w:t xml:space="preserve"> 2020 1 0633734.9</w:t>
            </w:r>
            <w:r>
              <w:rPr>
                <w:rFonts w:hint="eastAsia" w:ascii="Times New Roman" w:hAnsi="Times New Roman" w:eastAsia="仿宋_GB2312" w:cs="Times New Roman"/>
                <w:bCs/>
                <w:szCs w:val="21"/>
              </w:rPr>
              <w:t>）</w:t>
            </w:r>
          </w:p>
          <w:p w14:paraId="41EE6349">
            <w:pPr>
              <w:jc w:val="left"/>
              <w:rPr>
                <w:rFonts w:hint="eastAsia" w:ascii="Times New Roman" w:hAnsi="Times New Roman" w:eastAsia="仿宋_GB2312" w:cs="Times New Roman"/>
                <w:bCs/>
                <w:szCs w:val="21"/>
              </w:rPr>
            </w:pPr>
            <w:r>
              <w:rPr>
                <w:rFonts w:hint="eastAsia" w:ascii="Times New Roman" w:hAnsi="Times New Roman" w:eastAsia="仿宋_GB2312" w:cs="Times New Roman"/>
                <w:bCs/>
                <w:szCs w:val="21"/>
                <w:lang w:val="en-US" w:eastAsia="zh-CN"/>
              </w:rPr>
              <w:t>6</w:t>
            </w:r>
            <w:r>
              <w:rPr>
                <w:rFonts w:ascii="Times New Roman" w:hAnsi="Times New Roman" w:eastAsia="仿宋_GB2312" w:cs="Times New Roman"/>
                <w:bCs/>
                <w:szCs w:val="21"/>
              </w:rPr>
              <w:t xml:space="preserve">. </w:t>
            </w:r>
            <w:r>
              <w:rPr>
                <w:rFonts w:hint="eastAsia" w:ascii="Times New Roman" w:hAnsi="Times New Roman" w:eastAsia="仿宋_GB2312" w:cs="Times New Roman"/>
                <w:bCs/>
                <w:szCs w:val="21"/>
              </w:rPr>
              <w:t>郑增荣</w:t>
            </w:r>
            <w:r>
              <w:rPr>
                <w:rFonts w:ascii="Times New Roman" w:hAnsi="Times New Roman" w:eastAsia="仿宋_GB2312" w:cs="Times New Roman"/>
                <w:bCs/>
                <w:szCs w:val="21"/>
              </w:rPr>
              <w:t xml:space="preserve">, </w:t>
            </w:r>
            <w:r>
              <w:rPr>
                <w:rFonts w:hint="eastAsia" w:ascii="Times New Roman" w:hAnsi="Times New Roman" w:eastAsia="仿宋_GB2312" w:cs="Times New Roman"/>
                <w:bCs/>
                <w:szCs w:val="21"/>
                <w:lang w:val="en-US" w:eastAsia="zh-CN"/>
              </w:rPr>
              <w:t>董梅</w:t>
            </w:r>
            <w:r>
              <w:rPr>
                <w:rFonts w:ascii="Times New Roman" w:hAnsi="Times New Roman" w:eastAsia="仿宋_GB2312" w:cs="Times New Roman"/>
                <w:bCs/>
                <w:szCs w:val="21"/>
              </w:rPr>
              <w:t xml:space="preserve">, </w:t>
            </w:r>
            <w:r>
              <w:rPr>
                <w:rFonts w:hint="eastAsia" w:ascii="Times New Roman" w:hAnsi="Times New Roman" w:eastAsia="仿宋_GB2312" w:cs="Times New Roman"/>
                <w:bCs/>
                <w:szCs w:val="21"/>
                <w:lang w:val="en-US" w:eastAsia="zh-CN"/>
              </w:rPr>
              <w:t>宋杰</w:t>
            </w:r>
            <w:r>
              <w:rPr>
                <w:rFonts w:ascii="Times New Roman" w:hAnsi="Times New Roman" w:eastAsia="仿宋_GB2312" w:cs="Times New Roman"/>
                <w:bCs/>
                <w:szCs w:val="21"/>
              </w:rPr>
              <w:t>, 胡辉</w:t>
            </w:r>
            <w:r>
              <w:rPr>
                <w:rFonts w:hint="eastAsia" w:ascii="Times New Roman" w:hAnsi="Times New Roman" w:eastAsia="仿宋_GB2312" w:cs="Times New Roman"/>
                <w:bCs/>
                <w:szCs w:val="21"/>
              </w:rPr>
              <w:t>，一种地质灾害的预测方法、装置及设备，中国发明专利（ZL</w:t>
            </w:r>
            <w:r>
              <w:rPr>
                <w:rFonts w:ascii="Times New Roman" w:hAnsi="Times New Roman" w:eastAsia="仿宋_GB2312" w:cs="Times New Roman"/>
                <w:bCs/>
                <w:szCs w:val="21"/>
              </w:rPr>
              <w:t xml:space="preserve"> </w:t>
            </w:r>
            <w:r>
              <w:rPr>
                <w:rFonts w:hint="eastAsia" w:ascii="Times New Roman" w:hAnsi="Times New Roman" w:eastAsia="仿宋_GB2312" w:cs="Times New Roman"/>
                <w:bCs/>
                <w:szCs w:val="21"/>
                <w:lang w:val="en-US" w:eastAsia="zh-CN"/>
              </w:rPr>
              <w:t>2019 1 1106198.0</w:t>
            </w:r>
            <w:r>
              <w:rPr>
                <w:rFonts w:hint="eastAsia" w:ascii="Times New Roman" w:hAnsi="Times New Roman" w:eastAsia="仿宋_GB2312" w:cs="Times New Roman"/>
                <w:bCs/>
                <w:szCs w:val="21"/>
              </w:rPr>
              <w:t>）</w:t>
            </w:r>
            <w:bookmarkStart w:id="0" w:name="_GoBack"/>
            <w:bookmarkEnd w:id="0"/>
          </w:p>
          <w:p w14:paraId="150174B5">
            <w:pPr>
              <w:jc w:val="left"/>
              <w:rPr>
                <w:rFonts w:ascii="Times New Roman" w:hAnsi="Times New Roman" w:eastAsia="仿宋_GB2312" w:cs="Times New Roman"/>
                <w:bCs/>
                <w:szCs w:val="21"/>
              </w:rPr>
            </w:pPr>
            <w:r>
              <w:rPr>
                <w:rFonts w:ascii="Times New Roman" w:hAnsi="Times New Roman" w:eastAsia="仿宋_GB2312" w:cs="Times New Roman"/>
                <w:bCs/>
                <w:szCs w:val="21"/>
              </w:rPr>
              <w:t xml:space="preserve">7. Qing Lyu, Peng Liu, Xinghua Xu, Junyu Wu, Xinfa Gong, Zihao Deng, Liming Zhang, Zhenghua Liu, </w:t>
            </w:r>
            <w:r>
              <w:rPr>
                <w:rFonts w:hint="eastAsia" w:ascii="Times New Roman" w:hAnsi="Times New Roman" w:eastAsia="仿宋_GB2312" w:cs="Times New Roman"/>
                <w:bCs/>
                <w:szCs w:val="21"/>
              </w:rPr>
              <w:t>L</w:t>
            </w:r>
            <w:r>
              <w:rPr>
                <w:rFonts w:ascii="Times New Roman" w:hAnsi="Times New Roman" w:eastAsia="仿宋_GB2312" w:cs="Times New Roman"/>
                <w:bCs/>
                <w:szCs w:val="21"/>
              </w:rPr>
              <w:t>andslide model test devices and methods for realizing multi-variable synchronous monitoring</w:t>
            </w:r>
            <w:r>
              <w:rPr>
                <w:rFonts w:hint="eastAsia" w:ascii="Times New Roman" w:hAnsi="Times New Roman" w:eastAsia="仿宋_GB2312" w:cs="Times New Roman"/>
                <w:bCs/>
                <w:szCs w:val="21"/>
              </w:rPr>
              <w:t>，美国发明专利（</w:t>
            </w:r>
            <w:r>
              <w:rPr>
                <w:rFonts w:ascii="Times New Roman" w:hAnsi="Times New Roman" w:eastAsia="仿宋_GB2312" w:cs="Times New Roman"/>
                <w:bCs/>
                <w:szCs w:val="21"/>
              </w:rPr>
              <w:t>US 12,183,216 B1</w:t>
            </w:r>
            <w:r>
              <w:rPr>
                <w:rFonts w:hint="eastAsia" w:ascii="Times New Roman" w:hAnsi="Times New Roman" w:eastAsia="仿宋_GB2312" w:cs="Times New Roman"/>
                <w:bCs/>
                <w:szCs w:val="21"/>
              </w:rPr>
              <w:t>）</w:t>
            </w:r>
          </w:p>
          <w:p w14:paraId="66A74D03">
            <w:pPr>
              <w:jc w:val="left"/>
              <w:rPr>
                <w:rFonts w:ascii="Times New Roman" w:hAnsi="Times New Roman" w:eastAsia="仿宋_GB2312" w:cs="Times New Roman"/>
                <w:bCs/>
                <w:szCs w:val="21"/>
              </w:rPr>
            </w:pPr>
            <w:r>
              <w:rPr>
                <w:rFonts w:ascii="Times New Roman" w:hAnsi="Times New Roman" w:eastAsia="仿宋_GB2312" w:cs="Times New Roman"/>
                <w:bCs/>
                <w:szCs w:val="21"/>
              </w:rPr>
              <w:t>8. 阮仁酉, 杨天森等参编，滑坡灾害社区预警体系实施指南</w:t>
            </w:r>
            <w:r>
              <w:rPr>
                <w:rFonts w:hint="eastAsia" w:ascii="Times New Roman" w:hAnsi="Times New Roman" w:eastAsia="仿宋_GB2312" w:cs="Times New Roman"/>
                <w:bCs/>
                <w:szCs w:val="21"/>
              </w:rPr>
              <w:t>，</w:t>
            </w:r>
            <w:r>
              <w:rPr>
                <w:rFonts w:ascii="Times New Roman" w:hAnsi="Times New Roman" w:eastAsia="仿宋_GB2312" w:cs="Times New Roman"/>
                <w:bCs/>
                <w:szCs w:val="21"/>
              </w:rPr>
              <w:t>国家标准（GB/T 41695-2022）</w:t>
            </w:r>
          </w:p>
          <w:p w14:paraId="31A88420">
            <w:pPr>
              <w:spacing w:before="156" w:beforeLines="50"/>
              <w:jc w:val="left"/>
              <w:rPr>
                <w:rFonts w:ascii="Times New Roman" w:hAnsi="Times New Roman" w:eastAsia="仿宋_GB2312" w:cs="Times New Roman"/>
                <w:bCs/>
                <w:sz w:val="24"/>
                <w:szCs w:val="21"/>
              </w:rPr>
            </w:pPr>
            <w:r>
              <w:rPr>
                <w:rFonts w:ascii="Times New Roman" w:hAnsi="Times New Roman" w:eastAsia="仿宋_GB2312" w:cs="Times New Roman"/>
                <w:bCs/>
                <w:sz w:val="24"/>
                <w:szCs w:val="21"/>
              </w:rPr>
              <w:t>2代表性论文专著目录</w:t>
            </w:r>
          </w:p>
          <w:p w14:paraId="730DA5F4">
            <w:pPr>
              <w:jc w:val="left"/>
              <w:rPr>
                <w:rFonts w:ascii="Times New Roman" w:hAnsi="Times New Roman" w:eastAsia="仿宋_GB2312" w:cs="Times New Roman"/>
                <w:bCs/>
                <w:szCs w:val="21"/>
              </w:rPr>
            </w:pPr>
            <w:r>
              <w:rPr>
                <w:rFonts w:ascii="Times New Roman" w:hAnsi="Times New Roman" w:eastAsia="仿宋_GB2312" w:cs="Times New Roman"/>
                <w:bCs/>
                <w:szCs w:val="21"/>
              </w:rPr>
              <w:t>1.</w:t>
            </w:r>
            <w:r>
              <w:rPr>
                <w:rFonts w:ascii="Times New Roman" w:hAnsi="Times New Roman" w:cs="Times New Roman"/>
                <w:szCs w:val="21"/>
              </w:rPr>
              <w:t xml:space="preserve"> </w:t>
            </w:r>
            <w:r>
              <w:rPr>
                <w:rFonts w:ascii="Times New Roman" w:hAnsi="Times New Roman" w:eastAsia="仿宋_GB2312" w:cs="Times New Roman"/>
                <w:bCs/>
                <w:szCs w:val="21"/>
              </w:rPr>
              <w:t>Zhang L-M, Lü Q, Deng Z-H, Zhang J. Probabilistic Approach to Determine Rainfall Thresholds for Rainstorm-Induced Shallow Landslides Using Long-Term Local Precipitation Records. Engineering Geology. 2025, 353: 108139.</w:t>
            </w:r>
          </w:p>
          <w:p w14:paraId="7DF80F90">
            <w:pPr>
              <w:jc w:val="left"/>
              <w:rPr>
                <w:rFonts w:ascii="Times New Roman" w:hAnsi="Times New Roman" w:eastAsia="仿宋_GB2312" w:cs="Times New Roman"/>
                <w:bCs/>
                <w:sz w:val="24"/>
                <w:szCs w:val="24"/>
              </w:rPr>
            </w:pPr>
            <w:r>
              <w:rPr>
                <w:rFonts w:ascii="Times New Roman" w:hAnsi="Times New Roman" w:eastAsia="仿宋_GB2312" w:cs="Times New Roman"/>
                <w:bCs/>
                <w:szCs w:val="21"/>
              </w:rPr>
              <w:t>2. Liao ZX, Wu JY, Ma J, Zheng GM, An N, Lü Q. Characteristics and Initiation Mechanism of Clustered Landslides Triggered by an Extreme Rainfall in Wuping County, Fujian Province, China. Landslides. 2026, 23: 1305-1320.</w:t>
            </w:r>
          </w:p>
        </w:tc>
      </w:tr>
      <w:tr w14:paraId="4835A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2269" w:type="dxa"/>
            <w:tcBorders>
              <w:right w:val="single" w:color="auto" w:sz="4" w:space="0"/>
            </w:tcBorders>
            <w:vAlign w:val="center"/>
          </w:tcPr>
          <w:p w14:paraId="53F52AE8">
            <w:pPr>
              <w:spacing w:line="440" w:lineRule="exact"/>
              <w:jc w:val="center"/>
              <w:rPr>
                <w:rFonts w:ascii="Times New Roman" w:hAnsi="Times New Roman" w:eastAsia="仿宋_GB2312" w:cs="Times New Roman"/>
                <w:bCs/>
                <w:sz w:val="28"/>
                <w:szCs w:val="24"/>
              </w:rPr>
            </w:pPr>
            <w:r>
              <w:rPr>
                <w:rFonts w:ascii="Times New Roman" w:hAnsi="Times New Roman" w:eastAsia="仿宋_GB2312" w:cs="Times New Roman"/>
                <w:bCs/>
                <w:sz w:val="28"/>
                <w:szCs w:val="24"/>
              </w:rPr>
              <w:t>主要完成人</w:t>
            </w:r>
          </w:p>
        </w:tc>
        <w:tc>
          <w:tcPr>
            <w:tcW w:w="6237" w:type="dxa"/>
            <w:tcBorders>
              <w:left w:val="single" w:color="auto" w:sz="4" w:space="0"/>
            </w:tcBorders>
            <w:vAlign w:val="center"/>
          </w:tcPr>
          <w:p w14:paraId="7F7BECA1">
            <w:pPr>
              <w:spacing w:line="44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吕庆，排名1，教授，重庆交通大学/浙江大学；</w:t>
            </w:r>
          </w:p>
          <w:p w14:paraId="5031E156">
            <w:pPr>
              <w:spacing w:line="44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于洋，排名2，教授，浙江大学；</w:t>
            </w:r>
          </w:p>
          <w:p w14:paraId="249E7C08">
            <w:pPr>
              <w:spacing w:line="44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宋杰，排名3，正高级工程师，浙江水利水电学院；</w:t>
            </w:r>
          </w:p>
          <w:p w14:paraId="40AC2C95">
            <w:pPr>
              <w:spacing w:line="44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周伟峰，排名4，高级工程师，浙江钱塘江水利建筑工程有限公司；</w:t>
            </w:r>
          </w:p>
          <w:p w14:paraId="3FA0231A">
            <w:pPr>
              <w:spacing w:line="44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张泰丽，排名5，正高级工程师，中国地质调查局南京地质调查中心（华东地质科技创新中心）；</w:t>
            </w:r>
          </w:p>
          <w:p w14:paraId="657E78B9">
            <w:pPr>
              <w:spacing w:line="44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安妮，排名6，研究员，浙江大学；</w:t>
            </w:r>
          </w:p>
          <w:p w14:paraId="0491DDED">
            <w:pPr>
              <w:spacing w:line="44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阮仁酉，排名7，正高级工程师，浙江省自然资源集团空间资源研究院有限公司；</w:t>
            </w:r>
          </w:p>
          <w:p w14:paraId="2CB11570">
            <w:pPr>
              <w:spacing w:line="44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张义顺，排名8，高级工程师，浙江省地质院；</w:t>
            </w:r>
          </w:p>
          <w:p w14:paraId="24FF1D7A">
            <w:pPr>
              <w:spacing w:line="44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徐兴华，排名9，高级工程师，浙江省地质院；</w:t>
            </w:r>
          </w:p>
          <w:p w14:paraId="32844310">
            <w:pPr>
              <w:spacing w:line="44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杨天森，排名10，正高级工程师，核工业井巷建设集团有限公司；</w:t>
            </w:r>
          </w:p>
          <w:p w14:paraId="397B11F0">
            <w:pPr>
              <w:spacing w:line="44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王华俊，排名11，正高级工程师，浙江省工程勘察设计院集团有限公司；</w:t>
            </w:r>
          </w:p>
          <w:p w14:paraId="4F95EEDE">
            <w:pPr>
              <w:spacing w:line="44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张黎明，排名12，实验师，浙江大学；</w:t>
            </w:r>
          </w:p>
          <w:p w14:paraId="6F0905F0">
            <w:pPr>
              <w:spacing w:line="44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廖克武，排名13，高级工程师，浙江大学；</w:t>
            </w:r>
          </w:p>
        </w:tc>
      </w:tr>
      <w:tr w14:paraId="6AD9D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2269" w:type="dxa"/>
            <w:tcBorders>
              <w:right w:val="single" w:color="auto" w:sz="4" w:space="0"/>
            </w:tcBorders>
            <w:vAlign w:val="center"/>
          </w:tcPr>
          <w:p w14:paraId="4DB52B5B">
            <w:pPr>
              <w:spacing w:line="440" w:lineRule="exact"/>
              <w:jc w:val="center"/>
              <w:rPr>
                <w:rFonts w:ascii="Times New Roman" w:hAnsi="Times New Roman" w:eastAsia="仿宋" w:cs="Times New Roman"/>
                <w:bCs/>
                <w:sz w:val="24"/>
                <w:szCs w:val="24"/>
              </w:rPr>
            </w:pPr>
            <w:r>
              <w:rPr>
                <w:rFonts w:ascii="Times New Roman" w:hAnsi="Times New Roman" w:eastAsia="仿宋" w:cs="Times New Roman"/>
                <w:bCs/>
                <w:sz w:val="28"/>
                <w:szCs w:val="24"/>
              </w:rPr>
              <w:t>主要完成单位</w:t>
            </w:r>
          </w:p>
        </w:tc>
        <w:tc>
          <w:tcPr>
            <w:tcW w:w="6237" w:type="dxa"/>
            <w:tcBorders>
              <w:left w:val="single" w:color="auto" w:sz="4" w:space="0"/>
            </w:tcBorders>
            <w:vAlign w:val="center"/>
          </w:tcPr>
          <w:p w14:paraId="5055137F">
            <w:pPr>
              <w:spacing w:line="440" w:lineRule="exact"/>
              <w:jc w:val="left"/>
              <w:rPr>
                <w:rFonts w:ascii="Times New Roman" w:hAnsi="Times New Roman" w:eastAsia="仿宋" w:cs="Times New Roman"/>
                <w:bCs/>
                <w:sz w:val="24"/>
                <w:szCs w:val="24"/>
              </w:rPr>
            </w:pPr>
            <w:r>
              <w:rPr>
                <w:rFonts w:ascii="Times New Roman" w:hAnsi="Times New Roman" w:eastAsia="仿宋_GB2312" w:cs="Times New Roman"/>
                <w:bCs/>
                <w:sz w:val="24"/>
                <w:szCs w:val="24"/>
              </w:rPr>
              <w:t>1.浙江大学；2.重庆交通大学；3.浙江省地质院；4.核工业井巷建设集团有限公司；5.浙江钱塘江水利建筑工程有限公司；6.中国地质调查局南京地质调查中心（华东地质科技创新中心）；7.浙江水利水电学院；8.浙江省工程勘察设计院集团有限公司；9.浙江省自然资源集团空间资源研究院有限公司</w:t>
            </w:r>
          </w:p>
        </w:tc>
      </w:tr>
      <w:tr w14:paraId="6D4B3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269" w:type="dxa"/>
            <w:vAlign w:val="center"/>
          </w:tcPr>
          <w:p w14:paraId="430AED72">
            <w:pPr>
              <w:jc w:val="center"/>
              <w:rPr>
                <w:rFonts w:ascii="Times New Roman" w:hAnsi="Times New Roman" w:eastAsia="仿宋_GB2312" w:cs="Times New Roman"/>
                <w:bCs/>
                <w:sz w:val="28"/>
                <w:szCs w:val="28"/>
              </w:rPr>
            </w:pPr>
            <w:r>
              <w:rPr>
                <w:rFonts w:ascii="Times New Roman" w:hAnsi="Times New Roman" w:eastAsia="仿宋_GB2312" w:cs="Times New Roman"/>
                <w:bCs/>
                <w:sz w:val="28"/>
                <w:szCs w:val="28"/>
              </w:rPr>
              <w:t>提名单位</w:t>
            </w:r>
          </w:p>
        </w:tc>
        <w:tc>
          <w:tcPr>
            <w:tcW w:w="6237" w:type="dxa"/>
            <w:vAlign w:val="center"/>
          </w:tcPr>
          <w:p w14:paraId="1544039C">
            <w:pPr>
              <w:contextualSpacing/>
              <w:jc w:val="center"/>
              <w:rPr>
                <w:rFonts w:ascii="Times New Roman" w:hAnsi="Times New Roman" w:eastAsia="宋体" w:cs="Times New Roman"/>
                <w:bCs/>
                <w:sz w:val="24"/>
                <w:szCs w:val="24"/>
              </w:rPr>
            </w:pPr>
            <w:r>
              <w:rPr>
                <w:rFonts w:ascii="Times New Roman" w:hAnsi="Times New Roman" w:eastAsia="仿宋_GB2312" w:cs="Times New Roman"/>
                <w:bCs/>
                <w:sz w:val="24"/>
                <w:szCs w:val="24"/>
              </w:rPr>
              <w:t>浙江大学</w:t>
            </w:r>
          </w:p>
        </w:tc>
      </w:tr>
      <w:tr w14:paraId="01DFE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2269" w:type="dxa"/>
            <w:vAlign w:val="center"/>
          </w:tcPr>
          <w:p w14:paraId="7AC85FAF">
            <w:pPr>
              <w:jc w:val="center"/>
              <w:rPr>
                <w:rFonts w:ascii="Times New Roman" w:hAnsi="Times New Roman" w:eastAsia="仿宋_GB2312" w:cs="Times New Roman"/>
                <w:bCs/>
                <w:sz w:val="28"/>
                <w:szCs w:val="28"/>
              </w:rPr>
            </w:pPr>
            <w:r>
              <w:rPr>
                <w:rFonts w:ascii="Times New Roman" w:hAnsi="Times New Roman" w:eastAsia="仿宋_GB2312" w:cs="Times New Roman"/>
                <w:bCs/>
                <w:sz w:val="28"/>
                <w:szCs w:val="28"/>
              </w:rPr>
              <w:t>提名意见</w:t>
            </w:r>
          </w:p>
        </w:tc>
        <w:tc>
          <w:tcPr>
            <w:tcW w:w="6237" w:type="dxa"/>
            <w:vAlign w:val="center"/>
          </w:tcPr>
          <w:p w14:paraId="3FCECFAE">
            <w:pPr>
              <w:ind w:firstLine="480" w:firstLineChars="200"/>
              <w:contextualSpacing/>
              <w:rPr>
                <w:rFonts w:ascii="Times New Roman" w:hAnsi="Times New Roman" w:eastAsia="仿宋_GB2312" w:cs="Times New Roman"/>
                <w:bCs/>
                <w:sz w:val="24"/>
                <w:szCs w:val="24"/>
              </w:rPr>
            </w:pPr>
          </w:p>
          <w:p w14:paraId="0D25FDF7">
            <w:pPr>
              <w:ind w:firstLine="480" w:firstLineChars="200"/>
              <w:contextualSpacing/>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该项目在国家自然科学基金、国家重点研发计划、浙江省重点研发计划等项目资助下，面向我国东南沿海台风暴雨和局地极端降雨诱发的群发型滑坡风险智能防控技术需求，通过室内外试验、理论分析、数值模拟、装备和平台研发、工程应用实践等，开展了系统的理论创新与技术研发，构建了基于多要素耦合致灾机制和降雨入渗水文效应的极端降雨群发滑坡风险识别技术；创立了基于概率评价方法的暴雨群发滑坡风险预测和精细化降雨阈值表征技术；研发了基于</w:t>
            </w:r>
            <w:r>
              <w:rPr>
                <w:rFonts w:ascii="Times New Roman" w:hAnsi="Times New Roman" w:eastAsia="仿宋_GB2312" w:cs="Times New Roman"/>
                <w:bCs/>
                <w:sz w:val="24"/>
                <w:szCs w:val="24"/>
              </w:rPr>
              <w:t>实时降雨数据的</w:t>
            </w:r>
            <w:r>
              <w:rPr>
                <w:rFonts w:hint="eastAsia" w:ascii="Times New Roman" w:hAnsi="Times New Roman" w:eastAsia="仿宋_GB2312" w:cs="Times New Roman"/>
                <w:bCs/>
                <w:sz w:val="24"/>
                <w:szCs w:val="24"/>
              </w:rPr>
              <w:t>气象预警和基于</w:t>
            </w:r>
            <w:r>
              <w:rPr>
                <w:rFonts w:ascii="Times New Roman" w:hAnsi="Times New Roman" w:eastAsia="仿宋_GB2312" w:cs="Times New Roman"/>
                <w:bCs/>
                <w:sz w:val="24"/>
                <w:szCs w:val="24"/>
              </w:rPr>
              <w:t>多源监测数据融合的智能</w:t>
            </w:r>
            <w:r>
              <w:rPr>
                <w:rFonts w:hint="eastAsia" w:ascii="Times New Roman" w:hAnsi="Times New Roman" w:eastAsia="仿宋_GB2312" w:cs="Times New Roman"/>
                <w:bCs/>
                <w:sz w:val="24"/>
                <w:szCs w:val="24"/>
              </w:rPr>
              <w:t>监测</w:t>
            </w:r>
            <w:r>
              <w:rPr>
                <w:rFonts w:ascii="Times New Roman" w:hAnsi="Times New Roman" w:eastAsia="仿宋_GB2312" w:cs="Times New Roman"/>
                <w:bCs/>
                <w:sz w:val="24"/>
                <w:szCs w:val="24"/>
              </w:rPr>
              <w:t>预警</w:t>
            </w:r>
            <w:r>
              <w:rPr>
                <w:rFonts w:hint="eastAsia" w:ascii="Times New Roman" w:hAnsi="Times New Roman" w:eastAsia="仿宋_GB2312" w:cs="Times New Roman"/>
                <w:bCs/>
                <w:sz w:val="24"/>
                <w:szCs w:val="24"/>
              </w:rPr>
              <w:t>技术、装备和平台。形成了东南极端降雨群发滑坡灾害精细化调查评估与智能预警技术体系，突破了我国东南沿海低山丘陵区降雨型群发滑坡灾害风险防控的技术瓶颈。研究成果在浙江、福建、安徽等地获得了成功应用与推广，取得了显著的经济效益和社会效益，获得了相关行业部门和企业的高度肯定，推动了行业科技进步。</w:t>
            </w:r>
          </w:p>
          <w:p w14:paraId="2CD93CE1">
            <w:pPr>
              <w:ind w:firstLine="480" w:firstLineChars="200"/>
              <w:contextualSpacing/>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提名该项目申报浙江省科学技术进步一等奖。</w:t>
            </w:r>
          </w:p>
          <w:p w14:paraId="740BC05F">
            <w:pPr>
              <w:ind w:firstLine="480" w:firstLineChars="200"/>
              <w:contextualSpacing/>
              <w:rPr>
                <w:rFonts w:ascii="Times New Roman" w:hAnsi="Times New Roman" w:eastAsia="仿宋_GB2312" w:cs="Times New Roman"/>
                <w:bCs/>
                <w:sz w:val="24"/>
                <w:szCs w:val="24"/>
              </w:rPr>
            </w:pPr>
          </w:p>
        </w:tc>
      </w:tr>
    </w:tbl>
    <w:p w14:paraId="061A6AD2">
      <w:pPr>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方正小标宋简体">
    <w:altName w:val="Malgun Gothic Semilight"/>
    <w:panose1 w:val="02000000000000000000"/>
    <w:charset w:val="86"/>
    <w:family w:val="script"/>
    <w:pitch w:val="default"/>
    <w:sig w:usb0="00000000" w:usb1="00000000" w:usb2="00000000" w:usb3="00000000" w:csb0="00040000" w:csb1="00000000"/>
  </w:font>
  <w:font w:name="Malgun Gothic Semilight">
    <w:panose1 w:val="020B0502040204020203"/>
    <w:charset w:val="86"/>
    <w:family w:val="auto"/>
    <w:pitch w:val="default"/>
    <w:sig w:usb0="900002AF" w:usb1="01D77CFB" w:usb2="00000012" w:usb3="00000000" w:csb0="203E01BD" w:csb1="D7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A9B"/>
    <w:rsid w:val="000430B6"/>
    <w:rsid w:val="00066E9B"/>
    <w:rsid w:val="00124033"/>
    <w:rsid w:val="00172B62"/>
    <w:rsid w:val="00222127"/>
    <w:rsid w:val="00241A9B"/>
    <w:rsid w:val="00357AEC"/>
    <w:rsid w:val="003731AF"/>
    <w:rsid w:val="0038209A"/>
    <w:rsid w:val="003910ED"/>
    <w:rsid w:val="003B540E"/>
    <w:rsid w:val="00560303"/>
    <w:rsid w:val="005C2AC9"/>
    <w:rsid w:val="00617205"/>
    <w:rsid w:val="006A38CF"/>
    <w:rsid w:val="00745343"/>
    <w:rsid w:val="00874299"/>
    <w:rsid w:val="00972759"/>
    <w:rsid w:val="009D1D55"/>
    <w:rsid w:val="009F470E"/>
    <w:rsid w:val="00A45117"/>
    <w:rsid w:val="00A962DF"/>
    <w:rsid w:val="00AD6BD5"/>
    <w:rsid w:val="00B302B2"/>
    <w:rsid w:val="00B40A31"/>
    <w:rsid w:val="00B76EAE"/>
    <w:rsid w:val="00B85F9B"/>
    <w:rsid w:val="00B92467"/>
    <w:rsid w:val="00CA2C84"/>
    <w:rsid w:val="00CA2FE7"/>
    <w:rsid w:val="00D71770"/>
    <w:rsid w:val="00E7073D"/>
    <w:rsid w:val="00F32977"/>
    <w:rsid w:val="00F52846"/>
    <w:rsid w:val="48056756"/>
    <w:rsid w:val="77A25A41"/>
    <w:rsid w:val="7A346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1431</Words>
  <Characters>1993</Characters>
  <Lines>15</Lines>
  <Paragraphs>4</Paragraphs>
  <TotalTime>5</TotalTime>
  <ScaleCrop>false</ScaleCrop>
  <LinksUpToDate>false</LinksUpToDate>
  <CharactersWithSpaces>2134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2026-05-29T08:37:00Z</dcterms:created>
  <dc:creator>LuQing-ZJU</dc:creator>
  <cp:lastModifiedBy>Mr_K</cp:lastModifiedBy>
  <dcterms:modified xsi:type="dcterms:W3CDTF">2026-06-10T12:09:15Z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BACD4269A65F4B9A88367D3A9A5A07F0_13</vt:lpwstr>
  </property>
  <property fmtid="{D5CDD505-2E9C-101B-9397-08002B2CF9AE}" pid="4" name="KSOTemplateDocerSaveRecord">
    <vt:lpwstr>eyJoZGlkIjoiZWFjZTk0ZGVhODNkY2VlMTRkOGE5NGZhZDFmYWUxYjIiLCJ1c2VySWQiOiI1MjU2MDU0ODIifQ==</vt:lpwstr>
  </property>
</Properties>
</file>