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E8D90">
      <w:pPr>
        <w:jc w:val="center"/>
        <w:rPr>
          <w:rStyle w:val="9"/>
          <w:rFonts w:eastAsia="方正小标宋简体"/>
          <w:bCs w:val="0"/>
          <w:color w:val="auto"/>
          <w:sz w:val="36"/>
          <w:szCs w:val="36"/>
        </w:rPr>
      </w:pPr>
      <w:r>
        <w:rPr>
          <w:rStyle w:val="9"/>
          <w:rFonts w:hint="eastAsia" w:eastAsia="方正小标宋简体"/>
          <w:color w:val="auto"/>
          <w:sz w:val="36"/>
          <w:szCs w:val="36"/>
        </w:rPr>
        <w:t>浙江省科学技术奖公示信息表</w:t>
      </w:r>
      <w:r>
        <w:rPr>
          <w:rStyle w:val="9"/>
          <w:rFonts w:hint="eastAsia" w:eastAsia="仿宋_GB2312"/>
          <w:color w:val="auto"/>
          <w:sz w:val="32"/>
          <w:szCs w:val="32"/>
        </w:rPr>
        <w:t>（单位提名）</w:t>
      </w:r>
    </w:p>
    <w:p w14:paraId="1929991C">
      <w:pPr>
        <w:spacing w:line="440" w:lineRule="exact"/>
        <w:rPr>
          <w:rFonts w:eastAsia="仿宋_GB2312"/>
          <w:sz w:val="28"/>
          <w:szCs w:val="24"/>
        </w:rPr>
      </w:pPr>
      <w:r>
        <w:rPr>
          <w:rFonts w:hint="eastAsia" w:eastAsia="仿宋_GB2312"/>
          <w:sz w:val="28"/>
          <w:szCs w:val="24"/>
        </w:rPr>
        <w:t>提名奖项：（</w:t>
      </w:r>
      <w:bookmarkStart w:id="32" w:name="_GoBack"/>
      <w:r>
        <w:rPr>
          <w:rFonts w:hint="eastAsia" w:eastAsia="仿宋_GB2312"/>
          <w:sz w:val="28"/>
          <w:szCs w:val="24"/>
        </w:rPr>
        <w:t>科学技术进步奖</w:t>
      </w:r>
      <w:bookmarkEnd w:id="32"/>
      <w:r>
        <w:rPr>
          <w:rFonts w:hint="eastAsia" w:eastAsia="仿宋_GB2312"/>
          <w:sz w:val="28"/>
          <w:szCs w:val="24"/>
        </w:rPr>
        <w:t>）</w:t>
      </w:r>
    </w:p>
    <w:tbl>
      <w:tblPr>
        <w:tblStyle w:val="4"/>
        <w:tblW w:w="850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0"/>
        <w:gridCol w:w="6238"/>
      </w:tblGrid>
      <w:tr w14:paraId="0CD7F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42FD78E7">
            <w:pPr>
              <w:jc w:val="center"/>
              <w:rPr>
                <w:rStyle w:val="9"/>
                <w:b w:val="0"/>
                <w:color w:val="auto"/>
                <w:sz w:val="28"/>
              </w:rPr>
            </w:pPr>
            <w:r>
              <w:rPr>
                <w:rStyle w:val="9"/>
                <w:rFonts w:hint="eastAsia" w:eastAsia="仿宋_GB2312"/>
                <w:color w:val="auto"/>
                <w:sz w:val="28"/>
              </w:rPr>
              <w:t>成果名称</w:t>
            </w:r>
          </w:p>
        </w:tc>
        <w:tc>
          <w:tcPr>
            <w:tcW w:w="6237" w:type="dxa"/>
            <w:tcBorders>
              <w:top w:val="single" w:color="000000" w:sz="4" w:space="0"/>
              <w:left w:val="single" w:color="000000" w:sz="4" w:space="0"/>
              <w:bottom w:val="single" w:color="000000" w:sz="4" w:space="0"/>
              <w:right w:val="single" w:color="000000" w:sz="4" w:space="0"/>
            </w:tcBorders>
            <w:vAlign w:val="center"/>
          </w:tcPr>
          <w:p w14:paraId="44468AF0">
            <w:pPr>
              <w:spacing w:line="440" w:lineRule="exact"/>
              <w:jc w:val="left"/>
              <w:rPr>
                <w:sz w:val="24"/>
              </w:rPr>
            </w:pPr>
            <w:bookmarkStart w:id="0" w:name="OLE_LINK38"/>
            <w:bookmarkStart w:id="1" w:name="OLE_LINK26"/>
            <w:bookmarkStart w:id="2" w:name="OLE_LINK9"/>
            <w:bookmarkStart w:id="3" w:name="OLE_LINK155"/>
            <w:bookmarkStart w:id="4" w:name="OLE_LINK76"/>
            <w:bookmarkStart w:id="5" w:name="OLE_LINK10"/>
            <w:bookmarkStart w:id="6" w:name="OLE_LINK12"/>
            <w:bookmarkStart w:id="7" w:name="OLE_LINK165"/>
            <w:r>
              <w:rPr>
                <w:rFonts w:eastAsia="仿宋_GB2312"/>
                <w:bCs/>
                <w:sz w:val="24"/>
                <w:szCs w:val="24"/>
              </w:rPr>
              <w:t>面</w:t>
            </w:r>
            <w:r>
              <w:rPr>
                <w:rFonts w:hint="eastAsia" w:eastAsia="仿宋_GB2312"/>
                <w:bCs/>
                <w:sz w:val="24"/>
                <w:szCs w:val="24"/>
              </w:rPr>
              <w:t>向复杂</w:t>
            </w:r>
            <w:r>
              <w:rPr>
                <w:rFonts w:eastAsia="仿宋_GB2312"/>
                <w:bCs/>
                <w:sz w:val="24"/>
                <w:szCs w:val="24"/>
              </w:rPr>
              <w:t>环境</w:t>
            </w:r>
            <w:r>
              <w:rPr>
                <w:rFonts w:hint="eastAsia" w:eastAsia="仿宋_GB2312"/>
                <w:bCs/>
                <w:sz w:val="24"/>
                <w:szCs w:val="24"/>
              </w:rPr>
              <w:t>的沿海</w:t>
            </w:r>
            <w:r>
              <w:rPr>
                <w:rFonts w:eastAsia="仿宋_GB2312"/>
                <w:bCs/>
                <w:sz w:val="24"/>
                <w:szCs w:val="24"/>
              </w:rPr>
              <w:t>工程结构轻量化监测</w:t>
            </w:r>
            <w:r>
              <w:rPr>
                <w:rFonts w:hint="eastAsia" w:eastAsia="仿宋_GB2312"/>
                <w:bCs/>
                <w:sz w:val="24"/>
                <w:szCs w:val="24"/>
              </w:rPr>
              <w:t>关键</w:t>
            </w:r>
            <w:r>
              <w:rPr>
                <w:rFonts w:eastAsia="仿宋_GB2312"/>
                <w:bCs/>
                <w:sz w:val="24"/>
                <w:szCs w:val="24"/>
              </w:rPr>
              <w:t>技术与应用</w:t>
            </w:r>
            <w:bookmarkEnd w:id="0"/>
            <w:bookmarkEnd w:id="1"/>
            <w:bookmarkEnd w:id="2"/>
            <w:bookmarkEnd w:id="3"/>
            <w:bookmarkEnd w:id="4"/>
            <w:bookmarkEnd w:id="5"/>
            <w:bookmarkEnd w:id="6"/>
            <w:bookmarkEnd w:id="7"/>
          </w:p>
        </w:tc>
      </w:tr>
      <w:tr w14:paraId="287E9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7836ECF8">
            <w:pPr>
              <w:jc w:val="center"/>
              <w:rPr>
                <w:rStyle w:val="9"/>
                <w:rFonts w:eastAsia="仿宋_GB2312"/>
                <w:b w:val="0"/>
                <w:color w:val="auto"/>
                <w:sz w:val="28"/>
              </w:rPr>
            </w:pPr>
            <w:r>
              <w:rPr>
                <w:rStyle w:val="9"/>
                <w:rFonts w:hint="eastAsia" w:eastAsia="仿宋_GB2312"/>
                <w:color w:val="auto"/>
                <w:sz w:val="28"/>
              </w:rPr>
              <w:t>提名等级</w:t>
            </w:r>
          </w:p>
        </w:tc>
        <w:tc>
          <w:tcPr>
            <w:tcW w:w="6237" w:type="dxa"/>
            <w:tcBorders>
              <w:top w:val="single" w:color="000000" w:sz="4" w:space="0"/>
              <w:left w:val="single" w:color="000000" w:sz="4" w:space="0"/>
              <w:bottom w:val="single" w:color="000000" w:sz="4" w:space="0"/>
              <w:right w:val="single" w:color="000000" w:sz="4" w:space="0"/>
            </w:tcBorders>
            <w:vAlign w:val="center"/>
          </w:tcPr>
          <w:p w14:paraId="43536C7E">
            <w:pPr>
              <w:spacing w:line="440" w:lineRule="exact"/>
              <w:jc w:val="center"/>
              <w:rPr>
                <w:sz w:val="24"/>
              </w:rPr>
            </w:pPr>
            <w:r>
              <w:rPr>
                <w:rFonts w:eastAsia="仿宋_GB2312"/>
                <w:bCs/>
                <w:sz w:val="24"/>
                <w:szCs w:val="24"/>
              </w:rPr>
              <w:t>二等奖</w:t>
            </w:r>
          </w:p>
        </w:tc>
      </w:tr>
      <w:tr w14:paraId="694E1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3BE59DCB">
            <w:pPr>
              <w:spacing w:line="440" w:lineRule="exact"/>
              <w:jc w:val="center"/>
            </w:pPr>
            <w:r>
              <w:rPr>
                <w:rFonts w:hint="eastAsia" w:eastAsia="仿宋_GB2312"/>
                <w:bCs/>
                <w:sz w:val="28"/>
                <w:szCs w:val="24"/>
              </w:rPr>
              <w:t>提名书</w:t>
            </w:r>
          </w:p>
          <w:p w14:paraId="7AD2E731">
            <w:pPr>
              <w:spacing w:line="440" w:lineRule="exact"/>
              <w:jc w:val="center"/>
              <w:rPr>
                <w:rFonts w:eastAsia="仿宋_GB2312"/>
                <w:bCs/>
                <w:sz w:val="28"/>
                <w:szCs w:val="24"/>
              </w:rPr>
            </w:pPr>
            <w:r>
              <w:rPr>
                <w:rFonts w:hint="eastAsia" w:eastAsia="仿宋_GB2312"/>
                <w:bCs/>
                <w:sz w:val="28"/>
                <w:szCs w:val="24"/>
              </w:rPr>
              <w:t>相关内容</w:t>
            </w:r>
          </w:p>
        </w:tc>
        <w:tc>
          <w:tcPr>
            <w:tcW w:w="6237" w:type="dxa"/>
            <w:tcBorders>
              <w:top w:val="single" w:color="000000" w:sz="4" w:space="0"/>
              <w:left w:val="single" w:color="000000" w:sz="4" w:space="0"/>
              <w:bottom w:val="single" w:color="000000" w:sz="4" w:space="0"/>
              <w:right w:val="single" w:color="000000" w:sz="4" w:space="0"/>
            </w:tcBorders>
            <w:vAlign w:val="center"/>
          </w:tcPr>
          <w:p w14:paraId="7AC9B917">
            <w:pPr>
              <w:spacing w:line="440" w:lineRule="exact"/>
              <w:rPr>
                <w:rFonts w:ascii="仿宋_GB2312" w:hAnsi="仿宋" w:eastAsia="仿宋_GB2312" w:cs="仿宋"/>
                <w:bCs/>
                <w:sz w:val="24"/>
                <w:szCs w:val="24"/>
              </w:rPr>
            </w:pPr>
            <w:r>
              <w:rPr>
                <w:rFonts w:hint="eastAsia" w:ascii="仿宋_GB2312" w:hAnsi="仿宋" w:eastAsia="仿宋_GB2312" w:cs="仿宋"/>
                <w:b/>
                <w:bCs/>
                <w:sz w:val="24"/>
                <w:szCs w:val="24"/>
              </w:rPr>
              <w:t>专利及知识产权</w:t>
            </w:r>
            <w:r>
              <w:rPr>
                <w:rFonts w:hint="eastAsia" w:ascii="仿宋_GB2312" w:hAnsi="仿宋" w:eastAsia="仿宋_GB2312" w:cs="仿宋"/>
                <w:bCs/>
                <w:sz w:val="24"/>
                <w:szCs w:val="24"/>
              </w:rPr>
              <w:t>：</w:t>
            </w:r>
          </w:p>
          <w:p w14:paraId="1ECA04CC">
            <w:pPr>
              <w:numPr>
                <w:ilvl w:val="0"/>
                <w:numId w:val="1"/>
              </w:numPr>
              <w:spacing w:line="440" w:lineRule="exact"/>
              <w:rPr>
                <w:rFonts w:eastAsia="华文仿宋"/>
                <w:color w:val="000000"/>
                <w:sz w:val="24"/>
                <w:szCs w:val="24"/>
              </w:rPr>
            </w:pPr>
            <w:r>
              <w:rPr>
                <w:rFonts w:hint="eastAsia" w:eastAsia="华文仿宋"/>
                <w:color w:val="000000"/>
                <w:sz w:val="24"/>
                <w:szCs w:val="24"/>
              </w:rPr>
              <w:t>中国发明专利，</w:t>
            </w:r>
            <w:r>
              <w:rPr>
                <w:rFonts w:eastAsia="华文仿宋"/>
                <w:color w:val="000000"/>
                <w:sz w:val="24"/>
                <w:szCs w:val="24"/>
              </w:rPr>
              <w:t>ZL201911271662.1</w:t>
            </w:r>
            <w:r>
              <w:rPr>
                <w:rFonts w:hint="eastAsia" w:eastAsia="华文仿宋"/>
                <w:color w:val="000000"/>
                <w:sz w:val="24"/>
                <w:szCs w:val="24"/>
              </w:rPr>
              <w:t>，</w:t>
            </w:r>
            <w:r>
              <w:fldChar w:fldCharType="begin"/>
            </w:r>
            <w:r>
              <w:instrText xml:space="preserve"> HYPERLINK "https://kns.cnki.net/kns8/Detail?sfield=fn&amp;QueryID=4&amp;CurRec=10&amp;DBCode=SCPD&amp;dbname=SCPD202203&amp;filename=CN110907270B" \t "_blank" </w:instrText>
            </w:r>
            <w:r>
              <w:fldChar w:fldCharType="separate"/>
            </w:r>
            <w:r>
              <w:rPr>
                <w:rStyle w:val="6"/>
                <w:rFonts w:hint="eastAsia" w:eastAsia="华文仿宋"/>
                <w:color w:val="000000"/>
                <w:spacing w:val="8"/>
                <w:sz w:val="24"/>
                <w:szCs w:val="24"/>
                <w:u w:val="none"/>
              </w:rPr>
              <w:t>利用铁磁性材料的弱磁信号预测疲劳寿命的方法</w:t>
            </w:r>
            <w:r>
              <w:rPr>
                <w:rStyle w:val="6"/>
                <w:rFonts w:hint="eastAsia" w:eastAsia="华文仿宋"/>
                <w:color w:val="000000"/>
                <w:spacing w:val="8"/>
                <w:sz w:val="24"/>
                <w:szCs w:val="24"/>
                <w:u w:val="none"/>
              </w:rPr>
              <w:fldChar w:fldCharType="end"/>
            </w:r>
            <w:r>
              <w:rPr>
                <w:rFonts w:hint="eastAsia" w:eastAsia="华文仿宋"/>
                <w:color w:val="000000"/>
                <w:sz w:val="24"/>
                <w:szCs w:val="24"/>
              </w:rPr>
              <w:t>，</w:t>
            </w:r>
            <w:r>
              <w:rPr>
                <w:rFonts w:eastAsia="华文仿宋"/>
                <w:color w:val="000000"/>
                <w:sz w:val="24"/>
                <w:szCs w:val="24"/>
              </w:rPr>
              <w:t>2022-05-27</w:t>
            </w:r>
            <w:r>
              <w:rPr>
                <w:rFonts w:hint="eastAsia" w:eastAsia="华文仿宋"/>
                <w:color w:val="000000"/>
                <w:sz w:val="24"/>
                <w:szCs w:val="24"/>
              </w:rPr>
              <w:t>，张军</w:t>
            </w:r>
            <w:r>
              <w:rPr>
                <w:rFonts w:eastAsia="华文仿宋"/>
                <w:color w:val="000000"/>
                <w:sz w:val="24"/>
                <w:szCs w:val="24"/>
              </w:rPr>
              <w:t>;</w:t>
            </w:r>
            <w:r>
              <w:rPr>
                <w:rFonts w:hint="eastAsia" w:eastAsia="华文仿宋"/>
                <w:color w:val="000000"/>
                <w:sz w:val="24"/>
                <w:szCs w:val="24"/>
              </w:rPr>
              <w:t>毛江鸿</w:t>
            </w:r>
            <w:r>
              <w:rPr>
                <w:rFonts w:eastAsia="华文仿宋"/>
                <w:color w:val="000000"/>
                <w:sz w:val="24"/>
                <w:szCs w:val="24"/>
              </w:rPr>
              <w:t>;</w:t>
            </w:r>
            <w:r>
              <w:rPr>
                <w:rFonts w:hint="eastAsia" w:eastAsia="华文仿宋"/>
                <w:color w:val="000000"/>
                <w:sz w:val="24"/>
                <w:szCs w:val="24"/>
              </w:rPr>
              <w:t>金伟良</w:t>
            </w:r>
            <w:r>
              <w:rPr>
                <w:rFonts w:eastAsia="华文仿宋"/>
                <w:color w:val="000000"/>
                <w:sz w:val="24"/>
                <w:szCs w:val="24"/>
              </w:rPr>
              <w:t>;</w:t>
            </w:r>
            <w:r>
              <w:rPr>
                <w:rFonts w:hint="eastAsia" w:eastAsia="华文仿宋"/>
                <w:color w:val="000000"/>
                <w:sz w:val="24"/>
                <w:szCs w:val="24"/>
              </w:rPr>
              <w:t>张凯</w:t>
            </w:r>
          </w:p>
          <w:p w14:paraId="411C95FE">
            <w:pPr>
              <w:numPr>
                <w:ilvl w:val="0"/>
                <w:numId w:val="1"/>
              </w:numPr>
              <w:spacing w:line="440" w:lineRule="exact"/>
              <w:rPr>
                <w:rFonts w:eastAsia="华文仿宋"/>
                <w:color w:val="000000"/>
                <w:sz w:val="24"/>
                <w:szCs w:val="24"/>
              </w:rPr>
            </w:pPr>
            <w:r>
              <w:rPr>
                <w:rFonts w:hint="eastAsia" w:eastAsia="华文仿宋"/>
                <w:color w:val="000000"/>
                <w:sz w:val="24"/>
                <w:szCs w:val="24"/>
              </w:rPr>
              <w:t>中国发明专利，</w:t>
            </w:r>
            <w:r>
              <w:rPr>
                <w:rFonts w:eastAsia="华文仿宋"/>
                <w:color w:val="000000"/>
                <w:sz w:val="24"/>
                <w:szCs w:val="24"/>
              </w:rPr>
              <w:t>ZL201810111670.9</w:t>
            </w:r>
            <w:r>
              <w:rPr>
                <w:rFonts w:hint="eastAsia" w:eastAsia="华文仿宋"/>
                <w:color w:val="000000"/>
                <w:sz w:val="24"/>
                <w:szCs w:val="24"/>
              </w:rPr>
              <w:t>，混凝土裂缝修复效果的检验装置和方法，</w:t>
            </w:r>
            <w:r>
              <w:rPr>
                <w:rFonts w:eastAsia="华文仿宋"/>
                <w:color w:val="000000"/>
                <w:sz w:val="24"/>
                <w:szCs w:val="24"/>
              </w:rPr>
              <w:t>2021-12-28</w:t>
            </w:r>
            <w:r>
              <w:rPr>
                <w:rFonts w:hint="eastAsia" w:eastAsia="华文仿宋"/>
                <w:color w:val="000000"/>
                <w:sz w:val="24"/>
                <w:szCs w:val="24"/>
              </w:rPr>
              <w:t>，张军</w:t>
            </w:r>
            <w:r>
              <w:rPr>
                <w:rFonts w:eastAsia="华文仿宋"/>
                <w:color w:val="000000"/>
                <w:sz w:val="24"/>
                <w:szCs w:val="24"/>
              </w:rPr>
              <w:t>;</w:t>
            </w:r>
            <w:r>
              <w:rPr>
                <w:rFonts w:hint="eastAsia" w:eastAsia="华文仿宋"/>
                <w:color w:val="000000"/>
                <w:sz w:val="24"/>
                <w:szCs w:val="24"/>
              </w:rPr>
              <w:t>毛江鸿</w:t>
            </w:r>
            <w:r>
              <w:rPr>
                <w:rFonts w:eastAsia="华文仿宋"/>
                <w:color w:val="000000"/>
                <w:sz w:val="24"/>
                <w:szCs w:val="24"/>
              </w:rPr>
              <w:t>;</w:t>
            </w:r>
            <w:r>
              <w:rPr>
                <w:rFonts w:hint="eastAsia" w:eastAsia="华文仿宋"/>
                <w:color w:val="000000"/>
                <w:sz w:val="24"/>
                <w:szCs w:val="24"/>
              </w:rPr>
              <w:t>樊玮洁</w:t>
            </w:r>
            <w:r>
              <w:rPr>
                <w:rFonts w:eastAsia="华文仿宋"/>
                <w:color w:val="000000"/>
                <w:sz w:val="24"/>
                <w:szCs w:val="24"/>
              </w:rPr>
              <w:t>;</w:t>
            </w:r>
            <w:r>
              <w:rPr>
                <w:rFonts w:hint="eastAsia" w:eastAsia="华文仿宋"/>
                <w:color w:val="000000"/>
                <w:sz w:val="24"/>
                <w:szCs w:val="24"/>
              </w:rPr>
              <w:t>金伟良</w:t>
            </w:r>
          </w:p>
          <w:p w14:paraId="200C597B">
            <w:pPr>
              <w:numPr>
                <w:ilvl w:val="0"/>
                <w:numId w:val="1"/>
              </w:numPr>
              <w:spacing w:line="440" w:lineRule="exact"/>
              <w:rPr>
                <w:rFonts w:eastAsia="华文仿宋"/>
                <w:color w:val="000000"/>
                <w:sz w:val="24"/>
                <w:szCs w:val="24"/>
              </w:rPr>
            </w:pPr>
            <w:r>
              <w:rPr>
                <w:rFonts w:hint="eastAsia" w:eastAsia="华文仿宋"/>
                <w:color w:val="000000"/>
                <w:sz w:val="24"/>
                <w:szCs w:val="24"/>
              </w:rPr>
              <w:t>中国发明专利，</w:t>
            </w:r>
            <w:r>
              <w:rPr>
                <w:rFonts w:eastAsia="华文仿宋"/>
                <w:color w:val="000000"/>
                <w:sz w:val="24"/>
                <w:szCs w:val="24"/>
              </w:rPr>
              <w:t>ZL201910524350.0</w:t>
            </w:r>
            <w:r>
              <w:rPr>
                <w:rFonts w:hint="eastAsia" w:eastAsia="华文仿宋"/>
                <w:color w:val="000000"/>
                <w:sz w:val="24"/>
                <w:szCs w:val="24"/>
              </w:rPr>
              <w:t>，钢筋混凝土桥梁的裂缝形态的测量装置和测量方法，</w:t>
            </w:r>
            <w:r>
              <w:rPr>
                <w:rFonts w:eastAsia="华文仿宋"/>
                <w:color w:val="000000"/>
                <w:sz w:val="24"/>
                <w:szCs w:val="24"/>
              </w:rPr>
              <w:t>2021-04-06</w:t>
            </w:r>
            <w:r>
              <w:rPr>
                <w:rFonts w:hint="eastAsia" w:eastAsia="华文仿宋"/>
                <w:color w:val="000000"/>
                <w:sz w:val="24"/>
                <w:szCs w:val="24"/>
              </w:rPr>
              <w:t>，</w:t>
            </w:r>
            <w:r>
              <w:fldChar w:fldCharType="begin"/>
            </w:r>
            <w:r>
              <w:instrText xml:space="preserve"> HYPERLINK "https://kns.cnki.net/kcms2/author/detail?v=Nk4cZQau9qEIvL9cRRMODBmA_52zfaEz1jOwxY3OzlzUNw7EprnM_KJtW0JxDRCgHx3PcebplRGJJGlSnh_f5byFPegvRwYSNiyVrli6_UU=&amp;uniplatform=NZKPT" \t "_blank" </w:instrText>
            </w:r>
            <w:r>
              <w:fldChar w:fldCharType="separate"/>
            </w:r>
            <w:r>
              <w:rPr>
                <w:rStyle w:val="6"/>
                <w:rFonts w:hint="eastAsia" w:eastAsia="华文仿宋"/>
                <w:color w:val="000000"/>
                <w:sz w:val="24"/>
                <w:szCs w:val="24"/>
                <w:u w:val="none"/>
              </w:rPr>
              <w:t>张军</w:t>
            </w:r>
            <w:r>
              <w:rPr>
                <w:rStyle w:val="6"/>
                <w:rFonts w:hint="eastAsia" w:eastAsia="华文仿宋"/>
                <w:color w:val="000000"/>
                <w:sz w:val="24"/>
                <w:szCs w:val="24"/>
                <w:u w:val="none"/>
              </w:rPr>
              <w:fldChar w:fldCharType="end"/>
            </w:r>
            <w:r>
              <w:rPr>
                <w:rFonts w:eastAsia="华文仿宋"/>
                <w:color w:val="000000"/>
                <w:sz w:val="24"/>
                <w:szCs w:val="24"/>
              </w:rPr>
              <w:t>;</w:t>
            </w:r>
            <w:r>
              <w:fldChar w:fldCharType="begin"/>
            </w:r>
            <w:r>
              <w:instrText xml:space="preserve"> HYPERLINK "https://kns.cnki.net/kcms2/author/detail?v=Nk4cZQau9qEIvL9cRRMODBmA_52zfaEztctvtlQS3zPt_ooJ6SerdjT_5q_5bzWWkIfFCnJ4EBYS7adOb6VwogR4NctwHJunNV02XDzSwgc=&amp;uniplatform=NZKPT" \t "_blank" </w:instrText>
            </w:r>
            <w:r>
              <w:fldChar w:fldCharType="separate"/>
            </w:r>
            <w:r>
              <w:rPr>
                <w:rStyle w:val="6"/>
                <w:rFonts w:hint="eastAsia" w:eastAsia="华文仿宋"/>
                <w:color w:val="000000"/>
                <w:sz w:val="24"/>
                <w:szCs w:val="24"/>
                <w:u w:val="none"/>
              </w:rPr>
              <w:t>毛江鸿</w:t>
            </w:r>
            <w:r>
              <w:rPr>
                <w:rStyle w:val="6"/>
                <w:rFonts w:hint="eastAsia" w:eastAsia="华文仿宋"/>
                <w:color w:val="000000"/>
                <w:sz w:val="24"/>
                <w:szCs w:val="24"/>
                <w:u w:val="none"/>
              </w:rPr>
              <w:fldChar w:fldCharType="end"/>
            </w:r>
            <w:r>
              <w:rPr>
                <w:rFonts w:eastAsia="华文仿宋"/>
                <w:color w:val="000000"/>
                <w:sz w:val="24"/>
                <w:szCs w:val="24"/>
              </w:rPr>
              <w:t>;</w:t>
            </w:r>
            <w:r>
              <w:fldChar w:fldCharType="begin"/>
            </w:r>
            <w:r>
              <w:instrText xml:space="preserve"> HYPERLINK "https://kns.cnki.net/kcms2/author/detail?v=Nk4cZQau9qEIvL9cRRMODBmA_52zfaEzPIpp9CqXmmG3CT8O9fEkQ_e5CicYih4eYIdeYME5CuYSiFZEWtKONT5tIYcf1_ehs5AxaGRlzdQ=&amp;uniplatform=NZKPT" \t "_blank" </w:instrText>
            </w:r>
            <w:r>
              <w:fldChar w:fldCharType="separate"/>
            </w:r>
            <w:r>
              <w:rPr>
                <w:rStyle w:val="6"/>
                <w:rFonts w:hint="eastAsia" w:eastAsia="华文仿宋"/>
                <w:color w:val="000000"/>
                <w:sz w:val="24"/>
                <w:szCs w:val="24"/>
                <w:u w:val="none"/>
              </w:rPr>
              <w:t>金伟良</w:t>
            </w:r>
            <w:r>
              <w:rPr>
                <w:rStyle w:val="6"/>
                <w:rFonts w:hint="eastAsia" w:eastAsia="华文仿宋"/>
                <w:color w:val="000000"/>
                <w:sz w:val="24"/>
                <w:szCs w:val="24"/>
                <w:u w:val="none"/>
              </w:rPr>
              <w:fldChar w:fldCharType="end"/>
            </w:r>
            <w:r>
              <w:rPr>
                <w:rFonts w:eastAsia="华文仿宋"/>
                <w:color w:val="000000"/>
                <w:sz w:val="24"/>
                <w:szCs w:val="24"/>
              </w:rPr>
              <w:t>;</w:t>
            </w:r>
            <w:r>
              <w:rPr>
                <w:rFonts w:hint="eastAsia" w:eastAsia="华文仿宋"/>
                <w:color w:val="000000"/>
                <w:sz w:val="24"/>
                <w:szCs w:val="24"/>
              </w:rPr>
              <w:t>樊玮洁</w:t>
            </w:r>
            <w:r>
              <w:rPr>
                <w:rFonts w:eastAsia="华文仿宋"/>
                <w:color w:val="000000"/>
                <w:sz w:val="24"/>
                <w:szCs w:val="24"/>
              </w:rPr>
              <w:t>;</w:t>
            </w:r>
            <w:r>
              <w:fldChar w:fldCharType="begin"/>
            </w:r>
            <w:r>
              <w:instrText xml:space="preserve"> HYPERLINK "https://kns.cnki.net/kcms2/author/detail?v=Nk4cZQau9qGw5YoXkGxUKL7o_uEbn9mGgPBsRgNsPKlIZkdPhZ3NY4budxHK80VUXD0kja9OVwqdolihpSqLKNENr-NNUOjw55X0pkfZtew=&amp;uniplatform=NZKPT" \t "_blank" </w:instrText>
            </w:r>
            <w:r>
              <w:fldChar w:fldCharType="separate"/>
            </w:r>
            <w:r>
              <w:rPr>
                <w:rStyle w:val="6"/>
                <w:rFonts w:hint="eastAsia" w:eastAsia="华文仿宋"/>
                <w:color w:val="000000"/>
                <w:sz w:val="24"/>
                <w:szCs w:val="24"/>
                <w:u w:val="none"/>
              </w:rPr>
              <w:t>李强</w:t>
            </w:r>
            <w:r>
              <w:rPr>
                <w:rStyle w:val="6"/>
                <w:rFonts w:hint="eastAsia" w:eastAsia="华文仿宋"/>
                <w:color w:val="000000"/>
                <w:sz w:val="24"/>
                <w:szCs w:val="24"/>
                <w:u w:val="none"/>
              </w:rPr>
              <w:fldChar w:fldCharType="end"/>
            </w:r>
          </w:p>
          <w:p w14:paraId="255E8933">
            <w:pPr>
              <w:numPr>
                <w:ilvl w:val="0"/>
                <w:numId w:val="1"/>
              </w:numPr>
              <w:spacing w:line="440" w:lineRule="exact"/>
              <w:rPr>
                <w:rFonts w:eastAsia="华文仿宋"/>
                <w:color w:val="000000"/>
                <w:sz w:val="24"/>
                <w:szCs w:val="24"/>
              </w:rPr>
            </w:pPr>
            <w:r>
              <w:rPr>
                <w:rFonts w:hint="eastAsia" w:eastAsia="华文仿宋"/>
                <w:color w:val="000000"/>
                <w:sz w:val="24"/>
                <w:szCs w:val="24"/>
              </w:rPr>
              <w:t>中国发明专利，</w:t>
            </w:r>
            <w:r>
              <w:rPr>
                <w:rFonts w:eastAsia="华文仿宋"/>
                <w:color w:val="000000"/>
                <w:sz w:val="24"/>
                <w:szCs w:val="24"/>
              </w:rPr>
              <w:t>ZL201910524330.3</w:t>
            </w:r>
            <w:r>
              <w:rPr>
                <w:rFonts w:hint="eastAsia" w:eastAsia="华文仿宋"/>
                <w:color w:val="000000"/>
                <w:sz w:val="24"/>
                <w:szCs w:val="24"/>
              </w:rPr>
              <w:t>，混凝土桥梁的裂缝形态的测量装置和直角坐标系测量方法，</w:t>
            </w:r>
            <w:r>
              <w:rPr>
                <w:rFonts w:eastAsia="华文仿宋"/>
                <w:color w:val="000000"/>
                <w:sz w:val="24"/>
                <w:szCs w:val="24"/>
              </w:rPr>
              <w:t>2021-02-26</w:t>
            </w:r>
            <w:r>
              <w:rPr>
                <w:rFonts w:hint="eastAsia" w:eastAsia="华文仿宋"/>
                <w:color w:val="000000"/>
                <w:sz w:val="24"/>
                <w:szCs w:val="24"/>
              </w:rPr>
              <w:t>，</w:t>
            </w:r>
            <w:r>
              <w:fldChar w:fldCharType="begin"/>
            </w:r>
            <w:r>
              <w:instrText xml:space="preserve"> HYPERLINK "https://kns.cnki.net/kcms2/author/detail?v=Nk4cZQau9qGMTeelCOYWrVZqcc47A_dcZcL05Cmktd9o-f3hc7lKxHLoOlQPqzXwJZGMuJthOHzf9JTw1YCBkkC6ki3XElj1nWxdIHDA2jc=&amp;uniplatform=NZKPT" \t "_blank" </w:instrText>
            </w:r>
            <w:r>
              <w:fldChar w:fldCharType="separate"/>
            </w:r>
            <w:r>
              <w:rPr>
                <w:rStyle w:val="6"/>
                <w:rFonts w:hint="eastAsia" w:eastAsia="华文仿宋"/>
                <w:color w:val="000000"/>
                <w:sz w:val="24"/>
                <w:szCs w:val="24"/>
                <w:u w:val="none"/>
              </w:rPr>
              <w:t>张军</w:t>
            </w:r>
            <w:r>
              <w:rPr>
                <w:rStyle w:val="6"/>
                <w:rFonts w:hint="eastAsia" w:eastAsia="华文仿宋"/>
                <w:color w:val="000000"/>
                <w:sz w:val="24"/>
                <w:szCs w:val="24"/>
                <w:u w:val="none"/>
              </w:rPr>
              <w:fldChar w:fldCharType="end"/>
            </w:r>
            <w:r>
              <w:rPr>
                <w:rFonts w:eastAsia="华文仿宋"/>
                <w:color w:val="000000"/>
                <w:sz w:val="24"/>
                <w:szCs w:val="24"/>
              </w:rPr>
              <w:t>;</w:t>
            </w:r>
            <w:r>
              <w:fldChar w:fldCharType="begin"/>
            </w:r>
            <w:r>
              <w:instrText xml:space="preserve"> HYPERLINK "https://kns.cnki.net/kcms2/author/detail?v=Nk4cZQau9qGMTeelCOYWrVZqcc47A_dcwrVkId4heRjT7OKDvq5aU8yAp2_1N7h3KGpCPDGBu_PWL84K8Mqc-uELiTFRlOlHY8PYM4WuoPU=&amp;uniplatform=NZKPT" \t "_blank" </w:instrText>
            </w:r>
            <w:r>
              <w:fldChar w:fldCharType="separate"/>
            </w:r>
            <w:r>
              <w:rPr>
                <w:rStyle w:val="6"/>
                <w:rFonts w:hint="eastAsia" w:eastAsia="华文仿宋"/>
                <w:color w:val="000000"/>
                <w:sz w:val="24"/>
                <w:szCs w:val="24"/>
                <w:u w:val="none"/>
              </w:rPr>
              <w:t>毛江鸿</w:t>
            </w:r>
            <w:r>
              <w:rPr>
                <w:rStyle w:val="6"/>
                <w:rFonts w:hint="eastAsia" w:eastAsia="华文仿宋"/>
                <w:color w:val="000000"/>
                <w:sz w:val="24"/>
                <w:szCs w:val="24"/>
                <w:u w:val="none"/>
              </w:rPr>
              <w:fldChar w:fldCharType="end"/>
            </w:r>
            <w:r>
              <w:rPr>
                <w:rFonts w:eastAsia="华文仿宋"/>
                <w:color w:val="000000"/>
                <w:sz w:val="24"/>
                <w:szCs w:val="24"/>
              </w:rPr>
              <w:t>;</w:t>
            </w:r>
            <w:r>
              <w:fldChar w:fldCharType="begin"/>
            </w:r>
            <w:r>
              <w:instrText xml:space="preserve"> HYPERLINK "https://kns.cnki.net/kcms2/author/detail?v=Nk4cZQau9qEAS4WGbIm6Aqv1G7wZFkPGwrLD7fO1ZH4qhM1zZ1hR4q3yy_Ov0mHzLh6lMEMjQb01M7gi4njCtvRycwFj2mJh2xIlmjzd8lM=&amp;uniplatform=NZKPT" \t "_blank" </w:instrText>
            </w:r>
            <w:r>
              <w:fldChar w:fldCharType="separate"/>
            </w:r>
            <w:r>
              <w:rPr>
                <w:rStyle w:val="6"/>
                <w:rFonts w:hint="eastAsia" w:eastAsia="华文仿宋"/>
                <w:color w:val="000000"/>
                <w:sz w:val="24"/>
                <w:szCs w:val="24"/>
                <w:u w:val="none"/>
              </w:rPr>
              <w:t>金伟良</w:t>
            </w:r>
            <w:r>
              <w:rPr>
                <w:rStyle w:val="6"/>
                <w:rFonts w:hint="eastAsia" w:eastAsia="华文仿宋"/>
                <w:color w:val="000000"/>
                <w:sz w:val="24"/>
                <w:szCs w:val="24"/>
                <w:u w:val="none"/>
              </w:rPr>
              <w:fldChar w:fldCharType="end"/>
            </w:r>
            <w:r>
              <w:rPr>
                <w:rFonts w:eastAsia="华文仿宋"/>
                <w:color w:val="000000"/>
                <w:sz w:val="24"/>
                <w:szCs w:val="24"/>
              </w:rPr>
              <w:t>;</w:t>
            </w:r>
            <w:r>
              <w:fldChar w:fldCharType="begin"/>
            </w:r>
            <w:r>
              <w:instrText xml:space="preserve"> HYPERLINK "https://kns.cnki.net/kcms2/author/detail?v=Nk4cZQau9qEAS4WGbIm6Aqv1G7wZFkPGETgjLNyek2iLB65CJbxyEMIYR1GjWBAZWOzp2KC2pnRraE2n4qyMNldDG1pfDHFVDEx93uo-svM=&amp;uniplatform=NZKPT" \t "_blank" </w:instrText>
            </w:r>
            <w:r>
              <w:fldChar w:fldCharType="separate"/>
            </w:r>
            <w:r>
              <w:rPr>
                <w:rStyle w:val="6"/>
                <w:rFonts w:hint="eastAsia" w:eastAsia="华文仿宋"/>
                <w:color w:val="000000"/>
                <w:sz w:val="24"/>
                <w:szCs w:val="24"/>
                <w:u w:val="none"/>
              </w:rPr>
              <w:t>樊玮洁</w:t>
            </w:r>
            <w:r>
              <w:rPr>
                <w:rStyle w:val="6"/>
                <w:rFonts w:hint="eastAsia" w:eastAsia="华文仿宋"/>
                <w:color w:val="000000"/>
                <w:sz w:val="24"/>
                <w:szCs w:val="24"/>
                <w:u w:val="none"/>
              </w:rPr>
              <w:fldChar w:fldCharType="end"/>
            </w:r>
            <w:r>
              <w:rPr>
                <w:rFonts w:eastAsia="华文仿宋"/>
                <w:color w:val="000000"/>
                <w:sz w:val="24"/>
                <w:szCs w:val="24"/>
              </w:rPr>
              <w:t>;</w:t>
            </w:r>
            <w:r>
              <w:fldChar w:fldCharType="begin"/>
            </w:r>
            <w:r>
              <w:instrText xml:space="preserve"> HYPERLINK "https://kns.cnki.net/kcms2/author/detail?v=Nk4cZQau9qEAS4WGbIm6Aqv1G7wZFkPGtqdaa9XX6WN0AZynthzcr2vsKgOXQ3FVjjnYCeixMt04inFGhjhpOPjfmDG71lsZw2s05nFiTdY=&amp;uniplatform=NZKPT" \t "_blank" </w:instrText>
            </w:r>
            <w:r>
              <w:fldChar w:fldCharType="separate"/>
            </w:r>
            <w:r>
              <w:rPr>
                <w:rStyle w:val="6"/>
                <w:rFonts w:hint="eastAsia" w:eastAsia="华文仿宋"/>
                <w:color w:val="000000"/>
                <w:sz w:val="24"/>
                <w:szCs w:val="24"/>
                <w:u w:val="none"/>
              </w:rPr>
              <w:t>李强</w:t>
            </w:r>
            <w:r>
              <w:rPr>
                <w:rStyle w:val="6"/>
                <w:rFonts w:hint="eastAsia" w:eastAsia="华文仿宋"/>
                <w:color w:val="000000"/>
                <w:sz w:val="24"/>
                <w:szCs w:val="24"/>
                <w:u w:val="none"/>
              </w:rPr>
              <w:fldChar w:fldCharType="end"/>
            </w:r>
          </w:p>
          <w:p w14:paraId="3D97E185">
            <w:pPr>
              <w:numPr>
                <w:ilvl w:val="0"/>
                <w:numId w:val="1"/>
              </w:numPr>
              <w:spacing w:line="440" w:lineRule="exact"/>
              <w:rPr>
                <w:rFonts w:eastAsia="华文仿宋"/>
                <w:color w:val="000000"/>
                <w:sz w:val="24"/>
                <w:szCs w:val="24"/>
              </w:rPr>
            </w:pPr>
            <w:r>
              <w:rPr>
                <w:rFonts w:hint="eastAsia" w:eastAsia="华文仿宋"/>
                <w:color w:val="000000"/>
                <w:sz w:val="24"/>
                <w:szCs w:val="24"/>
              </w:rPr>
              <w:t>中国发明专利，</w:t>
            </w:r>
            <w:r>
              <w:rPr>
                <w:rFonts w:eastAsia="华文仿宋"/>
                <w:color w:val="000000"/>
                <w:sz w:val="24"/>
                <w:szCs w:val="24"/>
              </w:rPr>
              <w:t>ZL202110373494.8</w:t>
            </w:r>
            <w:r>
              <w:rPr>
                <w:rFonts w:hint="eastAsia" w:eastAsia="华文仿宋"/>
                <w:color w:val="000000"/>
                <w:sz w:val="24"/>
                <w:szCs w:val="24"/>
              </w:rPr>
              <w:t>，一种房建用施工现场安全查验装置，</w:t>
            </w:r>
            <w:r>
              <w:rPr>
                <w:rFonts w:eastAsia="华文仿宋"/>
                <w:color w:val="000000"/>
                <w:sz w:val="24"/>
                <w:szCs w:val="24"/>
              </w:rPr>
              <w:t>2022-08-30</w:t>
            </w:r>
            <w:r>
              <w:rPr>
                <w:rFonts w:hint="eastAsia" w:eastAsia="华文仿宋"/>
                <w:color w:val="000000"/>
                <w:sz w:val="24"/>
                <w:szCs w:val="24"/>
              </w:rPr>
              <w:t>，李强</w:t>
            </w:r>
            <w:r>
              <w:rPr>
                <w:rFonts w:eastAsia="华文仿宋"/>
                <w:color w:val="000000"/>
                <w:sz w:val="24"/>
                <w:szCs w:val="24"/>
              </w:rPr>
              <w:t>;</w:t>
            </w:r>
            <w:r>
              <w:rPr>
                <w:rFonts w:hint="eastAsia" w:eastAsia="华文仿宋"/>
                <w:color w:val="000000"/>
                <w:sz w:val="24"/>
                <w:szCs w:val="24"/>
              </w:rPr>
              <w:t>陆贤庆</w:t>
            </w:r>
            <w:r>
              <w:rPr>
                <w:rFonts w:eastAsia="华文仿宋"/>
                <w:color w:val="000000"/>
                <w:sz w:val="24"/>
                <w:szCs w:val="24"/>
              </w:rPr>
              <w:t>;</w:t>
            </w:r>
            <w:r>
              <w:rPr>
                <w:rFonts w:hint="eastAsia" w:eastAsia="华文仿宋"/>
                <w:color w:val="000000"/>
                <w:sz w:val="24"/>
                <w:szCs w:val="24"/>
              </w:rPr>
              <w:t>范晓芬</w:t>
            </w:r>
            <w:r>
              <w:rPr>
                <w:rFonts w:eastAsia="华文仿宋"/>
                <w:color w:val="000000"/>
                <w:sz w:val="24"/>
                <w:szCs w:val="24"/>
              </w:rPr>
              <w:t>;</w:t>
            </w:r>
            <w:r>
              <w:rPr>
                <w:rFonts w:hint="eastAsia" w:eastAsia="华文仿宋"/>
                <w:color w:val="000000"/>
                <w:sz w:val="24"/>
                <w:szCs w:val="24"/>
              </w:rPr>
              <w:t>陆泳竹</w:t>
            </w:r>
            <w:r>
              <w:rPr>
                <w:rFonts w:eastAsia="华文仿宋"/>
                <w:color w:val="000000"/>
                <w:sz w:val="24"/>
                <w:szCs w:val="24"/>
              </w:rPr>
              <w:t>;</w:t>
            </w:r>
            <w:r>
              <w:rPr>
                <w:rFonts w:hint="eastAsia" w:eastAsia="华文仿宋"/>
                <w:color w:val="000000"/>
                <w:sz w:val="24"/>
                <w:szCs w:val="24"/>
              </w:rPr>
              <w:t>宋嵩</w:t>
            </w:r>
            <w:r>
              <w:rPr>
                <w:rFonts w:eastAsia="华文仿宋"/>
                <w:color w:val="000000"/>
                <w:sz w:val="24"/>
                <w:szCs w:val="24"/>
              </w:rPr>
              <w:t>;</w:t>
            </w:r>
            <w:r>
              <w:rPr>
                <w:rFonts w:hint="eastAsia" w:eastAsia="华文仿宋"/>
                <w:color w:val="000000"/>
                <w:sz w:val="24"/>
                <w:szCs w:val="24"/>
              </w:rPr>
              <w:t>毛江鸿</w:t>
            </w:r>
            <w:r>
              <w:rPr>
                <w:rFonts w:eastAsia="华文仿宋"/>
                <w:color w:val="000000"/>
                <w:sz w:val="24"/>
                <w:szCs w:val="24"/>
              </w:rPr>
              <w:t>;</w:t>
            </w:r>
            <w:r>
              <w:rPr>
                <w:rFonts w:hint="eastAsia" w:eastAsia="华文仿宋"/>
                <w:color w:val="000000"/>
                <w:sz w:val="24"/>
                <w:szCs w:val="24"/>
              </w:rPr>
              <w:t>张军</w:t>
            </w:r>
            <w:r>
              <w:rPr>
                <w:rFonts w:eastAsia="华文仿宋"/>
                <w:color w:val="000000"/>
                <w:sz w:val="24"/>
                <w:szCs w:val="24"/>
              </w:rPr>
              <w:t>;</w:t>
            </w:r>
            <w:r>
              <w:rPr>
                <w:rFonts w:hint="eastAsia" w:eastAsia="华文仿宋"/>
                <w:color w:val="000000"/>
                <w:sz w:val="24"/>
                <w:szCs w:val="24"/>
              </w:rPr>
              <w:t>樊玮洁</w:t>
            </w:r>
          </w:p>
          <w:p w14:paraId="02EDB90E">
            <w:pPr>
              <w:numPr>
                <w:ilvl w:val="0"/>
                <w:numId w:val="1"/>
              </w:numPr>
              <w:spacing w:line="440" w:lineRule="exact"/>
              <w:rPr>
                <w:rFonts w:eastAsia="华文仿宋"/>
                <w:color w:val="000000"/>
                <w:sz w:val="24"/>
                <w:szCs w:val="24"/>
              </w:rPr>
            </w:pPr>
            <w:bookmarkStart w:id="8" w:name="OLE_LINK214"/>
            <w:bookmarkStart w:id="9" w:name="OLE_LINK213"/>
            <w:r>
              <w:rPr>
                <w:rFonts w:hint="eastAsia" w:eastAsia="华文仿宋"/>
                <w:color w:val="000000"/>
                <w:sz w:val="24"/>
                <w:szCs w:val="24"/>
              </w:rPr>
              <w:t>中国发明专利，</w:t>
            </w:r>
            <w:bookmarkEnd w:id="8"/>
            <w:bookmarkEnd w:id="9"/>
            <w:r>
              <w:rPr>
                <w:rFonts w:eastAsia="华文仿宋"/>
                <w:color w:val="000000"/>
                <w:sz w:val="24"/>
                <w:szCs w:val="24"/>
              </w:rPr>
              <w:t>ZL201810347907.3</w:t>
            </w:r>
            <w:r>
              <w:rPr>
                <w:rFonts w:hint="eastAsia" w:eastAsia="华文仿宋"/>
                <w:color w:val="000000"/>
                <w:sz w:val="24"/>
                <w:szCs w:val="24"/>
              </w:rPr>
              <w:t>，混凝土应力应变检测装置的安装结构和安装方法，</w:t>
            </w:r>
            <w:r>
              <w:rPr>
                <w:rFonts w:eastAsia="华文仿宋"/>
                <w:color w:val="000000"/>
                <w:sz w:val="24"/>
                <w:szCs w:val="24"/>
              </w:rPr>
              <w:t>2023-05-30</w:t>
            </w:r>
            <w:r>
              <w:rPr>
                <w:rFonts w:hint="eastAsia" w:eastAsia="华文仿宋"/>
                <w:color w:val="000000"/>
                <w:sz w:val="24"/>
                <w:szCs w:val="24"/>
              </w:rPr>
              <w:t>，毛江鸿</w:t>
            </w:r>
            <w:r>
              <w:rPr>
                <w:rFonts w:eastAsia="华文仿宋"/>
                <w:color w:val="000000"/>
                <w:sz w:val="24"/>
                <w:szCs w:val="24"/>
              </w:rPr>
              <w:t>;</w:t>
            </w:r>
            <w:r>
              <w:rPr>
                <w:rFonts w:hint="eastAsia" w:eastAsia="华文仿宋"/>
                <w:color w:val="000000"/>
                <w:sz w:val="24"/>
                <w:szCs w:val="24"/>
              </w:rPr>
              <w:t>张军</w:t>
            </w:r>
            <w:r>
              <w:rPr>
                <w:rFonts w:eastAsia="华文仿宋"/>
                <w:color w:val="000000"/>
                <w:sz w:val="24"/>
                <w:szCs w:val="24"/>
              </w:rPr>
              <w:t>;</w:t>
            </w:r>
            <w:r>
              <w:rPr>
                <w:rFonts w:hint="eastAsia" w:eastAsia="华文仿宋"/>
                <w:color w:val="000000"/>
                <w:sz w:val="24"/>
                <w:szCs w:val="24"/>
              </w:rPr>
              <w:t>许斌锋</w:t>
            </w:r>
            <w:r>
              <w:rPr>
                <w:rFonts w:eastAsia="华文仿宋"/>
                <w:color w:val="000000"/>
                <w:sz w:val="24"/>
                <w:szCs w:val="24"/>
              </w:rPr>
              <w:t>;</w:t>
            </w:r>
            <w:r>
              <w:rPr>
                <w:rFonts w:hint="eastAsia" w:eastAsia="华文仿宋"/>
                <w:color w:val="000000"/>
                <w:sz w:val="24"/>
                <w:szCs w:val="24"/>
              </w:rPr>
              <w:t>金伟良</w:t>
            </w:r>
            <w:r>
              <w:rPr>
                <w:rFonts w:eastAsia="华文仿宋"/>
                <w:color w:val="000000"/>
                <w:sz w:val="24"/>
                <w:szCs w:val="24"/>
              </w:rPr>
              <w:t>;</w:t>
            </w:r>
            <w:r>
              <w:rPr>
                <w:rFonts w:hint="eastAsia" w:eastAsia="华文仿宋"/>
                <w:color w:val="000000"/>
                <w:sz w:val="24"/>
                <w:szCs w:val="24"/>
              </w:rPr>
              <w:t>罗伟锦</w:t>
            </w:r>
            <w:r>
              <w:rPr>
                <w:rFonts w:eastAsia="华文仿宋"/>
                <w:color w:val="000000"/>
                <w:sz w:val="24"/>
                <w:szCs w:val="24"/>
              </w:rPr>
              <w:t>;</w:t>
            </w:r>
            <w:r>
              <w:rPr>
                <w:rFonts w:hint="eastAsia" w:eastAsia="华文仿宋"/>
                <w:color w:val="000000"/>
                <w:sz w:val="24"/>
                <w:szCs w:val="24"/>
              </w:rPr>
              <w:t>王华俊</w:t>
            </w:r>
            <w:r>
              <w:rPr>
                <w:rFonts w:eastAsia="华文仿宋"/>
                <w:color w:val="000000"/>
                <w:sz w:val="24"/>
                <w:szCs w:val="24"/>
              </w:rPr>
              <w:t>;</w:t>
            </w:r>
            <w:r>
              <w:rPr>
                <w:rFonts w:hint="eastAsia" w:eastAsia="华文仿宋"/>
                <w:color w:val="000000"/>
                <w:sz w:val="24"/>
                <w:szCs w:val="24"/>
              </w:rPr>
              <w:t>樊玮洁</w:t>
            </w:r>
            <w:r>
              <w:rPr>
                <w:rFonts w:eastAsia="华文仿宋"/>
                <w:color w:val="000000"/>
                <w:sz w:val="24"/>
                <w:szCs w:val="24"/>
              </w:rPr>
              <w:t>;</w:t>
            </w:r>
            <w:r>
              <w:rPr>
                <w:rFonts w:hint="eastAsia" w:eastAsia="华文仿宋"/>
                <w:color w:val="000000"/>
                <w:sz w:val="24"/>
                <w:szCs w:val="24"/>
              </w:rPr>
              <w:t>俞凯奇</w:t>
            </w:r>
          </w:p>
          <w:p w14:paraId="6C160796">
            <w:pPr>
              <w:numPr>
                <w:ilvl w:val="0"/>
                <w:numId w:val="1"/>
              </w:numPr>
              <w:spacing w:line="440" w:lineRule="exact"/>
              <w:rPr>
                <w:rFonts w:eastAsia="华文仿宋"/>
                <w:color w:val="000000"/>
                <w:sz w:val="24"/>
                <w:szCs w:val="24"/>
              </w:rPr>
            </w:pPr>
            <w:r>
              <w:rPr>
                <w:rFonts w:hint="eastAsia" w:eastAsia="华文仿宋"/>
                <w:color w:val="000000"/>
                <w:sz w:val="24"/>
                <w:szCs w:val="24"/>
              </w:rPr>
              <w:t>中国发明专利，</w:t>
            </w:r>
            <w:r>
              <w:rPr>
                <w:rFonts w:eastAsia="华文仿宋"/>
                <w:color w:val="000000"/>
                <w:sz w:val="24"/>
                <w:szCs w:val="24"/>
              </w:rPr>
              <w:t>ZL201310077332.5</w:t>
            </w:r>
            <w:r>
              <w:rPr>
                <w:rFonts w:hint="eastAsia" w:eastAsia="华文仿宋"/>
                <w:color w:val="000000"/>
                <w:sz w:val="24"/>
                <w:szCs w:val="24"/>
              </w:rPr>
              <w:t>，</w:t>
            </w:r>
            <w:bookmarkStart w:id="10" w:name="OLE_LINK169"/>
            <w:bookmarkStart w:id="11" w:name="OLE_LINK174"/>
            <w:bookmarkStart w:id="12" w:name="OLE_LINK175"/>
            <w:r>
              <w:rPr>
                <w:rFonts w:hint="eastAsia" w:eastAsia="华文仿宋"/>
                <w:color w:val="000000"/>
                <w:sz w:val="24"/>
                <w:szCs w:val="24"/>
              </w:rPr>
              <w:t>一种全网设备低功耗的主动式RFID区域定位方法</w:t>
            </w:r>
            <w:bookmarkEnd w:id="10"/>
            <w:r>
              <w:rPr>
                <w:rFonts w:hint="eastAsia" w:eastAsia="华文仿宋"/>
                <w:color w:val="000000"/>
                <w:sz w:val="24"/>
                <w:szCs w:val="24"/>
              </w:rPr>
              <w:t>，</w:t>
            </w:r>
            <w:r>
              <w:rPr>
                <w:rFonts w:eastAsia="华文仿宋"/>
                <w:color w:val="000000"/>
                <w:sz w:val="24"/>
                <w:szCs w:val="24"/>
              </w:rPr>
              <w:t>2015-07-29</w:t>
            </w:r>
            <w:bookmarkEnd w:id="11"/>
            <w:bookmarkEnd w:id="12"/>
            <w:r>
              <w:rPr>
                <w:rFonts w:hint="eastAsia" w:eastAsia="华文仿宋"/>
                <w:color w:val="000000"/>
                <w:sz w:val="24"/>
                <w:szCs w:val="24"/>
              </w:rPr>
              <w:t>，鲁东明；董亚波；苏伯民；靳帅召</w:t>
            </w:r>
          </w:p>
          <w:p w14:paraId="5C61CB0A">
            <w:pPr>
              <w:numPr>
                <w:ilvl w:val="0"/>
                <w:numId w:val="1"/>
              </w:numPr>
              <w:spacing w:line="440" w:lineRule="exact"/>
              <w:rPr>
                <w:rFonts w:eastAsia="华文仿宋"/>
                <w:color w:val="000000"/>
                <w:sz w:val="24"/>
                <w:szCs w:val="24"/>
              </w:rPr>
            </w:pPr>
            <w:r>
              <w:rPr>
                <w:rFonts w:hint="eastAsia" w:eastAsia="华文仿宋"/>
                <w:color w:val="000000"/>
                <w:sz w:val="24"/>
                <w:szCs w:val="24"/>
              </w:rPr>
              <w:t>中国发明专利，</w:t>
            </w:r>
            <w:r>
              <w:rPr>
                <w:rFonts w:eastAsia="华文仿宋"/>
                <w:color w:val="000000"/>
                <w:sz w:val="24"/>
                <w:szCs w:val="24"/>
              </w:rPr>
              <w:t>ZL201710544437.5</w:t>
            </w:r>
            <w:r>
              <w:rPr>
                <w:rFonts w:hint="eastAsia" w:eastAsia="华文仿宋"/>
                <w:color w:val="000000"/>
                <w:sz w:val="24"/>
                <w:szCs w:val="24"/>
              </w:rPr>
              <w:t>，利用无人机监测混凝土结构表面裂缝宽度的方法，</w:t>
            </w:r>
            <w:r>
              <w:rPr>
                <w:rFonts w:eastAsia="华文仿宋"/>
                <w:color w:val="000000"/>
                <w:sz w:val="24"/>
                <w:szCs w:val="24"/>
              </w:rPr>
              <w:t>2023-08-01</w:t>
            </w:r>
            <w:r>
              <w:rPr>
                <w:rFonts w:hint="eastAsia" w:eastAsia="华文仿宋"/>
                <w:color w:val="000000"/>
                <w:sz w:val="24"/>
                <w:szCs w:val="24"/>
              </w:rPr>
              <w:t>，毛江鸿</w:t>
            </w:r>
            <w:r>
              <w:rPr>
                <w:rFonts w:eastAsia="华文仿宋"/>
                <w:color w:val="000000"/>
                <w:sz w:val="24"/>
                <w:szCs w:val="24"/>
              </w:rPr>
              <w:t>;</w:t>
            </w:r>
            <w:r>
              <w:rPr>
                <w:rFonts w:hint="eastAsia" w:eastAsia="华文仿宋"/>
                <w:color w:val="000000"/>
                <w:sz w:val="24"/>
                <w:szCs w:val="24"/>
              </w:rPr>
              <w:t>张军</w:t>
            </w:r>
            <w:r>
              <w:rPr>
                <w:rFonts w:eastAsia="华文仿宋"/>
                <w:color w:val="000000"/>
                <w:sz w:val="24"/>
                <w:szCs w:val="24"/>
              </w:rPr>
              <w:t>;</w:t>
            </w:r>
            <w:r>
              <w:rPr>
                <w:rFonts w:hint="eastAsia" w:eastAsia="华文仿宋"/>
                <w:color w:val="000000"/>
                <w:sz w:val="24"/>
                <w:szCs w:val="24"/>
              </w:rPr>
              <w:t>金伟良</w:t>
            </w:r>
            <w:r>
              <w:rPr>
                <w:rFonts w:eastAsia="华文仿宋"/>
                <w:color w:val="000000"/>
                <w:sz w:val="24"/>
                <w:szCs w:val="24"/>
              </w:rPr>
              <w:t>;</w:t>
            </w:r>
            <w:r>
              <w:rPr>
                <w:rFonts w:hint="eastAsia" w:eastAsia="华文仿宋"/>
                <w:color w:val="000000"/>
                <w:sz w:val="24"/>
                <w:szCs w:val="24"/>
              </w:rPr>
              <w:t>俞凯奇</w:t>
            </w:r>
            <w:r>
              <w:rPr>
                <w:rFonts w:eastAsia="华文仿宋"/>
                <w:color w:val="000000"/>
                <w:sz w:val="24"/>
                <w:szCs w:val="24"/>
              </w:rPr>
              <w:t>;</w:t>
            </w:r>
            <w:r>
              <w:rPr>
                <w:rFonts w:hint="eastAsia" w:eastAsia="华文仿宋"/>
                <w:color w:val="000000"/>
                <w:sz w:val="24"/>
                <w:szCs w:val="24"/>
              </w:rPr>
              <w:t>何建明</w:t>
            </w:r>
            <w:r>
              <w:rPr>
                <w:rFonts w:eastAsia="华文仿宋"/>
                <w:color w:val="000000"/>
                <w:sz w:val="24"/>
                <w:szCs w:val="24"/>
              </w:rPr>
              <w:t>;</w:t>
            </w:r>
            <w:r>
              <w:rPr>
                <w:rFonts w:hint="eastAsia" w:eastAsia="华文仿宋"/>
                <w:color w:val="000000"/>
                <w:sz w:val="24"/>
                <w:szCs w:val="24"/>
              </w:rPr>
              <w:t>沈剑</w:t>
            </w:r>
          </w:p>
          <w:p w14:paraId="1932A8A0">
            <w:pPr>
              <w:numPr>
                <w:ilvl w:val="0"/>
                <w:numId w:val="1"/>
              </w:numPr>
              <w:spacing w:line="440" w:lineRule="exact"/>
              <w:rPr>
                <w:rFonts w:eastAsia="华文仿宋"/>
                <w:color w:val="000000"/>
                <w:sz w:val="24"/>
                <w:szCs w:val="24"/>
              </w:rPr>
            </w:pPr>
            <w:r>
              <w:rPr>
                <w:rFonts w:hint="eastAsia" w:eastAsia="华文仿宋"/>
                <w:color w:val="000000"/>
                <w:sz w:val="24"/>
                <w:szCs w:val="24"/>
              </w:rPr>
              <w:t>中国发明专利，</w:t>
            </w:r>
            <w:r>
              <w:rPr>
                <w:rFonts w:eastAsia="华文仿宋"/>
                <w:color w:val="000000"/>
                <w:sz w:val="24"/>
                <w:szCs w:val="24"/>
              </w:rPr>
              <w:t>ZL201410398763.6</w:t>
            </w:r>
            <w:r>
              <w:rPr>
                <w:rFonts w:hint="eastAsia" w:eastAsia="华文仿宋"/>
                <w:color w:val="000000"/>
                <w:sz w:val="24"/>
                <w:szCs w:val="24"/>
              </w:rPr>
              <w:t>，基于光纤传感的钢筋混凝土锈胀开裂的监测装置及方法，</w:t>
            </w:r>
            <w:r>
              <w:rPr>
                <w:rFonts w:eastAsia="华文仿宋"/>
                <w:color w:val="000000"/>
                <w:sz w:val="24"/>
                <w:szCs w:val="24"/>
              </w:rPr>
              <w:t>2017-03-01</w:t>
            </w:r>
            <w:r>
              <w:rPr>
                <w:rFonts w:hint="eastAsia" w:eastAsia="华文仿宋"/>
                <w:color w:val="000000"/>
                <w:sz w:val="24"/>
                <w:szCs w:val="24"/>
              </w:rPr>
              <w:t>，毛江鸿</w:t>
            </w:r>
            <w:r>
              <w:rPr>
                <w:rFonts w:eastAsia="华文仿宋"/>
                <w:color w:val="000000"/>
                <w:sz w:val="24"/>
                <w:szCs w:val="24"/>
              </w:rPr>
              <w:t>;</w:t>
            </w:r>
            <w:r>
              <w:rPr>
                <w:rFonts w:hint="eastAsia" w:eastAsia="华文仿宋"/>
                <w:color w:val="000000"/>
                <w:sz w:val="24"/>
                <w:szCs w:val="24"/>
              </w:rPr>
              <w:t>崔磊</w:t>
            </w:r>
            <w:r>
              <w:rPr>
                <w:rFonts w:eastAsia="华文仿宋"/>
                <w:color w:val="000000"/>
                <w:sz w:val="24"/>
                <w:szCs w:val="24"/>
              </w:rPr>
              <w:t>;</w:t>
            </w:r>
            <w:r>
              <w:rPr>
                <w:rFonts w:hint="eastAsia" w:eastAsia="华文仿宋"/>
                <w:color w:val="000000"/>
                <w:sz w:val="24"/>
                <w:szCs w:val="24"/>
              </w:rPr>
              <w:t>金伟良</w:t>
            </w:r>
            <w:r>
              <w:rPr>
                <w:rFonts w:eastAsia="华文仿宋"/>
                <w:color w:val="000000"/>
                <w:sz w:val="24"/>
                <w:szCs w:val="24"/>
              </w:rPr>
              <w:t>;</w:t>
            </w:r>
            <w:r>
              <w:rPr>
                <w:rFonts w:hint="eastAsia" w:eastAsia="华文仿宋"/>
                <w:color w:val="000000"/>
                <w:sz w:val="24"/>
                <w:szCs w:val="24"/>
              </w:rPr>
              <w:t>徐亦冬</w:t>
            </w:r>
            <w:r>
              <w:rPr>
                <w:rFonts w:eastAsia="华文仿宋"/>
                <w:color w:val="000000"/>
                <w:sz w:val="24"/>
                <w:szCs w:val="24"/>
              </w:rPr>
              <w:t>;</w:t>
            </w:r>
            <w:r>
              <w:rPr>
                <w:rFonts w:hint="eastAsia" w:eastAsia="华文仿宋"/>
                <w:color w:val="000000"/>
                <w:sz w:val="24"/>
                <w:szCs w:val="24"/>
              </w:rPr>
              <w:t>彭卫</w:t>
            </w:r>
            <w:r>
              <w:rPr>
                <w:rFonts w:eastAsia="华文仿宋"/>
                <w:color w:val="000000"/>
                <w:sz w:val="24"/>
                <w:szCs w:val="24"/>
              </w:rPr>
              <w:t>;</w:t>
            </w:r>
            <w:r>
              <w:rPr>
                <w:rFonts w:hint="eastAsia" w:eastAsia="华文仿宋"/>
                <w:color w:val="000000"/>
                <w:sz w:val="24"/>
                <w:szCs w:val="24"/>
              </w:rPr>
              <w:t>王麒</w:t>
            </w:r>
            <w:r>
              <w:rPr>
                <w:rFonts w:eastAsia="华文仿宋"/>
                <w:color w:val="000000"/>
                <w:sz w:val="24"/>
                <w:szCs w:val="24"/>
              </w:rPr>
              <w:t>;</w:t>
            </w:r>
            <w:r>
              <w:rPr>
                <w:rFonts w:hint="eastAsia" w:eastAsia="华文仿宋"/>
                <w:color w:val="000000"/>
                <w:sz w:val="24"/>
                <w:szCs w:val="24"/>
              </w:rPr>
              <w:t>陆飞</w:t>
            </w:r>
            <w:r>
              <w:rPr>
                <w:rFonts w:eastAsia="华文仿宋"/>
                <w:color w:val="000000"/>
                <w:sz w:val="24"/>
                <w:szCs w:val="24"/>
              </w:rPr>
              <w:t>;</w:t>
            </w:r>
            <w:r>
              <w:rPr>
                <w:rFonts w:hint="eastAsia" w:eastAsia="华文仿宋"/>
                <w:color w:val="000000"/>
                <w:sz w:val="24"/>
                <w:szCs w:val="24"/>
              </w:rPr>
              <w:t>俞凯奇</w:t>
            </w:r>
            <w:r>
              <w:rPr>
                <w:rFonts w:eastAsia="华文仿宋"/>
                <w:color w:val="000000"/>
                <w:sz w:val="24"/>
                <w:szCs w:val="24"/>
              </w:rPr>
              <w:t>;</w:t>
            </w:r>
            <w:r>
              <w:rPr>
                <w:rFonts w:hint="eastAsia" w:eastAsia="华文仿宋"/>
                <w:color w:val="000000"/>
                <w:sz w:val="24"/>
                <w:szCs w:val="24"/>
              </w:rPr>
              <w:t>柳盛霖</w:t>
            </w:r>
          </w:p>
          <w:p w14:paraId="3F30851E">
            <w:pPr>
              <w:numPr>
                <w:ilvl w:val="0"/>
                <w:numId w:val="1"/>
              </w:numPr>
              <w:spacing w:line="440" w:lineRule="exact"/>
              <w:rPr>
                <w:rFonts w:eastAsia="华文仿宋"/>
                <w:color w:val="000000"/>
                <w:sz w:val="24"/>
                <w:szCs w:val="24"/>
              </w:rPr>
            </w:pPr>
            <w:r>
              <w:rPr>
                <w:rFonts w:hint="eastAsia" w:eastAsia="华文仿宋"/>
                <w:color w:val="000000"/>
                <w:sz w:val="24"/>
                <w:szCs w:val="24"/>
              </w:rPr>
              <w:t>实用新型专利权，一种高支模施工安全支撑固定结构，</w:t>
            </w:r>
            <w:r>
              <w:rPr>
                <w:rFonts w:eastAsia="华文仿宋"/>
                <w:color w:val="000000"/>
                <w:sz w:val="24"/>
                <w:szCs w:val="24"/>
              </w:rPr>
              <w:t>ZL202323002540.7</w:t>
            </w:r>
            <w:r>
              <w:rPr>
                <w:rFonts w:hint="eastAsia" w:eastAsia="华文仿宋"/>
                <w:color w:val="000000"/>
                <w:sz w:val="24"/>
                <w:szCs w:val="24"/>
              </w:rPr>
              <w:t>，</w:t>
            </w:r>
            <w:r>
              <w:rPr>
                <w:rFonts w:eastAsia="华文仿宋"/>
                <w:color w:val="000000"/>
                <w:sz w:val="24"/>
                <w:szCs w:val="24"/>
              </w:rPr>
              <w:t>2024-7-12</w:t>
            </w:r>
            <w:r>
              <w:rPr>
                <w:rFonts w:hint="eastAsia" w:eastAsia="华文仿宋"/>
                <w:color w:val="000000"/>
                <w:sz w:val="24"/>
                <w:szCs w:val="24"/>
              </w:rPr>
              <w:t>，</w:t>
            </w:r>
            <w:r>
              <w:rPr>
                <w:rFonts w:eastAsia="华文仿宋"/>
                <w:color w:val="000000"/>
                <w:sz w:val="24"/>
                <w:szCs w:val="24"/>
              </w:rPr>
              <w:t>冯凯;李强;严俊伟;李顺民;张军;冯夏浩;蒋平平;周旭光；仇伟秀;王勤轰</w:t>
            </w:r>
          </w:p>
          <w:p w14:paraId="3E0A7D0E">
            <w:pPr>
              <w:spacing w:line="440" w:lineRule="exact"/>
              <w:rPr>
                <w:rFonts w:ascii="仿宋_GB2312" w:hAnsi="仿宋" w:eastAsia="仿宋_GB2312" w:cs="仿宋"/>
                <w:b/>
                <w:bCs/>
                <w:sz w:val="24"/>
                <w:szCs w:val="24"/>
              </w:rPr>
            </w:pPr>
            <w:r>
              <w:rPr>
                <w:rFonts w:hint="eastAsia" w:ascii="仿宋_GB2312" w:hAnsi="仿宋" w:eastAsia="仿宋_GB2312" w:cs="仿宋"/>
                <w:b/>
                <w:bCs/>
                <w:sz w:val="24"/>
                <w:szCs w:val="24"/>
              </w:rPr>
              <w:t>代表性论文：</w:t>
            </w:r>
          </w:p>
          <w:p w14:paraId="78B58C53">
            <w:pPr>
              <w:numPr>
                <w:ilvl w:val="0"/>
                <w:numId w:val="2"/>
              </w:numPr>
              <w:spacing w:line="440" w:lineRule="exact"/>
              <w:rPr>
                <w:rFonts w:eastAsia="华文仿宋"/>
                <w:color w:val="000000"/>
                <w:sz w:val="24"/>
                <w:szCs w:val="24"/>
              </w:rPr>
            </w:pPr>
            <w:r>
              <w:rPr>
                <w:rFonts w:hint="eastAsia" w:eastAsia="华文仿宋"/>
                <w:color w:val="000000"/>
                <w:kern w:val="0"/>
                <w:sz w:val="24"/>
                <w:szCs w:val="24"/>
              </w:rPr>
              <w:t>张军</w:t>
            </w:r>
            <w:r>
              <w:rPr>
                <w:rFonts w:eastAsia="华文仿宋"/>
                <w:color w:val="000000"/>
                <w:kern w:val="0"/>
                <w:sz w:val="24"/>
                <w:szCs w:val="24"/>
              </w:rPr>
              <w:t>,</w:t>
            </w:r>
            <w:r>
              <w:rPr>
                <w:rFonts w:hint="eastAsia" w:eastAsia="华文仿宋"/>
                <w:color w:val="000000"/>
                <w:kern w:val="0"/>
                <w:sz w:val="24"/>
                <w:szCs w:val="24"/>
              </w:rPr>
              <w:t>张凯</w:t>
            </w:r>
            <w:r>
              <w:rPr>
                <w:rFonts w:eastAsia="华文仿宋"/>
                <w:color w:val="000000"/>
                <w:kern w:val="0"/>
                <w:sz w:val="24"/>
                <w:szCs w:val="24"/>
              </w:rPr>
              <w:t>,</w:t>
            </w:r>
            <w:r>
              <w:rPr>
                <w:rFonts w:hint="eastAsia" w:eastAsia="华文仿宋"/>
                <w:color w:val="000000"/>
                <w:kern w:val="0"/>
                <w:sz w:val="24"/>
                <w:szCs w:val="24"/>
              </w:rPr>
              <w:t>金伟良</w:t>
            </w:r>
            <w:r>
              <w:rPr>
                <w:rFonts w:eastAsia="华文仿宋"/>
                <w:color w:val="000000"/>
                <w:kern w:val="0"/>
                <w:sz w:val="24"/>
                <w:szCs w:val="24"/>
              </w:rPr>
              <w:t>,</w:t>
            </w:r>
            <w:r>
              <w:rPr>
                <w:rFonts w:hint="eastAsia" w:eastAsia="华文仿宋"/>
                <w:color w:val="000000"/>
                <w:kern w:val="0"/>
                <w:sz w:val="24"/>
                <w:szCs w:val="24"/>
              </w:rPr>
              <w:t>毛江鸿</w:t>
            </w:r>
            <w:r>
              <w:rPr>
                <w:rFonts w:eastAsia="华文仿宋"/>
                <w:color w:val="000000"/>
                <w:kern w:val="0"/>
                <w:sz w:val="24"/>
                <w:szCs w:val="24"/>
              </w:rPr>
              <w:t>,</w:t>
            </w:r>
            <w:r>
              <w:rPr>
                <w:rFonts w:hint="eastAsia" w:eastAsia="华文仿宋"/>
                <w:color w:val="000000"/>
                <w:kern w:val="0"/>
                <w:sz w:val="24"/>
                <w:szCs w:val="24"/>
              </w:rPr>
              <w:t>钟小平</w:t>
            </w:r>
            <w:r>
              <w:rPr>
                <w:rFonts w:eastAsia="华文仿宋"/>
                <w:color w:val="000000"/>
                <w:kern w:val="0"/>
                <w:sz w:val="24"/>
                <w:szCs w:val="24"/>
              </w:rPr>
              <w:t>,</w:t>
            </w:r>
            <w:r>
              <w:rPr>
                <w:rFonts w:hint="eastAsia" w:eastAsia="华文仿宋"/>
                <w:color w:val="000000"/>
                <w:kern w:val="0"/>
                <w:sz w:val="24"/>
                <w:szCs w:val="24"/>
              </w:rPr>
              <w:t>叶霄翔</w:t>
            </w:r>
            <w:r>
              <w:rPr>
                <w:rFonts w:eastAsia="华文仿宋"/>
                <w:color w:val="000000"/>
                <w:kern w:val="0"/>
                <w:sz w:val="24"/>
                <w:szCs w:val="24"/>
              </w:rPr>
              <w:t xml:space="preserve">/ </w:t>
            </w:r>
            <w:r>
              <w:rPr>
                <w:rFonts w:hint="eastAsia" w:eastAsia="华文仿宋"/>
                <w:color w:val="000000"/>
                <w:kern w:val="0"/>
                <w:sz w:val="24"/>
                <w:szCs w:val="24"/>
              </w:rPr>
              <w:t>混凝土梁内坑蚀钢筋的疲劳断裂特性及其压磁表征研究</w:t>
            </w:r>
            <w:r>
              <w:rPr>
                <w:rFonts w:eastAsia="华文仿宋"/>
                <w:color w:val="000000"/>
                <w:kern w:val="0"/>
                <w:sz w:val="24"/>
                <w:szCs w:val="24"/>
              </w:rPr>
              <w:t xml:space="preserve">/ </w:t>
            </w:r>
            <w:r>
              <w:rPr>
                <w:rFonts w:hint="eastAsia" w:eastAsia="华文仿宋"/>
                <w:color w:val="000000"/>
                <w:kern w:val="0"/>
                <w:sz w:val="24"/>
                <w:szCs w:val="24"/>
              </w:rPr>
              <w:t>土木工程学报</w:t>
            </w:r>
            <w:r>
              <w:rPr>
                <w:rFonts w:eastAsia="华文仿宋"/>
                <w:color w:val="000000"/>
                <w:kern w:val="0"/>
                <w:sz w:val="24"/>
                <w:szCs w:val="24"/>
              </w:rPr>
              <w:t>/ 2023,56(2):34-45</w:t>
            </w:r>
          </w:p>
          <w:p w14:paraId="232498BF">
            <w:pPr>
              <w:numPr>
                <w:ilvl w:val="0"/>
                <w:numId w:val="2"/>
              </w:numPr>
              <w:spacing w:line="440" w:lineRule="exact"/>
              <w:rPr>
                <w:rFonts w:eastAsia="华文仿宋"/>
                <w:color w:val="000000"/>
                <w:sz w:val="24"/>
                <w:szCs w:val="24"/>
              </w:rPr>
            </w:pPr>
            <w:r>
              <w:rPr>
                <w:rFonts w:hint="eastAsia" w:eastAsia="华文仿宋"/>
                <w:color w:val="000000"/>
                <w:sz w:val="24"/>
                <w:szCs w:val="24"/>
              </w:rPr>
              <w:t>张军</w:t>
            </w:r>
            <w:r>
              <w:rPr>
                <w:rFonts w:eastAsia="华文仿宋"/>
                <w:color w:val="000000"/>
                <w:sz w:val="24"/>
                <w:szCs w:val="24"/>
              </w:rPr>
              <w:t>,</w:t>
            </w:r>
            <w:r>
              <w:rPr>
                <w:rFonts w:hint="eastAsia" w:eastAsia="华文仿宋"/>
                <w:color w:val="000000"/>
                <w:sz w:val="24"/>
                <w:szCs w:val="24"/>
              </w:rPr>
              <w:t>金伟良</w:t>
            </w:r>
            <w:r>
              <w:rPr>
                <w:rFonts w:eastAsia="华文仿宋"/>
                <w:color w:val="000000"/>
                <w:sz w:val="24"/>
                <w:szCs w:val="24"/>
              </w:rPr>
              <w:t>,</w:t>
            </w:r>
            <w:r>
              <w:rPr>
                <w:rFonts w:hint="eastAsia" w:eastAsia="华文仿宋"/>
                <w:color w:val="000000"/>
                <w:sz w:val="24"/>
                <w:szCs w:val="24"/>
              </w:rPr>
              <w:t>毛江鸿</w:t>
            </w:r>
            <w:r>
              <w:rPr>
                <w:rFonts w:eastAsia="华文仿宋"/>
                <w:color w:val="000000"/>
                <w:sz w:val="24"/>
                <w:szCs w:val="24"/>
              </w:rPr>
              <w:t>,</w:t>
            </w:r>
            <w:r>
              <w:rPr>
                <w:rFonts w:hint="eastAsia" w:eastAsia="华文仿宋"/>
                <w:color w:val="000000"/>
                <w:sz w:val="24"/>
                <w:szCs w:val="24"/>
              </w:rPr>
              <w:t>夏晋</w:t>
            </w:r>
            <w:r>
              <w:rPr>
                <w:rFonts w:eastAsia="华文仿宋"/>
                <w:color w:val="000000"/>
                <w:sz w:val="24"/>
                <w:szCs w:val="24"/>
              </w:rPr>
              <w:t>,</w:t>
            </w:r>
            <w:r>
              <w:rPr>
                <w:rFonts w:hint="eastAsia" w:eastAsia="华文仿宋"/>
                <w:color w:val="000000"/>
                <w:sz w:val="24"/>
                <w:szCs w:val="24"/>
              </w:rPr>
              <w:t>樊玮洁</w:t>
            </w:r>
            <w:r>
              <w:rPr>
                <w:rFonts w:eastAsia="华文仿宋"/>
                <w:color w:val="000000"/>
                <w:sz w:val="24"/>
                <w:szCs w:val="24"/>
              </w:rPr>
              <w:t>/ Determining the fatigue process in ribbed steel bars using piezomagnetism/ Construction and Building Materials/ 2020,239:117885</w:t>
            </w:r>
          </w:p>
          <w:p w14:paraId="30CC7114">
            <w:pPr>
              <w:numPr>
                <w:ilvl w:val="0"/>
                <w:numId w:val="2"/>
              </w:numPr>
              <w:spacing w:line="440" w:lineRule="exact"/>
              <w:rPr>
                <w:rFonts w:eastAsia="华文仿宋"/>
                <w:color w:val="000000"/>
                <w:sz w:val="24"/>
                <w:szCs w:val="24"/>
              </w:rPr>
            </w:pPr>
            <w:r>
              <w:rPr>
                <w:rFonts w:hint="eastAsia" w:eastAsia="华文仿宋"/>
                <w:color w:val="000000"/>
                <w:sz w:val="24"/>
                <w:szCs w:val="24"/>
              </w:rPr>
              <w:t>张凯，张军，伟良，毛江鸿，李强，徐方圆/</w:t>
            </w:r>
            <w:r>
              <w:rPr>
                <w:rFonts w:eastAsia="华文仿宋"/>
                <w:color w:val="000000"/>
                <w:sz w:val="24"/>
                <w:szCs w:val="24"/>
              </w:rPr>
              <w:t xml:space="preserve"> A novel method for characterizing the fatigue crack propagation of steel via the weak magnetic effect/ International Journal of Fatigue/ 2021,146:106166</w:t>
            </w:r>
          </w:p>
          <w:p w14:paraId="130139F9">
            <w:pPr>
              <w:numPr>
                <w:ilvl w:val="0"/>
                <w:numId w:val="2"/>
              </w:numPr>
              <w:spacing w:line="440" w:lineRule="exact"/>
              <w:rPr>
                <w:rFonts w:eastAsia="华文仿宋"/>
                <w:color w:val="000000"/>
                <w:sz w:val="24"/>
                <w:szCs w:val="24"/>
              </w:rPr>
            </w:pPr>
            <w:r>
              <w:rPr>
                <w:rFonts w:hint="eastAsia" w:eastAsia="华文仿宋"/>
                <w:color w:val="000000"/>
                <w:sz w:val="24"/>
                <w:szCs w:val="24"/>
              </w:rPr>
              <w:t>张军,季霈源,李强,钟小平,金伟良,鲁东明,张昉,毛江鸿/</w:t>
            </w:r>
            <w:r>
              <w:rPr>
                <w:rFonts w:eastAsia="华文仿宋"/>
                <w:color w:val="000000"/>
                <w:sz w:val="24"/>
                <w:szCs w:val="24"/>
              </w:rPr>
              <w:t xml:space="preserve"> Continuum damage mechanics based fatigue life prediction and</w:t>
            </w:r>
            <w:r>
              <w:rPr>
                <w:rFonts w:hint="eastAsia" w:eastAsia="华文仿宋"/>
                <w:color w:val="000000"/>
                <w:sz w:val="24"/>
                <w:szCs w:val="24"/>
              </w:rPr>
              <w:t xml:space="preserve"> </w:t>
            </w:r>
            <w:r>
              <w:rPr>
                <w:rFonts w:eastAsia="华文仿宋"/>
                <w:color w:val="000000"/>
                <w:sz w:val="24"/>
                <w:szCs w:val="24"/>
              </w:rPr>
              <w:t xml:space="preserve">fatigue property analysis of pitting corrosion steel bars/Journal of Building Engineering/ </w:t>
            </w:r>
            <w:r>
              <w:rPr>
                <w:rFonts w:hint="eastAsia" w:eastAsia="华文仿宋"/>
                <w:color w:val="000000"/>
                <w:sz w:val="24"/>
                <w:szCs w:val="24"/>
              </w:rPr>
              <w:t>2</w:t>
            </w:r>
            <w:r>
              <w:rPr>
                <w:rFonts w:eastAsia="华文仿宋"/>
                <w:color w:val="000000"/>
                <w:sz w:val="24"/>
                <w:szCs w:val="24"/>
              </w:rPr>
              <w:t>024,97:110484</w:t>
            </w:r>
          </w:p>
          <w:p w14:paraId="6A470101">
            <w:pPr>
              <w:numPr>
                <w:ilvl w:val="0"/>
                <w:numId w:val="2"/>
              </w:numPr>
              <w:spacing w:line="440" w:lineRule="exact"/>
              <w:rPr>
                <w:rFonts w:eastAsia="华文仿宋"/>
                <w:color w:val="000000"/>
                <w:sz w:val="24"/>
                <w:szCs w:val="24"/>
              </w:rPr>
            </w:pPr>
            <w:r>
              <w:rPr>
                <w:rFonts w:hint="eastAsia" w:eastAsia="华文仿宋"/>
                <w:color w:val="000000"/>
                <w:sz w:val="24"/>
                <w:szCs w:val="24"/>
              </w:rPr>
              <w:t>李强,王佩璇,李先哲,张军,黄铭枫/</w:t>
            </w:r>
            <w:r>
              <w:rPr>
                <w:rFonts w:eastAsia="华文仿宋"/>
                <w:color w:val="000000"/>
                <w:sz w:val="24"/>
                <w:szCs w:val="24"/>
              </w:rPr>
              <w:t xml:space="preserve"> Data-model hybrid-driven and artificial intelligence-based monitoring threshold update and short-term response prediction for high-formwork support system/ Developments in the Built Environment/ </w:t>
            </w:r>
            <w:r>
              <w:rPr>
                <w:rFonts w:hint="eastAsia"/>
                <w:szCs w:val="21"/>
              </w:rPr>
              <w:t>2</w:t>
            </w:r>
            <w:r>
              <w:rPr>
                <w:szCs w:val="21"/>
              </w:rPr>
              <w:t>025, 22:100645</w:t>
            </w:r>
          </w:p>
          <w:p w14:paraId="3E1B3238">
            <w:pPr>
              <w:numPr>
                <w:ilvl w:val="0"/>
                <w:numId w:val="2"/>
              </w:numPr>
              <w:spacing w:line="440" w:lineRule="exact"/>
              <w:rPr>
                <w:rFonts w:eastAsia="华文仿宋"/>
                <w:color w:val="000000"/>
                <w:sz w:val="24"/>
                <w:szCs w:val="24"/>
              </w:rPr>
            </w:pPr>
            <w:r>
              <w:rPr>
                <w:rFonts w:hint="eastAsia" w:eastAsia="华文仿宋"/>
                <w:color w:val="000000"/>
                <w:sz w:val="24"/>
                <w:szCs w:val="24"/>
              </w:rPr>
              <w:t>李强</w:t>
            </w:r>
            <w:r>
              <w:rPr>
                <w:rFonts w:eastAsia="华文仿宋"/>
                <w:color w:val="000000"/>
                <w:sz w:val="24"/>
                <w:szCs w:val="24"/>
              </w:rPr>
              <w:t>,</w:t>
            </w:r>
            <w:r>
              <w:rPr>
                <w:rFonts w:hint="eastAsia" w:eastAsia="华文仿宋"/>
                <w:color w:val="000000"/>
                <w:sz w:val="24"/>
                <w:szCs w:val="24"/>
              </w:rPr>
              <w:t>张军</w:t>
            </w:r>
            <w:r>
              <w:rPr>
                <w:rFonts w:eastAsia="华文仿宋"/>
                <w:color w:val="000000"/>
                <w:sz w:val="24"/>
                <w:szCs w:val="24"/>
              </w:rPr>
              <w:t>,</w:t>
            </w:r>
            <w:r>
              <w:rPr>
                <w:rFonts w:hint="eastAsia" w:eastAsia="华文仿宋"/>
                <w:color w:val="000000"/>
                <w:sz w:val="24"/>
                <w:szCs w:val="24"/>
              </w:rPr>
              <w:t>王瑞</w:t>
            </w:r>
            <w:r>
              <w:rPr>
                <w:rFonts w:eastAsia="华文仿宋"/>
                <w:color w:val="000000"/>
                <w:sz w:val="24"/>
                <w:szCs w:val="24"/>
              </w:rPr>
              <w:t>,</w:t>
            </w:r>
            <w:r>
              <w:rPr>
                <w:rFonts w:hint="eastAsia" w:eastAsia="华文仿宋"/>
                <w:color w:val="000000"/>
                <w:sz w:val="24"/>
                <w:szCs w:val="24"/>
              </w:rPr>
              <w:t>刘晶</w:t>
            </w:r>
            <w:r>
              <w:rPr>
                <w:rFonts w:eastAsia="华文仿宋"/>
                <w:color w:val="000000"/>
                <w:sz w:val="24"/>
                <w:szCs w:val="24"/>
              </w:rPr>
              <w:t>,</w:t>
            </w:r>
            <w:r>
              <w:rPr>
                <w:rFonts w:hint="eastAsia" w:eastAsia="华文仿宋"/>
                <w:color w:val="000000"/>
                <w:sz w:val="24"/>
                <w:szCs w:val="24"/>
              </w:rPr>
              <w:t>李平</w:t>
            </w:r>
            <w:r>
              <w:rPr>
                <w:rFonts w:eastAsia="华文仿宋"/>
                <w:color w:val="000000"/>
                <w:sz w:val="24"/>
                <w:szCs w:val="24"/>
              </w:rPr>
              <w:t>/ Typhoon-resistant performance assessment of coastal rural residential keel brick walls reinforced with high ductility concrete/ Journal of Marine Science and Engineering/ 2022, 10(11):1766</w:t>
            </w:r>
          </w:p>
          <w:p w14:paraId="68434757">
            <w:pPr>
              <w:numPr>
                <w:ilvl w:val="0"/>
                <w:numId w:val="2"/>
              </w:numPr>
              <w:spacing w:line="440" w:lineRule="exact"/>
              <w:rPr>
                <w:rFonts w:eastAsia="华文仿宋"/>
                <w:color w:val="000000"/>
                <w:sz w:val="24"/>
                <w:szCs w:val="24"/>
              </w:rPr>
            </w:pPr>
            <w:r>
              <w:rPr>
                <w:rFonts w:hint="eastAsia" w:eastAsia="华文仿宋"/>
                <w:color w:val="000000"/>
                <w:sz w:val="24"/>
                <w:szCs w:val="24"/>
              </w:rPr>
              <w:t>毛江鸿</w:t>
            </w:r>
            <w:r>
              <w:rPr>
                <w:rFonts w:eastAsia="华文仿宋"/>
                <w:color w:val="000000"/>
                <w:sz w:val="24"/>
                <w:szCs w:val="24"/>
              </w:rPr>
              <w:t>,</w:t>
            </w:r>
            <w:r>
              <w:rPr>
                <w:rFonts w:hint="eastAsia" w:eastAsia="华文仿宋"/>
                <w:color w:val="000000"/>
                <w:sz w:val="24"/>
                <w:szCs w:val="24"/>
              </w:rPr>
              <w:t>徐方圆</w:t>
            </w:r>
            <w:r>
              <w:rPr>
                <w:rFonts w:eastAsia="华文仿宋"/>
                <w:color w:val="000000"/>
                <w:sz w:val="24"/>
                <w:szCs w:val="24"/>
              </w:rPr>
              <w:t>,</w:t>
            </w:r>
            <w:r>
              <w:rPr>
                <w:rFonts w:hint="eastAsia" w:eastAsia="华文仿宋"/>
                <w:color w:val="000000"/>
                <w:sz w:val="24"/>
                <w:szCs w:val="24"/>
              </w:rPr>
              <w:t>高谦</w:t>
            </w:r>
            <w:r>
              <w:rPr>
                <w:rFonts w:eastAsia="华文仿宋"/>
                <w:color w:val="000000"/>
                <w:sz w:val="24"/>
                <w:szCs w:val="24"/>
              </w:rPr>
              <w:t>,</w:t>
            </w:r>
            <w:r>
              <w:rPr>
                <w:rFonts w:hint="eastAsia" w:eastAsia="华文仿宋"/>
                <w:color w:val="000000"/>
                <w:sz w:val="24"/>
                <w:szCs w:val="24"/>
              </w:rPr>
              <w:t>柳盛霖</w:t>
            </w:r>
            <w:r>
              <w:rPr>
                <w:rFonts w:eastAsia="华文仿宋"/>
                <w:color w:val="000000"/>
                <w:sz w:val="24"/>
                <w:szCs w:val="24"/>
              </w:rPr>
              <w:t>,</w:t>
            </w:r>
            <w:r>
              <w:rPr>
                <w:rFonts w:hint="eastAsia" w:eastAsia="华文仿宋"/>
                <w:color w:val="000000"/>
                <w:sz w:val="24"/>
                <w:szCs w:val="24"/>
              </w:rPr>
              <w:t>金伟良</w:t>
            </w:r>
            <w:r>
              <w:rPr>
                <w:rFonts w:eastAsia="华文仿宋"/>
                <w:color w:val="000000"/>
                <w:sz w:val="24"/>
                <w:szCs w:val="24"/>
              </w:rPr>
              <w:t>,</w:t>
            </w:r>
            <w:r>
              <w:rPr>
                <w:rFonts w:hint="eastAsia" w:eastAsia="华文仿宋"/>
                <w:color w:val="000000"/>
                <w:sz w:val="24"/>
                <w:szCs w:val="24"/>
              </w:rPr>
              <w:t>徐亦冬</w:t>
            </w:r>
            <w:r>
              <w:rPr>
                <w:rFonts w:eastAsia="华文仿宋"/>
                <w:color w:val="000000"/>
                <w:sz w:val="24"/>
                <w:szCs w:val="24"/>
              </w:rPr>
              <w:t>/ A Monitoring Method Based on FBG for Concrete Corrosion Cracking/ Sensors/ 2016,16:10937</w:t>
            </w:r>
          </w:p>
          <w:p w14:paraId="27E60822">
            <w:pPr>
              <w:numPr>
                <w:ilvl w:val="0"/>
                <w:numId w:val="2"/>
              </w:numPr>
              <w:spacing w:line="440" w:lineRule="exact"/>
              <w:rPr>
                <w:rFonts w:eastAsia="华文仿宋"/>
                <w:color w:val="000000"/>
                <w:sz w:val="24"/>
                <w:szCs w:val="24"/>
              </w:rPr>
            </w:pPr>
            <w:r>
              <w:rPr>
                <w:rFonts w:hint="eastAsia" w:eastAsia="华文仿宋"/>
                <w:color w:val="000000"/>
                <w:sz w:val="24"/>
                <w:szCs w:val="24"/>
              </w:rPr>
              <w:t>毛江鸿</w:t>
            </w:r>
            <w:r>
              <w:rPr>
                <w:rFonts w:eastAsia="华文仿宋"/>
                <w:color w:val="000000"/>
                <w:sz w:val="24"/>
                <w:szCs w:val="24"/>
              </w:rPr>
              <w:t>,</w:t>
            </w:r>
            <w:r>
              <w:rPr>
                <w:rFonts w:hint="eastAsia" w:eastAsia="华文仿宋"/>
                <w:color w:val="000000"/>
                <w:sz w:val="24"/>
                <w:szCs w:val="24"/>
              </w:rPr>
              <w:t>陈佳芸</w:t>
            </w:r>
            <w:r>
              <w:rPr>
                <w:rFonts w:eastAsia="华文仿宋"/>
                <w:color w:val="000000"/>
                <w:sz w:val="24"/>
                <w:szCs w:val="24"/>
              </w:rPr>
              <w:t>,</w:t>
            </w:r>
            <w:r>
              <w:rPr>
                <w:rFonts w:hint="eastAsia" w:eastAsia="华文仿宋"/>
                <w:color w:val="000000"/>
                <w:sz w:val="24"/>
                <w:szCs w:val="24"/>
              </w:rPr>
              <w:t>崔磊</w:t>
            </w:r>
            <w:r>
              <w:rPr>
                <w:rFonts w:eastAsia="华文仿宋"/>
                <w:color w:val="000000"/>
                <w:sz w:val="24"/>
                <w:szCs w:val="24"/>
              </w:rPr>
              <w:t>,</w:t>
            </w:r>
            <w:r>
              <w:rPr>
                <w:rFonts w:hint="eastAsia" w:eastAsia="华文仿宋"/>
                <w:color w:val="000000"/>
                <w:sz w:val="24"/>
                <w:szCs w:val="24"/>
              </w:rPr>
              <w:t>金伟良</w:t>
            </w:r>
            <w:r>
              <w:rPr>
                <w:rFonts w:eastAsia="华文仿宋"/>
                <w:color w:val="000000"/>
                <w:sz w:val="24"/>
                <w:szCs w:val="24"/>
              </w:rPr>
              <w:t>,</w:t>
            </w:r>
            <w:r>
              <w:rPr>
                <w:rFonts w:hint="eastAsia" w:eastAsia="华文仿宋"/>
                <w:color w:val="000000"/>
                <w:sz w:val="24"/>
                <w:szCs w:val="24"/>
              </w:rPr>
              <w:t>许晨</w:t>
            </w:r>
            <w:r>
              <w:rPr>
                <w:rFonts w:eastAsia="华文仿宋"/>
                <w:color w:val="000000"/>
                <w:sz w:val="24"/>
                <w:szCs w:val="24"/>
              </w:rPr>
              <w:t>,</w:t>
            </w:r>
            <w:r>
              <w:rPr>
                <w:rFonts w:hint="eastAsia" w:eastAsia="华文仿宋"/>
                <w:color w:val="000000"/>
                <w:sz w:val="24"/>
                <w:szCs w:val="24"/>
              </w:rPr>
              <w:t>何勇</w:t>
            </w:r>
            <w:r>
              <w:rPr>
                <w:rFonts w:eastAsia="华文仿宋"/>
                <w:color w:val="000000"/>
                <w:sz w:val="24"/>
                <w:szCs w:val="24"/>
              </w:rPr>
              <w:t>/ Monitoring the Corrosion Process of Reinforced Concrete using BOTDA and FBG Sensors/ Sensors/ 2015, 15(4):8866-8883</w:t>
            </w:r>
          </w:p>
          <w:p w14:paraId="2E915A05">
            <w:pPr>
              <w:numPr>
                <w:ilvl w:val="0"/>
                <w:numId w:val="2"/>
              </w:numPr>
              <w:spacing w:line="440" w:lineRule="exact"/>
              <w:rPr>
                <w:rFonts w:eastAsia="华文仿宋"/>
                <w:color w:val="000000"/>
                <w:sz w:val="24"/>
                <w:szCs w:val="24"/>
              </w:rPr>
            </w:pPr>
            <w:r>
              <w:rPr>
                <w:rFonts w:hint="eastAsia" w:eastAsia="华文仿宋"/>
                <w:color w:val="000000"/>
                <w:sz w:val="24"/>
                <w:szCs w:val="24"/>
              </w:rPr>
              <w:t>徐亦冬</w:t>
            </w:r>
            <w:r>
              <w:rPr>
                <w:rFonts w:eastAsia="华文仿宋"/>
                <w:color w:val="000000"/>
                <w:sz w:val="24"/>
                <w:szCs w:val="24"/>
              </w:rPr>
              <w:t>,</w:t>
            </w:r>
            <w:r>
              <w:rPr>
                <w:rFonts w:hint="eastAsia" w:eastAsia="华文仿宋"/>
                <w:color w:val="000000"/>
                <w:sz w:val="24"/>
                <w:szCs w:val="24"/>
              </w:rPr>
              <w:t>金若愚</w:t>
            </w:r>
            <w:r>
              <w:rPr>
                <w:rFonts w:eastAsia="华文仿宋"/>
                <w:color w:val="000000"/>
                <w:sz w:val="24"/>
                <w:szCs w:val="24"/>
              </w:rPr>
              <w:t>/ Measurement of Reinforcement Corrosion in Concrete Adopting Ultrasonic Tests and Artificial Neural Network/ Construction and Building Materials/ 2018,177:125-133</w:t>
            </w:r>
          </w:p>
          <w:p w14:paraId="0D38D7AB">
            <w:pPr>
              <w:numPr>
                <w:ilvl w:val="0"/>
                <w:numId w:val="2"/>
              </w:numPr>
              <w:spacing w:line="440" w:lineRule="exact"/>
              <w:rPr>
                <w:rFonts w:eastAsia="华文仿宋"/>
                <w:color w:val="000000"/>
                <w:sz w:val="24"/>
                <w:szCs w:val="24"/>
              </w:rPr>
            </w:pPr>
            <w:r>
              <w:rPr>
                <w:rFonts w:hint="eastAsia" w:eastAsia="华文仿宋"/>
                <w:color w:val="000000"/>
                <w:sz w:val="24"/>
                <w:szCs w:val="24"/>
              </w:rPr>
              <w:t>徐亦冬</w:t>
            </w:r>
            <w:r>
              <w:rPr>
                <w:rFonts w:eastAsia="华文仿宋"/>
                <w:color w:val="000000"/>
                <w:sz w:val="24"/>
                <w:szCs w:val="24"/>
              </w:rPr>
              <w:t>,</w:t>
            </w:r>
            <w:r>
              <w:rPr>
                <w:rFonts w:hint="eastAsia" w:eastAsia="华文仿宋"/>
                <w:color w:val="000000"/>
                <w:sz w:val="24"/>
                <w:szCs w:val="24"/>
              </w:rPr>
              <w:t>宋宇峰</w:t>
            </w:r>
            <w:r>
              <w:rPr>
                <w:rFonts w:eastAsia="华文仿宋"/>
                <w:color w:val="000000"/>
                <w:sz w:val="24"/>
                <w:szCs w:val="24"/>
              </w:rPr>
              <w:t>/ Chemical-mechanical transformation of the expansion effect for nonuniform steel corrosion and its application in predicting the concrete cover cracking time/ Cement and Concrete Composites, 2022,127:104376</w:t>
            </w:r>
          </w:p>
        </w:tc>
      </w:tr>
      <w:tr w14:paraId="11DE0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top w:val="single" w:color="000000" w:sz="4" w:space="0"/>
              <w:left w:val="single" w:color="000000" w:sz="4" w:space="0"/>
              <w:bottom w:val="single" w:color="000000" w:sz="4" w:space="0"/>
              <w:right w:val="single" w:color="auto" w:sz="4" w:space="0"/>
            </w:tcBorders>
            <w:vAlign w:val="center"/>
          </w:tcPr>
          <w:p w14:paraId="7CD2987E">
            <w:pPr>
              <w:spacing w:line="440" w:lineRule="exact"/>
              <w:jc w:val="center"/>
              <w:rPr>
                <w:rFonts w:eastAsia="仿宋_GB2312"/>
                <w:bCs/>
                <w:sz w:val="28"/>
                <w:szCs w:val="24"/>
              </w:rPr>
            </w:pPr>
            <w:r>
              <w:rPr>
                <w:rFonts w:hint="eastAsia" w:eastAsia="仿宋_GB2312"/>
                <w:bCs/>
                <w:sz w:val="28"/>
                <w:szCs w:val="24"/>
              </w:rPr>
              <w:t>主要完成人</w:t>
            </w:r>
          </w:p>
        </w:tc>
        <w:tc>
          <w:tcPr>
            <w:tcW w:w="6237" w:type="dxa"/>
            <w:tcBorders>
              <w:top w:val="single" w:color="000000" w:sz="4" w:space="0"/>
              <w:left w:val="single" w:color="auto" w:sz="4" w:space="0"/>
              <w:bottom w:val="single" w:color="000000" w:sz="4" w:space="0"/>
              <w:right w:val="single" w:color="000000" w:sz="4" w:space="0"/>
            </w:tcBorders>
            <w:vAlign w:val="center"/>
          </w:tcPr>
          <w:p w14:paraId="3C3D6C68">
            <w:pPr>
              <w:spacing w:line="440" w:lineRule="exact"/>
              <w:rPr>
                <w:rFonts w:eastAsia="仿宋_GB2312"/>
                <w:bCs/>
                <w:szCs w:val="21"/>
              </w:rPr>
            </w:pPr>
            <w:r>
              <w:rPr>
                <w:rFonts w:hint="eastAsia" w:eastAsia="仿宋_GB2312"/>
                <w:bCs/>
                <w:szCs w:val="21"/>
              </w:rPr>
              <w:t xml:space="preserve">张 </w:t>
            </w:r>
            <w:r>
              <w:rPr>
                <w:rFonts w:eastAsia="仿宋_GB2312"/>
                <w:bCs/>
                <w:szCs w:val="21"/>
              </w:rPr>
              <w:t xml:space="preserve"> </w:t>
            </w:r>
            <w:r>
              <w:rPr>
                <w:rFonts w:hint="eastAsia" w:eastAsia="仿宋_GB2312"/>
                <w:bCs/>
                <w:szCs w:val="21"/>
              </w:rPr>
              <w:t>军</w:t>
            </w:r>
            <w:bookmarkStart w:id="13" w:name="OLE_LINK180"/>
            <w:bookmarkStart w:id="14" w:name="OLE_LINK179"/>
            <w:r>
              <w:rPr>
                <w:rFonts w:hint="eastAsia" w:eastAsia="仿宋_GB2312"/>
                <w:bCs/>
                <w:szCs w:val="21"/>
              </w:rPr>
              <w:t>，排名</w:t>
            </w:r>
            <w:r>
              <w:rPr>
                <w:rFonts w:eastAsia="仿宋_GB2312"/>
                <w:bCs/>
                <w:szCs w:val="21"/>
              </w:rPr>
              <w:t>1</w:t>
            </w:r>
            <w:r>
              <w:rPr>
                <w:rFonts w:hint="eastAsia" w:eastAsia="仿宋_GB2312"/>
                <w:bCs/>
                <w:szCs w:val="21"/>
              </w:rPr>
              <w:t>，副教授，</w:t>
            </w:r>
            <w:bookmarkStart w:id="15" w:name="OLE_LINK177"/>
            <w:bookmarkStart w:id="16" w:name="OLE_LINK178"/>
            <w:r>
              <w:rPr>
                <w:rFonts w:hint="eastAsia" w:eastAsia="仿宋_GB2312"/>
                <w:bCs/>
                <w:szCs w:val="21"/>
              </w:rPr>
              <w:t>浙大宁波理工学院</w:t>
            </w:r>
            <w:bookmarkEnd w:id="15"/>
            <w:bookmarkEnd w:id="16"/>
            <w:r>
              <w:rPr>
                <w:rFonts w:hint="eastAsia" w:eastAsia="仿宋_GB2312"/>
                <w:bCs/>
                <w:szCs w:val="21"/>
              </w:rPr>
              <w:t>；</w:t>
            </w:r>
            <w:bookmarkEnd w:id="13"/>
            <w:bookmarkEnd w:id="14"/>
          </w:p>
          <w:p w14:paraId="0F62EAD3">
            <w:pPr>
              <w:spacing w:line="440" w:lineRule="exact"/>
              <w:rPr>
                <w:rFonts w:eastAsia="仿宋_GB2312"/>
                <w:bCs/>
                <w:szCs w:val="21"/>
              </w:rPr>
            </w:pPr>
            <w:r>
              <w:rPr>
                <w:rFonts w:hint="eastAsia" w:eastAsia="仿宋_GB2312"/>
                <w:bCs/>
                <w:szCs w:val="21"/>
              </w:rPr>
              <w:t xml:space="preserve">李 </w:t>
            </w:r>
            <w:r>
              <w:rPr>
                <w:rFonts w:eastAsia="仿宋_GB2312"/>
                <w:bCs/>
                <w:szCs w:val="21"/>
              </w:rPr>
              <w:t xml:space="preserve"> </w:t>
            </w:r>
            <w:r>
              <w:rPr>
                <w:rFonts w:hint="eastAsia" w:eastAsia="仿宋_GB2312"/>
                <w:bCs/>
                <w:szCs w:val="21"/>
              </w:rPr>
              <w:t>强，排名</w:t>
            </w:r>
            <w:r>
              <w:rPr>
                <w:rFonts w:eastAsia="仿宋_GB2312"/>
                <w:bCs/>
                <w:szCs w:val="21"/>
              </w:rPr>
              <w:t>2</w:t>
            </w:r>
            <w:r>
              <w:rPr>
                <w:rFonts w:hint="eastAsia" w:eastAsia="仿宋_GB2312"/>
                <w:bCs/>
                <w:szCs w:val="21"/>
              </w:rPr>
              <w:t>，副教授，浙大宁波理工学院；</w:t>
            </w:r>
          </w:p>
          <w:p w14:paraId="6ACA4A7D">
            <w:pPr>
              <w:spacing w:line="440" w:lineRule="exact"/>
              <w:rPr>
                <w:rFonts w:eastAsia="仿宋_GB2312"/>
                <w:bCs/>
                <w:szCs w:val="21"/>
              </w:rPr>
            </w:pPr>
            <w:r>
              <w:rPr>
                <w:rFonts w:hint="eastAsia" w:eastAsia="仿宋_GB2312"/>
                <w:bCs/>
                <w:szCs w:val="21"/>
              </w:rPr>
              <w:t>毛江鸿</w:t>
            </w:r>
            <w:bookmarkStart w:id="17" w:name="OLE_LINK181"/>
            <w:bookmarkStart w:id="18" w:name="OLE_LINK182"/>
            <w:r>
              <w:rPr>
                <w:rFonts w:hint="eastAsia" w:eastAsia="仿宋_GB2312"/>
                <w:bCs/>
                <w:szCs w:val="21"/>
              </w:rPr>
              <w:t>，排名</w:t>
            </w:r>
            <w:r>
              <w:rPr>
                <w:rFonts w:eastAsia="仿宋_GB2312"/>
                <w:bCs/>
                <w:szCs w:val="21"/>
              </w:rPr>
              <w:t>3</w:t>
            </w:r>
            <w:r>
              <w:rPr>
                <w:rFonts w:hint="eastAsia" w:eastAsia="仿宋_GB2312"/>
                <w:bCs/>
                <w:szCs w:val="21"/>
              </w:rPr>
              <w:t>，教授，四川大学；</w:t>
            </w:r>
            <w:bookmarkEnd w:id="17"/>
            <w:bookmarkEnd w:id="18"/>
          </w:p>
          <w:p w14:paraId="20DDFBC8">
            <w:pPr>
              <w:spacing w:line="440" w:lineRule="exact"/>
              <w:rPr>
                <w:rFonts w:eastAsia="仿宋_GB2312"/>
                <w:bCs/>
                <w:szCs w:val="21"/>
              </w:rPr>
            </w:pPr>
            <w:r>
              <w:rPr>
                <w:rFonts w:hint="eastAsia" w:eastAsia="仿宋_GB2312"/>
                <w:bCs/>
                <w:szCs w:val="21"/>
              </w:rPr>
              <w:t>鲁东明</w:t>
            </w:r>
            <w:bookmarkStart w:id="19" w:name="OLE_LINK189"/>
            <w:bookmarkStart w:id="20" w:name="OLE_LINK190"/>
            <w:r>
              <w:rPr>
                <w:rFonts w:hint="eastAsia" w:eastAsia="仿宋_GB2312"/>
                <w:bCs/>
                <w:szCs w:val="21"/>
              </w:rPr>
              <w:t>，排名4，教授，浙江大学；</w:t>
            </w:r>
            <w:bookmarkEnd w:id="19"/>
            <w:bookmarkEnd w:id="20"/>
          </w:p>
          <w:p w14:paraId="5B640D77">
            <w:pPr>
              <w:spacing w:line="440" w:lineRule="exact"/>
              <w:rPr>
                <w:rFonts w:eastAsia="仿宋_GB2312"/>
                <w:bCs/>
                <w:szCs w:val="21"/>
              </w:rPr>
            </w:pPr>
            <w:r>
              <w:rPr>
                <w:rFonts w:hint="eastAsia" w:eastAsia="仿宋_GB2312"/>
                <w:bCs/>
                <w:szCs w:val="21"/>
              </w:rPr>
              <w:t>徐亦冬，排名</w:t>
            </w:r>
            <w:r>
              <w:rPr>
                <w:rFonts w:eastAsia="仿宋_GB2312"/>
                <w:bCs/>
                <w:szCs w:val="21"/>
              </w:rPr>
              <w:t>5</w:t>
            </w:r>
            <w:r>
              <w:rPr>
                <w:rFonts w:hint="eastAsia" w:eastAsia="仿宋_GB2312"/>
                <w:bCs/>
                <w:szCs w:val="21"/>
              </w:rPr>
              <w:t>，教授，浙大宁波理工学院；</w:t>
            </w:r>
          </w:p>
          <w:p w14:paraId="1607AB9F">
            <w:pPr>
              <w:spacing w:line="440" w:lineRule="exact"/>
              <w:rPr>
                <w:rFonts w:eastAsia="仿宋_GB2312"/>
                <w:bCs/>
                <w:szCs w:val="21"/>
              </w:rPr>
            </w:pPr>
            <w:r>
              <w:rPr>
                <w:rFonts w:hint="eastAsia" w:eastAsia="仿宋_GB2312"/>
                <w:bCs/>
                <w:szCs w:val="21"/>
              </w:rPr>
              <w:t>周旭光，排名</w:t>
            </w:r>
            <w:r>
              <w:rPr>
                <w:rFonts w:eastAsia="仿宋_GB2312"/>
                <w:bCs/>
                <w:szCs w:val="21"/>
              </w:rPr>
              <w:t>6</w:t>
            </w:r>
            <w:r>
              <w:rPr>
                <w:rFonts w:hint="eastAsia" w:eastAsia="仿宋_GB2312"/>
                <w:bCs/>
                <w:szCs w:val="21"/>
              </w:rPr>
              <w:t>，正</w:t>
            </w:r>
            <w:bookmarkStart w:id="21" w:name="OLE_LINK191"/>
            <w:bookmarkStart w:id="22" w:name="OLE_LINK192"/>
            <w:r>
              <w:rPr>
                <w:rFonts w:hint="eastAsia" w:eastAsia="仿宋_GB2312"/>
                <w:bCs/>
                <w:szCs w:val="21"/>
              </w:rPr>
              <w:t>高级工程师</w:t>
            </w:r>
            <w:bookmarkEnd w:id="21"/>
            <w:bookmarkEnd w:id="22"/>
            <w:r>
              <w:rPr>
                <w:rFonts w:hint="eastAsia" w:eastAsia="仿宋_GB2312"/>
                <w:bCs/>
                <w:szCs w:val="21"/>
              </w:rPr>
              <w:t>，</w:t>
            </w:r>
            <w:r>
              <w:rPr>
                <w:rFonts w:hint="eastAsia" w:eastAsia="仿宋_GB2312"/>
                <w:bCs/>
                <w:kern w:val="0"/>
                <w:szCs w:val="21"/>
              </w:rPr>
              <w:t>浙江省二建建设集团有限公司</w:t>
            </w:r>
            <w:r>
              <w:rPr>
                <w:rFonts w:hint="eastAsia" w:eastAsia="仿宋_GB2312"/>
                <w:bCs/>
                <w:szCs w:val="21"/>
              </w:rPr>
              <w:t>；</w:t>
            </w:r>
          </w:p>
          <w:p w14:paraId="01035D21">
            <w:pPr>
              <w:spacing w:line="440" w:lineRule="exact"/>
              <w:rPr>
                <w:rFonts w:eastAsia="仿宋_GB2312"/>
                <w:bCs/>
                <w:szCs w:val="21"/>
              </w:rPr>
            </w:pPr>
            <w:r>
              <w:rPr>
                <w:rFonts w:hint="eastAsia" w:eastAsia="仿宋_GB2312"/>
                <w:bCs/>
                <w:szCs w:val="21"/>
              </w:rPr>
              <w:t>郑修军，排名</w:t>
            </w:r>
            <w:r>
              <w:rPr>
                <w:rFonts w:eastAsia="仿宋_GB2312"/>
                <w:bCs/>
                <w:szCs w:val="21"/>
              </w:rPr>
              <w:t>7</w:t>
            </w:r>
            <w:r>
              <w:rPr>
                <w:rFonts w:hint="eastAsia" w:eastAsia="仿宋_GB2312"/>
                <w:bCs/>
                <w:szCs w:val="21"/>
              </w:rPr>
              <w:t>，高级工程师，</w:t>
            </w:r>
            <w:r>
              <w:rPr>
                <w:rFonts w:hint="eastAsia" w:eastAsia="仿宋_GB2312"/>
                <w:bCs/>
                <w:kern w:val="0"/>
                <w:szCs w:val="21"/>
              </w:rPr>
              <w:t>宁波市建设工程安全质量管理服务总站</w:t>
            </w:r>
            <w:r>
              <w:rPr>
                <w:rFonts w:hint="eastAsia" w:eastAsia="仿宋_GB2312"/>
                <w:bCs/>
                <w:szCs w:val="21"/>
              </w:rPr>
              <w:t>；</w:t>
            </w:r>
          </w:p>
          <w:p w14:paraId="44A44F9E">
            <w:pPr>
              <w:spacing w:line="440" w:lineRule="exact"/>
              <w:rPr>
                <w:rFonts w:eastAsia="仿宋_GB2312"/>
                <w:bCs/>
                <w:szCs w:val="21"/>
              </w:rPr>
            </w:pPr>
            <w:r>
              <w:rPr>
                <w:rFonts w:hint="eastAsia" w:eastAsia="仿宋_GB2312"/>
                <w:bCs/>
                <w:szCs w:val="21"/>
              </w:rPr>
              <w:t>董亚波，排名</w:t>
            </w:r>
            <w:r>
              <w:rPr>
                <w:rFonts w:eastAsia="仿宋_GB2312"/>
                <w:bCs/>
                <w:szCs w:val="21"/>
              </w:rPr>
              <w:t>8</w:t>
            </w:r>
            <w:r>
              <w:rPr>
                <w:rFonts w:hint="eastAsia" w:eastAsia="仿宋_GB2312"/>
                <w:bCs/>
                <w:szCs w:val="21"/>
              </w:rPr>
              <w:t>，副教授，浙江大学；</w:t>
            </w:r>
          </w:p>
          <w:p w14:paraId="0BA7D1B7">
            <w:pPr>
              <w:spacing w:line="440" w:lineRule="exact"/>
              <w:rPr>
                <w:rFonts w:eastAsia="仿宋_GB2312"/>
                <w:bCs/>
                <w:sz w:val="24"/>
                <w:szCs w:val="24"/>
              </w:rPr>
            </w:pPr>
            <w:r>
              <w:rPr>
                <w:rFonts w:hint="eastAsia" w:eastAsia="仿宋_GB2312"/>
                <w:bCs/>
                <w:szCs w:val="21"/>
              </w:rPr>
              <w:t xml:space="preserve">李 </w:t>
            </w:r>
            <w:r>
              <w:rPr>
                <w:rFonts w:eastAsia="仿宋_GB2312"/>
                <w:bCs/>
                <w:szCs w:val="21"/>
              </w:rPr>
              <w:t xml:space="preserve"> </w:t>
            </w:r>
            <w:r>
              <w:rPr>
                <w:rFonts w:hint="eastAsia" w:eastAsia="仿宋_GB2312"/>
                <w:bCs/>
                <w:szCs w:val="21"/>
              </w:rPr>
              <w:t>平，排名</w:t>
            </w:r>
            <w:r>
              <w:rPr>
                <w:rFonts w:eastAsia="仿宋_GB2312"/>
                <w:bCs/>
                <w:szCs w:val="21"/>
              </w:rPr>
              <w:t>9</w:t>
            </w:r>
            <w:r>
              <w:rPr>
                <w:rFonts w:hint="eastAsia" w:eastAsia="仿宋_GB2312"/>
                <w:bCs/>
                <w:szCs w:val="21"/>
              </w:rPr>
              <w:t>，</w:t>
            </w:r>
            <w:r>
              <w:rPr>
                <w:rFonts w:hint="eastAsia" w:eastAsia="仿宋_GB2312"/>
                <w:bCs/>
                <w:kern w:val="0"/>
                <w:szCs w:val="21"/>
              </w:rPr>
              <w:t>高级工程师</w:t>
            </w:r>
            <w:r>
              <w:rPr>
                <w:rFonts w:hint="eastAsia" w:eastAsia="仿宋_GB2312"/>
                <w:bCs/>
                <w:szCs w:val="21"/>
              </w:rPr>
              <w:t>，浙江核力建筑特种技术有限公司</w:t>
            </w:r>
          </w:p>
        </w:tc>
      </w:tr>
      <w:tr w14:paraId="63527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top w:val="single" w:color="000000" w:sz="4" w:space="0"/>
              <w:left w:val="single" w:color="000000" w:sz="4" w:space="0"/>
              <w:bottom w:val="single" w:color="000000" w:sz="4" w:space="0"/>
              <w:right w:val="single" w:color="auto" w:sz="4" w:space="0"/>
            </w:tcBorders>
            <w:vAlign w:val="center"/>
          </w:tcPr>
          <w:p w14:paraId="618A3EC0">
            <w:pPr>
              <w:spacing w:line="440" w:lineRule="exact"/>
              <w:jc w:val="center"/>
              <w:rPr>
                <w:rFonts w:eastAsia="仿宋"/>
                <w:bCs/>
                <w:sz w:val="24"/>
                <w:szCs w:val="24"/>
              </w:rPr>
            </w:pPr>
            <w:r>
              <w:rPr>
                <w:rFonts w:hint="eastAsia" w:eastAsia="仿宋"/>
                <w:bCs/>
                <w:sz w:val="28"/>
                <w:szCs w:val="24"/>
              </w:rPr>
              <w:t>主要完成单位</w:t>
            </w:r>
          </w:p>
        </w:tc>
        <w:tc>
          <w:tcPr>
            <w:tcW w:w="6237" w:type="dxa"/>
            <w:tcBorders>
              <w:top w:val="single" w:color="000000" w:sz="4" w:space="0"/>
              <w:left w:val="single" w:color="auto" w:sz="4" w:space="0"/>
              <w:bottom w:val="single" w:color="000000" w:sz="4" w:space="0"/>
              <w:right w:val="single" w:color="000000" w:sz="4" w:space="0"/>
            </w:tcBorders>
            <w:vAlign w:val="center"/>
          </w:tcPr>
          <w:p w14:paraId="7CD20D4F">
            <w:pPr>
              <w:spacing w:line="440" w:lineRule="exact"/>
              <w:jc w:val="left"/>
              <w:rPr>
                <w:rFonts w:eastAsia="仿宋_GB2312"/>
                <w:bCs/>
                <w:sz w:val="24"/>
                <w:szCs w:val="24"/>
              </w:rPr>
            </w:pPr>
            <w:r>
              <w:rPr>
                <w:rFonts w:hint="eastAsia" w:eastAsia="仿宋_GB2312"/>
                <w:bCs/>
                <w:sz w:val="24"/>
                <w:szCs w:val="24"/>
              </w:rPr>
              <w:t>1</w:t>
            </w:r>
            <w:r>
              <w:rPr>
                <w:rFonts w:eastAsia="仿宋_GB2312"/>
                <w:bCs/>
                <w:sz w:val="24"/>
                <w:szCs w:val="24"/>
              </w:rPr>
              <w:t>.单位名称：</w:t>
            </w:r>
            <w:r>
              <w:rPr>
                <w:rFonts w:hint="eastAsia" w:eastAsia="仿宋_GB2312"/>
                <w:bCs/>
                <w:sz w:val="24"/>
                <w:szCs w:val="24"/>
              </w:rPr>
              <w:t>浙大宁波理工学院</w:t>
            </w:r>
          </w:p>
          <w:p w14:paraId="001E8B1A">
            <w:pPr>
              <w:spacing w:line="440" w:lineRule="exact"/>
              <w:jc w:val="left"/>
              <w:rPr>
                <w:rFonts w:eastAsia="仿宋_GB2312"/>
                <w:bCs/>
                <w:sz w:val="24"/>
                <w:szCs w:val="24"/>
              </w:rPr>
            </w:pPr>
            <w:r>
              <w:rPr>
                <w:rFonts w:eastAsia="仿宋_GB2312"/>
                <w:bCs/>
                <w:sz w:val="24"/>
                <w:szCs w:val="24"/>
              </w:rPr>
              <w:t>2.单位名称：</w:t>
            </w:r>
            <w:r>
              <w:rPr>
                <w:rFonts w:hint="eastAsia" w:eastAsia="仿宋_GB2312"/>
                <w:bCs/>
                <w:sz w:val="24"/>
                <w:szCs w:val="24"/>
              </w:rPr>
              <w:t>浙江大学</w:t>
            </w:r>
          </w:p>
          <w:p w14:paraId="0F4769C2">
            <w:pPr>
              <w:spacing w:line="440" w:lineRule="exact"/>
              <w:jc w:val="left"/>
              <w:rPr>
                <w:rFonts w:eastAsia="仿宋_GB2312"/>
                <w:bCs/>
                <w:sz w:val="24"/>
                <w:szCs w:val="24"/>
              </w:rPr>
            </w:pPr>
            <w:r>
              <w:rPr>
                <w:rFonts w:eastAsia="仿宋_GB2312"/>
                <w:bCs/>
                <w:sz w:val="24"/>
                <w:szCs w:val="24"/>
              </w:rPr>
              <w:t>3.单位名称：</w:t>
            </w:r>
            <w:bookmarkStart w:id="23" w:name="OLE_LINK219"/>
            <w:bookmarkStart w:id="24" w:name="OLE_LINK218"/>
            <w:r>
              <w:rPr>
                <w:rFonts w:hint="eastAsia" w:eastAsia="仿宋_GB2312"/>
                <w:bCs/>
                <w:sz w:val="24"/>
                <w:szCs w:val="24"/>
              </w:rPr>
              <w:t>浙江省二建建设集团有限公司</w:t>
            </w:r>
            <w:bookmarkEnd w:id="23"/>
            <w:bookmarkEnd w:id="24"/>
          </w:p>
          <w:p w14:paraId="3CB06AE7">
            <w:pPr>
              <w:spacing w:line="440" w:lineRule="exact"/>
              <w:jc w:val="left"/>
              <w:rPr>
                <w:rFonts w:eastAsia="仿宋_GB2312"/>
                <w:bCs/>
                <w:sz w:val="24"/>
                <w:szCs w:val="24"/>
              </w:rPr>
            </w:pPr>
            <w:r>
              <w:rPr>
                <w:rFonts w:eastAsia="仿宋_GB2312"/>
                <w:bCs/>
                <w:sz w:val="24"/>
                <w:szCs w:val="24"/>
              </w:rPr>
              <w:t>4.单位名称：</w:t>
            </w:r>
            <w:bookmarkStart w:id="25" w:name="OLE_LINK221"/>
            <w:bookmarkStart w:id="26" w:name="OLE_LINK220"/>
            <w:r>
              <w:rPr>
                <w:rFonts w:hint="eastAsia" w:eastAsia="仿宋_GB2312"/>
                <w:bCs/>
                <w:sz w:val="24"/>
                <w:szCs w:val="24"/>
              </w:rPr>
              <w:t>宁波市建设工程安全质量管理服务总站</w:t>
            </w:r>
            <w:bookmarkEnd w:id="25"/>
            <w:bookmarkEnd w:id="26"/>
          </w:p>
          <w:p w14:paraId="152F58FB">
            <w:pPr>
              <w:spacing w:line="440" w:lineRule="exact"/>
              <w:jc w:val="left"/>
              <w:rPr>
                <w:rFonts w:eastAsia="仿宋_GB2312"/>
                <w:bCs/>
                <w:sz w:val="24"/>
                <w:szCs w:val="24"/>
              </w:rPr>
            </w:pPr>
            <w:r>
              <w:rPr>
                <w:rFonts w:eastAsia="仿宋_GB2312"/>
                <w:bCs/>
                <w:sz w:val="24"/>
                <w:szCs w:val="24"/>
              </w:rPr>
              <w:t>5.单位名称：</w:t>
            </w:r>
            <w:r>
              <w:rPr>
                <w:rFonts w:hint="eastAsia" w:eastAsia="仿宋_GB2312"/>
                <w:bCs/>
                <w:sz w:val="24"/>
                <w:szCs w:val="24"/>
              </w:rPr>
              <w:t>宁波市凯弘工程咨询有限公司</w:t>
            </w:r>
          </w:p>
          <w:p w14:paraId="38E86518">
            <w:pPr>
              <w:spacing w:line="440" w:lineRule="exact"/>
              <w:jc w:val="left"/>
              <w:rPr>
                <w:rFonts w:eastAsia="仿宋_GB2312"/>
                <w:bCs/>
                <w:sz w:val="24"/>
                <w:szCs w:val="24"/>
              </w:rPr>
            </w:pPr>
            <w:r>
              <w:rPr>
                <w:rFonts w:eastAsia="仿宋_GB2312"/>
                <w:bCs/>
                <w:sz w:val="24"/>
                <w:szCs w:val="24"/>
              </w:rPr>
              <w:t>6.</w:t>
            </w:r>
            <w:bookmarkStart w:id="27" w:name="OLE_LINK186"/>
            <w:bookmarkStart w:id="28" w:name="OLE_LINK184"/>
            <w:bookmarkStart w:id="29" w:name="OLE_LINK185"/>
            <w:r>
              <w:rPr>
                <w:rFonts w:eastAsia="仿宋_GB2312"/>
                <w:bCs/>
                <w:sz w:val="24"/>
                <w:szCs w:val="24"/>
              </w:rPr>
              <w:t>单位名称：</w:t>
            </w:r>
            <w:bookmarkStart w:id="30" w:name="OLE_LINK222"/>
            <w:bookmarkStart w:id="31" w:name="OLE_LINK223"/>
            <w:r>
              <w:rPr>
                <w:rFonts w:hint="eastAsia" w:eastAsia="仿宋_GB2312"/>
                <w:bCs/>
                <w:sz w:val="24"/>
                <w:szCs w:val="24"/>
              </w:rPr>
              <w:t>浙江核力建筑特种技术有限公司</w:t>
            </w:r>
            <w:bookmarkEnd w:id="27"/>
            <w:bookmarkEnd w:id="28"/>
            <w:bookmarkEnd w:id="29"/>
            <w:bookmarkEnd w:id="30"/>
            <w:bookmarkEnd w:id="31"/>
          </w:p>
        </w:tc>
      </w:tr>
      <w:tr w14:paraId="1B110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6C00CC1C">
            <w:pPr>
              <w:jc w:val="center"/>
              <w:rPr>
                <w:rStyle w:val="9"/>
                <w:rFonts w:eastAsia="仿宋_GB2312"/>
                <w:b w:val="0"/>
                <w:color w:val="auto"/>
                <w:sz w:val="28"/>
                <w:szCs w:val="28"/>
              </w:rPr>
            </w:pPr>
            <w:r>
              <w:rPr>
                <w:rStyle w:val="9"/>
                <w:rFonts w:hint="eastAsia" w:eastAsia="仿宋_GB2312"/>
                <w:color w:val="auto"/>
                <w:sz w:val="28"/>
                <w:szCs w:val="28"/>
              </w:rPr>
              <w:t>提名单位</w:t>
            </w:r>
          </w:p>
        </w:tc>
        <w:tc>
          <w:tcPr>
            <w:tcW w:w="6237" w:type="dxa"/>
            <w:tcBorders>
              <w:top w:val="single" w:color="000000" w:sz="4" w:space="0"/>
              <w:left w:val="single" w:color="000000" w:sz="4" w:space="0"/>
              <w:bottom w:val="single" w:color="000000" w:sz="4" w:space="0"/>
              <w:right w:val="single" w:color="000000" w:sz="4" w:space="0"/>
            </w:tcBorders>
            <w:vAlign w:val="center"/>
          </w:tcPr>
          <w:p w14:paraId="3F4E6F01">
            <w:pPr>
              <w:spacing w:line="440" w:lineRule="exact"/>
              <w:jc w:val="center"/>
              <w:rPr>
                <w:rStyle w:val="9"/>
                <w:b w:val="0"/>
                <w:color w:val="auto"/>
              </w:rPr>
            </w:pPr>
            <w:r>
              <w:rPr>
                <w:rFonts w:hint="eastAsia" w:eastAsia="仿宋_GB2312"/>
                <w:bCs/>
                <w:sz w:val="24"/>
                <w:szCs w:val="24"/>
              </w:rPr>
              <w:t>宁波市人民政府</w:t>
            </w:r>
          </w:p>
        </w:tc>
      </w:tr>
      <w:tr w14:paraId="01313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1E66932F">
            <w:pPr>
              <w:jc w:val="center"/>
              <w:rPr>
                <w:rStyle w:val="9"/>
                <w:rFonts w:eastAsia="仿宋_GB2312"/>
                <w:b w:val="0"/>
                <w:color w:val="auto"/>
                <w:sz w:val="28"/>
                <w:szCs w:val="28"/>
              </w:rPr>
            </w:pPr>
            <w:r>
              <w:rPr>
                <w:rStyle w:val="9"/>
                <w:rFonts w:hint="eastAsia" w:eastAsia="仿宋_GB2312"/>
                <w:color w:val="auto"/>
                <w:sz w:val="28"/>
                <w:szCs w:val="28"/>
              </w:rPr>
              <w:t>提名意见</w:t>
            </w:r>
          </w:p>
        </w:tc>
        <w:tc>
          <w:tcPr>
            <w:tcW w:w="6237" w:type="dxa"/>
            <w:tcBorders>
              <w:top w:val="single" w:color="000000" w:sz="4" w:space="0"/>
              <w:left w:val="single" w:color="000000" w:sz="4" w:space="0"/>
              <w:bottom w:val="single" w:color="000000" w:sz="4" w:space="0"/>
              <w:right w:val="single" w:color="000000" w:sz="4" w:space="0"/>
            </w:tcBorders>
            <w:vAlign w:val="center"/>
          </w:tcPr>
          <w:p w14:paraId="30D771C2">
            <w:pPr>
              <w:spacing w:line="360" w:lineRule="auto"/>
              <w:ind w:firstLine="480" w:firstLineChars="200"/>
              <w:rPr>
                <w:rStyle w:val="9"/>
                <w:b w:val="0"/>
                <w:color w:val="auto"/>
              </w:rPr>
            </w:pPr>
            <w:r>
              <w:rPr>
                <w:rFonts w:hint="eastAsia" w:ascii="仿宋_GB2312" w:hAnsi="仿宋" w:eastAsia="仿宋_GB2312" w:cs="仿宋"/>
                <w:bCs/>
                <w:sz w:val="24"/>
                <w:szCs w:val="24"/>
              </w:rPr>
              <w:t>针对潮汐、强风、暴雨、氯盐腐蚀以及车辆荷载等复杂环境荷载作用下沿海工程结构极高的建设风险和失效风险，本项目基于沿海工程结构行为特征构建轻量化安全监测体系，创新了声-光-电-磁协同的沿海工程结构行为特征监测技术，开发了面向沿海复杂环境的结构状态监测评估系统，形成了复杂环境的沿海工程结构轻量化监测关键技术，已广泛应用于高大模板、塔吊装备、跨海桥梁、建筑物等工程监测与评估，取得了显著经济和社会效益。同意提名浙江省科技进步奖 二 等奖。</w:t>
            </w:r>
          </w:p>
        </w:tc>
      </w:tr>
    </w:tbl>
    <w:p w14:paraId="563C90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A01ED"/>
    <w:multiLevelType w:val="multilevel"/>
    <w:tmpl w:val="324A0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BC694F"/>
    <w:multiLevelType w:val="multilevel"/>
    <w:tmpl w:val="3EBC694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BF"/>
    <w:rsid w:val="00026B71"/>
    <w:rsid w:val="001823B3"/>
    <w:rsid w:val="00280413"/>
    <w:rsid w:val="00286748"/>
    <w:rsid w:val="004A1EBF"/>
    <w:rsid w:val="00AE0258"/>
    <w:rsid w:val="00BD15B3"/>
    <w:rsid w:val="00D264B2"/>
    <w:rsid w:val="00E95309"/>
    <w:rsid w:val="411D2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character" w:customStyle="1" w:styleId="9">
    <w:name w:val="title1"/>
    <w:qFormat/>
    <w:uiPriority w:val="0"/>
    <w:rPr>
      <w:b/>
      <w:bCs/>
      <w:color w:val="999900"/>
      <w:sz w:val="24"/>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1563</Words>
  <Characters>2903</Characters>
  <Lines>136</Lines>
  <Paragraphs>85</Paragraphs>
  <TotalTime>29</TotalTime>
  <ScaleCrop>false</ScaleCrop>
  <LinksUpToDate>false</LinksUpToDate>
  <CharactersWithSpaces>3086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2025-09-10T08:07:00Z</dcterms:created>
  <dc:creator>AOC01</dc:creator>
  <cp:lastModifiedBy>葛格</cp:lastModifiedBy>
  <dcterms:modified xsi:type="dcterms:W3CDTF">2025-09-11T02:25:50Z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088F6EDFDD9944E9B8CFAE5D36445AE2_13</vt:lpwstr>
  </property>
</Properties>
</file>