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163" w14:textId="77777777" w:rsidR="00404720" w:rsidRDefault="00000000">
      <w:pPr>
        <w:jc w:val="center"/>
        <w:rPr>
          <w:rFonts w:ascii="方正公文小标宋" w:eastAsia="方正公文小标宋" w:hAnsi="方正公文小标宋" w:cs="方正公文小标宋"/>
          <w:sz w:val="32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40"/>
        </w:rPr>
        <w:t>2026年度中国发明协会发明创业奖拟提名项目公示材料</w:t>
      </w:r>
    </w:p>
    <w:p w14:paraId="0C42C7A5" w14:textId="775AFAC0" w:rsidR="00404720" w:rsidRDefault="00000000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一、项目名称</w:t>
      </w:r>
    </w:p>
    <w:p w14:paraId="13853E6D" w14:textId="5BDA4974" w:rsidR="00DA0659" w:rsidRPr="00DA0659" w:rsidRDefault="00DA0659" w:rsidP="00DA0659">
      <w:pPr>
        <w:ind w:firstLineChars="200" w:firstLine="480"/>
        <w:rPr>
          <w:rFonts w:ascii="宋体" w:eastAsia="宋体" w:hAnsi="宋体" w:cs="方正仿宋_GB18030"/>
          <w:sz w:val="24"/>
        </w:rPr>
      </w:pPr>
      <w:r w:rsidRPr="00DA0659">
        <w:rPr>
          <w:rFonts w:ascii="宋体" w:eastAsia="宋体" w:hAnsi="宋体" w:cs="方正仿宋_GB18030" w:hint="eastAsia"/>
          <w:sz w:val="24"/>
        </w:rPr>
        <w:t>一种机器人辅助手术缝线牵引控制方法、装置及手术系统</w:t>
      </w:r>
    </w:p>
    <w:p w14:paraId="0C66B833" w14:textId="77777777" w:rsidR="00404720" w:rsidRDefault="00000000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二、提名单位</w:t>
      </w:r>
    </w:p>
    <w:p w14:paraId="41C4CCE8" w14:textId="77777777" w:rsidR="00404720" w:rsidRPr="00DA0659" w:rsidRDefault="00000000">
      <w:pPr>
        <w:ind w:firstLineChars="200" w:firstLine="480"/>
        <w:rPr>
          <w:rFonts w:ascii="宋体" w:eastAsia="宋体" w:hAnsi="宋体" w:cs="方正仿宋_GB18030"/>
          <w:sz w:val="24"/>
        </w:rPr>
      </w:pPr>
      <w:r w:rsidRPr="00DA0659">
        <w:rPr>
          <w:rFonts w:ascii="宋体" w:eastAsia="宋体" w:hAnsi="宋体" w:cs="方正仿宋_GB18030" w:hint="eastAsia"/>
          <w:sz w:val="24"/>
        </w:rPr>
        <w:t>浙江大学</w:t>
      </w:r>
    </w:p>
    <w:p w14:paraId="68C666D3" w14:textId="77777777" w:rsidR="00DA0659" w:rsidRDefault="00000000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三、提名奖项</w:t>
      </w:r>
    </w:p>
    <w:p w14:paraId="4CF3CB2F" w14:textId="6D802989" w:rsidR="00DA0659" w:rsidRPr="00DA0659" w:rsidRDefault="00DA0659" w:rsidP="00DA0659">
      <w:pPr>
        <w:ind w:firstLineChars="200" w:firstLine="480"/>
        <w:rPr>
          <w:rFonts w:ascii="宋体" w:eastAsia="宋体" w:hAnsi="宋体" w:cs="方正仿宋_GB18030"/>
          <w:sz w:val="24"/>
        </w:rPr>
      </w:pPr>
      <w:r w:rsidRPr="00DA0659">
        <w:rPr>
          <w:rFonts w:ascii="宋体" w:eastAsia="宋体" w:hAnsi="宋体" w:cs="方正仿宋_GB18030" w:hint="eastAsia"/>
          <w:sz w:val="24"/>
        </w:rPr>
        <w:t>创新奖</w:t>
      </w:r>
    </w:p>
    <w:p w14:paraId="65E2486F" w14:textId="77777777" w:rsidR="00404720" w:rsidRDefault="00000000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四、主要完成人（完成单位）</w:t>
      </w:r>
    </w:p>
    <w:p w14:paraId="73221CB1" w14:textId="665DA3AF" w:rsidR="00DA0659" w:rsidRPr="00DA0659" w:rsidRDefault="00DA0659" w:rsidP="00DA0659">
      <w:pPr>
        <w:ind w:firstLineChars="200" w:firstLine="480"/>
        <w:rPr>
          <w:rFonts w:ascii="宋体" w:eastAsia="宋体" w:hAnsi="宋体" w:cs="方正仿宋_GB18030"/>
          <w:sz w:val="24"/>
        </w:rPr>
      </w:pPr>
      <w:r w:rsidRPr="00DA0659">
        <w:rPr>
          <w:rFonts w:ascii="宋体" w:eastAsia="宋体" w:hAnsi="宋体" w:cs="方正仿宋_GB18030" w:hint="eastAsia"/>
          <w:sz w:val="24"/>
        </w:rPr>
        <w:t>曹佳胜，蔡秀军，张耀坤，马申宇</w:t>
      </w:r>
    </w:p>
    <w:p w14:paraId="7BB2C1FD" w14:textId="27837A6F" w:rsidR="00DA0659" w:rsidRPr="00DA0659" w:rsidRDefault="00DA0659" w:rsidP="00DA0659">
      <w:pPr>
        <w:ind w:firstLineChars="200" w:firstLine="480"/>
        <w:rPr>
          <w:rFonts w:ascii="宋体" w:eastAsia="宋体" w:hAnsi="宋体" w:cs="方正仿宋_GB18030"/>
          <w:sz w:val="24"/>
        </w:rPr>
      </w:pPr>
      <w:r w:rsidRPr="00DA0659">
        <w:rPr>
          <w:rFonts w:ascii="宋体" w:eastAsia="宋体" w:hAnsi="宋体" w:cs="方正仿宋_GB18030" w:hint="eastAsia"/>
          <w:sz w:val="24"/>
        </w:rPr>
        <w:t>浙江大学医学院附属邵逸夫医院，直观复星医疗器械技术（上海）有限公司</w:t>
      </w:r>
    </w:p>
    <w:p w14:paraId="360F9666" w14:textId="77777777" w:rsidR="00404720" w:rsidRDefault="00000000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五、主要知识产权目录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260"/>
        <w:gridCol w:w="763"/>
        <w:gridCol w:w="1605"/>
        <w:gridCol w:w="1312"/>
        <w:gridCol w:w="897"/>
        <w:gridCol w:w="984"/>
        <w:gridCol w:w="779"/>
      </w:tblGrid>
      <w:tr w:rsidR="00DA0659" w:rsidRPr="00B70CBB" w14:paraId="679CF97C" w14:textId="77777777" w:rsidTr="006D6416">
        <w:tc>
          <w:tcPr>
            <w:tcW w:w="704" w:type="dxa"/>
          </w:tcPr>
          <w:p w14:paraId="0942C671" w14:textId="15AD4324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类别</w:t>
            </w:r>
          </w:p>
        </w:tc>
        <w:tc>
          <w:tcPr>
            <w:tcW w:w="1276" w:type="dxa"/>
          </w:tcPr>
          <w:p w14:paraId="61C3A115" w14:textId="3D120B86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专利名称</w:t>
            </w:r>
          </w:p>
        </w:tc>
        <w:tc>
          <w:tcPr>
            <w:tcW w:w="772" w:type="dxa"/>
          </w:tcPr>
          <w:p w14:paraId="2907A023" w14:textId="2A482D98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国家</w:t>
            </w:r>
          </w:p>
        </w:tc>
        <w:tc>
          <w:tcPr>
            <w:tcW w:w="1536" w:type="dxa"/>
          </w:tcPr>
          <w:p w14:paraId="24971BB5" w14:textId="376F9C97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专利公开号</w:t>
            </w:r>
          </w:p>
        </w:tc>
        <w:tc>
          <w:tcPr>
            <w:tcW w:w="1316" w:type="dxa"/>
          </w:tcPr>
          <w:p w14:paraId="540EC30C" w14:textId="546DF08E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公开日期</w:t>
            </w:r>
          </w:p>
        </w:tc>
        <w:tc>
          <w:tcPr>
            <w:tcW w:w="907" w:type="dxa"/>
          </w:tcPr>
          <w:p w14:paraId="555D8A76" w14:textId="2588C69C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申请人</w:t>
            </w:r>
          </w:p>
        </w:tc>
        <w:tc>
          <w:tcPr>
            <w:tcW w:w="997" w:type="dxa"/>
          </w:tcPr>
          <w:p w14:paraId="0095A850" w14:textId="32805939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发明人</w:t>
            </w:r>
          </w:p>
        </w:tc>
        <w:tc>
          <w:tcPr>
            <w:tcW w:w="788" w:type="dxa"/>
          </w:tcPr>
          <w:p w14:paraId="0866B791" w14:textId="23C828B9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color w:val="0F1115"/>
                <w:szCs w:val="21"/>
                <w:shd w:val="clear" w:color="auto" w:fill="FFFFFF"/>
              </w:rPr>
              <w:t>是否支撑本项目主要技术发明点</w:t>
            </w:r>
          </w:p>
        </w:tc>
      </w:tr>
      <w:tr w:rsidR="00DA0659" w:rsidRPr="00B70CBB" w14:paraId="407067DD" w14:textId="77777777" w:rsidTr="006D6416">
        <w:tc>
          <w:tcPr>
            <w:tcW w:w="704" w:type="dxa"/>
          </w:tcPr>
          <w:p w14:paraId="0C1BFE27" w14:textId="2993A863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276" w:type="dxa"/>
          </w:tcPr>
          <w:p w14:paraId="28F1CFC6" w14:textId="0FD8D1A9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一种机器人辅助手术缝线牵引控制方法、装置及手术系统</w:t>
            </w:r>
          </w:p>
        </w:tc>
        <w:tc>
          <w:tcPr>
            <w:tcW w:w="772" w:type="dxa"/>
          </w:tcPr>
          <w:p w14:paraId="5FBC9BD8" w14:textId="1592236B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536" w:type="dxa"/>
          </w:tcPr>
          <w:p w14:paraId="61B3A128" w14:textId="266ADEC2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CN121622142A</w:t>
            </w:r>
          </w:p>
        </w:tc>
        <w:tc>
          <w:tcPr>
            <w:tcW w:w="1316" w:type="dxa"/>
          </w:tcPr>
          <w:p w14:paraId="433A66C1" w14:textId="07BBF3BE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2026.03.10</w:t>
            </w:r>
          </w:p>
        </w:tc>
        <w:tc>
          <w:tcPr>
            <w:tcW w:w="907" w:type="dxa"/>
          </w:tcPr>
          <w:p w14:paraId="3284D12E" w14:textId="4A3822E8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浙江大学医学院附属邵逸夫医院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直观复星医疗器械技术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上海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有限公司</w:t>
            </w:r>
          </w:p>
        </w:tc>
        <w:tc>
          <w:tcPr>
            <w:tcW w:w="997" w:type="dxa"/>
          </w:tcPr>
          <w:p w14:paraId="2C59AE19" w14:textId="3ED9AB77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曹佳胜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蔡秀军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张耀坤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马申宇</w:t>
            </w:r>
          </w:p>
        </w:tc>
        <w:tc>
          <w:tcPr>
            <w:tcW w:w="788" w:type="dxa"/>
          </w:tcPr>
          <w:p w14:paraId="0778CD80" w14:textId="4669AE58" w:rsidR="00DA0659" w:rsidRPr="00CE11C4" w:rsidRDefault="00DA06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</w:tr>
    </w:tbl>
    <w:p w14:paraId="40F9FDC0" w14:textId="28096F3F" w:rsidR="00B70CBB" w:rsidRPr="00BF63F2" w:rsidRDefault="00DA0659">
      <w:pPr>
        <w:rPr>
          <w:rFonts w:ascii="Times New Roman" w:eastAsia="宋体" w:hAnsi="Times New Roman" w:cs="Times New Roman"/>
          <w:sz w:val="22"/>
          <w:szCs w:val="22"/>
        </w:rPr>
      </w:pPr>
      <w:r w:rsidRPr="00BF63F2">
        <w:rPr>
          <w:rFonts w:ascii="Times New Roman" w:eastAsia="宋体" w:hAnsi="Times New Roman" w:cs="Times New Roman"/>
          <w:sz w:val="22"/>
          <w:szCs w:val="22"/>
        </w:rPr>
        <w:t>注：本</w:t>
      </w:r>
      <w:r w:rsidR="00345756" w:rsidRPr="00BF63F2">
        <w:rPr>
          <w:rFonts w:ascii="Times New Roman" w:eastAsia="宋体" w:hAnsi="Times New Roman" w:cs="Times New Roman" w:hint="eastAsia"/>
          <w:sz w:val="22"/>
          <w:szCs w:val="22"/>
        </w:rPr>
        <w:t>项目</w:t>
      </w:r>
      <w:r w:rsidRPr="00BF63F2">
        <w:rPr>
          <w:rFonts w:ascii="Times New Roman" w:eastAsia="宋体" w:hAnsi="Times New Roman" w:cs="Times New Roman"/>
          <w:sz w:val="22"/>
          <w:szCs w:val="22"/>
        </w:rPr>
        <w:t>所披露的核心技术原理，已发表于</w:t>
      </w:r>
      <w:r w:rsidRPr="00BF63F2">
        <w:rPr>
          <w:rFonts w:ascii="Times New Roman" w:eastAsia="宋体" w:hAnsi="Times New Roman" w:cs="Times New Roman"/>
          <w:sz w:val="22"/>
          <w:szCs w:val="22"/>
        </w:rPr>
        <w:t>Nature</w:t>
      </w:r>
      <w:r w:rsidR="00B70CBB" w:rsidRPr="00BF63F2">
        <w:rPr>
          <w:rFonts w:ascii="Times New Roman" w:eastAsia="宋体" w:hAnsi="Times New Roman" w:cs="Times New Roman"/>
          <w:sz w:val="22"/>
          <w:szCs w:val="22"/>
        </w:rPr>
        <w:t xml:space="preserve"> (https://doi.org/10.1038/s41586-025-09673-w)</w:t>
      </w:r>
      <w:r w:rsidR="00B70CBB" w:rsidRPr="00BF63F2">
        <w:rPr>
          <w:rFonts w:ascii="Times New Roman" w:eastAsia="宋体" w:hAnsi="Times New Roman" w:cs="Times New Roman"/>
          <w:sz w:val="22"/>
          <w:szCs w:val="22"/>
        </w:rPr>
        <w:t>。</w:t>
      </w:r>
    </w:p>
    <w:p w14:paraId="6EFCF0FA" w14:textId="77777777" w:rsidR="001636FD" w:rsidRDefault="001636FD">
      <w:pPr>
        <w:rPr>
          <w:rFonts w:ascii="方正仿宋_GB18030" w:eastAsia="方正仿宋_GB18030" w:hAnsi="方正仿宋_GB18030" w:cs="方正仿宋_GB18030" w:hint="eastAsia"/>
          <w:sz w:val="24"/>
        </w:rPr>
      </w:pPr>
    </w:p>
    <w:p w14:paraId="6C737BE3" w14:textId="77777777" w:rsidR="001636FD" w:rsidRDefault="001636FD">
      <w:pPr>
        <w:rPr>
          <w:rFonts w:ascii="方正仿宋_GB18030" w:eastAsia="方正仿宋_GB18030" w:hAnsi="方正仿宋_GB18030" w:cs="方正仿宋_GB18030"/>
          <w:sz w:val="24"/>
        </w:rPr>
      </w:pPr>
    </w:p>
    <w:p w14:paraId="201D1D99" w14:textId="77777777" w:rsidR="001636FD" w:rsidRDefault="001636FD">
      <w:pPr>
        <w:rPr>
          <w:rFonts w:ascii="方正仿宋_GB18030" w:eastAsia="方正仿宋_GB18030" w:hAnsi="方正仿宋_GB18030" w:cs="方正仿宋_GB18030"/>
          <w:sz w:val="24"/>
        </w:rPr>
      </w:pPr>
    </w:p>
    <w:p w14:paraId="3D263E11" w14:textId="25649E64" w:rsidR="00404720" w:rsidRDefault="00000000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lastRenderedPageBreak/>
        <w:t>六、专利情况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276"/>
        <w:gridCol w:w="851"/>
        <w:gridCol w:w="992"/>
        <w:gridCol w:w="850"/>
        <w:gridCol w:w="363"/>
      </w:tblGrid>
      <w:tr w:rsidR="00CE11C4" w:rsidRPr="00B70CBB" w14:paraId="13D294C0" w14:textId="77777777" w:rsidTr="0043681D">
        <w:tc>
          <w:tcPr>
            <w:tcW w:w="421" w:type="dxa"/>
          </w:tcPr>
          <w:p w14:paraId="47B682F0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类别</w:t>
            </w:r>
          </w:p>
        </w:tc>
        <w:tc>
          <w:tcPr>
            <w:tcW w:w="1134" w:type="dxa"/>
          </w:tcPr>
          <w:p w14:paraId="3FCA0568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专利名称</w:t>
            </w:r>
          </w:p>
        </w:tc>
        <w:tc>
          <w:tcPr>
            <w:tcW w:w="708" w:type="dxa"/>
          </w:tcPr>
          <w:p w14:paraId="443E46EA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国家</w:t>
            </w:r>
          </w:p>
        </w:tc>
        <w:tc>
          <w:tcPr>
            <w:tcW w:w="1701" w:type="dxa"/>
          </w:tcPr>
          <w:p w14:paraId="24335A92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专利公开号</w:t>
            </w:r>
          </w:p>
        </w:tc>
        <w:tc>
          <w:tcPr>
            <w:tcW w:w="1276" w:type="dxa"/>
          </w:tcPr>
          <w:p w14:paraId="61266B87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公开日期</w:t>
            </w:r>
          </w:p>
        </w:tc>
        <w:tc>
          <w:tcPr>
            <w:tcW w:w="851" w:type="dxa"/>
          </w:tcPr>
          <w:p w14:paraId="19F807BE" w14:textId="5866187D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 w:hint="eastAsia"/>
                <w:szCs w:val="21"/>
              </w:rPr>
              <w:t>专利权人</w:t>
            </w:r>
          </w:p>
        </w:tc>
        <w:tc>
          <w:tcPr>
            <w:tcW w:w="992" w:type="dxa"/>
          </w:tcPr>
          <w:p w14:paraId="5B4DB480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发明人</w:t>
            </w:r>
          </w:p>
        </w:tc>
        <w:tc>
          <w:tcPr>
            <w:tcW w:w="850" w:type="dxa"/>
          </w:tcPr>
          <w:p w14:paraId="6CD5996D" w14:textId="442A24BB" w:rsidR="001636FD" w:rsidRPr="00CE11C4" w:rsidRDefault="001636FD" w:rsidP="00444862">
            <w:pPr>
              <w:rPr>
                <w:rFonts w:ascii="Times New Roman" w:eastAsia="宋体" w:hAnsi="Times New Roman" w:cs="Times New Roman"/>
                <w:color w:val="0F1115"/>
                <w:szCs w:val="21"/>
                <w:shd w:val="clear" w:color="auto" w:fill="FFFFFF"/>
              </w:rPr>
            </w:pPr>
            <w:r w:rsidRPr="00CE11C4">
              <w:rPr>
                <w:rFonts w:ascii="Times New Roman" w:eastAsia="宋体" w:hAnsi="Times New Roman" w:cs="Times New Roman" w:hint="eastAsia"/>
                <w:color w:val="0F1115"/>
                <w:szCs w:val="21"/>
                <w:shd w:val="clear" w:color="auto" w:fill="FFFFFF"/>
              </w:rPr>
              <w:t>法律状态</w:t>
            </w:r>
          </w:p>
        </w:tc>
        <w:tc>
          <w:tcPr>
            <w:tcW w:w="363" w:type="dxa"/>
          </w:tcPr>
          <w:p w14:paraId="4F128058" w14:textId="7DDB9AFB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color w:val="0F1115"/>
                <w:szCs w:val="21"/>
                <w:shd w:val="clear" w:color="auto" w:fill="FFFFFF"/>
              </w:rPr>
              <w:t>是否支撑本项目</w:t>
            </w:r>
          </w:p>
        </w:tc>
      </w:tr>
      <w:tr w:rsidR="00CE11C4" w:rsidRPr="00B70CBB" w14:paraId="2F3E2429" w14:textId="77777777" w:rsidTr="0043681D">
        <w:tc>
          <w:tcPr>
            <w:tcW w:w="421" w:type="dxa"/>
          </w:tcPr>
          <w:p w14:paraId="10A148FE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1679F771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一种机器人辅助手术缝线牵引控制方法、装置及手术系统</w:t>
            </w:r>
          </w:p>
        </w:tc>
        <w:tc>
          <w:tcPr>
            <w:tcW w:w="708" w:type="dxa"/>
          </w:tcPr>
          <w:p w14:paraId="6016623F" w14:textId="49C83FC0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</w:tcPr>
          <w:p w14:paraId="55C3ED91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CN121622142A</w:t>
            </w:r>
          </w:p>
        </w:tc>
        <w:tc>
          <w:tcPr>
            <w:tcW w:w="1276" w:type="dxa"/>
          </w:tcPr>
          <w:p w14:paraId="587DB5FB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2026.03.10</w:t>
            </w:r>
          </w:p>
        </w:tc>
        <w:tc>
          <w:tcPr>
            <w:tcW w:w="851" w:type="dxa"/>
          </w:tcPr>
          <w:p w14:paraId="69BB4402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浙江大学医学院附属邵逸夫医院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直观复星医疗器械技术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上海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有限公司</w:t>
            </w:r>
          </w:p>
        </w:tc>
        <w:tc>
          <w:tcPr>
            <w:tcW w:w="992" w:type="dxa"/>
          </w:tcPr>
          <w:p w14:paraId="502CFB29" w14:textId="77777777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曹佳胜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蔡秀军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张耀坤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  <w:r w:rsidRPr="00CE11C4">
              <w:rPr>
                <w:rFonts w:ascii="Times New Roman" w:eastAsia="宋体" w:hAnsi="Times New Roman" w:cs="Times New Roman"/>
                <w:szCs w:val="21"/>
              </w:rPr>
              <w:t>马申宇</w:t>
            </w:r>
          </w:p>
        </w:tc>
        <w:tc>
          <w:tcPr>
            <w:tcW w:w="850" w:type="dxa"/>
          </w:tcPr>
          <w:p w14:paraId="171985E7" w14:textId="289FF4EC" w:rsidR="001636FD" w:rsidRPr="00CE11C4" w:rsidRDefault="00734140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4140">
              <w:rPr>
                <w:rFonts w:ascii="Times New Roman" w:eastAsia="宋体" w:hAnsi="Times New Roman" w:cs="Times New Roman" w:hint="eastAsia"/>
                <w:szCs w:val="21"/>
              </w:rPr>
              <w:t>已公开（实质审查中）</w:t>
            </w:r>
          </w:p>
        </w:tc>
        <w:tc>
          <w:tcPr>
            <w:tcW w:w="363" w:type="dxa"/>
          </w:tcPr>
          <w:p w14:paraId="68AC2617" w14:textId="596BC961" w:rsidR="001636FD" w:rsidRPr="00CE11C4" w:rsidRDefault="001636FD" w:rsidP="0044486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11C4"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</w:tr>
    </w:tbl>
    <w:p w14:paraId="10812E1B" w14:textId="0E863A9B" w:rsidR="00404720" w:rsidRPr="00BF63F2" w:rsidRDefault="001636FD">
      <w:pPr>
        <w:rPr>
          <w:rFonts w:ascii="Times New Roman" w:eastAsia="宋体" w:hAnsi="Times New Roman" w:cs="Times New Roman"/>
          <w:sz w:val="22"/>
          <w:szCs w:val="22"/>
        </w:rPr>
      </w:pPr>
      <w:r w:rsidRPr="00BF63F2">
        <w:rPr>
          <w:rFonts w:ascii="Times New Roman" w:eastAsia="宋体" w:hAnsi="Times New Roman" w:cs="Times New Roman" w:hint="eastAsia"/>
          <w:sz w:val="22"/>
          <w:szCs w:val="22"/>
        </w:rPr>
        <w:t>注：</w:t>
      </w:r>
      <w:r w:rsidR="00346303" w:rsidRPr="00BF63F2">
        <w:rPr>
          <w:rFonts w:ascii="Times New Roman" w:eastAsia="宋体" w:hAnsi="Times New Roman" w:cs="Times New Roman" w:hint="eastAsia"/>
          <w:sz w:val="22"/>
          <w:szCs w:val="22"/>
        </w:rPr>
        <w:t>本专利已同步提交</w:t>
      </w:r>
      <w:r w:rsidR="00346303" w:rsidRPr="00BF63F2">
        <w:rPr>
          <w:rFonts w:ascii="Times New Roman" w:eastAsia="宋体" w:hAnsi="Times New Roman" w:cs="Times New Roman" w:hint="eastAsia"/>
          <w:sz w:val="22"/>
          <w:szCs w:val="22"/>
        </w:rPr>
        <w:t>PCT</w:t>
      </w:r>
      <w:r w:rsidR="00346303" w:rsidRPr="00BF63F2">
        <w:rPr>
          <w:rFonts w:ascii="Times New Roman" w:eastAsia="宋体" w:hAnsi="Times New Roman" w:cs="Times New Roman" w:hint="eastAsia"/>
          <w:sz w:val="22"/>
          <w:szCs w:val="22"/>
        </w:rPr>
        <w:t>国际专利申请，未来将进入美国、欧洲等重点国家</w:t>
      </w:r>
      <w:r w:rsidR="00346303" w:rsidRPr="00BF63F2">
        <w:rPr>
          <w:rFonts w:ascii="Times New Roman" w:eastAsia="宋体" w:hAnsi="Times New Roman" w:cs="Times New Roman" w:hint="eastAsia"/>
          <w:sz w:val="22"/>
          <w:szCs w:val="22"/>
        </w:rPr>
        <w:t>/</w:t>
      </w:r>
      <w:r w:rsidR="00346303" w:rsidRPr="00BF63F2">
        <w:rPr>
          <w:rFonts w:ascii="Times New Roman" w:eastAsia="宋体" w:hAnsi="Times New Roman" w:cs="Times New Roman" w:hint="eastAsia"/>
          <w:sz w:val="22"/>
          <w:szCs w:val="22"/>
        </w:rPr>
        <w:t>地区</w:t>
      </w:r>
      <w:r w:rsidRPr="00BF63F2">
        <w:rPr>
          <w:rFonts w:ascii="Times New Roman" w:eastAsia="宋体" w:hAnsi="Times New Roman" w:cs="Times New Roman" w:hint="eastAsia"/>
          <w:sz w:val="22"/>
          <w:szCs w:val="22"/>
        </w:rPr>
        <w:t>。</w:t>
      </w:r>
    </w:p>
    <w:sectPr w:rsidR="00404720" w:rsidRPr="00BF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公文小标宋">
    <w:altName w:val="微软雅黑"/>
    <w:panose1 w:val="020B0604020202020204"/>
    <w:charset w:val="86"/>
    <w:family w:val="auto"/>
    <w:pitch w:val="default"/>
    <w:sig w:usb0="A00002BF" w:usb1="38CF7CFA" w:usb2="00000016" w:usb3="00000000" w:csb0="00040001" w:csb1="00000000"/>
  </w:font>
  <w:font w:name="方正仿宋_GB18030">
    <w:altName w:val="微软雅黑"/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6804E8"/>
    <w:rsid w:val="001636FD"/>
    <w:rsid w:val="00186AD0"/>
    <w:rsid w:val="001C6207"/>
    <w:rsid w:val="001E6DDB"/>
    <w:rsid w:val="00345756"/>
    <w:rsid w:val="00346303"/>
    <w:rsid w:val="00404720"/>
    <w:rsid w:val="0043681D"/>
    <w:rsid w:val="005C4B46"/>
    <w:rsid w:val="006D6416"/>
    <w:rsid w:val="00734140"/>
    <w:rsid w:val="00B70CBB"/>
    <w:rsid w:val="00BF63F2"/>
    <w:rsid w:val="00CE11C4"/>
    <w:rsid w:val="00DA0659"/>
    <w:rsid w:val="00F727DD"/>
    <w:rsid w:val="016804E8"/>
    <w:rsid w:val="321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BB023F"/>
  <w15:docId w15:val="{B3A3B02F-3AF6-7340-BFE8-390AEB87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70CBB"/>
    <w:rPr>
      <w:color w:val="0026E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289</Words>
  <Characters>324</Characters>
  <Application>Microsoft Office Word</Application>
  <DocSecurity>0</DocSecurity>
  <Lines>19</Lines>
  <Paragraphs>18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詹淑贝</dc:creator>
  <cp:lastModifiedBy>佳胜 曹</cp:lastModifiedBy>
  <cp:revision>46</cp:revision>
  <dcterms:created xsi:type="dcterms:W3CDTF">2026-04-10T02:42:00Z</dcterms:created>
  <dcterms:modified xsi:type="dcterms:W3CDTF">2026-04-10T14:14:00Z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E5249A63FEBC4AD19AD39B00B62775F3_11</vt:lpwstr>
  </property>
  <property fmtid="{D5CDD505-2E9C-101B-9397-08002B2CF9AE}" pid="4" name="KSOTemplateDocerSaveRecord">
    <vt:lpwstr>eyJoZGlkIjoiY2FmYzE5MDMyMWQ0MzE2YjViM2ZiODE5N2JmNzNkZWYiLCJ1c2VySWQiOiIyNjExNDgzODcifQ==</vt:lpwstr>
  </property>
</Properties>
</file>