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6E79E" w14:textId="77777777"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57207888" w14:textId="77777777"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14:paraId="13BCD50C" w14:textId="77777777"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14:paraId="4E45E674" w14:textId="77777777"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78"/>
        <w:gridCol w:w="992"/>
        <w:gridCol w:w="7556"/>
      </w:tblGrid>
      <w:tr w:rsidR="00B83FB0" w:rsidRPr="00E22994" w14:paraId="44EF4EFD" w14:textId="77777777" w:rsidTr="00DD6253">
        <w:trPr>
          <w:cantSplit/>
          <w:trHeight w:val="286"/>
          <w:jc w:val="center"/>
        </w:trPr>
        <w:tc>
          <w:tcPr>
            <w:tcW w:w="1970" w:type="dxa"/>
            <w:gridSpan w:val="2"/>
            <w:tcBorders>
              <w:top w:val="single" w:sz="12" w:space="0" w:color="auto"/>
              <w:left w:val="single" w:sz="12" w:space="0" w:color="auto"/>
              <w:bottom w:val="single" w:sz="4" w:space="0" w:color="auto"/>
              <w:tl2br w:val="nil"/>
              <w:tr2bl w:val="nil"/>
            </w:tcBorders>
            <w:vAlign w:val="center"/>
          </w:tcPr>
          <w:p w14:paraId="6AA6D9B6" w14:textId="77777777" w:rsidR="00B83FB0" w:rsidRPr="00E22994" w:rsidRDefault="00B83FB0">
            <w:pPr>
              <w:pStyle w:val="a8"/>
              <w:spacing w:line="300" w:lineRule="exact"/>
              <w:ind w:firstLineChars="0" w:firstLine="0"/>
              <w:jc w:val="center"/>
            </w:pPr>
            <w:r w:rsidRPr="00E22994">
              <w:rPr>
                <w:rFonts w:hint="eastAsia"/>
              </w:rPr>
              <w:t>提名者</w:t>
            </w:r>
          </w:p>
        </w:tc>
        <w:tc>
          <w:tcPr>
            <w:tcW w:w="7556" w:type="dxa"/>
            <w:tcBorders>
              <w:top w:val="single" w:sz="12" w:space="0" w:color="auto"/>
              <w:bottom w:val="single" w:sz="4" w:space="0" w:color="auto"/>
              <w:right w:val="single" w:sz="12" w:space="0" w:color="auto"/>
              <w:tl2br w:val="nil"/>
              <w:tr2bl w:val="nil"/>
            </w:tcBorders>
            <w:vAlign w:val="center"/>
          </w:tcPr>
          <w:p w14:paraId="1DFB18B3" w14:textId="0E7F37A2" w:rsidR="00B83FB0" w:rsidRPr="00E22994" w:rsidRDefault="00D50A8C">
            <w:pPr>
              <w:pStyle w:val="a8"/>
              <w:spacing w:line="300" w:lineRule="exact"/>
              <w:ind w:firstLineChars="0" w:firstLine="0"/>
              <w:jc w:val="center"/>
            </w:pPr>
            <w:r>
              <w:rPr>
                <w:rFonts w:hint="eastAsia"/>
              </w:rPr>
              <w:t>浙江大学</w:t>
            </w:r>
          </w:p>
        </w:tc>
      </w:tr>
      <w:tr w:rsidR="00D50A8C" w:rsidRPr="00E22994" w14:paraId="554F24D9" w14:textId="77777777" w:rsidTr="00DD6253">
        <w:trPr>
          <w:cantSplit/>
          <w:trHeight w:val="143"/>
          <w:jc w:val="center"/>
        </w:trPr>
        <w:tc>
          <w:tcPr>
            <w:tcW w:w="978" w:type="dxa"/>
            <w:vMerge w:val="restart"/>
            <w:tcBorders>
              <w:top w:val="single" w:sz="4" w:space="0" w:color="auto"/>
              <w:bottom w:val="single" w:sz="4" w:space="0" w:color="auto"/>
              <w:right w:val="single" w:sz="4" w:space="0" w:color="auto"/>
              <w:tl2br w:val="nil"/>
              <w:tr2bl w:val="nil"/>
            </w:tcBorders>
            <w:vAlign w:val="center"/>
          </w:tcPr>
          <w:p w14:paraId="2BB61016" w14:textId="77777777" w:rsidR="00D50A8C" w:rsidRPr="00E22994" w:rsidRDefault="00D50A8C" w:rsidP="00D50A8C">
            <w:pPr>
              <w:pStyle w:val="a8"/>
              <w:spacing w:line="300" w:lineRule="exact"/>
              <w:ind w:firstLineChars="0" w:firstLine="0"/>
              <w:jc w:val="center"/>
            </w:pPr>
            <w:r w:rsidRPr="00E22994">
              <w:t>项目名称</w:t>
            </w:r>
          </w:p>
        </w:tc>
        <w:tc>
          <w:tcPr>
            <w:tcW w:w="992" w:type="dxa"/>
            <w:tcBorders>
              <w:top w:val="single" w:sz="4" w:space="0" w:color="auto"/>
              <w:left w:val="single" w:sz="4" w:space="0" w:color="auto"/>
              <w:bottom w:val="single" w:sz="4" w:space="0" w:color="auto"/>
              <w:tl2br w:val="nil"/>
              <w:tr2bl w:val="nil"/>
            </w:tcBorders>
            <w:vAlign w:val="center"/>
          </w:tcPr>
          <w:p w14:paraId="0293DD1C" w14:textId="77777777" w:rsidR="00D50A8C" w:rsidRPr="00E22994" w:rsidRDefault="00D50A8C" w:rsidP="00D50A8C">
            <w:pPr>
              <w:pStyle w:val="a8"/>
              <w:spacing w:line="300" w:lineRule="exact"/>
              <w:ind w:firstLineChars="0" w:firstLine="0"/>
              <w:jc w:val="center"/>
            </w:pPr>
            <w:r w:rsidRPr="00E22994">
              <w:rPr>
                <w:rFonts w:hint="eastAsia"/>
              </w:rPr>
              <w:t>中文名</w:t>
            </w:r>
          </w:p>
        </w:tc>
        <w:tc>
          <w:tcPr>
            <w:tcW w:w="7556" w:type="dxa"/>
            <w:tcBorders>
              <w:top w:val="single" w:sz="4" w:space="0" w:color="auto"/>
              <w:bottom w:val="single" w:sz="4" w:space="0" w:color="auto"/>
              <w:tl2br w:val="nil"/>
              <w:tr2bl w:val="nil"/>
            </w:tcBorders>
            <w:vAlign w:val="center"/>
          </w:tcPr>
          <w:p w14:paraId="04A55233" w14:textId="75ABF796" w:rsidR="00D50A8C" w:rsidRPr="004A489F" w:rsidRDefault="00D50A8C" w:rsidP="00D50A8C">
            <w:pPr>
              <w:pStyle w:val="a8"/>
              <w:spacing w:line="300" w:lineRule="exact"/>
              <w:ind w:firstLineChars="0" w:firstLine="0"/>
              <w:jc w:val="center"/>
              <w:rPr>
                <w:rFonts w:eastAsiaTheme="minorEastAsia"/>
              </w:rPr>
            </w:pPr>
            <w:r w:rsidRPr="004A489F">
              <w:rPr>
                <w:rFonts w:eastAsiaTheme="minorEastAsia"/>
              </w:rPr>
              <w:t>纳米</w:t>
            </w:r>
            <w:r w:rsidR="00BE5343">
              <w:rPr>
                <w:rFonts w:eastAsiaTheme="minorEastAsia" w:hint="eastAsia"/>
              </w:rPr>
              <w:t>颗粒</w:t>
            </w:r>
            <w:r w:rsidRPr="004A489F">
              <w:rPr>
                <w:rFonts w:eastAsiaTheme="minorEastAsia"/>
              </w:rPr>
              <w:t>/</w:t>
            </w:r>
            <w:r w:rsidRPr="004A489F">
              <w:rPr>
                <w:rFonts w:eastAsiaTheme="minorEastAsia"/>
              </w:rPr>
              <w:t>两性离子协同增强水处理膜通量与抗污性能的效应与机制</w:t>
            </w:r>
          </w:p>
        </w:tc>
      </w:tr>
      <w:tr w:rsidR="00D50A8C" w:rsidRPr="00E22994" w14:paraId="1178DA1F" w14:textId="77777777" w:rsidTr="00DD6253">
        <w:trPr>
          <w:cantSplit/>
          <w:trHeight w:val="419"/>
          <w:jc w:val="center"/>
        </w:trPr>
        <w:tc>
          <w:tcPr>
            <w:tcW w:w="978" w:type="dxa"/>
            <w:vMerge/>
            <w:tcBorders>
              <w:top w:val="single" w:sz="4" w:space="0" w:color="auto"/>
              <w:bottom w:val="single" w:sz="4" w:space="0" w:color="auto"/>
              <w:right w:val="single" w:sz="4" w:space="0" w:color="auto"/>
              <w:tl2br w:val="nil"/>
              <w:tr2bl w:val="nil"/>
            </w:tcBorders>
            <w:vAlign w:val="center"/>
          </w:tcPr>
          <w:p w14:paraId="58458D1F" w14:textId="77777777" w:rsidR="00D50A8C" w:rsidRPr="00E22994" w:rsidRDefault="00D50A8C" w:rsidP="00D50A8C">
            <w:pPr>
              <w:pStyle w:val="a8"/>
              <w:spacing w:line="300" w:lineRule="exact"/>
              <w:ind w:firstLineChars="0" w:firstLine="0"/>
              <w:jc w:val="center"/>
            </w:pPr>
          </w:p>
        </w:tc>
        <w:tc>
          <w:tcPr>
            <w:tcW w:w="992" w:type="dxa"/>
            <w:tcBorders>
              <w:top w:val="single" w:sz="4" w:space="0" w:color="auto"/>
              <w:left w:val="single" w:sz="4" w:space="0" w:color="auto"/>
              <w:bottom w:val="single" w:sz="4" w:space="0" w:color="auto"/>
              <w:tl2br w:val="nil"/>
              <w:tr2bl w:val="nil"/>
            </w:tcBorders>
            <w:vAlign w:val="center"/>
          </w:tcPr>
          <w:p w14:paraId="7F43B480" w14:textId="77777777" w:rsidR="00D50A8C" w:rsidRPr="00E22994" w:rsidRDefault="00D50A8C" w:rsidP="00D50A8C">
            <w:pPr>
              <w:pStyle w:val="a8"/>
              <w:spacing w:line="300" w:lineRule="exact"/>
              <w:ind w:firstLineChars="0" w:firstLine="0"/>
              <w:jc w:val="center"/>
            </w:pPr>
            <w:r w:rsidRPr="00E22994">
              <w:rPr>
                <w:rFonts w:hint="eastAsia"/>
              </w:rPr>
              <w:t>英文名</w:t>
            </w:r>
          </w:p>
        </w:tc>
        <w:tc>
          <w:tcPr>
            <w:tcW w:w="7556" w:type="dxa"/>
            <w:tcBorders>
              <w:top w:val="single" w:sz="4" w:space="0" w:color="auto"/>
              <w:bottom w:val="single" w:sz="4" w:space="0" w:color="auto"/>
              <w:tl2br w:val="nil"/>
              <w:tr2bl w:val="nil"/>
            </w:tcBorders>
            <w:vAlign w:val="center"/>
          </w:tcPr>
          <w:p w14:paraId="711D70AF" w14:textId="27BE3FCF" w:rsidR="00D50A8C" w:rsidRPr="004A489F" w:rsidRDefault="00D50A8C" w:rsidP="00D50A8C">
            <w:pPr>
              <w:pStyle w:val="a8"/>
              <w:spacing w:line="300" w:lineRule="exact"/>
              <w:ind w:firstLineChars="0" w:firstLine="0"/>
              <w:jc w:val="center"/>
              <w:rPr>
                <w:rFonts w:eastAsiaTheme="minorEastAsia"/>
              </w:rPr>
            </w:pPr>
            <w:r w:rsidRPr="004A489F">
              <w:rPr>
                <w:rFonts w:eastAsiaTheme="minorEastAsia"/>
                <w:color w:val="000000" w:themeColor="text1"/>
              </w:rPr>
              <w:t>Synergistic effects and mechanism between nano</w:t>
            </w:r>
            <w:r w:rsidR="00920E0B">
              <w:rPr>
                <w:rFonts w:eastAsiaTheme="minorEastAsia" w:hint="eastAsia"/>
                <w:color w:val="000000" w:themeColor="text1"/>
              </w:rPr>
              <w:t>materials</w:t>
            </w:r>
            <w:r w:rsidRPr="004A489F">
              <w:rPr>
                <w:rFonts w:eastAsiaTheme="minorEastAsia"/>
                <w:color w:val="000000" w:themeColor="text1"/>
              </w:rPr>
              <w:t xml:space="preserve"> and zwitterions for the permeation flux and antifouling ability of polymer membranes for water treatment  </w:t>
            </w:r>
          </w:p>
        </w:tc>
      </w:tr>
      <w:tr w:rsidR="00D50A8C" w:rsidRPr="00E22994" w14:paraId="3BD23249" w14:textId="77777777" w:rsidTr="00DD6253">
        <w:trPr>
          <w:cantSplit/>
          <w:trHeight w:val="117"/>
          <w:jc w:val="center"/>
        </w:trPr>
        <w:tc>
          <w:tcPr>
            <w:tcW w:w="1970" w:type="dxa"/>
            <w:gridSpan w:val="2"/>
            <w:tcBorders>
              <w:top w:val="single" w:sz="4" w:space="0" w:color="auto"/>
              <w:bottom w:val="single" w:sz="4" w:space="0" w:color="auto"/>
              <w:tl2br w:val="nil"/>
              <w:tr2bl w:val="nil"/>
            </w:tcBorders>
            <w:vAlign w:val="center"/>
          </w:tcPr>
          <w:p w14:paraId="64548424" w14:textId="77777777" w:rsidR="00D50A8C" w:rsidRPr="00E22994" w:rsidRDefault="00D50A8C" w:rsidP="00D50A8C">
            <w:pPr>
              <w:pStyle w:val="a8"/>
              <w:spacing w:line="300" w:lineRule="exact"/>
              <w:ind w:firstLineChars="0" w:firstLine="0"/>
              <w:jc w:val="center"/>
            </w:pPr>
            <w:r w:rsidRPr="00E22994">
              <w:rPr>
                <w:rFonts w:hint="eastAsia"/>
              </w:rPr>
              <w:t>主要完成人</w:t>
            </w:r>
          </w:p>
        </w:tc>
        <w:tc>
          <w:tcPr>
            <w:tcW w:w="7556" w:type="dxa"/>
            <w:tcBorders>
              <w:top w:val="single" w:sz="4" w:space="0" w:color="auto"/>
              <w:bottom w:val="single" w:sz="4" w:space="0" w:color="auto"/>
              <w:tl2br w:val="nil"/>
              <w:tr2bl w:val="nil"/>
            </w:tcBorders>
            <w:vAlign w:val="center"/>
          </w:tcPr>
          <w:p w14:paraId="34019587" w14:textId="12D1A5C1" w:rsidR="00D50A8C" w:rsidRPr="004A489F" w:rsidRDefault="00D50A8C" w:rsidP="00DD6253">
            <w:pPr>
              <w:pStyle w:val="a8"/>
              <w:spacing w:line="300" w:lineRule="exact"/>
              <w:ind w:firstLineChars="0" w:firstLine="0"/>
              <w:jc w:val="center"/>
              <w:rPr>
                <w:rFonts w:eastAsiaTheme="minorEastAsia"/>
              </w:rPr>
            </w:pPr>
            <w:r w:rsidRPr="004A489F">
              <w:rPr>
                <w:rFonts w:eastAsiaTheme="minorEastAsia"/>
              </w:rPr>
              <w:t>张林、朱利平、陈圣福、高从</w:t>
            </w:r>
            <w:proofErr w:type="gramStart"/>
            <w:r w:rsidRPr="004A489F">
              <w:rPr>
                <w:rFonts w:eastAsiaTheme="minorEastAsia"/>
              </w:rPr>
              <w:t>堦</w:t>
            </w:r>
            <w:proofErr w:type="gramEnd"/>
            <w:r w:rsidRPr="004A489F">
              <w:rPr>
                <w:rFonts w:eastAsiaTheme="minorEastAsia"/>
              </w:rPr>
              <w:t>、吴礼光、易砖、吴疆、朱丽静、赵海洋</w:t>
            </w:r>
            <w:r w:rsidR="008A6DB4">
              <w:rPr>
                <w:rFonts w:eastAsiaTheme="minorEastAsia" w:hint="eastAsia"/>
              </w:rPr>
              <w:t>、周志军</w:t>
            </w:r>
          </w:p>
        </w:tc>
      </w:tr>
      <w:tr w:rsidR="00D50A8C" w:rsidRPr="00E22994" w14:paraId="51A7E3E7" w14:textId="77777777" w:rsidTr="00DD6253">
        <w:trPr>
          <w:cantSplit/>
          <w:trHeight w:val="123"/>
          <w:jc w:val="center"/>
        </w:trPr>
        <w:tc>
          <w:tcPr>
            <w:tcW w:w="1970" w:type="dxa"/>
            <w:gridSpan w:val="2"/>
            <w:tcBorders>
              <w:top w:val="single" w:sz="4" w:space="0" w:color="auto"/>
              <w:bottom w:val="single" w:sz="4" w:space="0" w:color="auto"/>
              <w:tl2br w:val="nil"/>
              <w:tr2bl w:val="nil"/>
            </w:tcBorders>
            <w:vAlign w:val="center"/>
          </w:tcPr>
          <w:p w14:paraId="09DFF6FC" w14:textId="77777777" w:rsidR="00D50A8C" w:rsidRPr="00E22994" w:rsidRDefault="00D50A8C" w:rsidP="00D50A8C">
            <w:pPr>
              <w:pStyle w:val="a8"/>
              <w:spacing w:line="300" w:lineRule="exact"/>
              <w:ind w:firstLineChars="0" w:firstLine="0"/>
              <w:jc w:val="center"/>
            </w:pPr>
            <w:r w:rsidRPr="00E22994">
              <w:rPr>
                <w:rFonts w:hint="eastAsia"/>
              </w:rPr>
              <w:t>主要完成单位</w:t>
            </w:r>
          </w:p>
        </w:tc>
        <w:tc>
          <w:tcPr>
            <w:tcW w:w="7556" w:type="dxa"/>
            <w:tcBorders>
              <w:top w:val="single" w:sz="4" w:space="0" w:color="auto"/>
              <w:bottom w:val="single" w:sz="4" w:space="0" w:color="auto"/>
              <w:tl2br w:val="nil"/>
              <w:tr2bl w:val="nil"/>
            </w:tcBorders>
            <w:vAlign w:val="center"/>
          </w:tcPr>
          <w:p w14:paraId="0CF943BA" w14:textId="576AED7D" w:rsidR="00D50A8C" w:rsidRPr="004A489F" w:rsidRDefault="00D50A8C" w:rsidP="008C34B0">
            <w:pPr>
              <w:pStyle w:val="a8"/>
              <w:spacing w:line="300" w:lineRule="exact"/>
              <w:ind w:firstLineChars="0" w:firstLine="0"/>
              <w:jc w:val="center"/>
              <w:rPr>
                <w:rFonts w:eastAsiaTheme="minorEastAsia"/>
              </w:rPr>
            </w:pPr>
            <w:r w:rsidRPr="004A489F">
              <w:rPr>
                <w:rFonts w:eastAsiaTheme="minorEastAsia"/>
              </w:rPr>
              <w:t>浙江大学</w:t>
            </w:r>
            <w:r w:rsidR="008C34B0" w:rsidRPr="004A489F">
              <w:rPr>
                <w:rFonts w:eastAsiaTheme="minorEastAsia"/>
              </w:rPr>
              <w:t>，</w:t>
            </w:r>
            <w:r w:rsidRPr="004A489F">
              <w:rPr>
                <w:rFonts w:eastAsiaTheme="minorEastAsia"/>
                <w:color w:val="000000" w:themeColor="text1"/>
              </w:rPr>
              <w:t>浙江工商大学</w:t>
            </w:r>
          </w:p>
        </w:tc>
      </w:tr>
    </w:tbl>
    <w:p w14:paraId="30DEEAA3" w14:textId="77777777"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14:paraId="72DC4142" w14:textId="77777777"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14:paraId="21903A64" w14:textId="77777777" w:rsidTr="00DD6253">
        <w:trPr>
          <w:trHeight w:hRule="exact" w:val="11070"/>
        </w:trPr>
        <w:tc>
          <w:tcPr>
            <w:tcW w:w="9526" w:type="dxa"/>
            <w:tcBorders>
              <w:top w:val="single" w:sz="12" w:space="0" w:color="auto"/>
            </w:tcBorders>
            <w:tcMar>
              <w:top w:w="113" w:type="dxa"/>
              <w:left w:w="142" w:type="dxa"/>
              <w:bottom w:w="113" w:type="dxa"/>
              <w:right w:w="142" w:type="dxa"/>
            </w:tcMar>
          </w:tcPr>
          <w:p w14:paraId="6B7705B7" w14:textId="2EC79E56" w:rsidR="002E5432" w:rsidRPr="00CD310C" w:rsidRDefault="00D55921" w:rsidP="000B16D7">
            <w:pPr>
              <w:snapToGrid w:val="0"/>
              <w:spacing w:line="300" w:lineRule="exact"/>
              <w:ind w:firstLineChars="202" w:firstLine="424"/>
              <w:rPr>
                <w:rFonts w:eastAsiaTheme="minorEastAsia"/>
                <w:szCs w:val="21"/>
              </w:rPr>
            </w:pPr>
            <w:r w:rsidRPr="00CD310C">
              <w:rPr>
                <w:rFonts w:eastAsiaTheme="minorEastAsia"/>
                <w:szCs w:val="21"/>
              </w:rPr>
              <w:t>该</w:t>
            </w:r>
            <w:r w:rsidR="00E96740" w:rsidRPr="00CD310C">
              <w:rPr>
                <w:rFonts w:eastAsiaTheme="minorEastAsia"/>
                <w:szCs w:val="21"/>
              </w:rPr>
              <w:t>项目属于化工轻纺领域的</w:t>
            </w:r>
            <w:proofErr w:type="gramStart"/>
            <w:r w:rsidR="00E96740" w:rsidRPr="00CD310C">
              <w:rPr>
                <w:rFonts w:eastAsiaTheme="minorEastAsia"/>
                <w:szCs w:val="21"/>
              </w:rPr>
              <w:t>膜科学</w:t>
            </w:r>
            <w:proofErr w:type="gramEnd"/>
            <w:r w:rsidR="004A489F" w:rsidRPr="00CD310C">
              <w:rPr>
                <w:rFonts w:eastAsiaTheme="minorEastAsia"/>
                <w:szCs w:val="21"/>
              </w:rPr>
              <w:t>与技术</w:t>
            </w:r>
            <w:r w:rsidR="00E96740" w:rsidRPr="00CD310C">
              <w:rPr>
                <w:rFonts w:eastAsiaTheme="minorEastAsia"/>
                <w:szCs w:val="21"/>
              </w:rPr>
              <w:t>方向</w:t>
            </w:r>
            <w:r w:rsidR="004A489F" w:rsidRPr="00CD310C">
              <w:rPr>
                <w:rFonts w:eastAsiaTheme="minorEastAsia"/>
                <w:szCs w:val="21"/>
              </w:rPr>
              <w:t>。</w:t>
            </w:r>
            <w:r w:rsidR="00E96740" w:rsidRPr="00CD310C">
              <w:rPr>
                <w:rFonts w:eastAsiaTheme="minorEastAsia"/>
                <w:szCs w:val="21"/>
              </w:rPr>
              <w:t>膜分离</w:t>
            </w:r>
            <w:r w:rsidR="00176594" w:rsidRPr="00CD310C">
              <w:rPr>
                <w:rFonts w:eastAsiaTheme="minorEastAsia"/>
                <w:szCs w:val="21"/>
              </w:rPr>
              <w:t>是海水淡化、水质净化</w:t>
            </w:r>
            <w:r w:rsidR="00E96740" w:rsidRPr="00CD310C">
              <w:rPr>
                <w:rFonts w:eastAsiaTheme="minorEastAsia"/>
                <w:szCs w:val="21"/>
              </w:rPr>
              <w:t>与污水处理的共性关键技术，</w:t>
            </w:r>
            <w:r w:rsidR="00176594" w:rsidRPr="00CD310C">
              <w:rPr>
                <w:rFonts w:eastAsiaTheme="minorEastAsia"/>
                <w:szCs w:val="21"/>
              </w:rPr>
              <w:t>在解决</w:t>
            </w:r>
            <w:r w:rsidR="00D73FFF" w:rsidRPr="00CD310C">
              <w:rPr>
                <w:rFonts w:eastAsiaTheme="minorEastAsia"/>
                <w:szCs w:val="21"/>
              </w:rPr>
              <w:t>人类面临的水</w:t>
            </w:r>
            <w:r w:rsidR="00BE5343" w:rsidRPr="00CD310C">
              <w:rPr>
                <w:rFonts w:eastAsiaTheme="minorEastAsia"/>
                <w:szCs w:val="21"/>
              </w:rPr>
              <w:t>资源短缺与</w:t>
            </w:r>
            <w:r w:rsidR="00D73FFF" w:rsidRPr="00CD310C">
              <w:rPr>
                <w:rFonts w:eastAsiaTheme="minorEastAsia"/>
                <w:szCs w:val="21"/>
              </w:rPr>
              <w:t>环境</w:t>
            </w:r>
            <w:r w:rsidR="00BE5343" w:rsidRPr="00CD310C">
              <w:rPr>
                <w:rFonts w:eastAsiaTheme="minorEastAsia"/>
                <w:szCs w:val="21"/>
              </w:rPr>
              <w:t>污染</w:t>
            </w:r>
            <w:r w:rsidR="00D73FFF" w:rsidRPr="00CD310C">
              <w:rPr>
                <w:rFonts w:eastAsiaTheme="minorEastAsia"/>
                <w:szCs w:val="21"/>
              </w:rPr>
              <w:t>问题中发挥着重大作用。分离膜是膜技术的核心基础材料，很大程度上</w:t>
            </w:r>
            <w:proofErr w:type="gramStart"/>
            <w:r w:rsidR="00E96740" w:rsidRPr="00CD310C">
              <w:rPr>
                <w:rFonts w:eastAsiaTheme="minorEastAsia"/>
                <w:szCs w:val="21"/>
              </w:rPr>
              <w:t>决定</w:t>
            </w:r>
            <w:r w:rsidR="00D73FFF" w:rsidRPr="00CD310C">
              <w:rPr>
                <w:rFonts w:eastAsiaTheme="minorEastAsia"/>
                <w:szCs w:val="21"/>
              </w:rPr>
              <w:t>着</w:t>
            </w:r>
            <w:r w:rsidR="00ED5E45" w:rsidRPr="00CD310C">
              <w:rPr>
                <w:rFonts w:eastAsiaTheme="minorEastAsia"/>
                <w:szCs w:val="21"/>
              </w:rPr>
              <w:t>膜分离过程</w:t>
            </w:r>
            <w:proofErr w:type="gramEnd"/>
            <w:r w:rsidR="00E96740" w:rsidRPr="00CD310C">
              <w:rPr>
                <w:rFonts w:eastAsiaTheme="minorEastAsia"/>
                <w:szCs w:val="21"/>
              </w:rPr>
              <w:t>的</w:t>
            </w:r>
            <w:r w:rsidR="00D73FFF" w:rsidRPr="00CD310C">
              <w:rPr>
                <w:rFonts w:eastAsiaTheme="minorEastAsia"/>
                <w:szCs w:val="21"/>
              </w:rPr>
              <w:t>效率</w:t>
            </w:r>
            <w:r w:rsidR="00E96740" w:rsidRPr="00CD310C">
              <w:rPr>
                <w:rFonts w:eastAsiaTheme="minorEastAsia"/>
                <w:szCs w:val="21"/>
              </w:rPr>
              <w:t>与</w:t>
            </w:r>
            <w:r w:rsidR="00D73FFF" w:rsidRPr="00CD310C">
              <w:rPr>
                <w:rFonts w:eastAsiaTheme="minorEastAsia"/>
                <w:szCs w:val="21"/>
              </w:rPr>
              <w:t>能耗。</w:t>
            </w:r>
            <w:r w:rsidR="00C86932" w:rsidRPr="00CD310C">
              <w:rPr>
                <w:rFonts w:eastAsiaTheme="minorEastAsia"/>
                <w:szCs w:val="21"/>
              </w:rPr>
              <w:t>传统的</w:t>
            </w:r>
            <w:r w:rsidR="00ED5E45" w:rsidRPr="00CD310C">
              <w:rPr>
                <w:rFonts w:eastAsiaTheme="minorEastAsia"/>
                <w:szCs w:val="21"/>
              </w:rPr>
              <w:t>水处理</w:t>
            </w:r>
            <w:proofErr w:type="gramStart"/>
            <w:r w:rsidR="00C86932" w:rsidRPr="00CD310C">
              <w:rPr>
                <w:rFonts w:eastAsiaTheme="minorEastAsia"/>
                <w:szCs w:val="21"/>
              </w:rPr>
              <w:t>膜存在</w:t>
            </w:r>
            <w:proofErr w:type="gramEnd"/>
            <w:r w:rsidR="00920E0B" w:rsidRPr="00CD310C">
              <w:rPr>
                <w:rFonts w:eastAsiaTheme="minorEastAsia"/>
                <w:szCs w:val="21"/>
              </w:rPr>
              <w:t>渗透</w:t>
            </w:r>
            <w:r w:rsidR="00C86932" w:rsidRPr="00CD310C">
              <w:rPr>
                <w:rFonts w:eastAsiaTheme="minorEastAsia"/>
                <w:szCs w:val="21"/>
              </w:rPr>
              <w:t>通量小、分离精度低、不抗污染等共性</w:t>
            </w:r>
            <w:r w:rsidR="00F33D62" w:rsidRPr="00CD310C">
              <w:rPr>
                <w:rFonts w:eastAsiaTheme="minorEastAsia"/>
                <w:szCs w:val="21"/>
              </w:rPr>
              <w:t>难题</w:t>
            </w:r>
            <w:r w:rsidR="00C86932" w:rsidRPr="00CD310C">
              <w:rPr>
                <w:rFonts w:eastAsiaTheme="minorEastAsia"/>
                <w:szCs w:val="21"/>
              </w:rPr>
              <w:t>，解决这些问题的关键</w:t>
            </w:r>
            <w:r w:rsidR="000B16D7" w:rsidRPr="00CD310C">
              <w:rPr>
                <w:rFonts w:eastAsiaTheme="minorEastAsia"/>
                <w:szCs w:val="21"/>
              </w:rPr>
              <w:t>在于膜内传质通道以及</w:t>
            </w:r>
            <w:r w:rsidR="002E5432" w:rsidRPr="00CD310C">
              <w:rPr>
                <w:rFonts w:eastAsiaTheme="minorEastAsia"/>
                <w:szCs w:val="21"/>
              </w:rPr>
              <w:t>膜</w:t>
            </w:r>
            <w:r w:rsidR="00D4372E" w:rsidRPr="00CD310C">
              <w:rPr>
                <w:rFonts w:eastAsiaTheme="minorEastAsia"/>
                <w:szCs w:val="21"/>
              </w:rPr>
              <w:t>表面</w:t>
            </w:r>
            <w:r w:rsidR="00C86932" w:rsidRPr="00CD310C">
              <w:rPr>
                <w:rFonts w:eastAsiaTheme="minorEastAsia"/>
                <w:szCs w:val="21"/>
              </w:rPr>
              <w:t>微结构的设计与</w:t>
            </w:r>
            <w:r w:rsidR="00920E0B" w:rsidRPr="00CD310C">
              <w:rPr>
                <w:rFonts w:eastAsiaTheme="minorEastAsia"/>
                <w:szCs w:val="21"/>
              </w:rPr>
              <w:t>精细</w:t>
            </w:r>
            <w:r w:rsidR="000B16D7" w:rsidRPr="00CD310C">
              <w:rPr>
                <w:rFonts w:eastAsiaTheme="minorEastAsia"/>
                <w:szCs w:val="21"/>
              </w:rPr>
              <w:t>调控</w:t>
            </w:r>
            <w:r w:rsidR="00C86932" w:rsidRPr="00CD310C">
              <w:rPr>
                <w:rFonts w:eastAsiaTheme="minorEastAsia"/>
                <w:szCs w:val="21"/>
              </w:rPr>
              <w:t>。</w:t>
            </w:r>
            <w:r w:rsidR="00E96740" w:rsidRPr="00CD310C">
              <w:rPr>
                <w:rFonts w:eastAsiaTheme="minorEastAsia"/>
                <w:szCs w:val="21"/>
              </w:rPr>
              <w:t>在国家</w:t>
            </w:r>
            <w:r w:rsidR="004A489F" w:rsidRPr="00CD310C">
              <w:rPr>
                <w:rFonts w:eastAsiaTheme="minorEastAsia"/>
                <w:szCs w:val="21"/>
              </w:rPr>
              <w:t>973</w:t>
            </w:r>
            <w:r w:rsidR="004A489F" w:rsidRPr="00CD310C">
              <w:rPr>
                <w:rFonts w:eastAsiaTheme="minorEastAsia"/>
                <w:szCs w:val="21"/>
              </w:rPr>
              <w:t>计划课题、国家</w:t>
            </w:r>
            <w:r w:rsidR="00E96740" w:rsidRPr="00CD310C">
              <w:rPr>
                <w:rFonts w:eastAsiaTheme="minorEastAsia"/>
                <w:szCs w:val="21"/>
              </w:rPr>
              <w:t>自然科学基金、</w:t>
            </w:r>
            <w:r w:rsidR="004A489F" w:rsidRPr="00CD310C">
              <w:rPr>
                <w:rFonts w:eastAsiaTheme="minorEastAsia"/>
                <w:szCs w:val="21"/>
              </w:rPr>
              <w:t>教育部博士点基金</w:t>
            </w:r>
            <w:r w:rsidR="00E96740" w:rsidRPr="00CD310C">
              <w:rPr>
                <w:rFonts w:eastAsiaTheme="minorEastAsia"/>
                <w:szCs w:val="21"/>
              </w:rPr>
              <w:t>等的资助下，</w:t>
            </w:r>
            <w:r w:rsidR="002E5432" w:rsidRPr="00CD310C">
              <w:rPr>
                <w:rFonts w:eastAsiaTheme="minorEastAsia"/>
                <w:szCs w:val="21"/>
              </w:rPr>
              <w:t>该项目团队系统开展了</w:t>
            </w:r>
            <w:r w:rsidR="002E5432" w:rsidRPr="00CD310C">
              <w:rPr>
                <w:rFonts w:eastAsiaTheme="minorEastAsia"/>
                <w:szCs w:val="21"/>
              </w:rPr>
              <w:t>“</w:t>
            </w:r>
            <w:r w:rsidR="002E5432" w:rsidRPr="00CD310C">
              <w:rPr>
                <w:rFonts w:eastAsiaTheme="minorEastAsia"/>
                <w:szCs w:val="21"/>
              </w:rPr>
              <w:t>纳米颗粒</w:t>
            </w:r>
            <w:r w:rsidR="002E5432" w:rsidRPr="00CD310C">
              <w:rPr>
                <w:rFonts w:eastAsiaTheme="minorEastAsia"/>
                <w:szCs w:val="21"/>
              </w:rPr>
              <w:t>/</w:t>
            </w:r>
            <w:r w:rsidR="002E5432" w:rsidRPr="00CD310C">
              <w:rPr>
                <w:rFonts w:eastAsiaTheme="minorEastAsia"/>
                <w:szCs w:val="21"/>
              </w:rPr>
              <w:t>两性离子协同增强水处理膜通量与抗污性能的效应与机制</w:t>
            </w:r>
            <w:r w:rsidR="002E5432" w:rsidRPr="00CD310C">
              <w:rPr>
                <w:rFonts w:eastAsiaTheme="minorEastAsia"/>
                <w:szCs w:val="21"/>
              </w:rPr>
              <w:t>”</w:t>
            </w:r>
            <w:r w:rsidR="002E5432" w:rsidRPr="00CD310C">
              <w:rPr>
                <w:rFonts w:eastAsiaTheme="minorEastAsia"/>
                <w:szCs w:val="21"/>
              </w:rPr>
              <w:t>的应用基础研究，</w:t>
            </w:r>
            <w:r w:rsidR="00F33D62" w:rsidRPr="00CD310C">
              <w:rPr>
                <w:rFonts w:eastAsiaTheme="minorEastAsia"/>
                <w:szCs w:val="21"/>
              </w:rPr>
              <w:t>通过</w:t>
            </w:r>
            <w:r w:rsidR="002E5432" w:rsidRPr="00CD310C">
              <w:rPr>
                <w:rFonts w:eastAsiaTheme="minorEastAsia"/>
                <w:szCs w:val="21"/>
              </w:rPr>
              <w:t>无机纳米颗粒</w:t>
            </w:r>
            <w:r w:rsidR="000B16D7" w:rsidRPr="00CD310C">
              <w:rPr>
                <w:rFonts w:eastAsiaTheme="minorEastAsia"/>
                <w:szCs w:val="21"/>
              </w:rPr>
              <w:t>与</w:t>
            </w:r>
            <w:r w:rsidR="002E5432" w:rsidRPr="00CD310C">
              <w:rPr>
                <w:rFonts w:eastAsiaTheme="minorEastAsia"/>
                <w:szCs w:val="21"/>
              </w:rPr>
              <w:t>两性离子</w:t>
            </w:r>
            <w:r w:rsidR="00F33D62" w:rsidRPr="00CD310C">
              <w:rPr>
                <w:rFonts w:eastAsiaTheme="minorEastAsia"/>
                <w:szCs w:val="21"/>
              </w:rPr>
              <w:t>的协同作用</w:t>
            </w:r>
            <w:r w:rsidR="002E5432" w:rsidRPr="00CD310C">
              <w:rPr>
                <w:rFonts w:eastAsiaTheme="minorEastAsia"/>
                <w:szCs w:val="21"/>
              </w:rPr>
              <w:t>，</w:t>
            </w:r>
            <w:r w:rsidR="000B16D7" w:rsidRPr="00CD310C">
              <w:rPr>
                <w:rFonts w:eastAsiaTheme="minorEastAsia"/>
                <w:szCs w:val="21"/>
              </w:rPr>
              <w:t>在膜中构建快速透水通道和抗污染水合层，</w:t>
            </w:r>
            <w:r w:rsidR="002E5432" w:rsidRPr="00CD310C">
              <w:rPr>
                <w:rFonts w:eastAsiaTheme="minorEastAsia"/>
                <w:szCs w:val="21"/>
              </w:rPr>
              <w:t>实现了以超亲水、高通量、抗污染为特征的聚合物水处理膜的创新发展。主要发现点包括：</w:t>
            </w:r>
            <w:r w:rsidR="00A60870" w:rsidRPr="00CD310C">
              <w:rPr>
                <w:rFonts w:eastAsiaTheme="minorEastAsia"/>
                <w:szCs w:val="21"/>
              </w:rPr>
              <w:t xml:space="preserve"> </w:t>
            </w:r>
            <w:r w:rsidR="007912D6" w:rsidRPr="00CD310C">
              <w:rPr>
                <w:rFonts w:eastAsiaTheme="minorEastAsia"/>
                <w:szCs w:val="21"/>
              </w:rPr>
              <w:t xml:space="preserve"> </w:t>
            </w:r>
          </w:p>
          <w:p w14:paraId="7AB2AB06" w14:textId="1EB6D18F" w:rsidR="00E96740" w:rsidRPr="00CD310C" w:rsidRDefault="000B16D7" w:rsidP="0083277C">
            <w:pPr>
              <w:snapToGrid w:val="0"/>
              <w:ind w:firstLineChars="202" w:firstLine="424"/>
              <w:rPr>
                <w:rFonts w:eastAsiaTheme="minorEastAsia"/>
                <w:bCs/>
                <w:szCs w:val="21"/>
              </w:rPr>
            </w:pPr>
            <w:r w:rsidRPr="00CD310C">
              <w:rPr>
                <w:rFonts w:eastAsiaTheme="minorEastAsia"/>
                <w:bCs/>
                <w:szCs w:val="21"/>
              </w:rPr>
              <w:t>（</w:t>
            </w:r>
            <w:r w:rsidRPr="00CD310C">
              <w:rPr>
                <w:rFonts w:eastAsiaTheme="minorEastAsia"/>
                <w:bCs/>
                <w:szCs w:val="21"/>
              </w:rPr>
              <w:t>1</w:t>
            </w:r>
            <w:r w:rsidRPr="00CD310C">
              <w:rPr>
                <w:rFonts w:eastAsiaTheme="minorEastAsia"/>
                <w:bCs/>
                <w:szCs w:val="21"/>
              </w:rPr>
              <w:t>）</w:t>
            </w:r>
            <w:r w:rsidR="00336218" w:rsidRPr="00CD310C">
              <w:rPr>
                <w:rFonts w:eastAsiaTheme="minorEastAsia"/>
                <w:bCs/>
                <w:szCs w:val="21"/>
              </w:rPr>
              <w:t>通过表面</w:t>
            </w:r>
            <w:r w:rsidR="007912D6" w:rsidRPr="00CD310C">
              <w:rPr>
                <w:rFonts w:eastAsiaTheme="minorEastAsia"/>
                <w:bCs/>
                <w:szCs w:val="21"/>
              </w:rPr>
              <w:t>接枝修饰</w:t>
            </w:r>
            <w:r w:rsidR="00336218" w:rsidRPr="00CD310C">
              <w:rPr>
                <w:rFonts w:eastAsiaTheme="minorEastAsia"/>
                <w:bCs/>
                <w:szCs w:val="21"/>
              </w:rPr>
              <w:t>，有效解决了</w:t>
            </w:r>
            <w:r w:rsidR="007912D6" w:rsidRPr="00CD310C">
              <w:rPr>
                <w:rFonts w:eastAsiaTheme="minorEastAsia"/>
                <w:bCs/>
                <w:szCs w:val="21"/>
              </w:rPr>
              <w:t>无机</w:t>
            </w:r>
            <w:r w:rsidR="00336218" w:rsidRPr="00CD310C">
              <w:rPr>
                <w:rFonts w:eastAsiaTheme="minorEastAsia"/>
                <w:bCs/>
                <w:szCs w:val="21"/>
              </w:rPr>
              <w:t>纳米颗粒的</w:t>
            </w:r>
            <w:r w:rsidR="007912D6" w:rsidRPr="00CD310C">
              <w:rPr>
                <w:rFonts w:eastAsiaTheme="minorEastAsia"/>
                <w:bCs/>
                <w:szCs w:val="21"/>
              </w:rPr>
              <w:t>团聚</w:t>
            </w:r>
            <w:r w:rsidR="00336218" w:rsidRPr="00CD310C">
              <w:rPr>
                <w:rFonts w:eastAsiaTheme="minorEastAsia"/>
                <w:bCs/>
                <w:szCs w:val="21"/>
              </w:rPr>
              <w:t>问题，将其引入至</w:t>
            </w:r>
            <w:r w:rsidR="00F76A74" w:rsidRPr="00CD310C">
              <w:rPr>
                <w:rFonts w:eastAsiaTheme="minorEastAsia"/>
                <w:bCs/>
                <w:szCs w:val="21"/>
              </w:rPr>
              <w:t>聚合物膜</w:t>
            </w:r>
            <w:r w:rsidR="007912D6" w:rsidRPr="00CD310C">
              <w:rPr>
                <w:rFonts w:eastAsiaTheme="minorEastAsia"/>
                <w:bCs/>
                <w:szCs w:val="21"/>
              </w:rPr>
              <w:t>的制备</w:t>
            </w:r>
            <w:r w:rsidR="00886885" w:rsidRPr="00CD310C">
              <w:rPr>
                <w:rFonts w:eastAsiaTheme="minorEastAsia"/>
                <w:bCs/>
                <w:szCs w:val="21"/>
              </w:rPr>
              <w:t>中</w:t>
            </w:r>
            <w:r w:rsidR="00336218" w:rsidRPr="00CD310C">
              <w:rPr>
                <w:rFonts w:eastAsiaTheme="minorEastAsia"/>
                <w:bCs/>
                <w:szCs w:val="21"/>
              </w:rPr>
              <w:t>，</w:t>
            </w:r>
            <w:r w:rsidR="00886885" w:rsidRPr="00CD310C">
              <w:rPr>
                <w:rFonts w:eastAsiaTheme="minorEastAsia"/>
                <w:bCs/>
                <w:szCs w:val="21"/>
              </w:rPr>
              <w:t>研究</w:t>
            </w:r>
            <w:r w:rsidR="009C4269" w:rsidRPr="00CD310C">
              <w:rPr>
                <w:rFonts w:eastAsiaTheme="minorEastAsia"/>
                <w:bCs/>
                <w:szCs w:val="21"/>
              </w:rPr>
              <w:t>发现</w:t>
            </w:r>
            <w:r w:rsidR="00886885" w:rsidRPr="00CD310C">
              <w:rPr>
                <w:rFonts w:eastAsiaTheme="minorEastAsia"/>
                <w:bCs/>
                <w:szCs w:val="21"/>
              </w:rPr>
              <w:t>该类</w:t>
            </w:r>
            <w:r w:rsidR="009C4269" w:rsidRPr="00CD310C">
              <w:rPr>
                <w:rFonts w:eastAsiaTheme="minorEastAsia"/>
                <w:bCs/>
                <w:szCs w:val="21"/>
              </w:rPr>
              <w:t>纳米</w:t>
            </w:r>
            <w:r w:rsidR="00886885" w:rsidRPr="00CD310C">
              <w:rPr>
                <w:rFonts w:eastAsiaTheme="minorEastAsia"/>
                <w:bCs/>
                <w:szCs w:val="21"/>
              </w:rPr>
              <w:t>颗粒</w:t>
            </w:r>
            <w:r w:rsidR="009C4269" w:rsidRPr="00CD310C">
              <w:rPr>
                <w:rFonts w:eastAsiaTheme="minorEastAsia"/>
                <w:bCs/>
                <w:szCs w:val="21"/>
              </w:rPr>
              <w:t>改变了成膜体系的热力学性质和成膜动力学行为，</w:t>
            </w:r>
            <w:r w:rsidR="00A60870" w:rsidRPr="00CD310C">
              <w:rPr>
                <w:rFonts w:eastAsiaTheme="minorEastAsia"/>
                <w:bCs/>
                <w:szCs w:val="21"/>
              </w:rPr>
              <w:t>可</w:t>
            </w:r>
            <w:r w:rsidR="002F4010" w:rsidRPr="00CD310C">
              <w:rPr>
                <w:rFonts w:eastAsiaTheme="minorEastAsia"/>
                <w:bCs/>
                <w:szCs w:val="21"/>
              </w:rPr>
              <w:t>实现</w:t>
            </w:r>
            <w:r w:rsidR="00886885" w:rsidRPr="00CD310C">
              <w:rPr>
                <w:rFonts w:eastAsiaTheme="minorEastAsia"/>
                <w:bCs/>
                <w:szCs w:val="21"/>
              </w:rPr>
              <w:t>膜表面形貌</w:t>
            </w:r>
            <w:r w:rsidR="00116197" w:rsidRPr="00CD310C">
              <w:rPr>
                <w:rFonts w:eastAsiaTheme="minorEastAsia"/>
                <w:bCs/>
                <w:szCs w:val="21"/>
              </w:rPr>
              <w:t>、</w:t>
            </w:r>
            <w:r w:rsidR="00886885" w:rsidRPr="00CD310C">
              <w:rPr>
                <w:rFonts w:eastAsiaTheme="minorEastAsia"/>
                <w:bCs/>
                <w:szCs w:val="21"/>
              </w:rPr>
              <w:t>微观</w:t>
            </w:r>
            <w:r w:rsidR="00116197" w:rsidRPr="00CD310C">
              <w:rPr>
                <w:rFonts w:eastAsiaTheme="minorEastAsia"/>
                <w:bCs/>
                <w:szCs w:val="21"/>
              </w:rPr>
              <w:t>孔道、表面亲水性和</w:t>
            </w:r>
            <w:proofErr w:type="gramStart"/>
            <w:r w:rsidR="00116197" w:rsidRPr="00CD310C">
              <w:rPr>
                <w:rFonts w:eastAsiaTheme="minorEastAsia"/>
                <w:bCs/>
                <w:szCs w:val="21"/>
              </w:rPr>
              <w:t>荷电</w:t>
            </w:r>
            <w:proofErr w:type="gramEnd"/>
            <w:r w:rsidR="00116197" w:rsidRPr="00CD310C">
              <w:rPr>
                <w:rFonts w:eastAsiaTheme="minorEastAsia"/>
                <w:bCs/>
                <w:szCs w:val="21"/>
              </w:rPr>
              <w:t>特征</w:t>
            </w:r>
            <w:r w:rsidR="00886885" w:rsidRPr="00CD310C">
              <w:rPr>
                <w:rFonts w:eastAsiaTheme="minorEastAsia"/>
                <w:bCs/>
                <w:szCs w:val="21"/>
              </w:rPr>
              <w:t>的</w:t>
            </w:r>
            <w:r w:rsidR="00F33D62" w:rsidRPr="00CD310C">
              <w:rPr>
                <w:rFonts w:eastAsiaTheme="minorEastAsia"/>
                <w:bCs/>
                <w:szCs w:val="21"/>
              </w:rPr>
              <w:t>有效</w:t>
            </w:r>
            <w:r w:rsidR="002F4010" w:rsidRPr="00CD310C">
              <w:rPr>
                <w:rFonts w:eastAsiaTheme="minorEastAsia"/>
                <w:bCs/>
                <w:szCs w:val="21"/>
              </w:rPr>
              <w:t>调控</w:t>
            </w:r>
            <w:r w:rsidR="00886885" w:rsidRPr="00CD310C">
              <w:rPr>
                <w:rFonts w:eastAsiaTheme="minorEastAsia"/>
                <w:bCs/>
                <w:szCs w:val="21"/>
              </w:rPr>
              <w:t>，</w:t>
            </w:r>
            <w:r w:rsidR="00336218" w:rsidRPr="00CD310C">
              <w:rPr>
                <w:rFonts w:eastAsiaTheme="minorEastAsia"/>
                <w:bCs/>
                <w:szCs w:val="21"/>
              </w:rPr>
              <w:t>并在膜内形成</w:t>
            </w:r>
            <w:r w:rsidR="00116197" w:rsidRPr="00CD310C">
              <w:rPr>
                <w:rFonts w:eastAsiaTheme="minorEastAsia"/>
                <w:bCs/>
                <w:szCs w:val="21"/>
              </w:rPr>
              <w:t>纳米</w:t>
            </w:r>
            <w:r w:rsidR="00336218" w:rsidRPr="00CD310C">
              <w:rPr>
                <w:rFonts w:eastAsiaTheme="minorEastAsia"/>
                <w:bCs/>
                <w:szCs w:val="21"/>
              </w:rPr>
              <w:t>通道，透水通量</w:t>
            </w:r>
            <w:r w:rsidR="00116197" w:rsidRPr="00CD310C">
              <w:rPr>
                <w:rFonts w:eastAsiaTheme="minorEastAsia"/>
                <w:bCs/>
                <w:szCs w:val="21"/>
              </w:rPr>
              <w:t>提高至</w:t>
            </w:r>
            <w:r w:rsidR="00116197" w:rsidRPr="00CD310C">
              <w:rPr>
                <w:rFonts w:eastAsiaTheme="minorEastAsia"/>
                <w:bCs/>
                <w:szCs w:val="21"/>
              </w:rPr>
              <w:t>3.8</w:t>
            </w:r>
            <w:r w:rsidR="00116197" w:rsidRPr="00CD310C">
              <w:rPr>
                <w:rFonts w:eastAsiaTheme="minorEastAsia"/>
                <w:bCs/>
                <w:szCs w:val="21"/>
              </w:rPr>
              <w:t>倍，抗污染性能得到显著提升。纳米颗粒表面</w:t>
            </w:r>
            <w:r w:rsidR="007912D6" w:rsidRPr="00CD310C">
              <w:rPr>
                <w:rFonts w:eastAsiaTheme="minorEastAsia"/>
                <w:bCs/>
                <w:szCs w:val="21"/>
              </w:rPr>
              <w:t>的</w:t>
            </w:r>
            <w:r w:rsidR="00116197" w:rsidRPr="00CD310C">
              <w:rPr>
                <w:rFonts w:eastAsiaTheme="minorEastAsia"/>
                <w:bCs/>
                <w:szCs w:val="21"/>
              </w:rPr>
              <w:t>有机基团与聚合物基质之间的</w:t>
            </w:r>
            <w:proofErr w:type="gramStart"/>
            <w:r w:rsidR="00116197" w:rsidRPr="00CD310C">
              <w:rPr>
                <w:rFonts w:eastAsiaTheme="minorEastAsia"/>
                <w:bCs/>
                <w:szCs w:val="21"/>
              </w:rPr>
              <w:t>键合作</w:t>
            </w:r>
            <w:proofErr w:type="gramEnd"/>
            <w:r w:rsidR="00116197" w:rsidRPr="00CD310C">
              <w:rPr>
                <w:rFonts w:eastAsiaTheme="minorEastAsia"/>
                <w:bCs/>
                <w:szCs w:val="21"/>
              </w:rPr>
              <w:t>用提高了两者的相容性，</w:t>
            </w:r>
            <w:r w:rsidR="00F33D62" w:rsidRPr="00CD310C">
              <w:rPr>
                <w:rFonts w:eastAsiaTheme="minorEastAsia"/>
                <w:bCs/>
                <w:szCs w:val="21"/>
              </w:rPr>
              <w:t>抑制</w:t>
            </w:r>
            <w:r w:rsidR="00116197" w:rsidRPr="00CD310C">
              <w:rPr>
                <w:rFonts w:eastAsiaTheme="minorEastAsia"/>
                <w:bCs/>
                <w:szCs w:val="21"/>
              </w:rPr>
              <w:t>了界面缺陷，</w:t>
            </w:r>
            <w:r w:rsidR="00A60870" w:rsidRPr="00CD310C">
              <w:rPr>
                <w:rFonts w:eastAsiaTheme="minorEastAsia"/>
                <w:bCs/>
                <w:szCs w:val="21"/>
              </w:rPr>
              <w:t>聚合物膜仍能保持优异的</w:t>
            </w:r>
            <w:r w:rsidR="00116197" w:rsidRPr="00CD310C">
              <w:rPr>
                <w:rFonts w:eastAsiaTheme="minorEastAsia"/>
                <w:bCs/>
                <w:szCs w:val="21"/>
              </w:rPr>
              <w:t>分离</w:t>
            </w:r>
            <w:r w:rsidR="00A60870" w:rsidRPr="00CD310C">
              <w:rPr>
                <w:rFonts w:eastAsiaTheme="minorEastAsia"/>
                <w:bCs/>
                <w:szCs w:val="21"/>
              </w:rPr>
              <w:t>性能</w:t>
            </w:r>
            <w:r w:rsidR="00116197" w:rsidRPr="00CD310C">
              <w:rPr>
                <w:rFonts w:eastAsiaTheme="minorEastAsia"/>
                <w:bCs/>
                <w:szCs w:val="21"/>
              </w:rPr>
              <w:t>（代表性论文</w:t>
            </w:r>
            <w:r w:rsidR="00116197" w:rsidRPr="00CD310C">
              <w:rPr>
                <w:rFonts w:eastAsiaTheme="minorEastAsia"/>
                <w:bCs/>
                <w:szCs w:val="21"/>
              </w:rPr>
              <w:t>1</w:t>
            </w:r>
            <w:r w:rsidR="00116197" w:rsidRPr="00CD310C">
              <w:rPr>
                <w:rFonts w:eastAsiaTheme="minorEastAsia"/>
                <w:bCs/>
                <w:szCs w:val="21"/>
              </w:rPr>
              <w:t>、</w:t>
            </w:r>
            <w:r w:rsidR="00116197" w:rsidRPr="00CD310C">
              <w:rPr>
                <w:rFonts w:eastAsiaTheme="minorEastAsia"/>
                <w:bCs/>
                <w:szCs w:val="21"/>
              </w:rPr>
              <w:t>2</w:t>
            </w:r>
            <w:r w:rsidR="00116197" w:rsidRPr="00CD310C">
              <w:rPr>
                <w:rFonts w:eastAsiaTheme="minorEastAsia"/>
                <w:bCs/>
                <w:szCs w:val="21"/>
              </w:rPr>
              <w:t>）</w:t>
            </w:r>
            <w:r w:rsidR="00E96740" w:rsidRPr="00CD310C">
              <w:rPr>
                <w:rFonts w:eastAsiaTheme="minorEastAsia"/>
                <w:bCs/>
                <w:szCs w:val="21"/>
              </w:rPr>
              <w:t>。</w:t>
            </w:r>
            <w:r w:rsidR="00BD63AB" w:rsidRPr="00CD310C">
              <w:rPr>
                <w:rFonts w:eastAsiaTheme="minorEastAsia"/>
                <w:bCs/>
                <w:szCs w:val="21"/>
              </w:rPr>
              <w:t>该成果</w:t>
            </w:r>
            <w:r w:rsidR="007912D6" w:rsidRPr="00CD310C">
              <w:rPr>
                <w:rFonts w:eastAsiaTheme="minorEastAsia" w:hint="eastAsia"/>
                <w:bCs/>
                <w:szCs w:val="21"/>
              </w:rPr>
              <w:t>被</w:t>
            </w:r>
            <w:r w:rsidR="007912D6" w:rsidRPr="00CD310C">
              <w:rPr>
                <w:rFonts w:eastAsiaTheme="minorEastAsia"/>
                <w:bCs/>
                <w:szCs w:val="21"/>
              </w:rPr>
              <w:t>国际资深膜专家</w:t>
            </w:r>
            <w:r w:rsidR="00BD63AB" w:rsidRPr="00CD310C">
              <w:rPr>
                <w:rFonts w:eastAsiaTheme="minorEastAsia"/>
                <w:bCs/>
                <w:szCs w:val="21"/>
              </w:rPr>
              <w:t>、加拿大渥太华大学</w:t>
            </w:r>
            <w:r w:rsidR="00BD63AB" w:rsidRPr="00CD310C">
              <w:rPr>
                <w:rFonts w:eastAsiaTheme="minorEastAsia"/>
                <w:bCs/>
                <w:szCs w:val="21"/>
              </w:rPr>
              <w:t>Matsuura</w:t>
            </w:r>
            <w:r w:rsidR="00BD63AB" w:rsidRPr="00CD310C">
              <w:rPr>
                <w:rFonts w:eastAsiaTheme="minorEastAsia"/>
                <w:bCs/>
                <w:szCs w:val="21"/>
              </w:rPr>
              <w:t>教授评价认为通过在聚合物膜内添加无机纳米粒子可同步调控膜表面亲水性和孔结构，在提高通量的同时又改善了抗污染性，同步</w:t>
            </w:r>
            <w:proofErr w:type="gramStart"/>
            <w:r w:rsidR="00BD63AB" w:rsidRPr="00CD310C">
              <w:rPr>
                <w:rFonts w:eastAsiaTheme="minorEastAsia"/>
                <w:bCs/>
                <w:szCs w:val="21"/>
              </w:rPr>
              <w:t>提高了膜分离</w:t>
            </w:r>
            <w:proofErr w:type="gramEnd"/>
            <w:r w:rsidR="00BD63AB" w:rsidRPr="00CD310C">
              <w:rPr>
                <w:rFonts w:eastAsiaTheme="minorEastAsia"/>
                <w:bCs/>
                <w:szCs w:val="21"/>
              </w:rPr>
              <w:t>性能和应用稳定性（代表性引文：</w:t>
            </w:r>
            <w:r w:rsidR="00BD63AB" w:rsidRPr="00CD310C">
              <w:rPr>
                <w:rFonts w:eastAsiaTheme="minorEastAsia"/>
                <w:bCs/>
                <w:i/>
                <w:iCs/>
                <w:szCs w:val="21"/>
              </w:rPr>
              <w:t xml:space="preserve">J. Colloid. </w:t>
            </w:r>
            <w:proofErr w:type="spellStart"/>
            <w:r w:rsidR="00BD63AB" w:rsidRPr="00CD310C">
              <w:rPr>
                <w:rFonts w:eastAsiaTheme="minorEastAsia"/>
                <w:bCs/>
                <w:i/>
                <w:iCs/>
                <w:szCs w:val="21"/>
              </w:rPr>
              <w:t>Interf</w:t>
            </w:r>
            <w:proofErr w:type="spellEnd"/>
            <w:r w:rsidR="00BD63AB" w:rsidRPr="00CD310C">
              <w:rPr>
                <w:rFonts w:eastAsiaTheme="minorEastAsia"/>
                <w:bCs/>
                <w:i/>
                <w:iCs/>
                <w:szCs w:val="21"/>
              </w:rPr>
              <w:t>. Sci.</w:t>
            </w:r>
            <w:r w:rsidR="00BD63AB" w:rsidRPr="00CD310C">
              <w:rPr>
                <w:rFonts w:eastAsiaTheme="minorEastAsia"/>
                <w:bCs/>
                <w:szCs w:val="21"/>
              </w:rPr>
              <w:t>, 2018, 527</w:t>
            </w:r>
            <w:r w:rsidR="00FA45C5" w:rsidRPr="00CD310C">
              <w:rPr>
                <w:rFonts w:eastAsiaTheme="minorEastAsia"/>
                <w:bCs/>
                <w:szCs w:val="21"/>
              </w:rPr>
              <w:t xml:space="preserve">: </w:t>
            </w:r>
            <w:r w:rsidR="00BD63AB" w:rsidRPr="00CD310C">
              <w:rPr>
                <w:rFonts w:eastAsiaTheme="minorEastAsia"/>
                <w:bCs/>
                <w:szCs w:val="21"/>
              </w:rPr>
              <w:t>10</w:t>
            </w:r>
            <w:r w:rsidR="00BD63AB" w:rsidRPr="00CD310C">
              <w:rPr>
                <w:rFonts w:eastAsiaTheme="minorEastAsia"/>
                <w:bCs/>
                <w:szCs w:val="21"/>
              </w:rPr>
              <w:t>）。</w:t>
            </w:r>
          </w:p>
          <w:p w14:paraId="2BF69D1D" w14:textId="380D9B8E" w:rsidR="003878AF" w:rsidRPr="00CD310C" w:rsidRDefault="000B16D7" w:rsidP="00EA19C5">
            <w:pPr>
              <w:ind w:firstLineChars="200" w:firstLine="420"/>
              <w:rPr>
                <w:rFonts w:eastAsiaTheme="minorEastAsia"/>
                <w:bCs/>
                <w:snapToGrid w:val="0"/>
                <w:kern w:val="0"/>
                <w:szCs w:val="21"/>
                <w:u w:color="800000"/>
              </w:rPr>
            </w:pPr>
            <w:r w:rsidRPr="00CD310C">
              <w:rPr>
                <w:rFonts w:eastAsiaTheme="minorEastAsia"/>
                <w:bCs/>
                <w:szCs w:val="21"/>
              </w:rPr>
              <w:t>（</w:t>
            </w:r>
            <w:r w:rsidR="00E96740" w:rsidRPr="00CD310C">
              <w:rPr>
                <w:rFonts w:eastAsiaTheme="minorEastAsia"/>
                <w:bCs/>
                <w:szCs w:val="21"/>
              </w:rPr>
              <w:t>2</w:t>
            </w:r>
            <w:r w:rsidRPr="00CD310C">
              <w:rPr>
                <w:rFonts w:eastAsiaTheme="minorEastAsia"/>
                <w:bCs/>
                <w:szCs w:val="21"/>
              </w:rPr>
              <w:t>）</w:t>
            </w:r>
            <w:r w:rsidR="003878AF" w:rsidRPr="00CD310C">
              <w:rPr>
                <w:szCs w:val="21"/>
              </w:rPr>
              <w:t>建立了低场核磁与数学反演方法相结合的分子自由度研究方法，</w:t>
            </w:r>
            <w:r w:rsidR="0083277C" w:rsidRPr="00CD310C">
              <w:rPr>
                <w:szCs w:val="21"/>
              </w:rPr>
              <w:t>成功用于测定两性离子和聚乙二醇材料的水合能力</w:t>
            </w:r>
            <w:r w:rsidR="00D36DBC" w:rsidRPr="00CD310C">
              <w:rPr>
                <w:szCs w:val="21"/>
              </w:rPr>
              <w:t>以及周围水分子的自由度</w:t>
            </w:r>
            <w:r w:rsidR="0083277C" w:rsidRPr="00CD310C">
              <w:rPr>
                <w:szCs w:val="21"/>
              </w:rPr>
              <w:t>，</w:t>
            </w:r>
            <w:r w:rsidR="00A60870" w:rsidRPr="00CD310C">
              <w:rPr>
                <w:szCs w:val="21"/>
              </w:rPr>
              <w:t>从量化角度</w:t>
            </w:r>
            <w:r w:rsidR="00D36DBC" w:rsidRPr="00CD310C">
              <w:rPr>
                <w:rFonts w:eastAsiaTheme="minorEastAsia"/>
                <w:bCs/>
                <w:snapToGrid w:val="0"/>
                <w:kern w:val="0"/>
                <w:szCs w:val="21"/>
                <w:u w:color="800000"/>
              </w:rPr>
              <w:t>证实了表面水合层所构成的物理屏障是</w:t>
            </w:r>
            <w:r w:rsidR="00A60870" w:rsidRPr="00CD310C">
              <w:rPr>
                <w:rFonts w:eastAsiaTheme="minorEastAsia"/>
                <w:bCs/>
                <w:snapToGrid w:val="0"/>
                <w:kern w:val="0"/>
                <w:szCs w:val="21"/>
                <w:u w:color="800000"/>
              </w:rPr>
              <w:t>两性离子材料</w:t>
            </w:r>
            <w:r w:rsidR="00F33D62" w:rsidRPr="00CD310C">
              <w:rPr>
                <w:rFonts w:eastAsiaTheme="minorEastAsia"/>
                <w:bCs/>
                <w:snapToGrid w:val="0"/>
                <w:kern w:val="0"/>
                <w:szCs w:val="21"/>
                <w:u w:color="800000"/>
              </w:rPr>
              <w:t>具有优异</w:t>
            </w:r>
            <w:r w:rsidR="00D36DBC" w:rsidRPr="00CD310C">
              <w:rPr>
                <w:rFonts w:eastAsiaTheme="minorEastAsia"/>
                <w:bCs/>
                <w:snapToGrid w:val="0"/>
                <w:kern w:val="0"/>
                <w:szCs w:val="21"/>
                <w:u w:color="800000"/>
              </w:rPr>
              <w:t>抗蛋白质</w:t>
            </w:r>
            <w:r w:rsidR="00A60870" w:rsidRPr="00CD310C">
              <w:rPr>
                <w:rFonts w:eastAsiaTheme="minorEastAsia"/>
                <w:bCs/>
                <w:snapToGrid w:val="0"/>
                <w:kern w:val="0"/>
                <w:szCs w:val="21"/>
                <w:u w:color="800000"/>
              </w:rPr>
              <w:t>非特异性</w:t>
            </w:r>
            <w:r w:rsidR="00D36DBC" w:rsidRPr="00CD310C">
              <w:rPr>
                <w:rFonts w:eastAsiaTheme="minorEastAsia"/>
                <w:bCs/>
                <w:snapToGrid w:val="0"/>
                <w:kern w:val="0"/>
                <w:szCs w:val="21"/>
                <w:u w:color="800000"/>
              </w:rPr>
              <w:t>吸附</w:t>
            </w:r>
            <w:r w:rsidR="00F33D62" w:rsidRPr="00CD310C">
              <w:rPr>
                <w:rFonts w:eastAsiaTheme="minorEastAsia"/>
                <w:bCs/>
                <w:snapToGrid w:val="0"/>
                <w:kern w:val="0"/>
                <w:szCs w:val="21"/>
                <w:u w:color="800000"/>
              </w:rPr>
              <w:t>能力</w:t>
            </w:r>
            <w:r w:rsidR="00D36DBC" w:rsidRPr="00CD310C">
              <w:rPr>
                <w:rFonts w:eastAsiaTheme="minorEastAsia"/>
                <w:bCs/>
                <w:snapToGrid w:val="0"/>
                <w:kern w:val="0"/>
                <w:szCs w:val="21"/>
                <w:u w:color="800000"/>
              </w:rPr>
              <w:t>的</w:t>
            </w:r>
            <w:r w:rsidR="00A60870" w:rsidRPr="00CD310C">
              <w:rPr>
                <w:rFonts w:eastAsiaTheme="minorEastAsia"/>
                <w:bCs/>
                <w:snapToGrid w:val="0"/>
                <w:kern w:val="0"/>
                <w:szCs w:val="21"/>
                <w:u w:color="800000"/>
              </w:rPr>
              <w:t>本质原因</w:t>
            </w:r>
            <w:r w:rsidR="00D36DBC" w:rsidRPr="00CD310C">
              <w:rPr>
                <w:szCs w:val="21"/>
              </w:rPr>
              <w:t>。</w:t>
            </w:r>
            <w:r w:rsidR="003878AF" w:rsidRPr="00CD310C">
              <w:rPr>
                <w:rFonts w:eastAsiaTheme="minorEastAsia"/>
                <w:bCs/>
                <w:snapToGrid w:val="0"/>
                <w:kern w:val="0"/>
                <w:szCs w:val="21"/>
                <w:u w:color="800000"/>
              </w:rPr>
              <w:t>基于对该机理的认识，</w:t>
            </w:r>
            <w:proofErr w:type="gramStart"/>
            <w:r w:rsidR="00EA19C5" w:rsidRPr="00CD310C">
              <w:rPr>
                <w:rFonts w:eastAsiaTheme="minorEastAsia"/>
                <w:bCs/>
                <w:snapToGrid w:val="0"/>
                <w:kern w:val="0"/>
                <w:szCs w:val="21"/>
                <w:u w:color="800000"/>
              </w:rPr>
              <w:t>简化了膜表面</w:t>
            </w:r>
            <w:proofErr w:type="gramEnd"/>
            <w:r w:rsidR="00EA19C5" w:rsidRPr="00CD310C">
              <w:rPr>
                <w:rFonts w:eastAsiaTheme="minorEastAsia"/>
                <w:bCs/>
                <w:snapToGrid w:val="0"/>
                <w:kern w:val="0"/>
                <w:szCs w:val="21"/>
                <w:u w:color="800000"/>
              </w:rPr>
              <w:t>抗污层的设计，</w:t>
            </w:r>
            <w:r w:rsidR="003878AF" w:rsidRPr="00CD310C">
              <w:rPr>
                <w:rFonts w:eastAsiaTheme="minorEastAsia"/>
                <w:bCs/>
                <w:snapToGrid w:val="0"/>
                <w:kern w:val="0"/>
                <w:szCs w:val="21"/>
                <w:u w:color="800000"/>
              </w:rPr>
              <w:t>仅通过两性离子</w:t>
            </w:r>
            <w:r w:rsidR="00225E68" w:rsidRPr="00CD310C">
              <w:rPr>
                <w:rFonts w:eastAsiaTheme="minorEastAsia"/>
                <w:bCs/>
                <w:snapToGrid w:val="0"/>
                <w:kern w:val="0"/>
                <w:szCs w:val="21"/>
                <w:u w:color="800000"/>
              </w:rPr>
              <w:t>单分子层</w:t>
            </w:r>
            <w:r w:rsidR="00EA19C5" w:rsidRPr="00CD310C">
              <w:rPr>
                <w:rFonts w:eastAsiaTheme="minorEastAsia"/>
                <w:bCs/>
                <w:snapToGrid w:val="0"/>
                <w:kern w:val="0"/>
                <w:szCs w:val="21"/>
                <w:u w:color="800000"/>
              </w:rPr>
              <w:t>即可</w:t>
            </w:r>
            <w:r w:rsidR="003878AF" w:rsidRPr="00CD310C">
              <w:rPr>
                <w:rFonts w:eastAsiaTheme="minorEastAsia"/>
                <w:bCs/>
                <w:snapToGrid w:val="0"/>
                <w:kern w:val="0"/>
                <w:szCs w:val="21"/>
                <w:u w:color="800000"/>
              </w:rPr>
              <w:t>实现膜</w:t>
            </w:r>
            <w:r w:rsidR="00EA19C5" w:rsidRPr="00CD310C">
              <w:rPr>
                <w:rFonts w:eastAsiaTheme="minorEastAsia"/>
                <w:bCs/>
                <w:snapToGrid w:val="0"/>
                <w:kern w:val="0"/>
                <w:szCs w:val="21"/>
                <w:u w:color="800000"/>
              </w:rPr>
              <w:t>表面</w:t>
            </w:r>
            <w:r w:rsidR="00A60870" w:rsidRPr="00CD310C">
              <w:rPr>
                <w:rFonts w:eastAsiaTheme="minorEastAsia"/>
                <w:bCs/>
                <w:snapToGrid w:val="0"/>
                <w:kern w:val="0"/>
                <w:szCs w:val="21"/>
                <w:u w:color="800000"/>
              </w:rPr>
              <w:t>水合层的构建</w:t>
            </w:r>
            <w:r w:rsidR="003878AF" w:rsidRPr="00CD310C">
              <w:rPr>
                <w:rFonts w:eastAsiaTheme="minorEastAsia"/>
                <w:bCs/>
                <w:snapToGrid w:val="0"/>
                <w:kern w:val="0"/>
                <w:szCs w:val="21"/>
                <w:u w:color="800000"/>
              </w:rPr>
              <w:t>，</w:t>
            </w:r>
            <w:r w:rsidR="00EA19C5" w:rsidRPr="00CD310C">
              <w:rPr>
                <w:rFonts w:eastAsiaTheme="minorEastAsia"/>
                <w:bCs/>
                <w:snapToGrid w:val="0"/>
                <w:kern w:val="0"/>
                <w:szCs w:val="21"/>
                <w:u w:color="800000"/>
              </w:rPr>
              <w:t>有利于水</w:t>
            </w:r>
            <w:r w:rsidR="00225E68" w:rsidRPr="00CD310C">
              <w:rPr>
                <w:rFonts w:eastAsiaTheme="minorEastAsia"/>
                <w:bCs/>
                <w:snapToGrid w:val="0"/>
                <w:kern w:val="0"/>
                <w:szCs w:val="21"/>
                <w:u w:color="800000"/>
              </w:rPr>
              <w:t>分子在膜中</w:t>
            </w:r>
            <w:r w:rsidR="00EA19C5" w:rsidRPr="00CD310C">
              <w:rPr>
                <w:rFonts w:eastAsiaTheme="minorEastAsia"/>
                <w:bCs/>
                <w:snapToGrid w:val="0"/>
                <w:kern w:val="0"/>
                <w:szCs w:val="21"/>
                <w:u w:color="800000"/>
              </w:rPr>
              <w:t>的渗透，</w:t>
            </w:r>
            <w:r w:rsidR="00A60870" w:rsidRPr="00CD310C">
              <w:rPr>
                <w:rFonts w:eastAsiaTheme="minorEastAsia"/>
                <w:bCs/>
                <w:snapToGrid w:val="0"/>
                <w:kern w:val="0"/>
                <w:szCs w:val="21"/>
                <w:u w:color="800000"/>
              </w:rPr>
              <w:t>实现高通量</w:t>
            </w:r>
            <w:r w:rsidR="00F33D62" w:rsidRPr="00CD310C">
              <w:rPr>
                <w:rFonts w:eastAsiaTheme="minorEastAsia"/>
                <w:bCs/>
                <w:snapToGrid w:val="0"/>
                <w:kern w:val="0"/>
                <w:szCs w:val="21"/>
                <w:u w:color="800000"/>
              </w:rPr>
              <w:t>、</w:t>
            </w:r>
            <w:proofErr w:type="gramStart"/>
            <w:r w:rsidR="00A60870" w:rsidRPr="00CD310C">
              <w:rPr>
                <w:rFonts w:eastAsiaTheme="minorEastAsia"/>
                <w:bCs/>
                <w:snapToGrid w:val="0"/>
                <w:kern w:val="0"/>
                <w:szCs w:val="21"/>
                <w:u w:color="800000"/>
              </w:rPr>
              <w:t>强抗污膜材料</w:t>
            </w:r>
            <w:proofErr w:type="gramEnd"/>
            <w:r w:rsidR="00225E68" w:rsidRPr="00CD310C">
              <w:rPr>
                <w:rFonts w:eastAsiaTheme="minorEastAsia"/>
                <w:bCs/>
                <w:snapToGrid w:val="0"/>
                <w:kern w:val="0"/>
                <w:szCs w:val="21"/>
                <w:u w:color="800000"/>
              </w:rPr>
              <w:t>的</w:t>
            </w:r>
            <w:r w:rsidR="00A60870" w:rsidRPr="00CD310C">
              <w:rPr>
                <w:rFonts w:eastAsiaTheme="minorEastAsia"/>
                <w:bCs/>
                <w:snapToGrid w:val="0"/>
                <w:kern w:val="0"/>
                <w:szCs w:val="21"/>
                <w:u w:color="800000"/>
              </w:rPr>
              <w:t>设计与</w:t>
            </w:r>
            <w:r w:rsidR="00225E68" w:rsidRPr="00CD310C">
              <w:rPr>
                <w:rFonts w:eastAsiaTheme="minorEastAsia"/>
                <w:bCs/>
                <w:snapToGrid w:val="0"/>
                <w:kern w:val="0"/>
                <w:szCs w:val="21"/>
                <w:u w:color="800000"/>
              </w:rPr>
              <w:t>制备</w:t>
            </w:r>
            <w:r w:rsidR="00EA19C5" w:rsidRPr="00CD310C">
              <w:rPr>
                <w:rFonts w:eastAsiaTheme="minorEastAsia"/>
                <w:bCs/>
                <w:snapToGrid w:val="0"/>
                <w:kern w:val="0"/>
                <w:szCs w:val="21"/>
                <w:u w:color="800000"/>
              </w:rPr>
              <w:t>（代表性论文</w:t>
            </w:r>
            <w:r w:rsidR="00EA19C5" w:rsidRPr="00CD310C">
              <w:rPr>
                <w:rFonts w:eastAsiaTheme="minorEastAsia"/>
                <w:bCs/>
                <w:snapToGrid w:val="0"/>
                <w:kern w:val="0"/>
                <w:szCs w:val="21"/>
                <w:u w:color="800000"/>
              </w:rPr>
              <w:t>3</w:t>
            </w:r>
            <w:r w:rsidR="00EA19C5" w:rsidRPr="00CD310C">
              <w:rPr>
                <w:rFonts w:eastAsiaTheme="minorEastAsia"/>
                <w:bCs/>
                <w:snapToGrid w:val="0"/>
                <w:kern w:val="0"/>
                <w:szCs w:val="21"/>
                <w:u w:color="800000"/>
              </w:rPr>
              <w:t>）。</w:t>
            </w:r>
            <w:r w:rsidR="003878AF" w:rsidRPr="00CD310C">
              <w:rPr>
                <w:rFonts w:eastAsiaTheme="minorEastAsia"/>
                <w:bCs/>
                <w:snapToGrid w:val="0"/>
                <w:kern w:val="0"/>
                <w:szCs w:val="21"/>
                <w:u w:color="800000"/>
              </w:rPr>
              <w:t>加拿大皇家学会成员、多伦多大学教授</w:t>
            </w:r>
            <w:r w:rsidR="003878AF" w:rsidRPr="00CD310C">
              <w:rPr>
                <w:rFonts w:eastAsiaTheme="minorEastAsia"/>
                <w:bCs/>
                <w:snapToGrid w:val="0"/>
                <w:kern w:val="0"/>
                <w:szCs w:val="21"/>
                <w:u w:color="800000"/>
              </w:rPr>
              <w:t>Michael Thompson</w:t>
            </w:r>
            <w:r w:rsidR="003878AF" w:rsidRPr="00CD310C">
              <w:rPr>
                <w:rFonts w:eastAsiaTheme="minorEastAsia"/>
                <w:bCs/>
                <w:snapToGrid w:val="0"/>
                <w:kern w:val="0"/>
                <w:szCs w:val="21"/>
                <w:u w:color="800000"/>
              </w:rPr>
              <w:t>认为本工作已经将来源于表面水化层的超强抗蛋白非特异性吸附机理阐述地非常详尽与彻底</w:t>
            </w:r>
            <w:r w:rsidR="00EA19C5" w:rsidRPr="00CD310C">
              <w:rPr>
                <w:rFonts w:eastAsiaTheme="minorEastAsia"/>
                <w:bCs/>
                <w:snapToGrid w:val="0"/>
                <w:kern w:val="0"/>
                <w:szCs w:val="21"/>
                <w:u w:color="800000"/>
              </w:rPr>
              <w:t>（</w:t>
            </w:r>
            <w:r w:rsidR="007A3EF8" w:rsidRPr="00CD310C">
              <w:rPr>
                <w:rFonts w:eastAsiaTheme="minorEastAsia"/>
                <w:bCs/>
                <w:snapToGrid w:val="0"/>
                <w:kern w:val="0"/>
                <w:szCs w:val="21"/>
                <w:u w:color="800000"/>
              </w:rPr>
              <w:t>代表性引文：</w:t>
            </w:r>
            <w:r w:rsidR="007A3EF8" w:rsidRPr="00CD310C">
              <w:rPr>
                <w:rFonts w:eastAsiaTheme="minorEastAsia"/>
                <w:bCs/>
                <w:i/>
                <w:iCs/>
                <w:snapToGrid w:val="0"/>
                <w:kern w:val="0"/>
                <w:szCs w:val="21"/>
                <w:u w:color="800000"/>
              </w:rPr>
              <w:t>Chem. Rev.</w:t>
            </w:r>
            <w:r w:rsidR="00DD6253">
              <w:rPr>
                <w:rFonts w:eastAsiaTheme="minorEastAsia"/>
                <w:bCs/>
                <w:snapToGrid w:val="0"/>
                <w:kern w:val="0"/>
                <w:szCs w:val="21"/>
                <w:u w:color="800000"/>
              </w:rPr>
              <w:t>, 2014, 114(21): 10976</w:t>
            </w:r>
            <w:r w:rsidR="007A3EF8" w:rsidRPr="00CD310C">
              <w:rPr>
                <w:rFonts w:eastAsiaTheme="minorEastAsia"/>
                <w:bCs/>
                <w:snapToGrid w:val="0"/>
                <w:kern w:val="0"/>
                <w:szCs w:val="21"/>
                <w:u w:color="800000"/>
              </w:rPr>
              <w:t xml:space="preserve">, </w:t>
            </w:r>
            <w:r w:rsidR="007A3EF8" w:rsidRPr="00CD310C">
              <w:rPr>
                <w:rFonts w:eastAsiaTheme="minorEastAsia"/>
                <w:bCs/>
                <w:i/>
                <w:iCs/>
                <w:snapToGrid w:val="0"/>
                <w:kern w:val="0"/>
                <w:szCs w:val="21"/>
                <w:u w:color="800000"/>
              </w:rPr>
              <w:t>Chem. Soc. Rev.</w:t>
            </w:r>
            <w:r w:rsidR="007A3EF8" w:rsidRPr="00CD310C">
              <w:rPr>
                <w:rFonts w:eastAsiaTheme="minorEastAsia"/>
                <w:bCs/>
                <w:snapToGrid w:val="0"/>
                <w:kern w:val="0"/>
                <w:szCs w:val="21"/>
                <w:u w:color="800000"/>
              </w:rPr>
              <w:t xml:space="preserve">, 2017, 46(22): 6725-6745, </w:t>
            </w:r>
            <w:r w:rsidR="007A3EF8" w:rsidRPr="00CD310C">
              <w:rPr>
                <w:rFonts w:eastAsiaTheme="minorEastAsia"/>
                <w:bCs/>
                <w:i/>
                <w:iCs/>
                <w:snapToGrid w:val="0"/>
                <w:kern w:val="0"/>
                <w:szCs w:val="21"/>
                <w:u w:color="800000"/>
              </w:rPr>
              <w:t>Chem. Soc. Rev.</w:t>
            </w:r>
            <w:r w:rsidR="007A3EF8" w:rsidRPr="00CD310C">
              <w:rPr>
                <w:rFonts w:eastAsiaTheme="minorEastAsia"/>
                <w:bCs/>
                <w:snapToGrid w:val="0"/>
                <w:kern w:val="0"/>
                <w:szCs w:val="21"/>
                <w:u w:color="800000"/>
              </w:rPr>
              <w:t>, 2016, 45(21): 5888</w:t>
            </w:r>
            <w:r w:rsidR="007A3EF8" w:rsidRPr="00CD310C">
              <w:rPr>
                <w:rFonts w:eastAsiaTheme="minorEastAsia"/>
                <w:bCs/>
                <w:snapToGrid w:val="0"/>
                <w:kern w:val="0"/>
                <w:szCs w:val="21"/>
                <w:u w:color="800000"/>
              </w:rPr>
              <w:t>）</w:t>
            </w:r>
            <w:r w:rsidR="003878AF" w:rsidRPr="00CD310C">
              <w:rPr>
                <w:rFonts w:eastAsiaTheme="minorEastAsia"/>
                <w:bCs/>
                <w:snapToGrid w:val="0"/>
                <w:kern w:val="0"/>
                <w:szCs w:val="21"/>
                <w:u w:color="800000"/>
              </w:rPr>
              <w:t>。</w:t>
            </w:r>
          </w:p>
          <w:p w14:paraId="00096C38" w14:textId="67F38840" w:rsidR="00225E68" w:rsidRPr="00CD310C" w:rsidRDefault="000B16D7" w:rsidP="00E96740">
            <w:pPr>
              <w:snapToGrid w:val="0"/>
              <w:spacing w:line="300" w:lineRule="exact"/>
              <w:ind w:firstLineChars="202" w:firstLine="424"/>
              <w:rPr>
                <w:rFonts w:eastAsiaTheme="minorEastAsia"/>
                <w:bCs/>
                <w:szCs w:val="21"/>
              </w:rPr>
            </w:pPr>
            <w:r w:rsidRPr="00CD310C">
              <w:rPr>
                <w:rFonts w:eastAsiaTheme="minorEastAsia"/>
                <w:bCs/>
                <w:szCs w:val="21"/>
              </w:rPr>
              <w:t>（</w:t>
            </w:r>
            <w:r w:rsidRPr="00CD310C">
              <w:rPr>
                <w:rFonts w:eastAsiaTheme="minorEastAsia"/>
                <w:bCs/>
                <w:szCs w:val="21"/>
              </w:rPr>
              <w:t>3</w:t>
            </w:r>
            <w:r w:rsidRPr="00CD310C">
              <w:rPr>
                <w:rFonts w:eastAsiaTheme="minorEastAsia"/>
                <w:bCs/>
                <w:szCs w:val="21"/>
              </w:rPr>
              <w:t>）提出</w:t>
            </w:r>
            <w:r w:rsidR="002F4010" w:rsidRPr="00CD310C">
              <w:rPr>
                <w:rFonts w:eastAsiaTheme="minorEastAsia"/>
                <w:bCs/>
                <w:szCs w:val="21"/>
              </w:rPr>
              <w:t>纳米颗粒</w:t>
            </w:r>
            <w:r w:rsidRPr="00CD310C">
              <w:rPr>
                <w:rFonts w:eastAsiaTheme="minorEastAsia"/>
                <w:bCs/>
                <w:szCs w:val="21"/>
              </w:rPr>
              <w:t>与</w:t>
            </w:r>
            <w:r w:rsidR="002F4010" w:rsidRPr="00CD310C">
              <w:rPr>
                <w:rFonts w:eastAsiaTheme="minorEastAsia"/>
                <w:bCs/>
                <w:szCs w:val="21"/>
              </w:rPr>
              <w:t>两性</w:t>
            </w:r>
            <w:r w:rsidRPr="00CD310C">
              <w:rPr>
                <w:rFonts w:eastAsiaTheme="minorEastAsia"/>
                <w:bCs/>
                <w:szCs w:val="21"/>
              </w:rPr>
              <w:t>离子协同调控膜表面结构的新思路，建立了基于反应</w:t>
            </w:r>
            <w:proofErr w:type="gramStart"/>
            <w:r w:rsidRPr="00CD310C">
              <w:rPr>
                <w:rFonts w:eastAsiaTheme="minorEastAsia"/>
                <w:bCs/>
                <w:szCs w:val="21"/>
              </w:rPr>
              <w:t>性两亲聚合物</w:t>
            </w:r>
            <w:proofErr w:type="gramEnd"/>
            <w:r w:rsidR="00225E68" w:rsidRPr="00CD310C">
              <w:rPr>
                <w:rFonts w:eastAsiaTheme="minorEastAsia"/>
                <w:bCs/>
                <w:szCs w:val="21"/>
              </w:rPr>
              <w:t>/</w:t>
            </w:r>
            <w:r w:rsidRPr="00CD310C">
              <w:rPr>
                <w:rFonts w:eastAsiaTheme="minorEastAsia"/>
                <w:bCs/>
                <w:szCs w:val="21"/>
              </w:rPr>
              <w:t>纳米粒子的膜表面</w:t>
            </w:r>
            <w:r w:rsidR="005746DC" w:rsidRPr="00CD310C">
              <w:rPr>
                <w:rFonts w:eastAsiaTheme="minorEastAsia"/>
                <w:bCs/>
                <w:szCs w:val="21"/>
              </w:rPr>
              <w:t>两性离子化</w:t>
            </w:r>
            <w:r w:rsidRPr="00CD310C">
              <w:rPr>
                <w:rFonts w:eastAsiaTheme="minorEastAsia"/>
                <w:bCs/>
                <w:szCs w:val="21"/>
              </w:rPr>
              <w:t>新方法，</w:t>
            </w:r>
            <w:r w:rsidR="00225E68" w:rsidRPr="00CD310C">
              <w:rPr>
                <w:rFonts w:eastAsiaTheme="minorEastAsia"/>
                <w:bCs/>
                <w:szCs w:val="21"/>
              </w:rPr>
              <w:t>在膜表面构建具有超亲水效果的两性离子层，显著</w:t>
            </w:r>
            <w:proofErr w:type="gramStart"/>
            <w:r w:rsidR="00225E68" w:rsidRPr="00CD310C">
              <w:rPr>
                <w:rFonts w:eastAsiaTheme="minorEastAsia"/>
                <w:bCs/>
                <w:szCs w:val="21"/>
              </w:rPr>
              <w:t>增强了膜材料</w:t>
            </w:r>
            <w:proofErr w:type="gramEnd"/>
            <w:r w:rsidR="00225E68" w:rsidRPr="00CD310C">
              <w:rPr>
                <w:rFonts w:eastAsiaTheme="minorEastAsia"/>
                <w:bCs/>
                <w:szCs w:val="21"/>
              </w:rPr>
              <w:t>的抗污染能力，</w:t>
            </w:r>
            <w:r w:rsidR="005746DC" w:rsidRPr="00CD310C">
              <w:rPr>
                <w:rFonts w:eastAsiaTheme="minorEastAsia"/>
                <w:bCs/>
                <w:szCs w:val="21"/>
              </w:rPr>
              <w:t>解决了两性离子材料难溶于制膜溶剂，</w:t>
            </w:r>
            <w:r w:rsidR="00225E68" w:rsidRPr="00CD310C">
              <w:rPr>
                <w:rFonts w:eastAsiaTheme="minorEastAsia"/>
                <w:bCs/>
                <w:szCs w:val="21"/>
              </w:rPr>
              <w:t>无法直接用作制膜添加剂的难题。进一步</w:t>
            </w:r>
            <w:r w:rsidRPr="00CD310C">
              <w:rPr>
                <w:rFonts w:eastAsiaTheme="minorEastAsia"/>
                <w:bCs/>
                <w:szCs w:val="21"/>
              </w:rPr>
              <w:t>阐明</w:t>
            </w:r>
            <w:proofErr w:type="gramStart"/>
            <w:r w:rsidRPr="00CD310C">
              <w:rPr>
                <w:rFonts w:eastAsiaTheme="minorEastAsia"/>
                <w:bCs/>
                <w:szCs w:val="21"/>
              </w:rPr>
              <w:t>了两亲共聚物</w:t>
            </w:r>
            <w:proofErr w:type="gramEnd"/>
            <w:r w:rsidRPr="00CD310C">
              <w:rPr>
                <w:rFonts w:eastAsiaTheme="minorEastAsia"/>
                <w:bCs/>
                <w:szCs w:val="21"/>
              </w:rPr>
              <w:t>和纳米粒子在成膜过程中的表面迁移规律及其与膜本体材料的相互作用机制，赋予膜材料优异的抗污</w:t>
            </w:r>
            <w:r w:rsidRPr="00CD310C">
              <w:rPr>
                <w:rFonts w:eastAsiaTheme="minorEastAsia"/>
                <w:bCs/>
                <w:szCs w:val="21"/>
              </w:rPr>
              <w:t>/</w:t>
            </w:r>
            <w:r w:rsidRPr="00CD310C">
              <w:rPr>
                <w:rFonts w:eastAsiaTheme="minorEastAsia"/>
                <w:bCs/>
                <w:szCs w:val="21"/>
              </w:rPr>
              <w:t>抗菌特性和稳定性</w:t>
            </w:r>
            <w:r w:rsidR="00D43666" w:rsidRPr="00CD310C">
              <w:rPr>
                <w:rFonts w:eastAsiaTheme="minorEastAsia"/>
                <w:bCs/>
                <w:szCs w:val="21"/>
              </w:rPr>
              <w:t>（代表性论文</w:t>
            </w:r>
            <w:r w:rsidR="00D43666" w:rsidRPr="00CD310C">
              <w:rPr>
                <w:rFonts w:eastAsiaTheme="minorEastAsia"/>
                <w:bCs/>
                <w:szCs w:val="21"/>
              </w:rPr>
              <w:t>4</w:t>
            </w:r>
            <w:r w:rsidR="00D43666" w:rsidRPr="00CD310C">
              <w:rPr>
                <w:rFonts w:eastAsiaTheme="minorEastAsia"/>
                <w:bCs/>
                <w:szCs w:val="21"/>
              </w:rPr>
              <w:t>、</w:t>
            </w:r>
            <w:r w:rsidR="00D43666" w:rsidRPr="00CD310C">
              <w:rPr>
                <w:rFonts w:eastAsiaTheme="minorEastAsia"/>
                <w:bCs/>
                <w:szCs w:val="21"/>
              </w:rPr>
              <w:t>5</w:t>
            </w:r>
            <w:r w:rsidR="00D43666" w:rsidRPr="00CD310C">
              <w:rPr>
                <w:rFonts w:eastAsiaTheme="minorEastAsia"/>
                <w:bCs/>
                <w:szCs w:val="21"/>
              </w:rPr>
              <w:t>）</w:t>
            </w:r>
            <w:r w:rsidRPr="00CD310C">
              <w:rPr>
                <w:rFonts w:eastAsiaTheme="minorEastAsia"/>
                <w:bCs/>
                <w:szCs w:val="21"/>
              </w:rPr>
              <w:t>。</w:t>
            </w:r>
            <w:r w:rsidR="00BD63AB" w:rsidRPr="00CD310C">
              <w:rPr>
                <w:rFonts w:eastAsiaTheme="minorEastAsia"/>
                <w:bCs/>
                <w:szCs w:val="21"/>
              </w:rPr>
              <w:t>该成果被渥太华大学膜技术研究所所长</w:t>
            </w:r>
            <w:r w:rsidR="00BD63AB" w:rsidRPr="00CD310C">
              <w:rPr>
                <w:rStyle w:val="fontstyle01"/>
                <w:rFonts w:ascii="Times New Roman" w:hAnsi="Times New Roman"/>
                <w:color w:val="auto"/>
                <w:sz w:val="21"/>
                <w:szCs w:val="21"/>
              </w:rPr>
              <w:t>Takeshi Matsuura</w:t>
            </w:r>
            <w:r w:rsidR="00BD63AB" w:rsidRPr="00CD310C">
              <w:rPr>
                <w:rFonts w:eastAsiaTheme="minorEastAsia"/>
                <w:bCs/>
                <w:szCs w:val="21"/>
              </w:rPr>
              <w:t>（资深膜技术专家）评价为</w:t>
            </w:r>
            <w:bookmarkStart w:id="3" w:name="_GoBack"/>
            <w:bookmarkEnd w:id="3"/>
            <w:r w:rsidR="00BD63AB" w:rsidRPr="00CD310C">
              <w:rPr>
                <w:rFonts w:eastAsiaTheme="minorEastAsia"/>
                <w:bCs/>
                <w:szCs w:val="21"/>
              </w:rPr>
              <w:t>“</w:t>
            </w:r>
            <w:r w:rsidR="00BD63AB" w:rsidRPr="00CD310C">
              <w:rPr>
                <w:rFonts w:eastAsiaTheme="minorEastAsia"/>
                <w:bCs/>
                <w:szCs w:val="21"/>
              </w:rPr>
              <w:t>显著提高了膜材料的抗污染性能</w:t>
            </w:r>
            <w:r w:rsidR="00BD63AB" w:rsidRPr="00CD310C">
              <w:rPr>
                <w:rFonts w:eastAsiaTheme="minorEastAsia"/>
                <w:bCs/>
                <w:szCs w:val="21"/>
              </w:rPr>
              <w:t>”</w:t>
            </w:r>
            <w:r w:rsidR="00BD63AB" w:rsidRPr="00CD310C">
              <w:rPr>
                <w:rFonts w:eastAsiaTheme="minorEastAsia"/>
                <w:bCs/>
                <w:szCs w:val="21"/>
              </w:rPr>
              <w:t>（代表性引文</w:t>
            </w:r>
            <w:r w:rsidR="00502B40" w:rsidRPr="00CD310C">
              <w:rPr>
                <w:rFonts w:eastAsiaTheme="minorEastAsia"/>
                <w:bCs/>
                <w:szCs w:val="21"/>
              </w:rPr>
              <w:t>：</w:t>
            </w:r>
            <w:r w:rsidR="00BD63AB" w:rsidRPr="00CD310C">
              <w:rPr>
                <w:rFonts w:eastAsiaTheme="minorEastAsia"/>
                <w:bCs/>
                <w:i/>
                <w:iCs/>
                <w:szCs w:val="21"/>
              </w:rPr>
              <w:t>J. Colloid</w:t>
            </w:r>
            <w:r w:rsidR="00502B40" w:rsidRPr="00CD310C">
              <w:rPr>
                <w:rFonts w:eastAsiaTheme="minorEastAsia"/>
                <w:bCs/>
                <w:i/>
                <w:iCs/>
                <w:szCs w:val="21"/>
              </w:rPr>
              <w:t>.</w:t>
            </w:r>
            <w:r w:rsidR="00BD63AB" w:rsidRPr="00CD310C">
              <w:rPr>
                <w:rFonts w:eastAsiaTheme="minorEastAsia"/>
                <w:bCs/>
                <w:i/>
                <w:iCs/>
                <w:szCs w:val="21"/>
              </w:rPr>
              <w:t xml:space="preserve"> </w:t>
            </w:r>
            <w:proofErr w:type="spellStart"/>
            <w:r w:rsidR="00BD63AB" w:rsidRPr="00CD310C">
              <w:rPr>
                <w:rFonts w:eastAsiaTheme="minorEastAsia"/>
                <w:bCs/>
                <w:i/>
                <w:iCs/>
                <w:szCs w:val="21"/>
              </w:rPr>
              <w:t>Interf</w:t>
            </w:r>
            <w:proofErr w:type="spellEnd"/>
            <w:r w:rsidR="00502B40" w:rsidRPr="00CD310C">
              <w:rPr>
                <w:rFonts w:eastAsiaTheme="minorEastAsia"/>
                <w:bCs/>
                <w:i/>
                <w:iCs/>
                <w:szCs w:val="21"/>
              </w:rPr>
              <w:t>.</w:t>
            </w:r>
            <w:r w:rsidR="00BD63AB" w:rsidRPr="00CD310C">
              <w:rPr>
                <w:rFonts w:eastAsiaTheme="minorEastAsia"/>
                <w:bCs/>
                <w:i/>
                <w:iCs/>
                <w:szCs w:val="21"/>
              </w:rPr>
              <w:t xml:space="preserve"> Sci.</w:t>
            </w:r>
            <w:r w:rsidR="00BD63AB" w:rsidRPr="00CD310C">
              <w:rPr>
                <w:rFonts w:eastAsiaTheme="minorEastAsia"/>
                <w:bCs/>
                <w:szCs w:val="21"/>
              </w:rPr>
              <w:t>, 2018, 527</w:t>
            </w:r>
            <w:r w:rsidR="00FA45C5" w:rsidRPr="00CD310C">
              <w:rPr>
                <w:rFonts w:eastAsiaTheme="minorEastAsia"/>
                <w:bCs/>
                <w:szCs w:val="21"/>
              </w:rPr>
              <w:t xml:space="preserve">: </w:t>
            </w:r>
            <w:r w:rsidR="00BD63AB" w:rsidRPr="00CD310C">
              <w:rPr>
                <w:rFonts w:eastAsiaTheme="minorEastAsia"/>
                <w:bCs/>
                <w:szCs w:val="21"/>
              </w:rPr>
              <w:t>10</w:t>
            </w:r>
            <w:r w:rsidR="00BD63AB" w:rsidRPr="00CD310C">
              <w:rPr>
                <w:rFonts w:eastAsiaTheme="minorEastAsia"/>
                <w:bCs/>
                <w:szCs w:val="21"/>
              </w:rPr>
              <w:t>）。</w:t>
            </w:r>
          </w:p>
          <w:p w14:paraId="06C07D36" w14:textId="14FADC27" w:rsidR="00E96740" w:rsidRPr="00D43666" w:rsidRDefault="00BD63AB" w:rsidP="00D43666">
            <w:pPr>
              <w:snapToGrid w:val="0"/>
              <w:spacing w:line="300" w:lineRule="exact"/>
              <w:ind w:firstLineChars="202" w:firstLine="424"/>
              <w:rPr>
                <w:rFonts w:eastAsiaTheme="minorEastAsia"/>
                <w:bCs/>
                <w:sz w:val="24"/>
              </w:rPr>
            </w:pPr>
            <w:r w:rsidRPr="00CD310C">
              <w:rPr>
                <w:rFonts w:eastAsiaTheme="minorEastAsia"/>
                <w:bCs/>
                <w:szCs w:val="21"/>
              </w:rPr>
              <w:t>上述研究成果分别发表的材料与化工领域的</w:t>
            </w:r>
            <w:r w:rsidRPr="00CD310C">
              <w:rPr>
                <w:rFonts w:eastAsiaTheme="minorEastAsia"/>
                <w:bCs/>
                <w:szCs w:val="21"/>
              </w:rPr>
              <w:t>TOP</w:t>
            </w:r>
            <w:r w:rsidRPr="00CD310C">
              <w:rPr>
                <w:rFonts w:eastAsiaTheme="minorEastAsia"/>
                <w:bCs/>
                <w:szCs w:val="21"/>
              </w:rPr>
              <w:t>期刊</w:t>
            </w:r>
            <w:r w:rsidRPr="00CD310C">
              <w:rPr>
                <w:rFonts w:eastAsiaTheme="minorEastAsia"/>
                <w:bCs/>
                <w:i/>
                <w:iCs/>
                <w:szCs w:val="21"/>
              </w:rPr>
              <w:t xml:space="preserve">J. </w:t>
            </w:r>
            <w:proofErr w:type="spellStart"/>
            <w:r w:rsidRPr="00CD310C">
              <w:rPr>
                <w:rFonts w:eastAsiaTheme="minorEastAsia"/>
                <w:bCs/>
                <w:i/>
                <w:iCs/>
                <w:szCs w:val="21"/>
              </w:rPr>
              <w:t>Membr</w:t>
            </w:r>
            <w:proofErr w:type="spellEnd"/>
            <w:r w:rsidRPr="00CD310C">
              <w:rPr>
                <w:rFonts w:eastAsiaTheme="minorEastAsia"/>
                <w:bCs/>
                <w:i/>
                <w:iCs/>
                <w:szCs w:val="21"/>
              </w:rPr>
              <w:t>. Sci.</w:t>
            </w:r>
            <w:r w:rsidRPr="00CD310C">
              <w:rPr>
                <w:bCs/>
                <w:i/>
                <w:iCs/>
                <w:szCs w:val="21"/>
              </w:rPr>
              <w:t>、</w:t>
            </w:r>
            <w:r w:rsidRPr="00CD310C">
              <w:rPr>
                <w:bCs/>
                <w:i/>
                <w:iCs/>
                <w:szCs w:val="21"/>
              </w:rPr>
              <w:t>PCCP</w:t>
            </w:r>
            <w:r w:rsidRPr="00CD310C">
              <w:rPr>
                <w:bCs/>
                <w:i/>
                <w:iCs/>
                <w:szCs w:val="21"/>
              </w:rPr>
              <w:t>、</w:t>
            </w:r>
            <w:r w:rsidRPr="00CD310C">
              <w:rPr>
                <w:bCs/>
                <w:i/>
                <w:iCs/>
                <w:szCs w:val="21"/>
              </w:rPr>
              <w:t>Langmuir</w:t>
            </w:r>
            <w:r w:rsidRPr="00CD310C">
              <w:rPr>
                <w:bCs/>
                <w:i/>
                <w:iCs/>
                <w:szCs w:val="21"/>
              </w:rPr>
              <w:t>、</w:t>
            </w:r>
            <w:r w:rsidRPr="00CD310C">
              <w:rPr>
                <w:bCs/>
                <w:i/>
                <w:iCs/>
                <w:szCs w:val="21"/>
              </w:rPr>
              <w:t>J. Mater. Chem. A</w:t>
            </w:r>
            <w:r w:rsidRPr="00CD310C">
              <w:rPr>
                <w:szCs w:val="21"/>
              </w:rPr>
              <w:t>等期刊，得到国际学术界的广泛关注与跟踪研究，</w:t>
            </w:r>
            <w:r w:rsidRPr="00CD310C">
              <w:rPr>
                <w:szCs w:val="21"/>
              </w:rPr>
              <w:t>5</w:t>
            </w:r>
            <w:r w:rsidRPr="00CD310C">
              <w:rPr>
                <w:szCs w:val="21"/>
              </w:rPr>
              <w:t>篇代表性论文被</w:t>
            </w:r>
            <w:r w:rsidRPr="00CD310C">
              <w:rPr>
                <w:szCs w:val="21"/>
              </w:rPr>
              <w:t>SCI</w:t>
            </w:r>
            <w:r w:rsidRPr="00CD310C">
              <w:rPr>
                <w:szCs w:val="21"/>
              </w:rPr>
              <w:t>他引</w:t>
            </w:r>
            <w:r w:rsidRPr="00CD310C">
              <w:rPr>
                <w:szCs w:val="21"/>
              </w:rPr>
              <w:t>635</w:t>
            </w:r>
            <w:r w:rsidRPr="00CD310C">
              <w:rPr>
                <w:szCs w:val="21"/>
              </w:rPr>
              <w:t>次，被</w:t>
            </w:r>
            <w:r w:rsidRPr="00CD310C">
              <w:rPr>
                <w:szCs w:val="21"/>
              </w:rPr>
              <w:t xml:space="preserve"> </w:t>
            </w:r>
            <w:r w:rsidR="00CD310C" w:rsidRPr="00CD310C">
              <w:rPr>
                <w:rFonts w:eastAsiaTheme="minorEastAsia"/>
                <w:bCs/>
                <w:i/>
                <w:iCs/>
                <w:snapToGrid w:val="0"/>
                <w:kern w:val="0"/>
                <w:szCs w:val="21"/>
                <w:u w:color="800000"/>
              </w:rPr>
              <w:t>Chem. Rev.</w:t>
            </w:r>
            <w:r w:rsidR="00CD310C" w:rsidRPr="00CD310C">
              <w:rPr>
                <w:rFonts w:eastAsiaTheme="minorEastAsia" w:hint="eastAsia"/>
                <w:bCs/>
                <w:i/>
                <w:iCs/>
                <w:snapToGrid w:val="0"/>
                <w:kern w:val="0"/>
                <w:szCs w:val="21"/>
                <w:u w:color="800000"/>
              </w:rPr>
              <w:t>、</w:t>
            </w:r>
            <w:r w:rsidRPr="00CD310C">
              <w:rPr>
                <w:bCs/>
                <w:i/>
                <w:szCs w:val="21"/>
              </w:rPr>
              <w:t>Chem. Soc. Re</w:t>
            </w:r>
            <w:r w:rsidR="006C1AE5" w:rsidRPr="00CD310C">
              <w:rPr>
                <w:bCs/>
                <w:i/>
                <w:szCs w:val="21"/>
              </w:rPr>
              <w:t>v</w:t>
            </w:r>
            <w:r w:rsidRPr="00CD310C">
              <w:rPr>
                <w:bCs/>
                <w:i/>
                <w:szCs w:val="21"/>
              </w:rPr>
              <w:t>.</w:t>
            </w:r>
            <w:r w:rsidRPr="00CD310C">
              <w:rPr>
                <w:bCs/>
                <w:i/>
                <w:szCs w:val="21"/>
              </w:rPr>
              <w:t>、</w:t>
            </w:r>
            <w:r w:rsidRPr="00CD310C">
              <w:rPr>
                <w:bCs/>
                <w:i/>
                <w:szCs w:val="21"/>
              </w:rPr>
              <w:t xml:space="preserve">J. Colloid. </w:t>
            </w:r>
            <w:proofErr w:type="spellStart"/>
            <w:r w:rsidRPr="00CD310C">
              <w:rPr>
                <w:bCs/>
                <w:i/>
                <w:szCs w:val="21"/>
              </w:rPr>
              <w:t>Interf</w:t>
            </w:r>
            <w:proofErr w:type="spellEnd"/>
            <w:r w:rsidRPr="00CD310C">
              <w:rPr>
                <w:bCs/>
                <w:i/>
                <w:szCs w:val="21"/>
              </w:rPr>
              <w:t xml:space="preserve">. </w:t>
            </w:r>
            <w:proofErr w:type="spellStart"/>
            <w:r w:rsidRPr="00CD310C">
              <w:rPr>
                <w:bCs/>
                <w:i/>
                <w:szCs w:val="21"/>
              </w:rPr>
              <w:t>Sci</w:t>
            </w:r>
            <w:proofErr w:type="spellEnd"/>
            <w:r w:rsidRPr="00CD310C">
              <w:rPr>
                <w:bCs/>
                <w:szCs w:val="21"/>
              </w:rPr>
              <w:t>等顶级期刊正面评述。项目负责人为浙江大学求是特聘教授，在项目完成期间获得</w:t>
            </w:r>
            <w:r w:rsidRPr="00CD310C">
              <w:rPr>
                <w:bCs/>
                <w:szCs w:val="21"/>
              </w:rPr>
              <w:t>2019</w:t>
            </w:r>
            <w:r w:rsidRPr="00CD310C">
              <w:rPr>
                <w:bCs/>
                <w:szCs w:val="21"/>
              </w:rPr>
              <w:t>年中国化工学会科技进步一等奖、</w:t>
            </w:r>
            <w:r w:rsidRPr="00CD310C">
              <w:rPr>
                <w:bCs/>
                <w:szCs w:val="21"/>
              </w:rPr>
              <w:t>2017</w:t>
            </w:r>
            <w:r w:rsidRPr="00CD310C">
              <w:rPr>
                <w:bCs/>
                <w:szCs w:val="21"/>
              </w:rPr>
              <w:t>年国家知识产权局第十九届优秀专利奖、中国石油与化学工业联合会青年突出贡献奖等荣誉。</w:t>
            </w:r>
            <w:r w:rsidRPr="00CD310C">
              <w:rPr>
                <w:szCs w:val="21"/>
              </w:rPr>
              <w:t>项目的研究成果指导了长效抗污中空纤维膜制备技术的研发与转化，在北京碧水源、北京中环膜等企业成功实现规模化生产与工程应</w:t>
            </w:r>
            <w:r w:rsidR="00B81E6A">
              <w:rPr>
                <w:rFonts w:hint="eastAsia"/>
                <w:szCs w:val="21"/>
              </w:rPr>
              <w:t>用</w:t>
            </w:r>
            <w:r w:rsidR="00D43666" w:rsidRPr="00CD310C">
              <w:rPr>
                <w:szCs w:val="21"/>
              </w:rPr>
              <w:t>。</w:t>
            </w:r>
          </w:p>
        </w:tc>
      </w:tr>
    </w:tbl>
    <w:p w14:paraId="351CC387" w14:textId="77777777" w:rsidR="00393A1C" w:rsidRPr="00E22994" w:rsidRDefault="006A16DF">
      <w:pPr>
        <w:spacing w:line="100" w:lineRule="exact"/>
        <w:ind w:firstLineChars="200" w:firstLine="480"/>
        <w:jc w:val="left"/>
        <w:rPr>
          <w:sz w:val="24"/>
        </w:rPr>
      </w:pPr>
      <w:bookmarkStart w:id="4" w:name="NESEI_SCIENCE_INNOVATION"/>
      <w:bookmarkEnd w:id="4"/>
      <w:r w:rsidRPr="00E22994">
        <w:rPr>
          <w:rFonts w:hint="eastAsia"/>
          <w:sz w:val="24"/>
        </w:rPr>
        <w:br w:type="page"/>
      </w:r>
    </w:p>
    <w:p w14:paraId="2B85EA89" w14:textId="77777777"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14:paraId="3082AB91" w14:textId="77777777" w:rsidTr="00E22994">
        <w:trPr>
          <w:trHeight w:val="851"/>
          <w:jc w:val="center"/>
        </w:trPr>
        <w:tc>
          <w:tcPr>
            <w:tcW w:w="760" w:type="dxa"/>
            <w:vAlign w:val="center"/>
          </w:tcPr>
          <w:p w14:paraId="4B83511A" w14:textId="77777777" w:rsidR="00E22994" w:rsidRPr="00E22994" w:rsidRDefault="00E22994">
            <w:pPr>
              <w:pStyle w:val="a8"/>
              <w:spacing w:line="240" w:lineRule="exact"/>
              <w:ind w:firstLineChars="0" w:firstLine="0"/>
              <w:jc w:val="center"/>
            </w:pPr>
            <w:r w:rsidRPr="00E22994">
              <w:t>序号</w:t>
            </w:r>
          </w:p>
        </w:tc>
        <w:tc>
          <w:tcPr>
            <w:tcW w:w="8501" w:type="dxa"/>
            <w:vAlign w:val="center"/>
          </w:tcPr>
          <w:p w14:paraId="07CB294A" w14:textId="77777777"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14:paraId="17FBC35E" w14:textId="77777777"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14:paraId="1B9D1C55" w14:textId="77777777" w:rsidTr="00E22994">
        <w:trPr>
          <w:trHeight w:val="851"/>
          <w:jc w:val="center"/>
        </w:trPr>
        <w:tc>
          <w:tcPr>
            <w:tcW w:w="760" w:type="dxa"/>
            <w:vAlign w:val="center"/>
          </w:tcPr>
          <w:p w14:paraId="1FFC98EB" w14:textId="77777777" w:rsidR="00E22994" w:rsidRPr="00E22994" w:rsidRDefault="00E22994">
            <w:pPr>
              <w:pStyle w:val="a8"/>
              <w:spacing w:line="240" w:lineRule="exact"/>
              <w:ind w:firstLineChars="0" w:firstLine="0"/>
              <w:jc w:val="center"/>
            </w:pPr>
            <w:r w:rsidRPr="00E22994">
              <w:t>1</w:t>
            </w:r>
          </w:p>
        </w:tc>
        <w:tc>
          <w:tcPr>
            <w:tcW w:w="8501" w:type="dxa"/>
            <w:vAlign w:val="center"/>
          </w:tcPr>
          <w:p w14:paraId="38832E89" w14:textId="2ABB6793" w:rsidR="00E22994" w:rsidRPr="00E22994" w:rsidRDefault="00CE0D5C" w:rsidP="003D1186">
            <w:pPr>
              <w:pStyle w:val="a8"/>
              <w:spacing w:line="240" w:lineRule="exact"/>
              <w:ind w:firstLineChars="0" w:firstLine="0"/>
            </w:pPr>
            <w:r w:rsidRPr="00502C63">
              <w:t>Preparation and properties of functionalized carbon nanotube/PSF blend ultrafiltration membranes,</w:t>
            </w:r>
            <w:r>
              <w:t xml:space="preserve"> </w:t>
            </w:r>
            <w:r w:rsidRPr="003D1186">
              <w:rPr>
                <w:b/>
                <w:bCs w:val="0"/>
                <w:i/>
                <w:iCs/>
              </w:rPr>
              <w:t xml:space="preserve">J. </w:t>
            </w:r>
            <w:proofErr w:type="spellStart"/>
            <w:r w:rsidRPr="003D1186">
              <w:rPr>
                <w:b/>
                <w:bCs w:val="0"/>
                <w:i/>
                <w:iCs/>
              </w:rPr>
              <w:t>Membr</w:t>
            </w:r>
            <w:proofErr w:type="spellEnd"/>
            <w:r w:rsidRPr="003D1186">
              <w:rPr>
                <w:b/>
                <w:bCs w:val="0"/>
                <w:i/>
                <w:iCs/>
              </w:rPr>
              <w:t xml:space="preserve">. Sci. </w:t>
            </w:r>
            <w:r>
              <w:rPr>
                <w:rFonts w:hint="eastAsia"/>
              </w:rPr>
              <w:t>2009</w:t>
            </w:r>
            <w:r>
              <w:t>(342):165-172</w:t>
            </w:r>
            <w:r w:rsidRPr="00E218CA">
              <w:t xml:space="preserve">, </w:t>
            </w:r>
            <w:r>
              <w:t xml:space="preserve">Shi </w:t>
            </w:r>
            <w:proofErr w:type="spellStart"/>
            <w:r>
              <w:t>Qiu</w:t>
            </w:r>
            <w:proofErr w:type="spellEnd"/>
            <w:r>
              <w:t xml:space="preserve">, </w:t>
            </w:r>
            <w:proofErr w:type="spellStart"/>
            <w:r w:rsidRPr="00AC5406">
              <w:t>Liguang</w:t>
            </w:r>
            <w:proofErr w:type="spellEnd"/>
            <w:r w:rsidRPr="00AC5406">
              <w:t xml:space="preserve"> Wu, </w:t>
            </w:r>
            <w:proofErr w:type="spellStart"/>
            <w:r>
              <w:t>Xuejie</w:t>
            </w:r>
            <w:proofErr w:type="spellEnd"/>
            <w:r>
              <w:t xml:space="preserve"> Pan, </w:t>
            </w:r>
            <w:r w:rsidRPr="00AC5406">
              <w:t xml:space="preserve">Lin Zhang, </w:t>
            </w:r>
            <w:proofErr w:type="spellStart"/>
            <w:r w:rsidRPr="00AC5406">
              <w:t>Huanlin</w:t>
            </w:r>
            <w:proofErr w:type="spellEnd"/>
            <w:r w:rsidRPr="00AC5406">
              <w:t xml:space="preserve"> Chen</w:t>
            </w:r>
            <w:r w:rsidRPr="00E218CA">
              <w:t xml:space="preserve">, </w:t>
            </w:r>
            <w:proofErr w:type="spellStart"/>
            <w:r w:rsidRPr="00E218CA">
              <w:t>Congjie</w:t>
            </w:r>
            <w:proofErr w:type="spellEnd"/>
            <w:r w:rsidRPr="00E218CA">
              <w:t xml:space="preserve"> Gao</w:t>
            </w:r>
          </w:p>
        </w:tc>
      </w:tr>
      <w:tr w:rsidR="00E22994" w:rsidRPr="00E22994" w14:paraId="300C4E6C" w14:textId="77777777" w:rsidTr="00E22994">
        <w:trPr>
          <w:trHeight w:val="851"/>
          <w:jc w:val="center"/>
        </w:trPr>
        <w:tc>
          <w:tcPr>
            <w:tcW w:w="760" w:type="dxa"/>
            <w:vAlign w:val="center"/>
          </w:tcPr>
          <w:p w14:paraId="7554A531" w14:textId="77777777" w:rsidR="00E22994" w:rsidRPr="00E22994" w:rsidRDefault="00E22994">
            <w:pPr>
              <w:pStyle w:val="a8"/>
              <w:spacing w:line="240" w:lineRule="exact"/>
              <w:ind w:firstLineChars="0" w:firstLine="0"/>
              <w:jc w:val="center"/>
            </w:pPr>
            <w:r w:rsidRPr="00E22994">
              <w:t>2</w:t>
            </w:r>
          </w:p>
        </w:tc>
        <w:tc>
          <w:tcPr>
            <w:tcW w:w="8501" w:type="dxa"/>
            <w:vAlign w:val="center"/>
          </w:tcPr>
          <w:p w14:paraId="4B525178" w14:textId="72813BE7" w:rsidR="00E22994" w:rsidRPr="00E22994" w:rsidRDefault="00CE0D5C" w:rsidP="003D1186">
            <w:pPr>
              <w:pStyle w:val="a8"/>
              <w:spacing w:line="240" w:lineRule="exact"/>
              <w:ind w:firstLineChars="0" w:firstLine="0"/>
            </w:pPr>
            <w:r w:rsidRPr="00AC5406">
              <w:t xml:space="preserve">Improving the antifouling property of </w:t>
            </w:r>
            <w:proofErr w:type="spellStart"/>
            <w:r w:rsidRPr="00AC5406">
              <w:t>polysulfone</w:t>
            </w:r>
            <w:proofErr w:type="spellEnd"/>
            <w:r w:rsidRPr="00AC5406">
              <w:t xml:space="preserve"> ultrafiltration</w:t>
            </w:r>
            <w:r>
              <w:t xml:space="preserve"> </w:t>
            </w:r>
            <w:r w:rsidRPr="00AC5406">
              <w:t>membrane by incorporation of isocyanate-</w:t>
            </w:r>
            <w:r>
              <w:t xml:space="preserve"> </w:t>
            </w:r>
            <w:r w:rsidRPr="00AC5406">
              <w:t>treated graphene oxide</w:t>
            </w:r>
            <w:r w:rsidRPr="00AC5406">
              <w:rPr>
                <w:rFonts w:hint="eastAsia"/>
              </w:rPr>
              <w:t>,</w:t>
            </w:r>
            <w:r>
              <w:t xml:space="preserve"> </w:t>
            </w:r>
            <w:proofErr w:type="spellStart"/>
            <w:r w:rsidRPr="003D1186">
              <w:rPr>
                <w:b/>
                <w:bCs w:val="0"/>
                <w:i/>
                <w:iCs/>
              </w:rPr>
              <w:t>Phy</w:t>
            </w:r>
            <w:proofErr w:type="spellEnd"/>
            <w:r w:rsidRPr="003D1186">
              <w:rPr>
                <w:b/>
                <w:bCs w:val="0"/>
                <w:i/>
                <w:iCs/>
              </w:rPr>
              <w:t xml:space="preserve">. Chem. Chem. </w:t>
            </w:r>
            <w:proofErr w:type="spellStart"/>
            <w:r w:rsidRPr="003D1186">
              <w:rPr>
                <w:b/>
                <w:bCs w:val="0"/>
                <w:i/>
                <w:iCs/>
              </w:rPr>
              <w:t>Phy</w:t>
            </w:r>
            <w:proofErr w:type="spellEnd"/>
            <w:r w:rsidRPr="003D1186">
              <w:rPr>
                <w:b/>
                <w:bCs w:val="0"/>
                <w:i/>
                <w:iCs/>
              </w:rPr>
              <w:t>.</w:t>
            </w:r>
            <w:r>
              <w:t xml:space="preserve"> </w:t>
            </w:r>
            <w:r>
              <w:rPr>
                <w:rFonts w:hint="eastAsia"/>
              </w:rPr>
              <w:t>20</w:t>
            </w:r>
            <w:r>
              <w:t>13(15):9084-9092</w:t>
            </w:r>
            <w:r w:rsidRPr="00AC5406">
              <w:rPr>
                <w:rFonts w:hint="eastAsia"/>
              </w:rPr>
              <w:t xml:space="preserve">, </w:t>
            </w:r>
            <w:proofErr w:type="spellStart"/>
            <w:r w:rsidRPr="00AC5406">
              <w:t>Hiayang</w:t>
            </w:r>
            <w:proofErr w:type="spellEnd"/>
            <w:r w:rsidRPr="00AC5406">
              <w:t xml:space="preserve"> Zhao, </w:t>
            </w:r>
            <w:proofErr w:type="spellStart"/>
            <w:r w:rsidRPr="00AC5406">
              <w:t>Liguang</w:t>
            </w:r>
            <w:proofErr w:type="spellEnd"/>
            <w:r w:rsidRPr="00AC5406">
              <w:t xml:space="preserve"> Wu, </w:t>
            </w:r>
            <w:proofErr w:type="spellStart"/>
            <w:r w:rsidRPr="00AC5406">
              <w:t>Zhijun</w:t>
            </w:r>
            <w:proofErr w:type="spellEnd"/>
            <w:r w:rsidRPr="00AC5406">
              <w:t xml:space="preserve"> Zhou, Lin Zhang, </w:t>
            </w:r>
            <w:proofErr w:type="spellStart"/>
            <w:r w:rsidRPr="00AC5406">
              <w:t>Huanlin</w:t>
            </w:r>
            <w:proofErr w:type="spellEnd"/>
            <w:r w:rsidRPr="00AC5406">
              <w:t xml:space="preserve"> Chen</w:t>
            </w:r>
          </w:p>
        </w:tc>
      </w:tr>
      <w:tr w:rsidR="003D1186" w:rsidRPr="00E22994" w14:paraId="5F806036" w14:textId="77777777" w:rsidTr="00E22994">
        <w:trPr>
          <w:trHeight w:val="851"/>
          <w:jc w:val="center"/>
        </w:trPr>
        <w:tc>
          <w:tcPr>
            <w:tcW w:w="760" w:type="dxa"/>
            <w:vAlign w:val="center"/>
          </w:tcPr>
          <w:p w14:paraId="6329594D" w14:textId="77777777" w:rsidR="003D1186" w:rsidRPr="00E22994" w:rsidRDefault="003D1186" w:rsidP="003D1186">
            <w:pPr>
              <w:pStyle w:val="a8"/>
              <w:spacing w:line="240" w:lineRule="exact"/>
              <w:ind w:firstLineChars="0" w:firstLine="0"/>
              <w:jc w:val="center"/>
            </w:pPr>
            <w:r w:rsidRPr="00E22994">
              <w:t>3</w:t>
            </w:r>
          </w:p>
        </w:tc>
        <w:tc>
          <w:tcPr>
            <w:tcW w:w="8501" w:type="dxa"/>
            <w:vAlign w:val="center"/>
          </w:tcPr>
          <w:p w14:paraId="4453D788" w14:textId="49E24A10" w:rsidR="003D1186" w:rsidRPr="00E22994" w:rsidRDefault="003D1186" w:rsidP="003D1186">
            <w:pPr>
              <w:pStyle w:val="a8"/>
              <w:spacing w:line="240" w:lineRule="exact"/>
              <w:ind w:firstLineChars="0" w:firstLine="0"/>
            </w:pPr>
            <w:r w:rsidRPr="00FA2308">
              <w:t xml:space="preserve">Investigation of the Hydration of </w:t>
            </w:r>
            <w:proofErr w:type="spellStart"/>
            <w:r w:rsidRPr="00FA2308">
              <w:t>Nonfouling</w:t>
            </w:r>
            <w:proofErr w:type="spellEnd"/>
            <w:r w:rsidRPr="00FA2308">
              <w:t xml:space="preserve"> Material Poly(</w:t>
            </w:r>
            <w:proofErr w:type="spellStart"/>
            <w:r w:rsidRPr="00FA2308">
              <w:t>sulfobetaine</w:t>
            </w:r>
            <w:proofErr w:type="spellEnd"/>
            <w:r w:rsidRPr="00FA2308">
              <w:t xml:space="preserve"> methacrylate) by Low-Field Nuclear Magnetic Resonance</w:t>
            </w:r>
            <w:r>
              <w:rPr>
                <w:rFonts w:hint="eastAsia"/>
              </w:rPr>
              <w:t xml:space="preserve">, </w:t>
            </w:r>
            <w:bookmarkStart w:id="6" w:name="OLE_LINK4"/>
            <w:r w:rsidRPr="003D1186">
              <w:rPr>
                <w:b/>
                <w:bCs w:val="0"/>
                <w:i/>
                <w:iCs/>
              </w:rPr>
              <w:t>Langmuir</w:t>
            </w:r>
            <w:r w:rsidRPr="00FA2308">
              <w:t>,</w:t>
            </w:r>
            <w:r>
              <w:rPr>
                <w:rFonts w:hint="eastAsia"/>
              </w:rPr>
              <w:t xml:space="preserve"> 2012</w:t>
            </w:r>
            <w:r>
              <w:t>(28):7436-7441</w:t>
            </w:r>
            <w:r>
              <w:rPr>
                <w:rFonts w:hint="eastAsia"/>
              </w:rPr>
              <w:t>,</w:t>
            </w:r>
            <w:r w:rsidRPr="00FA2308">
              <w:t xml:space="preserve"> Jiang Wu, </w:t>
            </w:r>
            <w:proofErr w:type="spellStart"/>
            <w:r w:rsidRPr="00FA2308">
              <w:t>Weifeng</w:t>
            </w:r>
            <w:proofErr w:type="spellEnd"/>
            <w:r w:rsidRPr="00FA2308">
              <w:t xml:space="preserve"> Lin, Zhen Wang, </w:t>
            </w:r>
            <w:proofErr w:type="spellStart"/>
            <w:r w:rsidRPr="00FA2308">
              <w:t>Shengfu</w:t>
            </w:r>
            <w:proofErr w:type="spellEnd"/>
            <w:r w:rsidRPr="00FA2308">
              <w:t xml:space="preserve"> Chen</w:t>
            </w:r>
            <w:bookmarkEnd w:id="6"/>
          </w:p>
        </w:tc>
      </w:tr>
      <w:tr w:rsidR="003D1186" w:rsidRPr="00E22994" w14:paraId="37A2CDCD" w14:textId="77777777" w:rsidTr="00E22994">
        <w:trPr>
          <w:trHeight w:val="851"/>
          <w:jc w:val="center"/>
        </w:trPr>
        <w:tc>
          <w:tcPr>
            <w:tcW w:w="760" w:type="dxa"/>
            <w:vAlign w:val="center"/>
          </w:tcPr>
          <w:p w14:paraId="5AF7CF5B" w14:textId="77777777" w:rsidR="003D1186" w:rsidRPr="00E22994" w:rsidRDefault="003D1186" w:rsidP="003D1186">
            <w:pPr>
              <w:pStyle w:val="a8"/>
              <w:spacing w:line="240" w:lineRule="exact"/>
              <w:ind w:firstLineChars="0" w:firstLine="0"/>
              <w:jc w:val="center"/>
            </w:pPr>
            <w:r w:rsidRPr="00E22994">
              <w:t>4</w:t>
            </w:r>
          </w:p>
        </w:tc>
        <w:tc>
          <w:tcPr>
            <w:tcW w:w="8501" w:type="dxa"/>
            <w:vAlign w:val="center"/>
          </w:tcPr>
          <w:p w14:paraId="6FDACACB" w14:textId="425AFEA0" w:rsidR="003D1186" w:rsidRPr="00E22994" w:rsidRDefault="003D1186" w:rsidP="003D1186">
            <w:pPr>
              <w:pStyle w:val="a8"/>
              <w:spacing w:line="240" w:lineRule="exact"/>
              <w:ind w:firstLineChars="0" w:firstLine="0"/>
            </w:pPr>
            <w:r w:rsidRPr="0022640D">
              <w:rPr>
                <w:rFonts w:eastAsia="仿宋"/>
                <w:color w:val="000000"/>
              </w:rPr>
              <w:t>Improving the hydrophilicity and fouling-</w:t>
            </w:r>
            <w:r w:rsidRPr="0022640D">
              <w:rPr>
                <w:rFonts w:eastAsia="仿宋" w:hint="eastAsia"/>
                <w:color w:val="000000"/>
              </w:rPr>
              <w:t xml:space="preserve"> </w:t>
            </w:r>
            <w:r w:rsidRPr="0022640D">
              <w:rPr>
                <w:rFonts w:eastAsia="仿宋"/>
                <w:color w:val="000000"/>
              </w:rPr>
              <w:t xml:space="preserve">resistance of </w:t>
            </w:r>
            <w:proofErr w:type="spellStart"/>
            <w:r w:rsidRPr="0022640D">
              <w:rPr>
                <w:rFonts w:eastAsia="仿宋"/>
                <w:color w:val="000000"/>
              </w:rPr>
              <w:t>polysulfone</w:t>
            </w:r>
            <w:proofErr w:type="spellEnd"/>
            <w:r w:rsidRPr="0022640D">
              <w:rPr>
                <w:rFonts w:eastAsia="仿宋"/>
                <w:color w:val="000000"/>
              </w:rPr>
              <w:t xml:space="preserve"> ultrafiltration membranes via surface </w:t>
            </w:r>
            <w:proofErr w:type="spellStart"/>
            <w:r w:rsidRPr="0022640D">
              <w:rPr>
                <w:rFonts w:eastAsia="仿宋"/>
                <w:color w:val="000000"/>
              </w:rPr>
              <w:t>zwitterionicalization</w:t>
            </w:r>
            <w:proofErr w:type="spellEnd"/>
            <w:r w:rsidRPr="0022640D">
              <w:rPr>
                <w:rFonts w:eastAsia="仿宋"/>
                <w:color w:val="000000"/>
              </w:rPr>
              <w:t xml:space="preserve"> mediated by </w:t>
            </w:r>
            <w:proofErr w:type="spellStart"/>
            <w:r w:rsidRPr="0022640D">
              <w:rPr>
                <w:rFonts w:eastAsia="仿宋"/>
                <w:color w:val="000000"/>
              </w:rPr>
              <w:t>polysulfone</w:t>
            </w:r>
            <w:proofErr w:type="spellEnd"/>
            <w:r w:rsidRPr="0022640D">
              <w:rPr>
                <w:rFonts w:eastAsia="仿宋"/>
                <w:color w:val="000000"/>
              </w:rPr>
              <w:t>-</w:t>
            </w:r>
            <w:r w:rsidRPr="0022640D">
              <w:rPr>
                <w:rFonts w:eastAsia="仿宋" w:hint="eastAsia"/>
                <w:color w:val="000000"/>
              </w:rPr>
              <w:t xml:space="preserve"> </w:t>
            </w:r>
            <w:r w:rsidRPr="0022640D">
              <w:rPr>
                <w:rFonts w:eastAsia="仿宋"/>
                <w:color w:val="000000"/>
              </w:rPr>
              <w:t>based triblock copolymer additive</w:t>
            </w:r>
            <w:r>
              <w:rPr>
                <w:rFonts w:eastAsia="仿宋"/>
                <w:color w:val="000000"/>
              </w:rPr>
              <w:t xml:space="preserve">. </w:t>
            </w:r>
            <w:r w:rsidRPr="0022640D">
              <w:rPr>
                <w:rFonts w:eastAsia="仿宋"/>
                <w:b/>
                <w:i/>
                <w:color w:val="000000"/>
              </w:rPr>
              <w:t xml:space="preserve">J. </w:t>
            </w:r>
            <w:proofErr w:type="spellStart"/>
            <w:r w:rsidRPr="0022640D">
              <w:rPr>
                <w:rFonts w:eastAsia="仿宋"/>
                <w:b/>
                <w:i/>
                <w:color w:val="000000"/>
              </w:rPr>
              <w:t>Membr</w:t>
            </w:r>
            <w:proofErr w:type="spellEnd"/>
            <w:r w:rsidRPr="0022640D">
              <w:rPr>
                <w:rFonts w:eastAsia="仿宋"/>
                <w:b/>
                <w:i/>
                <w:color w:val="000000"/>
              </w:rPr>
              <w:t>. Sci.</w:t>
            </w:r>
            <w:r>
              <w:rPr>
                <w:rFonts w:eastAsia="仿宋"/>
                <w:color w:val="000000"/>
              </w:rPr>
              <w:t xml:space="preserve"> </w:t>
            </w:r>
            <w:r w:rsidRPr="0022640D">
              <w:rPr>
                <w:rFonts w:eastAsia="仿宋" w:hint="eastAsia"/>
                <w:color w:val="000000"/>
              </w:rPr>
              <w:t xml:space="preserve">2013, </w:t>
            </w:r>
            <w:r w:rsidRPr="0022640D">
              <w:rPr>
                <w:rFonts w:eastAsia="仿宋"/>
                <w:color w:val="000000"/>
              </w:rPr>
              <w:t>440: 40-47</w:t>
            </w:r>
            <w:r>
              <w:rPr>
                <w:rFonts w:eastAsia="仿宋"/>
                <w:color w:val="000000"/>
              </w:rPr>
              <w:t xml:space="preserve">, </w:t>
            </w:r>
            <w:r w:rsidRPr="0022640D">
              <w:rPr>
                <w:rFonts w:eastAsia="仿宋"/>
                <w:color w:val="000000"/>
              </w:rPr>
              <w:t xml:space="preserve">Yi-Fan Zhao, Li-Ping Zhu*, </w:t>
            </w:r>
            <w:proofErr w:type="spellStart"/>
            <w:r w:rsidRPr="0022640D">
              <w:rPr>
                <w:rFonts w:eastAsia="仿宋"/>
                <w:color w:val="000000"/>
              </w:rPr>
              <w:t>Zhuan</w:t>
            </w:r>
            <w:proofErr w:type="spellEnd"/>
            <w:r w:rsidRPr="0022640D">
              <w:rPr>
                <w:rFonts w:eastAsia="仿宋"/>
                <w:color w:val="000000"/>
              </w:rPr>
              <w:t xml:space="preserve"> Yi, </w:t>
            </w:r>
            <w:proofErr w:type="spellStart"/>
            <w:r w:rsidRPr="0022640D">
              <w:rPr>
                <w:rFonts w:eastAsia="仿宋"/>
                <w:color w:val="000000"/>
              </w:rPr>
              <w:t>Bao</w:t>
            </w:r>
            <w:proofErr w:type="spellEnd"/>
            <w:r w:rsidRPr="0022640D">
              <w:rPr>
                <w:rFonts w:eastAsia="仿宋"/>
                <w:color w:val="000000"/>
              </w:rPr>
              <w:t>-Ku Zhu, You-Yi Xu</w:t>
            </w:r>
          </w:p>
        </w:tc>
      </w:tr>
      <w:tr w:rsidR="003D1186" w:rsidRPr="00E22994" w14:paraId="2837E2D5" w14:textId="77777777" w:rsidTr="00E22994">
        <w:trPr>
          <w:trHeight w:val="851"/>
          <w:jc w:val="center"/>
        </w:trPr>
        <w:tc>
          <w:tcPr>
            <w:tcW w:w="760" w:type="dxa"/>
            <w:vAlign w:val="center"/>
          </w:tcPr>
          <w:p w14:paraId="7BBDF548" w14:textId="77777777" w:rsidR="003D1186" w:rsidRPr="00E22994" w:rsidRDefault="003D1186" w:rsidP="003D1186">
            <w:pPr>
              <w:pStyle w:val="a8"/>
              <w:spacing w:line="240" w:lineRule="exact"/>
              <w:ind w:firstLineChars="0" w:firstLine="0"/>
              <w:jc w:val="center"/>
            </w:pPr>
            <w:r w:rsidRPr="00E22994">
              <w:t>5</w:t>
            </w:r>
          </w:p>
        </w:tc>
        <w:tc>
          <w:tcPr>
            <w:tcW w:w="8501" w:type="dxa"/>
            <w:vAlign w:val="center"/>
          </w:tcPr>
          <w:p w14:paraId="4177B3C2" w14:textId="3EBA9DE7" w:rsidR="003D1186" w:rsidRPr="00E22994" w:rsidRDefault="003D1186" w:rsidP="003D1186">
            <w:pPr>
              <w:pStyle w:val="a8"/>
              <w:spacing w:line="240" w:lineRule="exact"/>
              <w:ind w:firstLineChars="0" w:firstLine="0"/>
            </w:pPr>
            <w:r w:rsidRPr="0022640D">
              <w:rPr>
                <w:kern w:val="0"/>
              </w:rPr>
              <w:t xml:space="preserve">Anti-fouling and anti-bacterial </w:t>
            </w:r>
            <w:proofErr w:type="spellStart"/>
            <w:r w:rsidRPr="0022640D">
              <w:rPr>
                <w:kern w:val="0"/>
              </w:rPr>
              <w:t>polyethersulfone</w:t>
            </w:r>
            <w:proofErr w:type="spellEnd"/>
            <w:r w:rsidRPr="0022640D">
              <w:rPr>
                <w:kern w:val="0"/>
              </w:rPr>
              <w:t xml:space="preserve"> membranes </w:t>
            </w:r>
            <w:proofErr w:type="spellStart"/>
            <w:r w:rsidRPr="0022640D">
              <w:rPr>
                <w:kern w:val="0"/>
              </w:rPr>
              <w:t>quaternized</w:t>
            </w:r>
            <w:proofErr w:type="spellEnd"/>
            <w:r w:rsidRPr="0022640D">
              <w:rPr>
                <w:kern w:val="0"/>
              </w:rPr>
              <w:t xml:space="preserve"> from the additive of poly</w:t>
            </w:r>
            <w:r>
              <w:rPr>
                <w:kern w:val="0"/>
              </w:rPr>
              <w:t xml:space="preserve"> </w:t>
            </w:r>
            <w:r w:rsidRPr="0022640D">
              <w:rPr>
                <w:kern w:val="0"/>
              </w:rPr>
              <w:t>(2-dimethyl amino ethyl methacrylate) grafted SiO2 nanoparticles</w:t>
            </w:r>
            <w:r>
              <w:rPr>
                <w:kern w:val="0"/>
              </w:rPr>
              <w:t xml:space="preserve">. </w:t>
            </w:r>
            <w:r w:rsidRPr="0022640D">
              <w:rPr>
                <w:b/>
                <w:i/>
                <w:kern w:val="0"/>
              </w:rPr>
              <w:t>J. Mater. Chem. A</w:t>
            </w:r>
            <w:r>
              <w:rPr>
                <w:kern w:val="0"/>
              </w:rPr>
              <w:t>,</w:t>
            </w:r>
            <w:r w:rsidRPr="0022640D">
              <w:rPr>
                <w:kern w:val="0"/>
              </w:rPr>
              <w:t xml:space="preserve"> 2014, 2: 15566-15574.</w:t>
            </w:r>
            <w:r>
              <w:rPr>
                <w:kern w:val="0"/>
              </w:rPr>
              <w:t xml:space="preserve"> </w:t>
            </w:r>
            <w:r w:rsidRPr="0022640D">
              <w:rPr>
                <w:kern w:val="0"/>
              </w:rPr>
              <w:t xml:space="preserve">Li-Jing Zhu, Li-Ping Zhu*, Yi-Fan Zhao, </w:t>
            </w:r>
            <w:proofErr w:type="spellStart"/>
            <w:r w:rsidRPr="0022640D">
              <w:rPr>
                <w:kern w:val="0"/>
              </w:rPr>
              <w:t>Bao</w:t>
            </w:r>
            <w:proofErr w:type="spellEnd"/>
            <w:r w:rsidRPr="0022640D">
              <w:rPr>
                <w:kern w:val="0"/>
              </w:rPr>
              <w:t>-Ku Zhu and You-Yi Xu</w:t>
            </w:r>
          </w:p>
        </w:tc>
      </w:tr>
    </w:tbl>
    <w:p w14:paraId="0305D88E" w14:textId="38B4041D" w:rsidR="00393A1C" w:rsidRPr="00E22994" w:rsidRDefault="00393A1C">
      <w:pPr>
        <w:widowControl/>
        <w:jc w:val="left"/>
        <w:rPr>
          <w:sz w:val="24"/>
        </w:rPr>
      </w:pPr>
      <w:bookmarkStart w:id="7" w:name="ry_wcry"/>
    </w:p>
    <w:p w14:paraId="12516487" w14:textId="77777777" w:rsidR="003F2F58" w:rsidRPr="00E22994" w:rsidRDefault="003F2F58">
      <w:pPr>
        <w:widowControl/>
        <w:jc w:val="left"/>
        <w:rPr>
          <w:sz w:val="24"/>
        </w:rPr>
      </w:pPr>
    </w:p>
    <w:p w14:paraId="578A5793" w14:textId="77777777" w:rsidR="003F2F58" w:rsidRPr="00E22994" w:rsidRDefault="003F2F58">
      <w:pPr>
        <w:widowControl/>
        <w:jc w:val="left"/>
        <w:rPr>
          <w:sz w:val="24"/>
        </w:rPr>
      </w:pPr>
    </w:p>
    <w:p w14:paraId="714E8CA6" w14:textId="77777777" w:rsidR="003F2F58" w:rsidRPr="00E22994" w:rsidRDefault="003F2F58">
      <w:pPr>
        <w:widowControl/>
        <w:jc w:val="left"/>
        <w:rPr>
          <w:sz w:val="24"/>
        </w:rPr>
      </w:pPr>
    </w:p>
    <w:p w14:paraId="6D76ABDF" w14:textId="77777777" w:rsidR="003F2F58" w:rsidRPr="00E22994" w:rsidRDefault="003F2F58">
      <w:pPr>
        <w:widowControl/>
        <w:jc w:val="left"/>
        <w:rPr>
          <w:sz w:val="24"/>
        </w:rPr>
      </w:pPr>
    </w:p>
    <w:p w14:paraId="7CAC75AE" w14:textId="77777777" w:rsidR="003F2F58" w:rsidRPr="00E22994" w:rsidRDefault="003F2F58">
      <w:pPr>
        <w:widowControl/>
        <w:jc w:val="left"/>
        <w:rPr>
          <w:sz w:val="24"/>
        </w:rPr>
      </w:pPr>
    </w:p>
    <w:p w14:paraId="7F2B9529" w14:textId="77777777" w:rsidR="003F2F58" w:rsidRPr="00E22994" w:rsidRDefault="003F2F58">
      <w:pPr>
        <w:widowControl/>
        <w:jc w:val="left"/>
        <w:rPr>
          <w:sz w:val="24"/>
        </w:rPr>
      </w:pPr>
    </w:p>
    <w:p w14:paraId="460636F6" w14:textId="77777777" w:rsidR="003F2F58" w:rsidRPr="00E22994" w:rsidRDefault="003F2F58">
      <w:pPr>
        <w:widowControl/>
        <w:jc w:val="left"/>
        <w:rPr>
          <w:sz w:val="24"/>
        </w:rPr>
      </w:pPr>
    </w:p>
    <w:p w14:paraId="777758F3" w14:textId="77777777" w:rsidR="003F2F58" w:rsidRPr="00E22994" w:rsidRDefault="003F2F58">
      <w:pPr>
        <w:widowControl/>
        <w:jc w:val="left"/>
        <w:rPr>
          <w:sz w:val="24"/>
        </w:rPr>
      </w:pPr>
    </w:p>
    <w:p w14:paraId="389C5D76" w14:textId="77777777" w:rsidR="003F2F58" w:rsidRPr="00E22994" w:rsidRDefault="003F2F58">
      <w:pPr>
        <w:widowControl/>
        <w:jc w:val="left"/>
        <w:rPr>
          <w:sz w:val="24"/>
        </w:rPr>
      </w:pPr>
    </w:p>
    <w:p w14:paraId="61BA4305" w14:textId="77777777" w:rsidR="003F2F58" w:rsidRPr="00E22994" w:rsidRDefault="003F2F58">
      <w:pPr>
        <w:widowControl/>
        <w:jc w:val="left"/>
        <w:rPr>
          <w:sz w:val="24"/>
        </w:rPr>
      </w:pPr>
    </w:p>
    <w:p w14:paraId="41A9F7C6" w14:textId="77777777" w:rsidR="003F2F58" w:rsidRPr="00E22994" w:rsidRDefault="003F2F58">
      <w:pPr>
        <w:widowControl/>
        <w:jc w:val="left"/>
        <w:rPr>
          <w:sz w:val="24"/>
        </w:rPr>
      </w:pPr>
    </w:p>
    <w:p w14:paraId="3093426B" w14:textId="77777777" w:rsidR="003F2F58" w:rsidRPr="00E22994" w:rsidRDefault="003F2F58">
      <w:pPr>
        <w:widowControl/>
        <w:jc w:val="left"/>
        <w:rPr>
          <w:sz w:val="24"/>
        </w:rPr>
      </w:pPr>
    </w:p>
    <w:p w14:paraId="1C67D465" w14:textId="77777777" w:rsidR="003F2F58" w:rsidRDefault="003F2F58">
      <w:pPr>
        <w:widowControl/>
        <w:jc w:val="left"/>
        <w:rPr>
          <w:sz w:val="24"/>
        </w:rPr>
      </w:pPr>
    </w:p>
    <w:p w14:paraId="564BF225" w14:textId="77777777" w:rsidR="00F63E8B" w:rsidRDefault="00F63E8B">
      <w:pPr>
        <w:widowControl/>
        <w:jc w:val="left"/>
        <w:rPr>
          <w:sz w:val="24"/>
        </w:rPr>
      </w:pPr>
    </w:p>
    <w:p w14:paraId="3A954BE9" w14:textId="77777777" w:rsidR="00F63E8B" w:rsidRDefault="00F63E8B">
      <w:pPr>
        <w:widowControl/>
        <w:jc w:val="left"/>
        <w:rPr>
          <w:sz w:val="24"/>
        </w:rPr>
      </w:pPr>
    </w:p>
    <w:p w14:paraId="0C8DF4A7" w14:textId="77777777" w:rsidR="00F63E8B" w:rsidRPr="00E22994" w:rsidRDefault="00F63E8B">
      <w:pPr>
        <w:widowControl/>
        <w:jc w:val="left"/>
        <w:rPr>
          <w:sz w:val="24"/>
        </w:rPr>
      </w:pPr>
    </w:p>
    <w:p w14:paraId="3CEF5753" w14:textId="77777777" w:rsidR="003F2F58" w:rsidRPr="00E22994" w:rsidRDefault="003F2F58">
      <w:pPr>
        <w:widowControl/>
        <w:jc w:val="left"/>
        <w:rPr>
          <w:sz w:val="24"/>
        </w:rPr>
      </w:pPr>
    </w:p>
    <w:p w14:paraId="44F5EEE2" w14:textId="77777777" w:rsidR="003F2F58" w:rsidRPr="00E22994" w:rsidRDefault="003F2F58">
      <w:pPr>
        <w:widowControl/>
        <w:jc w:val="left"/>
        <w:rPr>
          <w:sz w:val="24"/>
        </w:rPr>
      </w:pPr>
    </w:p>
    <w:p w14:paraId="29DA24E0" w14:textId="75124E64"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088DD971" w14:textId="77777777" w:rsidTr="00E22994">
        <w:trPr>
          <w:cantSplit/>
          <w:trHeight w:val="397"/>
          <w:jc w:val="center"/>
        </w:trPr>
        <w:tc>
          <w:tcPr>
            <w:tcW w:w="1262" w:type="dxa"/>
            <w:tcBorders>
              <w:tl2br w:val="nil"/>
              <w:tr2bl w:val="nil"/>
            </w:tcBorders>
            <w:vAlign w:val="center"/>
          </w:tcPr>
          <w:p w14:paraId="30C577DF" w14:textId="77777777"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22947F54" w14:textId="0FA317B8" w:rsidR="00E22994" w:rsidRPr="00E22994" w:rsidRDefault="00D11BD2">
            <w:pPr>
              <w:spacing w:line="240" w:lineRule="exact"/>
              <w:jc w:val="center"/>
              <w:rPr>
                <w:szCs w:val="21"/>
              </w:rPr>
            </w:pPr>
            <w:r>
              <w:rPr>
                <w:rFonts w:hint="eastAsia"/>
                <w:szCs w:val="21"/>
              </w:rPr>
              <w:t>张林</w:t>
            </w:r>
          </w:p>
        </w:tc>
        <w:tc>
          <w:tcPr>
            <w:tcW w:w="1276" w:type="dxa"/>
            <w:tcBorders>
              <w:tl2br w:val="nil"/>
              <w:tr2bl w:val="nil"/>
            </w:tcBorders>
            <w:vAlign w:val="center"/>
          </w:tcPr>
          <w:p w14:paraId="35E580C6" w14:textId="77777777"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089FBCE" w14:textId="0F2BF9B1" w:rsidR="00E22994" w:rsidRPr="00E22994" w:rsidRDefault="00D11BD2">
            <w:pPr>
              <w:spacing w:line="240" w:lineRule="exact"/>
              <w:jc w:val="center"/>
              <w:rPr>
                <w:szCs w:val="21"/>
              </w:rPr>
            </w:pPr>
            <w:r>
              <w:rPr>
                <w:rFonts w:hint="eastAsia"/>
                <w:szCs w:val="21"/>
              </w:rPr>
              <w:t>1</w:t>
            </w:r>
            <w:r>
              <w:rPr>
                <w:szCs w:val="21"/>
              </w:rPr>
              <w:t>/10</w:t>
            </w:r>
          </w:p>
        </w:tc>
      </w:tr>
      <w:tr w:rsidR="00E22994" w:rsidRPr="00E22994" w14:paraId="7AE56373" w14:textId="77777777" w:rsidTr="00E22994">
        <w:trPr>
          <w:trHeight w:val="397"/>
          <w:jc w:val="center"/>
        </w:trPr>
        <w:tc>
          <w:tcPr>
            <w:tcW w:w="1262" w:type="dxa"/>
            <w:tcBorders>
              <w:tl2br w:val="nil"/>
              <w:tr2bl w:val="nil"/>
            </w:tcBorders>
            <w:vAlign w:val="center"/>
          </w:tcPr>
          <w:p w14:paraId="44DB8217"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341A957B" w14:textId="309772CB" w:rsidR="00E22994" w:rsidRPr="00E22994" w:rsidRDefault="00D11BD2">
            <w:pPr>
              <w:spacing w:line="240" w:lineRule="exact"/>
              <w:jc w:val="center"/>
              <w:rPr>
                <w:szCs w:val="21"/>
              </w:rPr>
            </w:pPr>
            <w:r>
              <w:rPr>
                <w:rFonts w:hint="eastAsia"/>
                <w:szCs w:val="21"/>
              </w:rPr>
              <w:t>教授</w:t>
            </w:r>
          </w:p>
        </w:tc>
      </w:tr>
      <w:tr w:rsidR="00E22994" w:rsidRPr="00E22994" w14:paraId="2D687AAA" w14:textId="77777777" w:rsidTr="00E22994">
        <w:trPr>
          <w:gridAfter w:val="1"/>
          <w:wAfter w:w="7" w:type="dxa"/>
          <w:trHeight w:val="397"/>
          <w:jc w:val="center"/>
        </w:trPr>
        <w:tc>
          <w:tcPr>
            <w:tcW w:w="1262" w:type="dxa"/>
            <w:tcBorders>
              <w:tl2br w:val="nil"/>
              <w:tr2bl w:val="nil"/>
            </w:tcBorders>
            <w:vAlign w:val="center"/>
          </w:tcPr>
          <w:p w14:paraId="4D2535D4"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278ED405" w14:textId="63DF7A56" w:rsidR="00E22994" w:rsidRPr="00E22994" w:rsidRDefault="00D11BD2">
            <w:pPr>
              <w:spacing w:line="240" w:lineRule="exact"/>
              <w:jc w:val="center"/>
              <w:rPr>
                <w:szCs w:val="21"/>
              </w:rPr>
            </w:pPr>
            <w:r>
              <w:rPr>
                <w:rFonts w:eastAsia="楷体_GB2312" w:hint="eastAsia"/>
                <w:szCs w:val="21"/>
              </w:rPr>
              <w:t>浙江大学</w:t>
            </w:r>
            <w:r>
              <w:rPr>
                <w:rFonts w:eastAsia="楷体_GB2312"/>
                <w:szCs w:val="21"/>
              </w:rPr>
              <w:t>化工学院</w:t>
            </w:r>
          </w:p>
        </w:tc>
      </w:tr>
      <w:tr w:rsidR="00E22994" w:rsidRPr="00E22994" w14:paraId="7BC2BB9B" w14:textId="77777777" w:rsidTr="00E22994">
        <w:trPr>
          <w:gridAfter w:val="1"/>
          <w:wAfter w:w="7" w:type="dxa"/>
          <w:trHeight w:val="372"/>
          <w:jc w:val="center"/>
        </w:trPr>
        <w:tc>
          <w:tcPr>
            <w:tcW w:w="1262" w:type="dxa"/>
            <w:vMerge w:val="restart"/>
            <w:tcBorders>
              <w:tl2br w:val="nil"/>
              <w:tr2bl w:val="nil"/>
            </w:tcBorders>
            <w:vAlign w:val="center"/>
          </w:tcPr>
          <w:p w14:paraId="1C36A41A"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1A54131" w14:textId="741ECF6F" w:rsidR="00E22994" w:rsidRPr="00E22994" w:rsidRDefault="00D11BD2">
            <w:pPr>
              <w:spacing w:line="240" w:lineRule="exact"/>
              <w:jc w:val="center"/>
              <w:rPr>
                <w:szCs w:val="21"/>
              </w:rPr>
            </w:pPr>
            <w:r>
              <w:rPr>
                <w:rFonts w:eastAsia="楷体_GB2312" w:hint="eastAsia"/>
                <w:szCs w:val="21"/>
              </w:rPr>
              <w:t>浙江大学</w:t>
            </w:r>
          </w:p>
        </w:tc>
      </w:tr>
      <w:tr w:rsidR="00E22994" w:rsidRPr="00E22994" w14:paraId="2DDFD161" w14:textId="77777777" w:rsidTr="00E22994">
        <w:trPr>
          <w:gridAfter w:val="1"/>
          <w:wAfter w:w="7" w:type="dxa"/>
          <w:trHeight w:val="397"/>
          <w:jc w:val="center"/>
        </w:trPr>
        <w:tc>
          <w:tcPr>
            <w:tcW w:w="1262" w:type="dxa"/>
            <w:vMerge/>
            <w:tcBorders>
              <w:tl2br w:val="nil"/>
              <w:tr2bl w:val="nil"/>
            </w:tcBorders>
            <w:vAlign w:val="center"/>
          </w:tcPr>
          <w:p w14:paraId="78A41C18"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4AD6CF69" w14:textId="77777777" w:rsidR="00E22994" w:rsidRPr="00E22994" w:rsidRDefault="00E22994">
            <w:pPr>
              <w:spacing w:line="240" w:lineRule="exact"/>
              <w:jc w:val="center"/>
              <w:rPr>
                <w:szCs w:val="21"/>
              </w:rPr>
            </w:pPr>
          </w:p>
        </w:tc>
      </w:tr>
      <w:tr w:rsidR="00E22994" w:rsidRPr="00E22994" w14:paraId="30BDBA7D" w14:textId="77777777" w:rsidTr="00E22994">
        <w:trPr>
          <w:trHeight w:val="1382"/>
          <w:jc w:val="center"/>
        </w:trPr>
        <w:tc>
          <w:tcPr>
            <w:tcW w:w="9577" w:type="dxa"/>
            <w:gridSpan w:val="5"/>
            <w:tcBorders>
              <w:tl2br w:val="nil"/>
              <w:tr2bl w:val="nil"/>
            </w:tcBorders>
          </w:tcPr>
          <w:p w14:paraId="12F1E80A" w14:textId="274E3F47" w:rsidR="000269A3" w:rsidRDefault="000269A3">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1257CE38" w14:textId="77777777" w:rsidR="00D11BD2" w:rsidRDefault="00D11BD2">
            <w:pPr>
              <w:spacing w:line="240" w:lineRule="exact"/>
              <w:jc w:val="left"/>
              <w:rPr>
                <w:rFonts w:eastAsia="楷体_GB2312"/>
                <w:szCs w:val="21"/>
              </w:rPr>
            </w:pPr>
          </w:p>
          <w:p w14:paraId="7E702EBB" w14:textId="725C21BF" w:rsidR="009328AE" w:rsidRPr="009328AE" w:rsidRDefault="00D11BD2" w:rsidP="00D11BD2">
            <w:pPr>
              <w:spacing w:line="240" w:lineRule="exact"/>
              <w:ind w:firstLineChars="200" w:firstLine="420"/>
              <w:jc w:val="left"/>
              <w:rPr>
                <w:szCs w:val="21"/>
              </w:rPr>
            </w:pPr>
            <w:r w:rsidRPr="00465710">
              <w:rPr>
                <w:rFonts w:eastAsia="楷体_GB2312" w:hint="eastAsia"/>
                <w:szCs w:val="21"/>
              </w:rPr>
              <w:t>提出了</w:t>
            </w:r>
            <w:r w:rsidR="00824A06">
              <w:rPr>
                <w:rFonts w:eastAsia="楷体_GB2312" w:hint="eastAsia"/>
                <w:szCs w:val="21"/>
              </w:rPr>
              <w:t>该项目</w:t>
            </w:r>
            <w:r w:rsidRPr="00465710">
              <w:rPr>
                <w:rFonts w:eastAsia="楷体_GB2312" w:hint="eastAsia"/>
                <w:szCs w:val="21"/>
              </w:rPr>
              <w:t>的总体学术思想与研究方案，负责</w:t>
            </w:r>
            <w:r w:rsidR="00824A06">
              <w:rPr>
                <w:rFonts w:eastAsia="楷体_GB2312" w:hint="eastAsia"/>
                <w:szCs w:val="21"/>
              </w:rPr>
              <w:t>该项目</w:t>
            </w:r>
            <w:r w:rsidRPr="00465710">
              <w:rPr>
                <w:rFonts w:eastAsia="楷体_GB2312" w:hint="eastAsia"/>
                <w:szCs w:val="21"/>
              </w:rPr>
              <w:t>的总体设计与规划、研究方向和内容的确定、研究方案的具体指导与实施，关键学术难点的分析以及对全部重要科学发现的</w:t>
            </w:r>
            <w:r w:rsidR="0069696A">
              <w:rPr>
                <w:rFonts w:eastAsia="楷体_GB2312" w:hint="eastAsia"/>
                <w:szCs w:val="21"/>
              </w:rPr>
              <w:t>指导</w:t>
            </w:r>
            <w:r w:rsidRPr="00465710">
              <w:rPr>
                <w:rFonts w:eastAsia="楷体_GB2312" w:hint="eastAsia"/>
                <w:szCs w:val="21"/>
              </w:rPr>
              <w:t>，对</w:t>
            </w:r>
            <w:r w:rsidR="00F33D62">
              <w:rPr>
                <w:rFonts w:eastAsia="楷体_GB2312" w:hint="eastAsia"/>
                <w:szCs w:val="21"/>
              </w:rPr>
              <w:t>发现点</w:t>
            </w:r>
            <w:r w:rsidR="00F33D62">
              <w:rPr>
                <w:rFonts w:eastAsia="楷体_GB2312" w:hint="eastAsia"/>
                <w:szCs w:val="21"/>
              </w:rPr>
              <w:t>1</w:t>
            </w:r>
            <w:r w:rsidR="00F33D62">
              <w:rPr>
                <w:rFonts w:eastAsia="楷体_GB2312" w:hint="eastAsia"/>
                <w:szCs w:val="21"/>
              </w:rPr>
              <w:t>具有</w:t>
            </w:r>
            <w:r w:rsidRPr="00465710">
              <w:rPr>
                <w:rFonts w:eastAsia="楷体_GB2312" w:hint="eastAsia"/>
                <w:szCs w:val="21"/>
              </w:rPr>
              <w:t>创造性贡献，是代表性论文</w:t>
            </w:r>
            <w:r>
              <w:rPr>
                <w:rFonts w:eastAsia="楷体_GB2312" w:hint="eastAsia"/>
                <w:szCs w:val="21"/>
              </w:rPr>
              <w:t>1</w:t>
            </w:r>
            <w:r w:rsidR="00F33D62">
              <w:rPr>
                <w:rFonts w:eastAsia="楷体_GB2312" w:hint="eastAsia"/>
                <w:szCs w:val="21"/>
              </w:rPr>
              <w:t>、</w:t>
            </w:r>
            <w:r w:rsidR="00F33D62">
              <w:rPr>
                <w:rFonts w:eastAsia="楷体_GB2312" w:hint="eastAsia"/>
                <w:szCs w:val="21"/>
              </w:rPr>
              <w:t>2</w:t>
            </w:r>
            <w:r w:rsidRPr="00465710">
              <w:rPr>
                <w:rFonts w:eastAsia="楷体_GB2312" w:hint="eastAsia"/>
                <w:szCs w:val="21"/>
              </w:rPr>
              <w:t>的通讯作者。</w:t>
            </w:r>
          </w:p>
        </w:tc>
      </w:tr>
    </w:tbl>
    <w:p w14:paraId="79A81F4E" w14:textId="77777777" w:rsidR="00393A1C" w:rsidRPr="00E22994" w:rsidRDefault="00393A1C">
      <w:pPr>
        <w:spacing w:line="20" w:lineRule="exact"/>
        <w:jc w:val="center"/>
        <w:rPr>
          <w:rFonts w:eastAsia="黑体"/>
          <w:b/>
          <w:sz w:val="15"/>
          <w:szCs w:val="15"/>
        </w:rPr>
      </w:pPr>
      <w:bookmarkStart w:id="8" w:name="ry_new"/>
      <w:bookmarkEnd w:id="7"/>
      <w:bookmarkEnd w:id="8"/>
    </w:p>
    <w:p w14:paraId="7559F533" w14:textId="0D84A775" w:rsidR="00D11BD2" w:rsidRDefault="00D11BD2" w:rsidP="00D11BD2">
      <w:pPr>
        <w:pStyle w:val="3"/>
      </w:pPr>
      <w:bookmarkStart w:id="9" w:name="dw_wcdw"/>
      <w:bookmarkStart w:id="10" w:name="del_recomadv"/>
    </w:p>
    <w:p w14:paraId="3518E3FC" w14:textId="16EF0208" w:rsidR="00D11BD2" w:rsidRDefault="00D11BD2" w:rsidP="00D11BD2"/>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11BD2" w:rsidRPr="00E22994" w14:paraId="31B14552" w14:textId="77777777" w:rsidTr="0069696A">
        <w:trPr>
          <w:cantSplit/>
          <w:trHeight w:val="397"/>
          <w:jc w:val="center"/>
        </w:trPr>
        <w:tc>
          <w:tcPr>
            <w:tcW w:w="1262" w:type="dxa"/>
            <w:tcBorders>
              <w:tl2br w:val="nil"/>
              <w:tr2bl w:val="nil"/>
            </w:tcBorders>
            <w:vAlign w:val="center"/>
          </w:tcPr>
          <w:p w14:paraId="1720970C" w14:textId="77777777" w:rsidR="00D11BD2" w:rsidRPr="00E22994" w:rsidRDefault="00D11BD2"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584F6207" w14:textId="4B136652" w:rsidR="00D11BD2" w:rsidRPr="00E22994" w:rsidRDefault="00D11BD2" w:rsidP="0069696A">
            <w:pPr>
              <w:spacing w:line="240" w:lineRule="exact"/>
              <w:jc w:val="center"/>
              <w:rPr>
                <w:szCs w:val="21"/>
              </w:rPr>
            </w:pPr>
            <w:r>
              <w:rPr>
                <w:rFonts w:eastAsia="楷体_GB2312" w:hint="eastAsia"/>
                <w:szCs w:val="21"/>
              </w:rPr>
              <w:t>朱利平</w:t>
            </w:r>
          </w:p>
        </w:tc>
        <w:tc>
          <w:tcPr>
            <w:tcW w:w="1276" w:type="dxa"/>
            <w:tcBorders>
              <w:tl2br w:val="nil"/>
              <w:tr2bl w:val="nil"/>
            </w:tcBorders>
            <w:vAlign w:val="center"/>
          </w:tcPr>
          <w:p w14:paraId="787088FF" w14:textId="77777777" w:rsidR="00D11BD2" w:rsidRPr="00E22994" w:rsidRDefault="00D11BD2"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10449267" w14:textId="3CB4170A" w:rsidR="00D11BD2" w:rsidRPr="00E22994" w:rsidRDefault="00D11BD2" w:rsidP="0069696A">
            <w:pPr>
              <w:spacing w:line="240" w:lineRule="exact"/>
              <w:jc w:val="center"/>
              <w:rPr>
                <w:szCs w:val="21"/>
              </w:rPr>
            </w:pPr>
            <w:r>
              <w:rPr>
                <w:rFonts w:hint="eastAsia"/>
                <w:szCs w:val="21"/>
              </w:rPr>
              <w:t>2/10</w:t>
            </w:r>
          </w:p>
        </w:tc>
      </w:tr>
      <w:tr w:rsidR="00D11BD2" w:rsidRPr="00E22994" w14:paraId="29A32640" w14:textId="77777777" w:rsidTr="0069696A">
        <w:trPr>
          <w:trHeight w:val="397"/>
          <w:jc w:val="center"/>
        </w:trPr>
        <w:tc>
          <w:tcPr>
            <w:tcW w:w="1262" w:type="dxa"/>
            <w:tcBorders>
              <w:tl2br w:val="nil"/>
              <w:tr2bl w:val="nil"/>
            </w:tcBorders>
            <w:vAlign w:val="center"/>
          </w:tcPr>
          <w:p w14:paraId="78BD34B3" w14:textId="77777777" w:rsidR="00D11BD2" w:rsidRPr="00E22994" w:rsidRDefault="00D11BD2"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0D9BB609" w14:textId="01165374" w:rsidR="00D11BD2" w:rsidRPr="00E22994" w:rsidRDefault="00D11BD2" w:rsidP="0069696A">
            <w:pPr>
              <w:spacing w:line="240" w:lineRule="exact"/>
              <w:jc w:val="center"/>
              <w:rPr>
                <w:szCs w:val="21"/>
              </w:rPr>
            </w:pPr>
            <w:r>
              <w:rPr>
                <w:rFonts w:hint="eastAsia"/>
                <w:szCs w:val="21"/>
              </w:rPr>
              <w:t>副教授</w:t>
            </w:r>
          </w:p>
        </w:tc>
      </w:tr>
      <w:tr w:rsidR="00D11BD2" w:rsidRPr="00E22994" w14:paraId="094C7D3E" w14:textId="77777777" w:rsidTr="0069696A">
        <w:trPr>
          <w:gridAfter w:val="1"/>
          <w:wAfter w:w="7" w:type="dxa"/>
          <w:trHeight w:val="397"/>
          <w:jc w:val="center"/>
        </w:trPr>
        <w:tc>
          <w:tcPr>
            <w:tcW w:w="1262" w:type="dxa"/>
            <w:tcBorders>
              <w:tl2br w:val="nil"/>
              <w:tr2bl w:val="nil"/>
            </w:tcBorders>
            <w:vAlign w:val="center"/>
          </w:tcPr>
          <w:p w14:paraId="72FF3AD1" w14:textId="77777777" w:rsidR="00D11BD2" w:rsidRPr="00E22994" w:rsidRDefault="00D11BD2"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44804E66" w14:textId="7DCA4F2F" w:rsidR="00D11BD2" w:rsidRPr="00E22994" w:rsidRDefault="00D11BD2" w:rsidP="0069696A">
            <w:pPr>
              <w:spacing w:line="240" w:lineRule="exact"/>
              <w:jc w:val="center"/>
              <w:rPr>
                <w:szCs w:val="21"/>
              </w:rPr>
            </w:pPr>
            <w:r>
              <w:rPr>
                <w:rFonts w:hint="eastAsia"/>
                <w:szCs w:val="21"/>
              </w:rPr>
              <w:t>浙江大学高分子系</w:t>
            </w:r>
          </w:p>
        </w:tc>
      </w:tr>
      <w:tr w:rsidR="00D11BD2" w:rsidRPr="00E22994" w14:paraId="03F7F010" w14:textId="77777777" w:rsidTr="0069696A">
        <w:trPr>
          <w:gridAfter w:val="1"/>
          <w:wAfter w:w="7" w:type="dxa"/>
          <w:trHeight w:val="372"/>
          <w:jc w:val="center"/>
        </w:trPr>
        <w:tc>
          <w:tcPr>
            <w:tcW w:w="1262" w:type="dxa"/>
            <w:vMerge w:val="restart"/>
            <w:tcBorders>
              <w:tl2br w:val="nil"/>
              <w:tr2bl w:val="nil"/>
            </w:tcBorders>
            <w:vAlign w:val="center"/>
          </w:tcPr>
          <w:p w14:paraId="566D735C" w14:textId="77777777" w:rsidR="00D11BD2" w:rsidRPr="00E22994" w:rsidRDefault="00D11BD2"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327ABD5" w14:textId="620F9DAE" w:rsidR="00D11BD2" w:rsidRPr="00E22994" w:rsidRDefault="00D11BD2" w:rsidP="00D11BD2">
            <w:pPr>
              <w:spacing w:line="240" w:lineRule="exact"/>
              <w:jc w:val="center"/>
              <w:rPr>
                <w:szCs w:val="21"/>
              </w:rPr>
            </w:pPr>
            <w:r>
              <w:rPr>
                <w:rFonts w:eastAsia="楷体_GB2312" w:hint="eastAsia"/>
                <w:szCs w:val="21"/>
              </w:rPr>
              <w:t>浙江大学</w:t>
            </w:r>
          </w:p>
        </w:tc>
      </w:tr>
      <w:tr w:rsidR="00D11BD2" w:rsidRPr="00E22994" w14:paraId="5791F0BB" w14:textId="77777777" w:rsidTr="0069696A">
        <w:trPr>
          <w:gridAfter w:val="1"/>
          <w:wAfter w:w="7" w:type="dxa"/>
          <w:trHeight w:val="397"/>
          <w:jc w:val="center"/>
        </w:trPr>
        <w:tc>
          <w:tcPr>
            <w:tcW w:w="1262" w:type="dxa"/>
            <w:vMerge/>
            <w:tcBorders>
              <w:tl2br w:val="nil"/>
              <w:tr2bl w:val="nil"/>
            </w:tcBorders>
            <w:vAlign w:val="center"/>
          </w:tcPr>
          <w:p w14:paraId="59C13595" w14:textId="77777777" w:rsidR="00D11BD2" w:rsidRPr="00E22994" w:rsidRDefault="00D11BD2" w:rsidP="0069696A">
            <w:pPr>
              <w:spacing w:line="240" w:lineRule="exact"/>
              <w:jc w:val="center"/>
              <w:rPr>
                <w:szCs w:val="21"/>
              </w:rPr>
            </w:pPr>
          </w:p>
        </w:tc>
        <w:tc>
          <w:tcPr>
            <w:tcW w:w="8308" w:type="dxa"/>
            <w:gridSpan w:val="3"/>
            <w:vMerge/>
            <w:tcBorders>
              <w:tl2br w:val="nil"/>
              <w:tr2bl w:val="nil"/>
            </w:tcBorders>
            <w:vAlign w:val="center"/>
          </w:tcPr>
          <w:p w14:paraId="64316F91" w14:textId="77777777" w:rsidR="00D11BD2" w:rsidRPr="00E22994" w:rsidRDefault="00D11BD2" w:rsidP="0069696A">
            <w:pPr>
              <w:spacing w:line="240" w:lineRule="exact"/>
              <w:jc w:val="center"/>
              <w:rPr>
                <w:szCs w:val="21"/>
              </w:rPr>
            </w:pPr>
          </w:p>
        </w:tc>
      </w:tr>
      <w:tr w:rsidR="00D11BD2" w:rsidRPr="00E22994" w14:paraId="205C6A1F" w14:textId="77777777" w:rsidTr="0069696A">
        <w:trPr>
          <w:trHeight w:val="1382"/>
          <w:jc w:val="center"/>
        </w:trPr>
        <w:tc>
          <w:tcPr>
            <w:tcW w:w="9577" w:type="dxa"/>
            <w:gridSpan w:val="5"/>
            <w:tcBorders>
              <w:tl2br w:val="nil"/>
              <w:tr2bl w:val="nil"/>
            </w:tcBorders>
          </w:tcPr>
          <w:p w14:paraId="14CD14B9" w14:textId="14A05DD4" w:rsidR="00D11BD2" w:rsidRDefault="00D11BD2"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3132E1B2" w14:textId="77777777" w:rsidR="00D11BD2" w:rsidRDefault="00D11BD2" w:rsidP="0069696A">
            <w:pPr>
              <w:spacing w:line="240" w:lineRule="exact"/>
              <w:jc w:val="left"/>
              <w:rPr>
                <w:rFonts w:eastAsia="楷体_GB2312"/>
                <w:szCs w:val="21"/>
              </w:rPr>
            </w:pPr>
          </w:p>
          <w:p w14:paraId="1AA0A812" w14:textId="10AE8DA9" w:rsidR="00D11BD2" w:rsidRPr="00F33D62" w:rsidRDefault="00F33D62" w:rsidP="00D11BD2">
            <w:pPr>
              <w:spacing w:line="240" w:lineRule="exact"/>
              <w:ind w:firstLineChars="200" w:firstLine="420"/>
              <w:jc w:val="left"/>
              <w:rPr>
                <w:sz w:val="24"/>
              </w:rPr>
            </w:pPr>
            <w:r w:rsidRPr="0069696A">
              <w:rPr>
                <w:rFonts w:eastAsia="楷体_GB2312" w:hint="eastAsia"/>
                <w:szCs w:val="21"/>
              </w:rPr>
              <w:t>是</w:t>
            </w:r>
            <w:r w:rsidR="00824A06">
              <w:rPr>
                <w:rFonts w:eastAsia="楷体_GB2312" w:hint="eastAsia"/>
                <w:szCs w:val="21"/>
              </w:rPr>
              <w:t>该项目</w:t>
            </w:r>
            <w:r w:rsidRPr="0069696A">
              <w:rPr>
                <w:rFonts w:eastAsia="楷体_GB2312" w:hint="eastAsia"/>
                <w:szCs w:val="21"/>
              </w:rPr>
              <w:t>中原位复合改性与表面离子化反应协同调控膜表面结构研究的主要完成人，</w:t>
            </w:r>
            <w:r w:rsidRPr="0069696A">
              <w:rPr>
                <w:rFonts w:eastAsiaTheme="minorEastAsia"/>
                <w:bCs/>
                <w:szCs w:val="21"/>
              </w:rPr>
              <w:t>提出</w:t>
            </w:r>
            <w:r w:rsidRPr="0069696A">
              <w:rPr>
                <w:rFonts w:eastAsiaTheme="minorEastAsia" w:hint="eastAsia"/>
                <w:bCs/>
                <w:szCs w:val="21"/>
              </w:rPr>
              <w:t>纳米颗粒</w:t>
            </w:r>
            <w:r w:rsidRPr="0069696A">
              <w:rPr>
                <w:rFonts w:eastAsiaTheme="minorEastAsia"/>
                <w:bCs/>
                <w:szCs w:val="21"/>
              </w:rPr>
              <w:t>与</w:t>
            </w:r>
            <w:r w:rsidRPr="0069696A">
              <w:rPr>
                <w:rFonts w:eastAsiaTheme="minorEastAsia" w:hint="eastAsia"/>
                <w:bCs/>
                <w:szCs w:val="21"/>
              </w:rPr>
              <w:t>两性</w:t>
            </w:r>
            <w:r w:rsidRPr="0069696A">
              <w:rPr>
                <w:rFonts w:eastAsiaTheme="minorEastAsia"/>
                <w:bCs/>
                <w:szCs w:val="21"/>
              </w:rPr>
              <w:t>离子协同调控膜表面结构的新思路，建立了基于反应</w:t>
            </w:r>
            <w:proofErr w:type="gramStart"/>
            <w:r w:rsidRPr="0069696A">
              <w:rPr>
                <w:rFonts w:eastAsiaTheme="minorEastAsia"/>
                <w:bCs/>
                <w:szCs w:val="21"/>
              </w:rPr>
              <w:t>性两亲聚合物</w:t>
            </w:r>
            <w:proofErr w:type="gramEnd"/>
            <w:r w:rsidRPr="0069696A">
              <w:rPr>
                <w:rFonts w:eastAsiaTheme="minorEastAsia" w:hint="eastAsia"/>
                <w:bCs/>
                <w:szCs w:val="21"/>
              </w:rPr>
              <w:t>/</w:t>
            </w:r>
            <w:r w:rsidRPr="0069696A">
              <w:rPr>
                <w:rFonts w:eastAsiaTheme="minorEastAsia"/>
                <w:bCs/>
                <w:szCs w:val="21"/>
              </w:rPr>
              <w:t>纳米粒子的膜表面</w:t>
            </w:r>
            <w:r w:rsidRPr="0069696A">
              <w:rPr>
                <w:rFonts w:eastAsiaTheme="minorEastAsia" w:hint="eastAsia"/>
                <w:bCs/>
                <w:szCs w:val="21"/>
              </w:rPr>
              <w:t>两性离子化</w:t>
            </w:r>
            <w:r w:rsidRPr="0069696A">
              <w:rPr>
                <w:rFonts w:eastAsiaTheme="minorEastAsia"/>
                <w:bCs/>
                <w:szCs w:val="21"/>
              </w:rPr>
              <w:t>新方法，在膜表面构建具有超亲水效果的两性离子</w:t>
            </w:r>
            <w:r w:rsidRPr="0069696A">
              <w:rPr>
                <w:rFonts w:eastAsiaTheme="minorEastAsia" w:hint="eastAsia"/>
                <w:bCs/>
                <w:szCs w:val="21"/>
              </w:rPr>
              <w:t>层</w:t>
            </w:r>
            <w:r w:rsidRPr="0069696A">
              <w:rPr>
                <w:rFonts w:eastAsiaTheme="minorEastAsia"/>
                <w:bCs/>
                <w:szCs w:val="21"/>
              </w:rPr>
              <w:t>，显著</w:t>
            </w:r>
            <w:proofErr w:type="gramStart"/>
            <w:r w:rsidRPr="0069696A">
              <w:rPr>
                <w:rFonts w:eastAsiaTheme="minorEastAsia"/>
                <w:bCs/>
                <w:szCs w:val="21"/>
              </w:rPr>
              <w:t>增强了膜材料</w:t>
            </w:r>
            <w:proofErr w:type="gramEnd"/>
            <w:r w:rsidRPr="0069696A">
              <w:rPr>
                <w:rFonts w:eastAsiaTheme="minorEastAsia"/>
                <w:bCs/>
                <w:szCs w:val="21"/>
              </w:rPr>
              <w:t>的抗污染能力，</w:t>
            </w:r>
            <w:r w:rsidRPr="0069696A">
              <w:rPr>
                <w:rFonts w:eastAsiaTheme="minorEastAsia" w:hint="eastAsia"/>
                <w:bCs/>
                <w:szCs w:val="21"/>
              </w:rPr>
              <w:t>解决了两性离子材料难溶于制膜溶剂，无法直接用作制膜添加剂的难题。</w:t>
            </w:r>
            <w:r w:rsidR="00D11BD2" w:rsidRPr="0069696A">
              <w:rPr>
                <w:rFonts w:eastAsia="楷体_GB2312" w:hint="eastAsia"/>
                <w:szCs w:val="21"/>
              </w:rPr>
              <w:t>对发现点</w:t>
            </w:r>
            <w:r w:rsidRPr="0069696A">
              <w:rPr>
                <w:rFonts w:eastAsia="楷体_GB2312" w:hint="eastAsia"/>
                <w:szCs w:val="21"/>
              </w:rPr>
              <w:t>3</w:t>
            </w:r>
            <w:proofErr w:type="gramStart"/>
            <w:r w:rsidR="00D11BD2" w:rsidRPr="0069696A">
              <w:rPr>
                <w:rFonts w:eastAsia="楷体_GB2312" w:hint="eastAsia"/>
                <w:szCs w:val="21"/>
              </w:rPr>
              <w:t>作出</w:t>
            </w:r>
            <w:proofErr w:type="gramEnd"/>
            <w:r w:rsidR="00D11BD2" w:rsidRPr="0069696A">
              <w:rPr>
                <w:rFonts w:eastAsia="楷体_GB2312" w:hint="eastAsia"/>
                <w:szCs w:val="21"/>
              </w:rPr>
              <w:t>了创新性贡献。是代表性论文</w:t>
            </w:r>
            <w:r w:rsidR="00D11BD2" w:rsidRPr="0069696A">
              <w:rPr>
                <w:rFonts w:eastAsia="楷体_GB2312" w:hint="eastAsia"/>
                <w:szCs w:val="21"/>
              </w:rPr>
              <w:t>4</w:t>
            </w:r>
            <w:r w:rsidRPr="0069696A">
              <w:rPr>
                <w:rFonts w:eastAsia="楷体_GB2312" w:hint="eastAsia"/>
                <w:szCs w:val="21"/>
              </w:rPr>
              <w:t>、</w:t>
            </w:r>
            <w:r w:rsidRPr="0069696A">
              <w:rPr>
                <w:rFonts w:eastAsia="楷体_GB2312" w:hint="eastAsia"/>
                <w:szCs w:val="21"/>
              </w:rPr>
              <w:t>5</w:t>
            </w:r>
            <w:r w:rsidR="00D11BD2" w:rsidRPr="0069696A">
              <w:rPr>
                <w:rFonts w:eastAsia="楷体_GB2312" w:hint="eastAsia"/>
                <w:szCs w:val="21"/>
              </w:rPr>
              <w:t>的通讯作者。</w:t>
            </w:r>
          </w:p>
        </w:tc>
      </w:tr>
    </w:tbl>
    <w:p w14:paraId="05E1FCC8" w14:textId="77777777" w:rsidR="00D11BD2" w:rsidRPr="00E22994" w:rsidRDefault="00D11BD2" w:rsidP="00D11BD2">
      <w:pPr>
        <w:spacing w:line="20" w:lineRule="exact"/>
        <w:jc w:val="center"/>
        <w:rPr>
          <w:rFonts w:eastAsia="黑体"/>
          <w:b/>
          <w:sz w:val="15"/>
          <w:szCs w:val="15"/>
        </w:rPr>
      </w:pPr>
    </w:p>
    <w:p w14:paraId="46F9C1FF" w14:textId="627DC6BB" w:rsidR="00D11BD2" w:rsidRDefault="00D11BD2" w:rsidP="00D11BD2">
      <w:pPr>
        <w:pStyle w:val="3"/>
      </w:pPr>
    </w:p>
    <w:p w14:paraId="7CA15963" w14:textId="77777777" w:rsidR="00D11BD2" w:rsidRDefault="00D11BD2" w:rsidP="00D11BD2"/>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11BD2" w:rsidRPr="00E22994" w14:paraId="4E847F81" w14:textId="77777777" w:rsidTr="0069696A">
        <w:trPr>
          <w:cantSplit/>
          <w:trHeight w:val="397"/>
          <w:jc w:val="center"/>
        </w:trPr>
        <w:tc>
          <w:tcPr>
            <w:tcW w:w="1262" w:type="dxa"/>
            <w:tcBorders>
              <w:tl2br w:val="nil"/>
              <w:tr2bl w:val="nil"/>
            </w:tcBorders>
            <w:vAlign w:val="center"/>
          </w:tcPr>
          <w:p w14:paraId="54EF2E50" w14:textId="77777777" w:rsidR="00D11BD2" w:rsidRPr="00E22994" w:rsidRDefault="00D11BD2"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76D09CEF" w14:textId="4FFEE59D" w:rsidR="00D11BD2" w:rsidRPr="00E22994" w:rsidRDefault="00D11BD2" w:rsidP="0069696A">
            <w:pPr>
              <w:spacing w:line="240" w:lineRule="exact"/>
              <w:jc w:val="center"/>
              <w:rPr>
                <w:szCs w:val="21"/>
              </w:rPr>
            </w:pPr>
            <w:r>
              <w:rPr>
                <w:rFonts w:eastAsia="楷体_GB2312" w:hint="eastAsia"/>
                <w:szCs w:val="21"/>
              </w:rPr>
              <w:t>陈</w:t>
            </w:r>
            <w:r>
              <w:rPr>
                <w:rFonts w:eastAsia="楷体_GB2312"/>
                <w:szCs w:val="21"/>
              </w:rPr>
              <w:t>圣福</w:t>
            </w:r>
          </w:p>
        </w:tc>
        <w:tc>
          <w:tcPr>
            <w:tcW w:w="1276" w:type="dxa"/>
            <w:tcBorders>
              <w:tl2br w:val="nil"/>
              <w:tr2bl w:val="nil"/>
            </w:tcBorders>
            <w:vAlign w:val="center"/>
          </w:tcPr>
          <w:p w14:paraId="3C216FEA" w14:textId="77777777" w:rsidR="00D11BD2" w:rsidRPr="00E22994" w:rsidRDefault="00D11BD2"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9CF3DD8" w14:textId="62049C67" w:rsidR="00D11BD2" w:rsidRPr="00E22994" w:rsidRDefault="00D11BD2" w:rsidP="0069696A">
            <w:pPr>
              <w:spacing w:line="240" w:lineRule="exact"/>
              <w:jc w:val="center"/>
              <w:rPr>
                <w:szCs w:val="21"/>
              </w:rPr>
            </w:pPr>
            <w:r>
              <w:rPr>
                <w:rFonts w:hint="eastAsia"/>
                <w:szCs w:val="21"/>
              </w:rPr>
              <w:t>3/10</w:t>
            </w:r>
          </w:p>
        </w:tc>
      </w:tr>
      <w:tr w:rsidR="00D11BD2" w:rsidRPr="00E22994" w14:paraId="64081BDB" w14:textId="77777777" w:rsidTr="0069696A">
        <w:trPr>
          <w:trHeight w:val="397"/>
          <w:jc w:val="center"/>
        </w:trPr>
        <w:tc>
          <w:tcPr>
            <w:tcW w:w="1262" w:type="dxa"/>
            <w:tcBorders>
              <w:tl2br w:val="nil"/>
              <w:tr2bl w:val="nil"/>
            </w:tcBorders>
            <w:vAlign w:val="center"/>
          </w:tcPr>
          <w:p w14:paraId="4C1C5141" w14:textId="77777777" w:rsidR="00D11BD2" w:rsidRPr="00E22994" w:rsidRDefault="00D11BD2"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565F8D6" w14:textId="65F0F58E" w:rsidR="00D11BD2" w:rsidRPr="00E22994" w:rsidRDefault="00D11BD2" w:rsidP="0069696A">
            <w:pPr>
              <w:spacing w:line="240" w:lineRule="exact"/>
              <w:jc w:val="center"/>
              <w:rPr>
                <w:szCs w:val="21"/>
              </w:rPr>
            </w:pPr>
            <w:r>
              <w:rPr>
                <w:rFonts w:hint="eastAsia"/>
                <w:szCs w:val="21"/>
              </w:rPr>
              <w:t>教授</w:t>
            </w:r>
          </w:p>
        </w:tc>
      </w:tr>
      <w:tr w:rsidR="00D11BD2" w:rsidRPr="00E22994" w14:paraId="17CCA11A" w14:textId="77777777" w:rsidTr="0069696A">
        <w:trPr>
          <w:gridAfter w:val="1"/>
          <w:wAfter w:w="7" w:type="dxa"/>
          <w:trHeight w:val="397"/>
          <w:jc w:val="center"/>
        </w:trPr>
        <w:tc>
          <w:tcPr>
            <w:tcW w:w="1262" w:type="dxa"/>
            <w:tcBorders>
              <w:tl2br w:val="nil"/>
              <w:tr2bl w:val="nil"/>
            </w:tcBorders>
            <w:vAlign w:val="center"/>
          </w:tcPr>
          <w:p w14:paraId="262192FA" w14:textId="77777777" w:rsidR="00D11BD2" w:rsidRPr="00E22994" w:rsidRDefault="00D11BD2"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110424E" w14:textId="11764AD9" w:rsidR="00D11BD2" w:rsidRPr="00E22994" w:rsidRDefault="00D11BD2" w:rsidP="0069696A">
            <w:pPr>
              <w:spacing w:line="240" w:lineRule="exact"/>
              <w:jc w:val="center"/>
              <w:rPr>
                <w:szCs w:val="21"/>
              </w:rPr>
            </w:pPr>
            <w:r>
              <w:rPr>
                <w:rFonts w:hint="eastAsia"/>
                <w:szCs w:val="21"/>
              </w:rPr>
              <w:t>浙江大学化工学院</w:t>
            </w:r>
          </w:p>
        </w:tc>
      </w:tr>
      <w:tr w:rsidR="00D11BD2" w:rsidRPr="00E22994" w14:paraId="08DD50A4" w14:textId="77777777" w:rsidTr="0069696A">
        <w:trPr>
          <w:gridAfter w:val="1"/>
          <w:wAfter w:w="7" w:type="dxa"/>
          <w:trHeight w:val="372"/>
          <w:jc w:val="center"/>
        </w:trPr>
        <w:tc>
          <w:tcPr>
            <w:tcW w:w="1262" w:type="dxa"/>
            <w:vMerge w:val="restart"/>
            <w:tcBorders>
              <w:tl2br w:val="nil"/>
              <w:tr2bl w:val="nil"/>
            </w:tcBorders>
            <w:vAlign w:val="center"/>
          </w:tcPr>
          <w:p w14:paraId="204D122D" w14:textId="77777777" w:rsidR="00D11BD2" w:rsidRPr="00E22994" w:rsidRDefault="00D11BD2"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7BF16DF" w14:textId="77777777" w:rsidR="00D11BD2" w:rsidRPr="00E22994" w:rsidRDefault="00D11BD2" w:rsidP="0069696A">
            <w:pPr>
              <w:spacing w:line="240" w:lineRule="exact"/>
              <w:jc w:val="center"/>
              <w:rPr>
                <w:szCs w:val="21"/>
              </w:rPr>
            </w:pPr>
            <w:r>
              <w:rPr>
                <w:rFonts w:eastAsia="楷体_GB2312" w:hint="eastAsia"/>
                <w:szCs w:val="21"/>
              </w:rPr>
              <w:t>浙江大学</w:t>
            </w:r>
          </w:p>
        </w:tc>
      </w:tr>
      <w:tr w:rsidR="00D11BD2" w:rsidRPr="00E22994" w14:paraId="0F417F2C" w14:textId="77777777" w:rsidTr="0069696A">
        <w:trPr>
          <w:gridAfter w:val="1"/>
          <w:wAfter w:w="7" w:type="dxa"/>
          <w:trHeight w:val="397"/>
          <w:jc w:val="center"/>
        </w:trPr>
        <w:tc>
          <w:tcPr>
            <w:tcW w:w="1262" w:type="dxa"/>
            <w:vMerge/>
            <w:tcBorders>
              <w:tl2br w:val="nil"/>
              <w:tr2bl w:val="nil"/>
            </w:tcBorders>
            <w:vAlign w:val="center"/>
          </w:tcPr>
          <w:p w14:paraId="2D6B5F13" w14:textId="77777777" w:rsidR="00D11BD2" w:rsidRPr="00E22994" w:rsidRDefault="00D11BD2" w:rsidP="0069696A">
            <w:pPr>
              <w:spacing w:line="240" w:lineRule="exact"/>
              <w:jc w:val="center"/>
              <w:rPr>
                <w:szCs w:val="21"/>
              </w:rPr>
            </w:pPr>
          </w:p>
        </w:tc>
        <w:tc>
          <w:tcPr>
            <w:tcW w:w="8308" w:type="dxa"/>
            <w:gridSpan w:val="3"/>
            <w:vMerge/>
            <w:tcBorders>
              <w:tl2br w:val="nil"/>
              <w:tr2bl w:val="nil"/>
            </w:tcBorders>
            <w:vAlign w:val="center"/>
          </w:tcPr>
          <w:p w14:paraId="0B2B17EC" w14:textId="77777777" w:rsidR="00D11BD2" w:rsidRPr="00E22994" w:rsidRDefault="00D11BD2" w:rsidP="0069696A">
            <w:pPr>
              <w:spacing w:line="240" w:lineRule="exact"/>
              <w:jc w:val="center"/>
              <w:rPr>
                <w:szCs w:val="21"/>
              </w:rPr>
            </w:pPr>
          </w:p>
        </w:tc>
      </w:tr>
      <w:tr w:rsidR="00D11BD2" w:rsidRPr="00E22994" w14:paraId="25FC3924" w14:textId="77777777" w:rsidTr="0069696A">
        <w:trPr>
          <w:trHeight w:val="1382"/>
          <w:jc w:val="center"/>
        </w:trPr>
        <w:tc>
          <w:tcPr>
            <w:tcW w:w="9577" w:type="dxa"/>
            <w:gridSpan w:val="5"/>
            <w:tcBorders>
              <w:tl2br w:val="nil"/>
              <w:tr2bl w:val="nil"/>
            </w:tcBorders>
          </w:tcPr>
          <w:p w14:paraId="5EB86491" w14:textId="478F399B" w:rsidR="00D11BD2" w:rsidRDefault="00D11BD2" w:rsidP="0069696A">
            <w:pPr>
              <w:spacing w:line="240" w:lineRule="exact"/>
              <w:jc w:val="left"/>
              <w:rPr>
                <w:szCs w:val="21"/>
              </w:rPr>
            </w:pPr>
            <w:r w:rsidRPr="00E22994">
              <w:rPr>
                <w:rFonts w:hint="eastAsia"/>
                <w:szCs w:val="21"/>
              </w:rPr>
              <w:lastRenderedPageBreak/>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62F7079C" w14:textId="77777777" w:rsidR="00D11BD2" w:rsidRDefault="00D11BD2" w:rsidP="0069696A">
            <w:pPr>
              <w:spacing w:line="240" w:lineRule="exact"/>
              <w:jc w:val="left"/>
              <w:rPr>
                <w:rFonts w:eastAsia="楷体_GB2312"/>
                <w:szCs w:val="21"/>
              </w:rPr>
            </w:pPr>
          </w:p>
          <w:p w14:paraId="39EBCBF5" w14:textId="663BFCC1" w:rsidR="00D11BD2" w:rsidRPr="009328AE" w:rsidRDefault="00D11BD2" w:rsidP="0069696A">
            <w:pPr>
              <w:spacing w:line="240" w:lineRule="exact"/>
              <w:ind w:firstLineChars="200" w:firstLine="420"/>
              <w:jc w:val="left"/>
              <w:rPr>
                <w:szCs w:val="21"/>
              </w:rPr>
            </w:pPr>
            <w:r>
              <w:rPr>
                <w:rFonts w:eastAsia="楷体_GB2312" w:hint="eastAsia"/>
                <w:szCs w:val="21"/>
              </w:rPr>
              <w:t>系统</w:t>
            </w:r>
            <w:r>
              <w:rPr>
                <w:rFonts w:eastAsia="楷体_GB2312"/>
                <w:szCs w:val="21"/>
              </w:rPr>
              <w:t>研究了</w:t>
            </w:r>
            <w:r>
              <w:rPr>
                <w:rFonts w:eastAsia="楷体_GB2312" w:hint="eastAsia"/>
                <w:szCs w:val="21"/>
              </w:rPr>
              <w:t>水</w:t>
            </w:r>
            <w:r>
              <w:rPr>
                <w:rFonts w:eastAsia="楷体_GB2312"/>
                <w:szCs w:val="21"/>
              </w:rPr>
              <w:t>环境中的</w:t>
            </w:r>
            <w:r>
              <w:rPr>
                <w:rFonts w:eastAsia="楷体_GB2312" w:hint="eastAsia"/>
                <w:szCs w:val="21"/>
              </w:rPr>
              <w:t>两性离子</w:t>
            </w:r>
            <w:r>
              <w:rPr>
                <w:rFonts w:eastAsia="楷体_GB2312"/>
                <w:szCs w:val="21"/>
              </w:rPr>
              <w:t>材料抗</w:t>
            </w:r>
            <w:r>
              <w:rPr>
                <w:rFonts w:eastAsia="楷体_GB2312" w:hint="eastAsia"/>
                <w:szCs w:val="21"/>
              </w:rPr>
              <w:t>污</w:t>
            </w:r>
            <w:r>
              <w:rPr>
                <w:rFonts w:eastAsia="楷体_GB2312"/>
                <w:szCs w:val="21"/>
              </w:rPr>
              <w:t>机理，证明了</w:t>
            </w:r>
            <w:r>
              <w:rPr>
                <w:rFonts w:eastAsia="楷体_GB2312" w:hint="eastAsia"/>
                <w:szCs w:val="21"/>
              </w:rPr>
              <w:t>两性离子</w:t>
            </w:r>
            <w:r>
              <w:rPr>
                <w:rFonts w:eastAsia="楷体_GB2312"/>
                <w:szCs w:val="21"/>
              </w:rPr>
              <w:t>材料表面</w:t>
            </w:r>
            <w:r>
              <w:rPr>
                <w:rFonts w:eastAsia="楷体_GB2312" w:hint="eastAsia"/>
                <w:szCs w:val="21"/>
              </w:rPr>
              <w:t>紧密</w:t>
            </w:r>
            <w:r>
              <w:rPr>
                <w:rFonts w:eastAsia="楷体_GB2312"/>
                <w:szCs w:val="21"/>
              </w:rPr>
              <w:t>结合的</w:t>
            </w:r>
            <w:r>
              <w:rPr>
                <w:rFonts w:eastAsia="楷体_GB2312" w:hint="eastAsia"/>
                <w:szCs w:val="21"/>
              </w:rPr>
              <w:t>水合</w:t>
            </w:r>
            <w:r>
              <w:rPr>
                <w:rFonts w:eastAsia="楷体_GB2312"/>
                <w:szCs w:val="21"/>
              </w:rPr>
              <w:t>层是</w:t>
            </w:r>
            <w:r>
              <w:rPr>
                <w:rFonts w:eastAsia="楷体_GB2312" w:hint="eastAsia"/>
                <w:szCs w:val="21"/>
              </w:rPr>
              <w:t>抗</w:t>
            </w:r>
            <w:r>
              <w:rPr>
                <w:rFonts w:eastAsia="楷体_GB2312"/>
                <w:szCs w:val="21"/>
              </w:rPr>
              <w:t>污</w:t>
            </w:r>
            <w:r>
              <w:rPr>
                <w:rFonts w:eastAsia="楷体_GB2312" w:hint="eastAsia"/>
                <w:szCs w:val="21"/>
              </w:rPr>
              <w:t>损</w:t>
            </w:r>
            <w:r>
              <w:rPr>
                <w:rFonts w:eastAsia="楷体_GB2312"/>
                <w:szCs w:val="21"/>
              </w:rPr>
              <w:t>的主要热力学屏障</w:t>
            </w:r>
            <w:r>
              <w:rPr>
                <w:rFonts w:eastAsia="楷体_GB2312" w:hint="eastAsia"/>
                <w:szCs w:val="21"/>
              </w:rPr>
              <w:t>；以此</w:t>
            </w:r>
            <w:r>
              <w:rPr>
                <w:rFonts w:eastAsia="楷体_GB2312"/>
                <w:szCs w:val="21"/>
              </w:rPr>
              <w:t>机理，</w:t>
            </w:r>
            <w:r>
              <w:rPr>
                <w:rFonts w:eastAsia="楷体_GB2312" w:hint="eastAsia"/>
                <w:szCs w:val="21"/>
              </w:rPr>
              <w:t>拓展</w:t>
            </w:r>
            <w:r>
              <w:rPr>
                <w:rFonts w:eastAsia="楷体_GB2312"/>
                <w:szCs w:val="21"/>
              </w:rPr>
              <w:t>了</w:t>
            </w:r>
            <w:r>
              <w:rPr>
                <w:rFonts w:eastAsia="楷体_GB2312" w:hint="eastAsia"/>
                <w:szCs w:val="21"/>
              </w:rPr>
              <w:t>非</w:t>
            </w:r>
            <w:r>
              <w:rPr>
                <w:rFonts w:eastAsia="楷体_GB2312"/>
                <w:szCs w:val="21"/>
              </w:rPr>
              <w:t>传统两性离子材料的</w:t>
            </w:r>
            <w:r>
              <w:rPr>
                <w:rFonts w:eastAsia="楷体_GB2312" w:hint="eastAsia"/>
                <w:szCs w:val="21"/>
              </w:rPr>
              <w:t>设计</w:t>
            </w:r>
            <w:r>
              <w:rPr>
                <w:rFonts w:eastAsia="楷体_GB2312"/>
                <w:szCs w:val="21"/>
              </w:rPr>
              <w:t>和制备</w:t>
            </w:r>
            <w:r>
              <w:rPr>
                <w:rFonts w:eastAsia="楷体_GB2312" w:hint="eastAsia"/>
                <w:szCs w:val="21"/>
              </w:rPr>
              <w:t>方法；</w:t>
            </w:r>
            <w:r>
              <w:rPr>
                <w:rFonts w:eastAsia="楷体_GB2312"/>
                <w:szCs w:val="21"/>
              </w:rPr>
              <w:t>并</w:t>
            </w:r>
            <w:r>
              <w:rPr>
                <w:rFonts w:eastAsia="楷体_GB2312" w:hint="eastAsia"/>
                <w:szCs w:val="21"/>
              </w:rPr>
              <w:t>通过</w:t>
            </w:r>
            <w:r>
              <w:rPr>
                <w:rFonts w:eastAsia="楷体_GB2312"/>
                <w:szCs w:val="21"/>
              </w:rPr>
              <w:t>合作研究</w:t>
            </w:r>
            <w:r>
              <w:rPr>
                <w:rFonts w:eastAsia="楷体_GB2312" w:hint="eastAsia"/>
                <w:szCs w:val="21"/>
              </w:rPr>
              <w:t>，探索</w:t>
            </w:r>
            <w:r>
              <w:rPr>
                <w:rFonts w:eastAsia="楷体_GB2312"/>
                <w:szCs w:val="21"/>
              </w:rPr>
              <w:t>和</w:t>
            </w:r>
            <w:r>
              <w:rPr>
                <w:rFonts w:eastAsia="楷体_GB2312" w:hint="eastAsia"/>
                <w:szCs w:val="21"/>
              </w:rPr>
              <w:t>建立了适合</w:t>
            </w:r>
            <w:r>
              <w:rPr>
                <w:rFonts w:eastAsia="楷体_GB2312"/>
                <w:szCs w:val="21"/>
              </w:rPr>
              <w:t>膜</w:t>
            </w:r>
            <w:r>
              <w:rPr>
                <w:rFonts w:eastAsia="楷体_GB2312" w:hint="eastAsia"/>
                <w:szCs w:val="21"/>
              </w:rPr>
              <w:t>表面化学的两性离子抗污</w:t>
            </w:r>
            <w:r>
              <w:rPr>
                <w:rFonts w:eastAsia="楷体_GB2312"/>
                <w:szCs w:val="21"/>
              </w:rPr>
              <w:t>层构建</w:t>
            </w:r>
            <w:r>
              <w:rPr>
                <w:rFonts w:eastAsia="楷体_GB2312" w:hint="eastAsia"/>
                <w:szCs w:val="21"/>
              </w:rPr>
              <w:t>方法</w:t>
            </w:r>
            <w:r>
              <w:rPr>
                <w:rFonts w:eastAsia="楷体_GB2312"/>
                <w:szCs w:val="21"/>
              </w:rPr>
              <w:t>，</w:t>
            </w:r>
            <w:r>
              <w:rPr>
                <w:rFonts w:eastAsia="楷体_GB2312" w:hint="eastAsia"/>
                <w:szCs w:val="21"/>
              </w:rPr>
              <w:t>得到</w:t>
            </w:r>
            <w:r>
              <w:rPr>
                <w:rFonts w:eastAsia="楷体_GB2312"/>
                <w:szCs w:val="21"/>
              </w:rPr>
              <w:t>了</w:t>
            </w:r>
            <w:r>
              <w:rPr>
                <w:rFonts w:eastAsia="楷体_GB2312" w:hint="eastAsia"/>
                <w:szCs w:val="21"/>
              </w:rPr>
              <w:t>具有优良</w:t>
            </w:r>
            <w:r>
              <w:rPr>
                <w:rFonts w:eastAsia="楷体_GB2312"/>
                <w:szCs w:val="21"/>
              </w:rPr>
              <w:t>抗污能力的</w:t>
            </w:r>
            <w:r w:rsidRPr="001461BD">
              <w:rPr>
                <w:rFonts w:eastAsia="楷体_GB2312" w:hint="eastAsia"/>
                <w:szCs w:val="21"/>
              </w:rPr>
              <w:t>高通量水处理膜</w:t>
            </w:r>
            <w:r>
              <w:rPr>
                <w:rFonts w:eastAsia="楷体_GB2312" w:hint="eastAsia"/>
                <w:szCs w:val="21"/>
              </w:rPr>
              <w:t>。</w:t>
            </w:r>
            <w:r w:rsidR="0069696A">
              <w:rPr>
                <w:rFonts w:eastAsia="楷体_GB2312" w:hint="eastAsia"/>
                <w:szCs w:val="21"/>
              </w:rPr>
              <w:t>对发现点</w:t>
            </w:r>
            <w:r w:rsidR="0069696A">
              <w:rPr>
                <w:rFonts w:eastAsia="楷体_GB2312" w:hint="eastAsia"/>
                <w:szCs w:val="21"/>
              </w:rPr>
              <w:t>2</w:t>
            </w:r>
            <w:r w:rsidR="0069696A">
              <w:rPr>
                <w:rFonts w:eastAsia="楷体_GB2312" w:hint="eastAsia"/>
                <w:szCs w:val="21"/>
              </w:rPr>
              <w:t>具有创造性贡献，</w:t>
            </w:r>
            <w:r>
              <w:rPr>
                <w:rFonts w:eastAsia="楷体_GB2312" w:hint="eastAsia"/>
                <w:szCs w:val="21"/>
              </w:rPr>
              <w:t>是</w:t>
            </w:r>
            <w:r>
              <w:rPr>
                <w:rFonts w:eastAsia="楷体_GB2312"/>
                <w:szCs w:val="21"/>
              </w:rPr>
              <w:t>代表性论文</w:t>
            </w:r>
            <w:r w:rsidR="0069696A">
              <w:rPr>
                <w:rFonts w:eastAsia="楷体_GB2312" w:hint="eastAsia"/>
                <w:szCs w:val="21"/>
              </w:rPr>
              <w:t>3</w:t>
            </w:r>
            <w:r>
              <w:rPr>
                <w:rFonts w:eastAsia="楷体_GB2312" w:hint="eastAsia"/>
                <w:szCs w:val="21"/>
              </w:rPr>
              <w:t>的</w:t>
            </w:r>
            <w:r>
              <w:rPr>
                <w:rFonts w:eastAsia="楷体_GB2312"/>
                <w:szCs w:val="21"/>
              </w:rPr>
              <w:t>通讯作者。</w:t>
            </w:r>
          </w:p>
        </w:tc>
      </w:tr>
    </w:tbl>
    <w:p w14:paraId="5828EA53" w14:textId="77777777" w:rsidR="00D11BD2" w:rsidRPr="00E22994" w:rsidRDefault="00D11BD2" w:rsidP="00D11BD2">
      <w:pPr>
        <w:spacing w:line="20" w:lineRule="exact"/>
        <w:jc w:val="center"/>
        <w:rPr>
          <w:rFonts w:eastAsia="黑体"/>
          <w:b/>
          <w:sz w:val="15"/>
          <w:szCs w:val="15"/>
        </w:rPr>
      </w:pPr>
    </w:p>
    <w:p w14:paraId="3A309D62" w14:textId="77777777" w:rsidR="00D11BD2" w:rsidRPr="00D11BD2" w:rsidRDefault="00D11BD2" w:rsidP="00D11BD2"/>
    <w:p w14:paraId="6DE43FF9" w14:textId="77777777" w:rsidR="00D11BD2" w:rsidRDefault="00D11BD2" w:rsidP="00D11BD2">
      <w:pPr>
        <w:pStyle w:val="3"/>
      </w:pPr>
    </w:p>
    <w:p w14:paraId="68771DC7" w14:textId="77777777" w:rsidR="00D11BD2" w:rsidRDefault="00D11BD2" w:rsidP="00D11BD2"/>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11BD2" w:rsidRPr="00E22994" w14:paraId="15844B06" w14:textId="77777777" w:rsidTr="0069696A">
        <w:trPr>
          <w:cantSplit/>
          <w:trHeight w:val="397"/>
          <w:jc w:val="center"/>
        </w:trPr>
        <w:tc>
          <w:tcPr>
            <w:tcW w:w="1262" w:type="dxa"/>
            <w:tcBorders>
              <w:tl2br w:val="nil"/>
              <w:tr2bl w:val="nil"/>
            </w:tcBorders>
            <w:vAlign w:val="center"/>
          </w:tcPr>
          <w:p w14:paraId="3CBE51E8" w14:textId="77777777" w:rsidR="00D11BD2" w:rsidRPr="00E22994" w:rsidRDefault="00D11BD2"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6C58F95C" w14:textId="7CDEDE4C" w:rsidR="00D11BD2" w:rsidRPr="0069696A" w:rsidRDefault="00D11BD2" w:rsidP="0069696A">
            <w:pPr>
              <w:spacing w:line="240" w:lineRule="exact"/>
              <w:jc w:val="center"/>
              <w:rPr>
                <w:rFonts w:asciiTheme="minorEastAsia" w:eastAsiaTheme="minorEastAsia" w:hAnsiTheme="minorEastAsia"/>
                <w:szCs w:val="21"/>
              </w:rPr>
            </w:pPr>
            <w:r w:rsidRPr="0069696A">
              <w:rPr>
                <w:rFonts w:asciiTheme="minorEastAsia" w:eastAsiaTheme="minorEastAsia" w:hAnsiTheme="minorEastAsia"/>
              </w:rPr>
              <w:t>高从</w:t>
            </w:r>
            <w:proofErr w:type="gramStart"/>
            <w:r w:rsidRPr="0069696A">
              <w:rPr>
                <w:rFonts w:asciiTheme="minorEastAsia" w:eastAsiaTheme="minorEastAsia" w:hAnsiTheme="minorEastAsia"/>
              </w:rPr>
              <w:t>堦</w:t>
            </w:r>
            <w:proofErr w:type="gramEnd"/>
          </w:p>
        </w:tc>
        <w:tc>
          <w:tcPr>
            <w:tcW w:w="1276" w:type="dxa"/>
            <w:tcBorders>
              <w:tl2br w:val="nil"/>
              <w:tr2bl w:val="nil"/>
            </w:tcBorders>
            <w:vAlign w:val="center"/>
          </w:tcPr>
          <w:p w14:paraId="2C633496" w14:textId="77777777" w:rsidR="00D11BD2" w:rsidRPr="00E22994" w:rsidRDefault="00D11BD2"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74E52333" w14:textId="274E4FFA" w:rsidR="00D11BD2" w:rsidRPr="00E22994" w:rsidRDefault="00D11BD2" w:rsidP="0069696A">
            <w:pPr>
              <w:spacing w:line="240" w:lineRule="exact"/>
              <w:jc w:val="center"/>
              <w:rPr>
                <w:szCs w:val="21"/>
              </w:rPr>
            </w:pPr>
            <w:r>
              <w:rPr>
                <w:rFonts w:hint="eastAsia"/>
                <w:szCs w:val="21"/>
              </w:rPr>
              <w:t>4/10</w:t>
            </w:r>
          </w:p>
        </w:tc>
      </w:tr>
      <w:tr w:rsidR="00D11BD2" w:rsidRPr="00E22994" w14:paraId="2914410A" w14:textId="77777777" w:rsidTr="0069696A">
        <w:trPr>
          <w:trHeight w:val="397"/>
          <w:jc w:val="center"/>
        </w:trPr>
        <w:tc>
          <w:tcPr>
            <w:tcW w:w="1262" w:type="dxa"/>
            <w:tcBorders>
              <w:tl2br w:val="nil"/>
              <w:tr2bl w:val="nil"/>
            </w:tcBorders>
            <w:vAlign w:val="center"/>
          </w:tcPr>
          <w:p w14:paraId="0F3EE373" w14:textId="77777777" w:rsidR="00D11BD2" w:rsidRPr="00E22994" w:rsidRDefault="00D11BD2"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AA86414" w14:textId="6A8C5535" w:rsidR="00D11BD2" w:rsidRPr="00E22994" w:rsidRDefault="00DD6253" w:rsidP="00DD6253">
            <w:pPr>
              <w:spacing w:line="240" w:lineRule="exact"/>
              <w:jc w:val="center"/>
              <w:rPr>
                <w:szCs w:val="21"/>
              </w:rPr>
            </w:pPr>
            <w:r>
              <w:rPr>
                <w:rFonts w:hint="eastAsia"/>
                <w:szCs w:val="21"/>
              </w:rPr>
              <w:t>教授</w:t>
            </w:r>
          </w:p>
        </w:tc>
      </w:tr>
      <w:tr w:rsidR="00D11BD2" w:rsidRPr="00E22994" w14:paraId="33A1F4F5" w14:textId="77777777" w:rsidTr="0069696A">
        <w:trPr>
          <w:gridAfter w:val="1"/>
          <w:wAfter w:w="7" w:type="dxa"/>
          <w:trHeight w:val="397"/>
          <w:jc w:val="center"/>
        </w:trPr>
        <w:tc>
          <w:tcPr>
            <w:tcW w:w="1262" w:type="dxa"/>
            <w:tcBorders>
              <w:tl2br w:val="nil"/>
              <w:tr2bl w:val="nil"/>
            </w:tcBorders>
            <w:vAlign w:val="center"/>
          </w:tcPr>
          <w:p w14:paraId="090FD429" w14:textId="77777777" w:rsidR="00D11BD2" w:rsidRPr="00E22994" w:rsidRDefault="00D11BD2"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3F4ACCDC" w14:textId="6F94CB90" w:rsidR="00D11BD2" w:rsidRPr="00E22994" w:rsidRDefault="00D11BD2" w:rsidP="0069696A">
            <w:pPr>
              <w:spacing w:line="240" w:lineRule="exact"/>
              <w:jc w:val="center"/>
              <w:rPr>
                <w:szCs w:val="21"/>
              </w:rPr>
            </w:pPr>
            <w:r>
              <w:rPr>
                <w:rFonts w:hint="eastAsia"/>
                <w:szCs w:val="21"/>
              </w:rPr>
              <w:t>浙江工业大学</w:t>
            </w:r>
          </w:p>
        </w:tc>
      </w:tr>
      <w:tr w:rsidR="00D11BD2" w:rsidRPr="00E22994" w14:paraId="326E4BE0" w14:textId="77777777" w:rsidTr="0069696A">
        <w:trPr>
          <w:gridAfter w:val="1"/>
          <w:wAfter w:w="7" w:type="dxa"/>
          <w:trHeight w:val="372"/>
          <w:jc w:val="center"/>
        </w:trPr>
        <w:tc>
          <w:tcPr>
            <w:tcW w:w="1262" w:type="dxa"/>
            <w:vMerge w:val="restart"/>
            <w:tcBorders>
              <w:tl2br w:val="nil"/>
              <w:tr2bl w:val="nil"/>
            </w:tcBorders>
            <w:vAlign w:val="center"/>
          </w:tcPr>
          <w:p w14:paraId="673F1718" w14:textId="77777777" w:rsidR="00D11BD2" w:rsidRPr="00E22994" w:rsidRDefault="00D11BD2"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A65E77B" w14:textId="77777777" w:rsidR="00D11BD2" w:rsidRPr="00E22994" w:rsidRDefault="00D11BD2" w:rsidP="0069696A">
            <w:pPr>
              <w:spacing w:line="240" w:lineRule="exact"/>
              <w:jc w:val="center"/>
              <w:rPr>
                <w:szCs w:val="21"/>
              </w:rPr>
            </w:pPr>
            <w:r>
              <w:rPr>
                <w:rFonts w:eastAsia="楷体_GB2312" w:hint="eastAsia"/>
                <w:szCs w:val="21"/>
              </w:rPr>
              <w:t>浙江大学</w:t>
            </w:r>
          </w:p>
        </w:tc>
      </w:tr>
      <w:tr w:rsidR="00D11BD2" w:rsidRPr="00E22994" w14:paraId="59E8BF1D" w14:textId="77777777" w:rsidTr="0069696A">
        <w:trPr>
          <w:gridAfter w:val="1"/>
          <w:wAfter w:w="7" w:type="dxa"/>
          <w:trHeight w:val="397"/>
          <w:jc w:val="center"/>
        </w:trPr>
        <w:tc>
          <w:tcPr>
            <w:tcW w:w="1262" w:type="dxa"/>
            <w:vMerge/>
            <w:tcBorders>
              <w:tl2br w:val="nil"/>
              <w:tr2bl w:val="nil"/>
            </w:tcBorders>
            <w:vAlign w:val="center"/>
          </w:tcPr>
          <w:p w14:paraId="4C61A352" w14:textId="77777777" w:rsidR="00D11BD2" w:rsidRPr="00E22994" w:rsidRDefault="00D11BD2" w:rsidP="0069696A">
            <w:pPr>
              <w:spacing w:line="240" w:lineRule="exact"/>
              <w:jc w:val="center"/>
              <w:rPr>
                <w:szCs w:val="21"/>
              </w:rPr>
            </w:pPr>
          </w:p>
        </w:tc>
        <w:tc>
          <w:tcPr>
            <w:tcW w:w="8308" w:type="dxa"/>
            <w:gridSpan w:val="3"/>
            <w:vMerge/>
            <w:tcBorders>
              <w:tl2br w:val="nil"/>
              <w:tr2bl w:val="nil"/>
            </w:tcBorders>
            <w:vAlign w:val="center"/>
          </w:tcPr>
          <w:p w14:paraId="58C35D8D" w14:textId="77777777" w:rsidR="00D11BD2" w:rsidRPr="00E22994" w:rsidRDefault="00D11BD2" w:rsidP="0069696A">
            <w:pPr>
              <w:spacing w:line="240" w:lineRule="exact"/>
              <w:jc w:val="center"/>
              <w:rPr>
                <w:szCs w:val="21"/>
              </w:rPr>
            </w:pPr>
          </w:p>
        </w:tc>
      </w:tr>
      <w:tr w:rsidR="00D11BD2" w:rsidRPr="00E22994" w14:paraId="02C7498F" w14:textId="77777777" w:rsidTr="0069696A">
        <w:trPr>
          <w:trHeight w:val="1382"/>
          <w:jc w:val="center"/>
        </w:trPr>
        <w:tc>
          <w:tcPr>
            <w:tcW w:w="9577" w:type="dxa"/>
            <w:gridSpan w:val="5"/>
            <w:tcBorders>
              <w:tl2br w:val="nil"/>
              <w:tr2bl w:val="nil"/>
            </w:tcBorders>
          </w:tcPr>
          <w:p w14:paraId="50F8B405" w14:textId="45556C7C" w:rsidR="00D11BD2" w:rsidRDefault="00D11BD2"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701F00A6" w14:textId="77777777" w:rsidR="00D11BD2" w:rsidRDefault="00D11BD2" w:rsidP="0069696A">
            <w:pPr>
              <w:spacing w:line="240" w:lineRule="exact"/>
              <w:jc w:val="left"/>
              <w:rPr>
                <w:rFonts w:eastAsia="楷体_GB2312"/>
                <w:szCs w:val="21"/>
              </w:rPr>
            </w:pPr>
          </w:p>
          <w:p w14:paraId="7068E287" w14:textId="3690230F" w:rsidR="00D11BD2" w:rsidRPr="009328AE" w:rsidRDefault="00D11BD2" w:rsidP="0069696A">
            <w:pPr>
              <w:spacing w:line="240" w:lineRule="exact"/>
              <w:ind w:firstLineChars="200" w:firstLine="420"/>
              <w:jc w:val="left"/>
              <w:rPr>
                <w:szCs w:val="21"/>
              </w:rPr>
            </w:pPr>
            <w:r w:rsidRPr="005925EF">
              <w:rPr>
                <w:rFonts w:eastAsia="楷体_GB2312" w:hint="eastAsia"/>
                <w:szCs w:val="21"/>
              </w:rPr>
              <w:t>自</w:t>
            </w:r>
            <w:r w:rsidRPr="005925EF">
              <w:rPr>
                <w:rFonts w:eastAsia="楷体_GB2312" w:hint="eastAsia"/>
                <w:szCs w:val="21"/>
              </w:rPr>
              <w:t>2004</w:t>
            </w:r>
            <w:r w:rsidRPr="005925EF">
              <w:rPr>
                <w:rFonts w:eastAsia="楷体_GB2312" w:hint="eastAsia"/>
                <w:szCs w:val="21"/>
              </w:rPr>
              <w:t>年</w:t>
            </w:r>
            <w:r w:rsidRPr="005925EF">
              <w:rPr>
                <w:rFonts w:eastAsia="楷体_GB2312"/>
                <w:szCs w:val="21"/>
              </w:rPr>
              <w:t>开始作为浙江大学</w:t>
            </w:r>
            <w:r w:rsidRPr="005925EF">
              <w:rPr>
                <w:rFonts w:eastAsia="楷体_GB2312" w:hint="eastAsia"/>
                <w:szCs w:val="21"/>
              </w:rPr>
              <w:t>兼职</w:t>
            </w:r>
            <w:r w:rsidRPr="005925EF">
              <w:rPr>
                <w:rFonts w:eastAsia="楷体_GB2312"/>
                <w:szCs w:val="21"/>
              </w:rPr>
              <w:t>教授，在</w:t>
            </w:r>
            <w:r w:rsidR="00824A06">
              <w:rPr>
                <w:rFonts w:eastAsia="楷体_GB2312"/>
                <w:szCs w:val="21"/>
              </w:rPr>
              <w:t>该项目</w:t>
            </w:r>
            <w:r w:rsidRPr="005925EF">
              <w:rPr>
                <w:rFonts w:eastAsia="楷体_GB2312"/>
                <w:szCs w:val="21"/>
              </w:rPr>
              <w:t>中</w:t>
            </w:r>
            <w:r w:rsidRPr="005925EF">
              <w:rPr>
                <w:rFonts w:eastAsia="楷体_GB2312" w:hint="eastAsia"/>
                <w:szCs w:val="21"/>
              </w:rPr>
              <w:t>提出</w:t>
            </w:r>
            <w:proofErr w:type="gramStart"/>
            <w:r w:rsidRPr="005925EF">
              <w:rPr>
                <w:rFonts w:eastAsia="楷体_GB2312"/>
                <w:szCs w:val="21"/>
              </w:rPr>
              <w:t>了</w:t>
            </w:r>
            <w:r w:rsidRPr="005925EF">
              <w:rPr>
                <w:rFonts w:eastAsia="楷体_GB2312" w:hint="eastAsia"/>
                <w:szCs w:val="21"/>
              </w:rPr>
              <w:t>将</w:t>
            </w:r>
            <w:r w:rsidRPr="005925EF">
              <w:rPr>
                <w:rFonts w:eastAsia="楷体_GB2312"/>
                <w:szCs w:val="21"/>
              </w:rPr>
              <w:t>碳纳米</w:t>
            </w:r>
            <w:proofErr w:type="gramEnd"/>
            <w:r w:rsidRPr="005925EF">
              <w:rPr>
                <w:rFonts w:eastAsia="楷体_GB2312"/>
                <w:szCs w:val="21"/>
              </w:rPr>
              <w:t>管和</w:t>
            </w:r>
            <w:r w:rsidRPr="005925EF">
              <w:rPr>
                <w:rFonts w:eastAsia="楷体_GB2312" w:hint="eastAsia"/>
                <w:szCs w:val="21"/>
              </w:rPr>
              <w:t>对</w:t>
            </w:r>
            <w:r w:rsidRPr="005925EF">
              <w:rPr>
                <w:rFonts w:eastAsia="楷体_GB2312"/>
                <w:szCs w:val="21"/>
              </w:rPr>
              <w:t>碳纳米管进行表面</w:t>
            </w:r>
            <w:proofErr w:type="gramStart"/>
            <w:r w:rsidRPr="005925EF">
              <w:rPr>
                <w:rFonts w:eastAsia="楷体_GB2312"/>
                <w:szCs w:val="21"/>
              </w:rPr>
              <w:t>荷</w:t>
            </w:r>
            <w:proofErr w:type="gramEnd"/>
            <w:r w:rsidRPr="005925EF">
              <w:rPr>
                <w:rFonts w:eastAsia="楷体_GB2312"/>
                <w:szCs w:val="21"/>
              </w:rPr>
              <w:t>电化修饰的思想，</w:t>
            </w:r>
            <w:r w:rsidRPr="005925EF">
              <w:rPr>
                <w:rFonts w:eastAsia="楷体_GB2312" w:hint="eastAsia"/>
                <w:szCs w:val="21"/>
              </w:rPr>
              <w:t>对</w:t>
            </w:r>
            <w:r w:rsidRPr="005925EF">
              <w:rPr>
                <w:rFonts w:eastAsia="楷体_GB2312"/>
                <w:szCs w:val="21"/>
              </w:rPr>
              <w:t>整个</w:t>
            </w:r>
            <w:r w:rsidRPr="005925EF">
              <w:rPr>
                <w:rFonts w:eastAsia="楷体_GB2312" w:hint="eastAsia"/>
                <w:szCs w:val="21"/>
              </w:rPr>
              <w:t>纳米</w:t>
            </w:r>
            <w:r w:rsidRPr="005925EF">
              <w:rPr>
                <w:rFonts w:eastAsia="楷体_GB2312"/>
                <w:szCs w:val="21"/>
              </w:rPr>
              <w:t>混合基质</w:t>
            </w:r>
            <w:r w:rsidRPr="005925EF">
              <w:rPr>
                <w:rFonts w:eastAsia="楷体_GB2312" w:hint="eastAsia"/>
                <w:szCs w:val="21"/>
              </w:rPr>
              <w:t>膜</w:t>
            </w:r>
            <w:r w:rsidRPr="005925EF">
              <w:rPr>
                <w:rFonts w:eastAsia="楷体_GB2312"/>
                <w:szCs w:val="21"/>
              </w:rPr>
              <w:t>的制备与设计进行了指导</w:t>
            </w:r>
            <w:r w:rsidRPr="005925EF">
              <w:rPr>
                <w:rFonts w:eastAsia="楷体_GB2312" w:hint="eastAsia"/>
                <w:szCs w:val="21"/>
              </w:rPr>
              <w:t>。</w:t>
            </w:r>
            <w:r w:rsidR="0069696A">
              <w:rPr>
                <w:rFonts w:eastAsia="楷体_GB2312" w:hint="eastAsia"/>
                <w:szCs w:val="21"/>
              </w:rPr>
              <w:t>对发现点</w:t>
            </w:r>
            <w:r w:rsidR="0069696A">
              <w:rPr>
                <w:rFonts w:eastAsia="楷体_GB2312" w:hint="eastAsia"/>
                <w:szCs w:val="21"/>
              </w:rPr>
              <w:t>1</w:t>
            </w:r>
            <w:r w:rsidR="0069696A">
              <w:rPr>
                <w:rFonts w:eastAsia="楷体_GB2312" w:hint="eastAsia"/>
                <w:szCs w:val="21"/>
              </w:rPr>
              <w:t>具有创造性贡献，</w:t>
            </w:r>
            <w:r w:rsidRPr="005925EF">
              <w:rPr>
                <w:rFonts w:eastAsia="楷体_GB2312"/>
                <w:szCs w:val="21"/>
              </w:rPr>
              <w:t>是</w:t>
            </w:r>
            <w:r w:rsidRPr="005925EF">
              <w:rPr>
                <w:rFonts w:eastAsia="楷体_GB2312" w:hint="eastAsia"/>
                <w:szCs w:val="21"/>
              </w:rPr>
              <w:t>代表性</w:t>
            </w:r>
            <w:r w:rsidRPr="005925EF">
              <w:rPr>
                <w:rFonts w:eastAsia="楷体_GB2312"/>
                <w:szCs w:val="21"/>
              </w:rPr>
              <w:t>论文</w:t>
            </w:r>
            <w:r w:rsidRPr="005925EF">
              <w:rPr>
                <w:rFonts w:eastAsia="楷体_GB2312"/>
                <w:szCs w:val="21"/>
              </w:rPr>
              <w:t>1</w:t>
            </w:r>
            <w:r w:rsidRPr="005925EF">
              <w:rPr>
                <w:rFonts w:eastAsia="楷体_GB2312" w:hint="eastAsia"/>
                <w:szCs w:val="21"/>
              </w:rPr>
              <w:t>的</w:t>
            </w:r>
            <w:r w:rsidRPr="005925EF">
              <w:rPr>
                <w:rFonts w:eastAsia="楷体_GB2312"/>
                <w:szCs w:val="21"/>
              </w:rPr>
              <w:t>共同作者</w:t>
            </w:r>
            <w:r w:rsidR="0069696A">
              <w:rPr>
                <w:rFonts w:eastAsia="楷体_GB2312" w:hint="eastAsia"/>
                <w:szCs w:val="21"/>
              </w:rPr>
              <w:t>。</w:t>
            </w:r>
          </w:p>
        </w:tc>
      </w:tr>
    </w:tbl>
    <w:p w14:paraId="325DB7CF" w14:textId="77777777" w:rsidR="00D11BD2" w:rsidRPr="00E22994" w:rsidRDefault="00D11BD2" w:rsidP="00D11BD2">
      <w:pPr>
        <w:spacing w:line="20" w:lineRule="exact"/>
        <w:jc w:val="center"/>
        <w:rPr>
          <w:rFonts w:eastAsia="黑体"/>
          <w:b/>
          <w:sz w:val="15"/>
          <w:szCs w:val="15"/>
        </w:rPr>
      </w:pPr>
    </w:p>
    <w:p w14:paraId="64BAC360" w14:textId="77777777" w:rsidR="00D11BD2" w:rsidRDefault="00D11BD2" w:rsidP="00D11BD2">
      <w:pPr>
        <w:pStyle w:val="3"/>
      </w:pPr>
    </w:p>
    <w:p w14:paraId="6BE62E16" w14:textId="77777777" w:rsidR="00D11BD2" w:rsidRDefault="00D11BD2" w:rsidP="00D11BD2"/>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11BD2" w:rsidRPr="00E22994" w14:paraId="16B3A2CA" w14:textId="77777777" w:rsidTr="0069696A">
        <w:trPr>
          <w:cantSplit/>
          <w:trHeight w:val="397"/>
          <w:jc w:val="center"/>
        </w:trPr>
        <w:tc>
          <w:tcPr>
            <w:tcW w:w="1262" w:type="dxa"/>
            <w:tcBorders>
              <w:tl2br w:val="nil"/>
              <w:tr2bl w:val="nil"/>
            </w:tcBorders>
            <w:vAlign w:val="center"/>
          </w:tcPr>
          <w:p w14:paraId="7882F7A0" w14:textId="77777777" w:rsidR="00D11BD2" w:rsidRPr="00E22994" w:rsidRDefault="00D11BD2"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5362BC38" w14:textId="12ACA36C" w:rsidR="00D11BD2" w:rsidRPr="0069696A" w:rsidRDefault="00D11BD2" w:rsidP="0069696A">
            <w:pPr>
              <w:spacing w:line="240" w:lineRule="exact"/>
              <w:jc w:val="center"/>
              <w:rPr>
                <w:rFonts w:asciiTheme="minorEastAsia" w:eastAsiaTheme="minorEastAsia" w:hAnsiTheme="minorEastAsia"/>
                <w:szCs w:val="21"/>
              </w:rPr>
            </w:pPr>
            <w:r w:rsidRPr="0069696A">
              <w:rPr>
                <w:rFonts w:asciiTheme="minorEastAsia" w:eastAsiaTheme="minorEastAsia" w:hAnsiTheme="minorEastAsia" w:hint="eastAsia"/>
              </w:rPr>
              <w:t>吴礼光</w:t>
            </w:r>
          </w:p>
        </w:tc>
        <w:tc>
          <w:tcPr>
            <w:tcW w:w="1276" w:type="dxa"/>
            <w:tcBorders>
              <w:tl2br w:val="nil"/>
              <w:tr2bl w:val="nil"/>
            </w:tcBorders>
            <w:vAlign w:val="center"/>
          </w:tcPr>
          <w:p w14:paraId="0DDB9D5E" w14:textId="77777777" w:rsidR="00D11BD2" w:rsidRPr="00E22994" w:rsidRDefault="00D11BD2"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D30DDA4" w14:textId="7A2C003E" w:rsidR="00D11BD2" w:rsidRPr="00E22994" w:rsidRDefault="00D11BD2" w:rsidP="0069696A">
            <w:pPr>
              <w:spacing w:line="240" w:lineRule="exact"/>
              <w:jc w:val="center"/>
              <w:rPr>
                <w:szCs w:val="21"/>
              </w:rPr>
            </w:pPr>
            <w:r>
              <w:rPr>
                <w:rFonts w:hint="eastAsia"/>
                <w:szCs w:val="21"/>
              </w:rPr>
              <w:t>5/10</w:t>
            </w:r>
          </w:p>
        </w:tc>
      </w:tr>
      <w:tr w:rsidR="00D11BD2" w:rsidRPr="00E22994" w14:paraId="2C4A4E91" w14:textId="77777777" w:rsidTr="0069696A">
        <w:trPr>
          <w:trHeight w:val="397"/>
          <w:jc w:val="center"/>
        </w:trPr>
        <w:tc>
          <w:tcPr>
            <w:tcW w:w="1262" w:type="dxa"/>
            <w:tcBorders>
              <w:tl2br w:val="nil"/>
              <w:tr2bl w:val="nil"/>
            </w:tcBorders>
            <w:vAlign w:val="center"/>
          </w:tcPr>
          <w:p w14:paraId="0478DA6E" w14:textId="77777777" w:rsidR="00D11BD2" w:rsidRPr="00E22994" w:rsidRDefault="00D11BD2"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2B606689" w14:textId="14F26306" w:rsidR="00D11BD2" w:rsidRPr="00E22994" w:rsidRDefault="00650B37" w:rsidP="0069696A">
            <w:pPr>
              <w:spacing w:line="240" w:lineRule="exact"/>
              <w:jc w:val="center"/>
              <w:rPr>
                <w:szCs w:val="21"/>
              </w:rPr>
            </w:pPr>
            <w:r>
              <w:rPr>
                <w:rFonts w:hint="eastAsia"/>
                <w:szCs w:val="21"/>
              </w:rPr>
              <w:t>教授</w:t>
            </w:r>
          </w:p>
        </w:tc>
      </w:tr>
      <w:tr w:rsidR="00D11BD2" w:rsidRPr="00E22994" w14:paraId="79F12039" w14:textId="77777777" w:rsidTr="0069696A">
        <w:trPr>
          <w:gridAfter w:val="1"/>
          <w:wAfter w:w="7" w:type="dxa"/>
          <w:trHeight w:val="397"/>
          <w:jc w:val="center"/>
        </w:trPr>
        <w:tc>
          <w:tcPr>
            <w:tcW w:w="1262" w:type="dxa"/>
            <w:tcBorders>
              <w:tl2br w:val="nil"/>
              <w:tr2bl w:val="nil"/>
            </w:tcBorders>
            <w:vAlign w:val="center"/>
          </w:tcPr>
          <w:p w14:paraId="39B4DE61" w14:textId="77777777" w:rsidR="00D11BD2" w:rsidRPr="00E22994" w:rsidRDefault="00D11BD2"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6AC3F093" w14:textId="6AE6DBBE" w:rsidR="00D11BD2" w:rsidRPr="00E22994" w:rsidRDefault="00D11BD2" w:rsidP="0069696A">
            <w:pPr>
              <w:spacing w:line="240" w:lineRule="exact"/>
              <w:jc w:val="center"/>
              <w:rPr>
                <w:szCs w:val="21"/>
              </w:rPr>
            </w:pPr>
            <w:r>
              <w:rPr>
                <w:rFonts w:hint="eastAsia"/>
                <w:szCs w:val="21"/>
              </w:rPr>
              <w:t>浙江</w:t>
            </w:r>
            <w:r w:rsidR="00650B37">
              <w:rPr>
                <w:rFonts w:hint="eastAsia"/>
                <w:szCs w:val="21"/>
              </w:rPr>
              <w:t>工商大学</w:t>
            </w:r>
          </w:p>
        </w:tc>
      </w:tr>
      <w:tr w:rsidR="00D11BD2" w:rsidRPr="00E22994" w14:paraId="3F196A1B" w14:textId="77777777" w:rsidTr="0069696A">
        <w:trPr>
          <w:gridAfter w:val="1"/>
          <w:wAfter w:w="7" w:type="dxa"/>
          <w:trHeight w:val="372"/>
          <w:jc w:val="center"/>
        </w:trPr>
        <w:tc>
          <w:tcPr>
            <w:tcW w:w="1262" w:type="dxa"/>
            <w:vMerge w:val="restart"/>
            <w:tcBorders>
              <w:tl2br w:val="nil"/>
              <w:tr2bl w:val="nil"/>
            </w:tcBorders>
            <w:vAlign w:val="center"/>
          </w:tcPr>
          <w:p w14:paraId="326E2F55" w14:textId="77777777" w:rsidR="00D11BD2" w:rsidRPr="00E22994" w:rsidRDefault="00D11BD2"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81A96D6" w14:textId="1F419640" w:rsidR="00D11BD2" w:rsidRPr="00E22994" w:rsidRDefault="00650B37" w:rsidP="0069696A">
            <w:pPr>
              <w:spacing w:line="240" w:lineRule="exact"/>
              <w:jc w:val="center"/>
              <w:rPr>
                <w:szCs w:val="21"/>
              </w:rPr>
            </w:pPr>
            <w:r>
              <w:rPr>
                <w:rFonts w:hint="eastAsia"/>
                <w:szCs w:val="21"/>
              </w:rPr>
              <w:t>浙江工商大学</w:t>
            </w:r>
          </w:p>
        </w:tc>
      </w:tr>
      <w:tr w:rsidR="00D11BD2" w:rsidRPr="00E22994" w14:paraId="050DE4EF" w14:textId="77777777" w:rsidTr="0069696A">
        <w:trPr>
          <w:gridAfter w:val="1"/>
          <w:wAfter w:w="7" w:type="dxa"/>
          <w:trHeight w:val="397"/>
          <w:jc w:val="center"/>
        </w:trPr>
        <w:tc>
          <w:tcPr>
            <w:tcW w:w="1262" w:type="dxa"/>
            <w:vMerge/>
            <w:tcBorders>
              <w:tl2br w:val="nil"/>
              <w:tr2bl w:val="nil"/>
            </w:tcBorders>
            <w:vAlign w:val="center"/>
          </w:tcPr>
          <w:p w14:paraId="4D0869E5" w14:textId="77777777" w:rsidR="00D11BD2" w:rsidRPr="00E22994" w:rsidRDefault="00D11BD2" w:rsidP="0069696A">
            <w:pPr>
              <w:spacing w:line="240" w:lineRule="exact"/>
              <w:jc w:val="center"/>
              <w:rPr>
                <w:szCs w:val="21"/>
              </w:rPr>
            </w:pPr>
          </w:p>
        </w:tc>
        <w:tc>
          <w:tcPr>
            <w:tcW w:w="8308" w:type="dxa"/>
            <w:gridSpan w:val="3"/>
            <w:vMerge/>
            <w:tcBorders>
              <w:tl2br w:val="nil"/>
              <w:tr2bl w:val="nil"/>
            </w:tcBorders>
            <w:vAlign w:val="center"/>
          </w:tcPr>
          <w:p w14:paraId="56D35918" w14:textId="77777777" w:rsidR="00D11BD2" w:rsidRPr="00E22994" w:rsidRDefault="00D11BD2" w:rsidP="0069696A">
            <w:pPr>
              <w:spacing w:line="240" w:lineRule="exact"/>
              <w:jc w:val="center"/>
              <w:rPr>
                <w:szCs w:val="21"/>
              </w:rPr>
            </w:pPr>
          </w:p>
        </w:tc>
      </w:tr>
      <w:tr w:rsidR="00D11BD2" w:rsidRPr="00E22994" w14:paraId="13889797" w14:textId="77777777" w:rsidTr="0069696A">
        <w:trPr>
          <w:trHeight w:val="1382"/>
          <w:jc w:val="center"/>
        </w:trPr>
        <w:tc>
          <w:tcPr>
            <w:tcW w:w="9577" w:type="dxa"/>
            <w:gridSpan w:val="5"/>
            <w:tcBorders>
              <w:tl2br w:val="nil"/>
              <w:tr2bl w:val="nil"/>
            </w:tcBorders>
          </w:tcPr>
          <w:p w14:paraId="011457EE" w14:textId="084FDAF6" w:rsidR="00D11BD2" w:rsidRDefault="00D11BD2"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047DF44C" w14:textId="77777777" w:rsidR="00D11BD2" w:rsidRPr="0069696A" w:rsidRDefault="00D11BD2" w:rsidP="0069696A">
            <w:pPr>
              <w:spacing w:line="240" w:lineRule="exact"/>
              <w:jc w:val="left"/>
              <w:rPr>
                <w:rFonts w:eastAsia="楷体_GB2312"/>
                <w:szCs w:val="21"/>
              </w:rPr>
            </w:pPr>
          </w:p>
          <w:p w14:paraId="6F11A8E0" w14:textId="75AEC71B" w:rsidR="00D11BD2" w:rsidRPr="009328AE" w:rsidRDefault="00D11BD2" w:rsidP="0069696A">
            <w:pPr>
              <w:spacing w:line="240" w:lineRule="exact"/>
              <w:ind w:firstLineChars="200" w:firstLine="420"/>
              <w:jc w:val="left"/>
              <w:rPr>
                <w:szCs w:val="21"/>
              </w:rPr>
            </w:pPr>
            <w:r w:rsidRPr="0069696A">
              <w:rPr>
                <w:rFonts w:eastAsia="楷体_GB2312"/>
                <w:szCs w:val="21"/>
              </w:rPr>
              <w:t>在</w:t>
            </w:r>
            <w:r w:rsidR="00824A06">
              <w:rPr>
                <w:rFonts w:eastAsia="楷体_GB2312"/>
                <w:szCs w:val="21"/>
              </w:rPr>
              <w:t>该项目</w:t>
            </w:r>
            <w:r w:rsidRPr="0069696A">
              <w:rPr>
                <w:rFonts w:eastAsia="楷体_GB2312"/>
                <w:szCs w:val="21"/>
              </w:rPr>
              <w:t>中</w:t>
            </w:r>
            <w:r w:rsidR="0069696A" w:rsidRPr="0069696A">
              <w:rPr>
                <w:rFonts w:eastAsia="楷体_GB2312" w:hint="eastAsia"/>
                <w:szCs w:val="21"/>
              </w:rPr>
              <w:t>对功能性碳</w:t>
            </w:r>
            <w:r w:rsidRPr="0069696A">
              <w:rPr>
                <w:rFonts w:eastAsia="楷体_GB2312"/>
                <w:szCs w:val="21"/>
              </w:rPr>
              <w:t>纳米管</w:t>
            </w:r>
            <w:r w:rsidR="0069696A" w:rsidRPr="0069696A">
              <w:rPr>
                <w:rFonts w:eastAsia="楷体_GB2312" w:hint="eastAsia"/>
                <w:szCs w:val="21"/>
              </w:rPr>
              <w:t>的制备及其对聚砜超滤膜共混改性方面的研究进行了指导和建议，对发现点</w:t>
            </w:r>
            <w:r w:rsidR="0069696A" w:rsidRPr="0069696A">
              <w:rPr>
                <w:rFonts w:eastAsia="楷体_GB2312" w:hint="eastAsia"/>
                <w:szCs w:val="21"/>
              </w:rPr>
              <w:t>1</w:t>
            </w:r>
            <w:r w:rsidR="0069696A" w:rsidRPr="0069696A">
              <w:rPr>
                <w:rFonts w:eastAsia="楷体_GB2312" w:hint="eastAsia"/>
                <w:szCs w:val="21"/>
              </w:rPr>
              <w:t>做出了创造性贡献，</w:t>
            </w:r>
            <w:r w:rsidRPr="0069696A">
              <w:rPr>
                <w:rFonts w:eastAsia="楷体_GB2312"/>
                <w:szCs w:val="21"/>
              </w:rPr>
              <w:t>是</w:t>
            </w:r>
            <w:r w:rsidRPr="0069696A">
              <w:rPr>
                <w:rFonts w:eastAsia="楷体_GB2312" w:hint="eastAsia"/>
                <w:szCs w:val="21"/>
              </w:rPr>
              <w:t>代表性</w:t>
            </w:r>
            <w:r w:rsidRPr="0069696A">
              <w:rPr>
                <w:rFonts w:eastAsia="楷体_GB2312"/>
                <w:szCs w:val="21"/>
              </w:rPr>
              <w:t>论文</w:t>
            </w:r>
            <w:r w:rsidRPr="0069696A">
              <w:rPr>
                <w:rFonts w:eastAsia="楷体_GB2312"/>
                <w:szCs w:val="21"/>
              </w:rPr>
              <w:t>1</w:t>
            </w:r>
            <w:r w:rsidRPr="0069696A">
              <w:rPr>
                <w:rFonts w:eastAsia="楷体_GB2312" w:hint="eastAsia"/>
                <w:szCs w:val="21"/>
              </w:rPr>
              <w:t>的</w:t>
            </w:r>
            <w:r w:rsidRPr="0069696A">
              <w:rPr>
                <w:rFonts w:eastAsia="楷体_GB2312"/>
                <w:szCs w:val="21"/>
              </w:rPr>
              <w:t>共同作者</w:t>
            </w:r>
            <w:r w:rsidR="0069696A" w:rsidRPr="0069696A">
              <w:rPr>
                <w:rFonts w:eastAsia="楷体_GB2312" w:hint="eastAsia"/>
                <w:szCs w:val="21"/>
              </w:rPr>
              <w:t>。</w:t>
            </w:r>
          </w:p>
        </w:tc>
      </w:tr>
    </w:tbl>
    <w:p w14:paraId="7A2C39F8" w14:textId="77777777" w:rsidR="00D11BD2" w:rsidRPr="00E22994" w:rsidRDefault="00D11BD2" w:rsidP="00D11BD2">
      <w:pPr>
        <w:spacing w:line="20" w:lineRule="exact"/>
        <w:jc w:val="center"/>
        <w:rPr>
          <w:rFonts w:eastAsia="黑体"/>
          <w:b/>
          <w:sz w:val="15"/>
          <w:szCs w:val="15"/>
        </w:rPr>
      </w:pPr>
    </w:p>
    <w:p w14:paraId="0DB8CF31" w14:textId="77777777" w:rsidR="00D11BD2" w:rsidRDefault="00D11BD2" w:rsidP="00D11BD2">
      <w:pPr>
        <w:pStyle w:val="3"/>
      </w:pPr>
    </w:p>
    <w:p w14:paraId="22F9EF4A" w14:textId="77777777" w:rsidR="00650B37" w:rsidRDefault="00650B37" w:rsidP="00650B37"/>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50B37" w:rsidRPr="00E22994" w14:paraId="3A401815" w14:textId="77777777" w:rsidTr="0069696A">
        <w:trPr>
          <w:cantSplit/>
          <w:trHeight w:val="397"/>
          <w:jc w:val="center"/>
        </w:trPr>
        <w:tc>
          <w:tcPr>
            <w:tcW w:w="1262" w:type="dxa"/>
            <w:tcBorders>
              <w:tl2br w:val="nil"/>
              <w:tr2bl w:val="nil"/>
            </w:tcBorders>
            <w:vAlign w:val="center"/>
          </w:tcPr>
          <w:p w14:paraId="695D9EA1" w14:textId="77777777" w:rsidR="00650B37" w:rsidRPr="00E22994" w:rsidRDefault="00650B37"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79B81E5" w14:textId="7E51E13B" w:rsidR="00650B37" w:rsidRPr="0069696A" w:rsidRDefault="00650B37" w:rsidP="0069696A">
            <w:pPr>
              <w:spacing w:line="240" w:lineRule="exact"/>
              <w:jc w:val="center"/>
              <w:rPr>
                <w:rFonts w:ascii="仿宋" w:eastAsia="仿宋" w:hAnsi="仿宋"/>
                <w:szCs w:val="21"/>
              </w:rPr>
            </w:pPr>
            <w:proofErr w:type="gramStart"/>
            <w:r w:rsidRPr="0069696A">
              <w:rPr>
                <w:rFonts w:ascii="仿宋" w:eastAsia="仿宋" w:hAnsi="仿宋" w:hint="eastAsia"/>
              </w:rPr>
              <w:t>易砖</w:t>
            </w:r>
            <w:proofErr w:type="gramEnd"/>
          </w:p>
        </w:tc>
        <w:tc>
          <w:tcPr>
            <w:tcW w:w="1276" w:type="dxa"/>
            <w:tcBorders>
              <w:tl2br w:val="nil"/>
              <w:tr2bl w:val="nil"/>
            </w:tcBorders>
            <w:vAlign w:val="center"/>
          </w:tcPr>
          <w:p w14:paraId="33D30E40" w14:textId="77777777" w:rsidR="00650B37" w:rsidRPr="00E22994" w:rsidRDefault="00650B37"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2D681D8" w14:textId="32228EFE" w:rsidR="00650B37" w:rsidRPr="00E22994" w:rsidRDefault="00650B37" w:rsidP="0069696A">
            <w:pPr>
              <w:spacing w:line="240" w:lineRule="exact"/>
              <w:jc w:val="center"/>
              <w:rPr>
                <w:szCs w:val="21"/>
              </w:rPr>
            </w:pPr>
            <w:r>
              <w:rPr>
                <w:rFonts w:hint="eastAsia"/>
                <w:szCs w:val="21"/>
              </w:rPr>
              <w:t>6/10</w:t>
            </w:r>
          </w:p>
        </w:tc>
      </w:tr>
      <w:tr w:rsidR="00650B37" w:rsidRPr="00E22994" w14:paraId="4837F5A5" w14:textId="77777777" w:rsidTr="0069696A">
        <w:trPr>
          <w:trHeight w:val="397"/>
          <w:jc w:val="center"/>
        </w:trPr>
        <w:tc>
          <w:tcPr>
            <w:tcW w:w="1262" w:type="dxa"/>
            <w:tcBorders>
              <w:tl2br w:val="nil"/>
              <w:tr2bl w:val="nil"/>
            </w:tcBorders>
            <w:vAlign w:val="center"/>
          </w:tcPr>
          <w:p w14:paraId="47E8A496" w14:textId="77777777" w:rsidR="00650B37" w:rsidRPr="00E22994" w:rsidRDefault="00650B37"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2FEE8DB" w14:textId="224EF176" w:rsidR="00650B37" w:rsidRPr="00E22994" w:rsidRDefault="00650B37" w:rsidP="0069696A">
            <w:pPr>
              <w:spacing w:line="240" w:lineRule="exact"/>
              <w:jc w:val="center"/>
              <w:rPr>
                <w:szCs w:val="21"/>
              </w:rPr>
            </w:pPr>
            <w:r>
              <w:rPr>
                <w:rFonts w:hint="eastAsia"/>
                <w:szCs w:val="21"/>
              </w:rPr>
              <w:t>副研究员</w:t>
            </w:r>
          </w:p>
        </w:tc>
      </w:tr>
      <w:tr w:rsidR="00650B37" w:rsidRPr="00E22994" w14:paraId="3D7012AD" w14:textId="77777777" w:rsidTr="0069696A">
        <w:trPr>
          <w:gridAfter w:val="1"/>
          <w:wAfter w:w="7" w:type="dxa"/>
          <w:trHeight w:val="397"/>
          <w:jc w:val="center"/>
        </w:trPr>
        <w:tc>
          <w:tcPr>
            <w:tcW w:w="1262" w:type="dxa"/>
            <w:tcBorders>
              <w:tl2br w:val="nil"/>
              <w:tr2bl w:val="nil"/>
            </w:tcBorders>
            <w:vAlign w:val="center"/>
          </w:tcPr>
          <w:p w14:paraId="25D79DD9" w14:textId="77777777" w:rsidR="00650B37" w:rsidRPr="00E22994" w:rsidRDefault="00650B37" w:rsidP="0069696A">
            <w:pPr>
              <w:spacing w:line="240" w:lineRule="exact"/>
              <w:jc w:val="center"/>
              <w:rPr>
                <w:szCs w:val="21"/>
              </w:rPr>
            </w:pPr>
            <w:r w:rsidRPr="00E22994">
              <w:rPr>
                <w:rFonts w:hint="eastAsia"/>
                <w:szCs w:val="21"/>
              </w:rPr>
              <w:lastRenderedPageBreak/>
              <w:t>工作单位</w:t>
            </w:r>
          </w:p>
        </w:tc>
        <w:tc>
          <w:tcPr>
            <w:tcW w:w="8308" w:type="dxa"/>
            <w:gridSpan w:val="3"/>
            <w:tcBorders>
              <w:tl2br w:val="nil"/>
              <w:tr2bl w:val="nil"/>
            </w:tcBorders>
            <w:vAlign w:val="center"/>
          </w:tcPr>
          <w:p w14:paraId="5BCF5EAE" w14:textId="77777777" w:rsidR="00650B37" w:rsidRPr="00E22994" w:rsidRDefault="00650B37" w:rsidP="0069696A">
            <w:pPr>
              <w:spacing w:line="240" w:lineRule="exact"/>
              <w:jc w:val="center"/>
              <w:rPr>
                <w:szCs w:val="21"/>
              </w:rPr>
            </w:pPr>
            <w:r>
              <w:rPr>
                <w:rFonts w:hint="eastAsia"/>
                <w:szCs w:val="21"/>
              </w:rPr>
              <w:t>浙江工业大学</w:t>
            </w:r>
          </w:p>
        </w:tc>
      </w:tr>
      <w:tr w:rsidR="00650B37" w:rsidRPr="00E22994" w14:paraId="577931D7" w14:textId="77777777" w:rsidTr="0069696A">
        <w:trPr>
          <w:gridAfter w:val="1"/>
          <w:wAfter w:w="7" w:type="dxa"/>
          <w:trHeight w:val="372"/>
          <w:jc w:val="center"/>
        </w:trPr>
        <w:tc>
          <w:tcPr>
            <w:tcW w:w="1262" w:type="dxa"/>
            <w:vMerge w:val="restart"/>
            <w:tcBorders>
              <w:tl2br w:val="nil"/>
              <w:tr2bl w:val="nil"/>
            </w:tcBorders>
            <w:vAlign w:val="center"/>
          </w:tcPr>
          <w:p w14:paraId="0F894C0B" w14:textId="77777777" w:rsidR="00650B37" w:rsidRPr="00E22994" w:rsidRDefault="00650B37"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13709A1" w14:textId="77777777" w:rsidR="00650B37" w:rsidRPr="00E22994" w:rsidRDefault="00650B37" w:rsidP="0069696A">
            <w:pPr>
              <w:spacing w:line="240" w:lineRule="exact"/>
              <w:jc w:val="center"/>
              <w:rPr>
                <w:szCs w:val="21"/>
              </w:rPr>
            </w:pPr>
            <w:r>
              <w:rPr>
                <w:rFonts w:eastAsia="楷体_GB2312" w:hint="eastAsia"/>
                <w:szCs w:val="21"/>
              </w:rPr>
              <w:t>浙江大学</w:t>
            </w:r>
          </w:p>
        </w:tc>
      </w:tr>
      <w:tr w:rsidR="00650B37" w:rsidRPr="00E22994" w14:paraId="1598B3BF" w14:textId="77777777" w:rsidTr="0069696A">
        <w:trPr>
          <w:gridAfter w:val="1"/>
          <w:wAfter w:w="7" w:type="dxa"/>
          <w:trHeight w:val="397"/>
          <w:jc w:val="center"/>
        </w:trPr>
        <w:tc>
          <w:tcPr>
            <w:tcW w:w="1262" w:type="dxa"/>
            <w:vMerge/>
            <w:tcBorders>
              <w:tl2br w:val="nil"/>
              <w:tr2bl w:val="nil"/>
            </w:tcBorders>
            <w:vAlign w:val="center"/>
          </w:tcPr>
          <w:p w14:paraId="5F79E277" w14:textId="77777777" w:rsidR="00650B37" w:rsidRPr="00E22994" w:rsidRDefault="00650B37" w:rsidP="0069696A">
            <w:pPr>
              <w:spacing w:line="240" w:lineRule="exact"/>
              <w:jc w:val="center"/>
              <w:rPr>
                <w:szCs w:val="21"/>
              </w:rPr>
            </w:pPr>
          </w:p>
        </w:tc>
        <w:tc>
          <w:tcPr>
            <w:tcW w:w="8308" w:type="dxa"/>
            <w:gridSpan w:val="3"/>
            <w:vMerge/>
            <w:tcBorders>
              <w:tl2br w:val="nil"/>
              <w:tr2bl w:val="nil"/>
            </w:tcBorders>
            <w:vAlign w:val="center"/>
          </w:tcPr>
          <w:p w14:paraId="61F1D581" w14:textId="77777777" w:rsidR="00650B37" w:rsidRPr="00E22994" w:rsidRDefault="00650B37" w:rsidP="0069696A">
            <w:pPr>
              <w:spacing w:line="240" w:lineRule="exact"/>
              <w:jc w:val="center"/>
              <w:rPr>
                <w:szCs w:val="21"/>
              </w:rPr>
            </w:pPr>
          </w:p>
        </w:tc>
      </w:tr>
      <w:tr w:rsidR="00650B37" w:rsidRPr="00E22994" w14:paraId="4867B523" w14:textId="77777777" w:rsidTr="0069696A">
        <w:trPr>
          <w:trHeight w:val="1382"/>
          <w:jc w:val="center"/>
        </w:trPr>
        <w:tc>
          <w:tcPr>
            <w:tcW w:w="9577" w:type="dxa"/>
            <w:gridSpan w:val="5"/>
            <w:tcBorders>
              <w:tl2br w:val="nil"/>
              <w:tr2bl w:val="nil"/>
            </w:tcBorders>
          </w:tcPr>
          <w:p w14:paraId="1E345FDC" w14:textId="607C5C37" w:rsidR="00650B37" w:rsidRDefault="00650B37"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5A4E3A9C" w14:textId="77777777" w:rsidR="00650B37" w:rsidRDefault="00650B37" w:rsidP="0069696A">
            <w:pPr>
              <w:spacing w:line="240" w:lineRule="exact"/>
              <w:jc w:val="left"/>
              <w:rPr>
                <w:rFonts w:eastAsia="楷体_GB2312"/>
                <w:szCs w:val="21"/>
              </w:rPr>
            </w:pPr>
          </w:p>
          <w:p w14:paraId="062B5BA6" w14:textId="1100254D" w:rsidR="00650B37" w:rsidRPr="009328AE" w:rsidRDefault="0069696A" w:rsidP="0069696A">
            <w:pPr>
              <w:spacing w:line="240" w:lineRule="exact"/>
              <w:ind w:firstLineChars="200" w:firstLine="420"/>
              <w:jc w:val="left"/>
              <w:rPr>
                <w:szCs w:val="21"/>
              </w:rPr>
            </w:pPr>
            <w:r>
              <w:rPr>
                <w:rFonts w:eastAsia="楷体_GB2312" w:hint="eastAsia"/>
                <w:szCs w:val="21"/>
              </w:rPr>
              <w:t>作为主要成员共同提出了综合利用纳米颗粒及两性离子化构建抗污染多孔膜的学术理念。</w:t>
            </w:r>
            <w:r>
              <w:rPr>
                <w:rFonts w:eastAsia="楷体_GB2312"/>
                <w:szCs w:val="21"/>
              </w:rPr>
              <w:t>负责项目中</w:t>
            </w:r>
            <w:proofErr w:type="gramStart"/>
            <w:r>
              <w:rPr>
                <w:rFonts w:eastAsia="楷体_GB2312"/>
                <w:szCs w:val="21"/>
              </w:rPr>
              <w:t>两亲性</w:t>
            </w:r>
            <w:proofErr w:type="gramEnd"/>
            <w:r>
              <w:rPr>
                <w:rFonts w:eastAsia="楷体_GB2312"/>
                <w:szCs w:val="21"/>
              </w:rPr>
              <w:t>嵌段聚合物的</w:t>
            </w:r>
            <w:r>
              <w:rPr>
                <w:rFonts w:eastAsia="楷体_GB2312" w:hint="eastAsia"/>
                <w:szCs w:val="21"/>
              </w:rPr>
              <w:t>分子</w:t>
            </w:r>
            <w:r>
              <w:rPr>
                <w:rFonts w:eastAsia="楷体_GB2312"/>
                <w:szCs w:val="21"/>
              </w:rPr>
              <w:t>设计</w:t>
            </w:r>
            <w:r>
              <w:rPr>
                <w:rFonts w:eastAsia="楷体_GB2312" w:hint="eastAsia"/>
                <w:szCs w:val="21"/>
              </w:rPr>
              <w:t>并</w:t>
            </w:r>
            <w:r>
              <w:rPr>
                <w:rFonts w:eastAsia="楷体_GB2312"/>
                <w:szCs w:val="21"/>
              </w:rPr>
              <w:t>制定了具体的</w:t>
            </w:r>
            <w:r>
              <w:rPr>
                <w:rFonts w:eastAsia="楷体_GB2312" w:hint="eastAsia"/>
                <w:szCs w:val="21"/>
              </w:rPr>
              <w:t>聚合策略和</w:t>
            </w:r>
            <w:r>
              <w:rPr>
                <w:rFonts w:eastAsia="楷体_GB2312"/>
                <w:szCs w:val="21"/>
              </w:rPr>
              <w:t>分离</w:t>
            </w:r>
            <w:r>
              <w:rPr>
                <w:rFonts w:eastAsia="楷体_GB2312" w:hint="eastAsia"/>
                <w:szCs w:val="21"/>
              </w:rPr>
              <w:t>、</w:t>
            </w:r>
            <w:r>
              <w:rPr>
                <w:rFonts w:eastAsia="楷体_GB2312"/>
                <w:szCs w:val="21"/>
              </w:rPr>
              <w:t>提纯方法</w:t>
            </w:r>
            <w:r>
              <w:rPr>
                <w:rFonts w:eastAsia="楷体_GB2312" w:hint="eastAsia"/>
                <w:szCs w:val="21"/>
              </w:rPr>
              <w:t>。</w:t>
            </w:r>
            <w:r>
              <w:rPr>
                <w:rFonts w:eastAsia="楷体_GB2312"/>
                <w:szCs w:val="21"/>
              </w:rPr>
              <w:t>协助完成了聚合物的分子量</w:t>
            </w:r>
            <w:r>
              <w:rPr>
                <w:rFonts w:eastAsia="楷体_GB2312" w:hint="eastAsia"/>
                <w:szCs w:val="21"/>
              </w:rPr>
              <w:t>及</w:t>
            </w:r>
            <w:r>
              <w:rPr>
                <w:rFonts w:eastAsia="楷体_GB2312"/>
                <w:szCs w:val="21"/>
              </w:rPr>
              <w:t>化学组成的分析</w:t>
            </w:r>
            <w:r>
              <w:rPr>
                <w:rFonts w:eastAsia="楷体_GB2312" w:hint="eastAsia"/>
                <w:szCs w:val="21"/>
              </w:rPr>
              <w:t>，</w:t>
            </w:r>
            <w:r>
              <w:rPr>
                <w:rFonts w:eastAsia="楷体_GB2312"/>
                <w:szCs w:val="21"/>
              </w:rPr>
              <w:t>为获得</w:t>
            </w:r>
            <w:r>
              <w:rPr>
                <w:rFonts w:eastAsia="楷体_GB2312" w:hint="eastAsia"/>
                <w:szCs w:val="21"/>
              </w:rPr>
              <w:t>结构明确、</w:t>
            </w:r>
            <w:r>
              <w:rPr>
                <w:rFonts w:eastAsia="楷体_GB2312"/>
                <w:szCs w:val="21"/>
              </w:rPr>
              <w:t>组成合理的</w:t>
            </w:r>
            <w:proofErr w:type="gramStart"/>
            <w:r>
              <w:rPr>
                <w:rFonts w:eastAsia="楷体_GB2312"/>
                <w:szCs w:val="21"/>
              </w:rPr>
              <w:t>两亲性</w:t>
            </w:r>
            <w:proofErr w:type="gramEnd"/>
            <w:r>
              <w:rPr>
                <w:rFonts w:eastAsia="楷体_GB2312"/>
                <w:szCs w:val="21"/>
              </w:rPr>
              <w:t>聚合物</w:t>
            </w:r>
            <w:r>
              <w:rPr>
                <w:rFonts w:eastAsia="楷体_GB2312" w:hint="eastAsia"/>
                <w:szCs w:val="21"/>
              </w:rPr>
              <w:t>以及</w:t>
            </w:r>
            <w:r>
              <w:rPr>
                <w:rFonts w:eastAsia="楷体_GB2312"/>
                <w:szCs w:val="21"/>
              </w:rPr>
              <w:t>利用表面反应性位点高效</w:t>
            </w:r>
            <w:r>
              <w:rPr>
                <w:rFonts w:eastAsia="楷体_GB2312" w:hint="eastAsia"/>
                <w:szCs w:val="21"/>
              </w:rPr>
              <w:t>构筑</w:t>
            </w:r>
            <w:r>
              <w:rPr>
                <w:rFonts w:eastAsia="楷体_GB2312"/>
                <w:szCs w:val="21"/>
              </w:rPr>
              <w:t>抗生物污染多孔膜提供了材料学支撑。</w:t>
            </w:r>
            <w:r>
              <w:rPr>
                <w:rFonts w:eastAsia="楷体_GB2312" w:hint="eastAsia"/>
                <w:szCs w:val="21"/>
              </w:rPr>
              <w:t>对发现点</w:t>
            </w:r>
            <w:r>
              <w:rPr>
                <w:rFonts w:eastAsia="楷体_GB2312" w:hint="eastAsia"/>
                <w:szCs w:val="21"/>
              </w:rPr>
              <w:t>3</w:t>
            </w:r>
            <w:r>
              <w:rPr>
                <w:rFonts w:eastAsia="楷体_GB2312" w:hint="eastAsia"/>
                <w:szCs w:val="21"/>
              </w:rPr>
              <w:t>做出了创造性贡献，</w:t>
            </w:r>
            <w:r w:rsidR="00650B37">
              <w:rPr>
                <w:rFonts w:eastAsia="楷体_GB2312"/>
                <w:szCs w:val="21"/>
              </w:rPr>
              <w:t>是</w:t>
            </w:r>
            <w:r w:rsidR="00650B37" w:rsidRPr="008656FA">
              <w:rPr>
                <w:rFonts w:eastAsia="楷体_GB2312" w:hint="eastAsia"/>
                <w:szCs w:val="21"/>
              </w:rPr>
              <w:t>代表性论文</w:t>
            </w:r>
            <w:r w:rsidR="00824A06">
              <w:rPr>
                <w:rFonts w:hint="eastAsia"/>
                <w:i/>
                <w:sz w:val="20"/>
                <w:szCs w:val="20"/>
              </w:rPr>
              <w:t>4</w:t>
            </w:r>
            <w:r w:rsidR="00650B37" w:rsidRPr="008656FA">
              <w:rPr>
                <w:rFonts w:eastAsia="楷体_GB2312" w:hint="eastAsia"/>
                <w:szCs w:val="21"/>
              </w:rPr>
              <w:t>的</w:t>
            </w:r>
            <w:r w:rsidR="00650B37">
              <w:rPr>
                <w:rFonts w:eastAsia="楷体_GB2312" w:hint="eastAsia"/>
                <w:szCs w:val="21"/>
              </w:rPr>
              <w:t>共同</w:t>
            </w:r>
            <w:r w:rsidR="00650B37" w:rsidRPr="008656FA">
              <w:rPr>
                <w:rFonts w:eastAsia="楷体_GB2312" w:hint="eastAsia"/>
                <w:szCs w:val="21"/>
              </w:rPr>
              <w:t>作者</w:t>
            </w:r>
            <w:r w:rsidR="00650B37">
              <w:rPr>
                <w:rFonts w:eastAsia="楷体_GB2312"/>
                <w:szCs w:val="21"/>
              </w:rPr>
              <w:t>。</w:t>
            </w:r>
          </w:p>
        </w:tc>
      </w:tr>
    </w:tbl>
    <w:p w14:paraId="4D9CE4A5" w14:textId="77777777" w:rsidR="00650B37" w:rsidRPr="00E22994" w:rsidRDefault="00650B37" w:rsidP="00650B37">
      <w:pPr>
        <w:spacing w:line="20" w:lineRule="exact"/>
        <w:jc w:val="center"/>
        <w:rPr>
          <w:rFonts w:eastAsia="黑体"/>
          <w:b/>
          <w:sz w:val="15"/>
          <w:szCs w:val="15"/>
        </w:rPr>
      </w:pPr>
    </w:p>
    <w:p w14:paraId="50615744" w14:textId="77777777" w:rsidR="00D11BD2" w:rsidRDefault="00D11BD2" w:rsidP="00D11BD2">
      <w:pPr>
        <w:pStyle w:val="3"/>
      </w:pPr>
    </w:p>
    <w:p w14:paraId="0E3DE8C0" w14:textId="77777777" w:rsidR="00D11BD2" w:rsidRPr="00D11BD2" w:rsidRDefault="00D11BD2" w:rsidP="00D11BD2"/>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11BD2" w:rsidRPr="00E22994" w14:paraId="0B87718F" w14:textId="77777777" w:rsidTr="0069696A">
        <w:trPr>
          <w:cantSplit/>
          <w:trHeight w:val="397"/>
          <w:jc w:val="center"/>
        </w:trPr>
        <w:tc>
          <w:tcPr>
            <w:tcW w:w="1262" w:type="dxa"/>
            <w:tcBorders>
              <w:tl2br w:val="nil"/>
              <w:tr2bl w:val="nil"/>
            </w:tcBorders>
            <w:vAlign w:val="center"/>
          </w:tcPr>
          <w:p w14:paraId="769433D7" w14:textId="77777777" w:rsidR="00D11BD2" w:rsidRPr="00E22994" w:rsidRDefault="00D11BD2"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2E95C800" w14:textId="77777777" w:rsidR="00D11BD2" w:rsidRPr="00E22994" w:rsidRDefault="00D11BD2" w:rsidP="00D11BD2">
            <w:pPr>
              <w:spacing w:line="240" w:lineRule="exact"/>
              <w:jc w:val="center"/>
              <w:rPr>
                <w:szCs w:val="21"/>
              </w:rPr>
            </w:pPr>
            <w:r>
              <w:rPr>
                <w:rFonts w:hint="eastAsia"/>
                <w:szCs w:val="21"/>
              </w:rPr>
              <w:t>吴疆</w:t>
            </w:r>
          </w:p>
        </w:tc>
        <w:tc>
          <w:tcPr>
            <w:tcW w:w="1276" w:type="dxa"/>
            <w:tcBorders>
              <w:tl2br w:val="nil"/>
              <w:tr2bl w:val="nil"/>
            </w:tcBorders>
            <w:vAlign w:val="center"/>
          </w:tcPr>
          <w:p w14:paraId="43267C72" w14:textId="77777777" w:rsidR="00D11BD2" w:rsidRPr="00E22994" w:rsidRDefault="00D11BD2"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680F017" w14:textId="77777777" w:rsidR="00D11BD2" w:rsidRPr="00E22994" w:rsidRDefault="00D11BD2" w:rsidP="0069696A">
            <w:pPr>
              <w:spacing w:line="240" w:lineRule="exact"/>
              <w:jc w:val="center"/>
              <w:rPr>
                <w:szCs w:val="21"/>
              </w:rPr>
            </w:pPr>
            <w:r>
              <w:rPr>
                <w:rFonts w:hint="eastAsia"/>
                <w:szCs w:val="21"/>
              </w:rPr>
              <w:t>7/</w:t>
            </w:r>
            <w:r>
              <w:rPr>
                <w:szCs w:val="21"/>
              </w:rPr>
              <w:t>10</w:t>
            </w:r>
          </w:p>
        </w:tc>
      </w:tr>
      <w:tr w:rsidR="00D11BD2" w:rsidRPr="00E22994" w14:paraId="49BB3BC9" w14:textId="77777777" w:rsidTr="0069696A">
        <w:trPr>
          <w:trHeight w:val="397"/>
          <w:jc w:val="center"/>
        </w:trPr>
        <w:tc>
          <w:tcPr>
            <w:tcW w:w="1262" w:type="dxa"/>
            <w:tcBorders>
              <w:tl2br w:val="nil"/>
              <w:tr2bl w:val="nil"/>
            </w:tcBorders>
            <w:vAlign w:val="center"/>
          </w:tcPr>
          <w:p w14:paraId="661C2E33" w14:textId="77777777" w:rsidR="00D11BD2" w:rsidRPr="00E22994" w:rsidRDefault="00D11BD2"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2253DA8" w14:textId="77777777" w:rsidR="00D11BD2" w:rsidRPr="00E22994" w:rsidRDefault="00D11BD2" w:rsidP="0069696A">
            <w:pPr>
              <w:spacing w:line="240" w:lineRule="exact"/>
              <w:jc w:val="center"/>
              <w:rPr>
                <w:szCs w:val="21"/>
              </w:rPr>
            </w:pPr>
            <w:r>
              <w:rPr>
                <w:rFonts w:hint="eastAsia"/>
                <w:szCs w:val="21"/>
              </w:rPr>
              <w:t>副教授</w:t>
            </w:r>
          </w:p>
        </w:tc>
      </w:tr>
      <w:tr w:rsidR="00D11BD2" w:rsidRPr="00E22994" w14:paraId="796E3331" w14:textId="77777777" w:rsidTr="0069696A">
        <w:trPr>
          <w:gridAfter w:val="1"/>
          <w:wAfter w:w="7" w:type="dxa"/>
          <w:trHeight w:val="397"/>
          <w:jc w:val="center"/>
        </w:trPr>
        <w:tc>
          <w:tcPr>
            <w:tcW w:w="1262" w:type="dxa"/>
            <w:tcBorders>
              <w:tl2br w:val="nil"/>
              <w:tr2bl w:val="nil"/>
            </w:tcBorders>
            <w:vAlign w:val="center"/>
          </w:tcPr>
          <w:p w14:paraId="2EF15B1F" w14:textId="77777777" w:rsidR="00D11BD2" w:rsidRPr="00E22994" w:rsidRDefault="00D11BD2"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C418A93" w14:textId="77777777" w:rsidR="00D11BD2" w:rsidRPr="00E22994" w:rsidRDefault="00D11BD2" w:rsidP="0069696A">
            <w:pPr>
              <w:spacing w:line="240" w:lineRule="exact"/>
              <w:jc w:val="center"/>
              <w:rPr>
                <w:szCs w:val="21"/>
              </w:rPr>
            </w:pPr>
            <w:r>
              <w:rPr>
                <w:rFonts w:hint="eastAsia"/>
                <w:szCs w:val="21"/>
              </w:rPr>
              <w:t>温州医科大学</w:t>
            </w:r>
          </w:p>
        </w:tc>
      </w:tr>
      <w:tr w:rsidR="00D11BD2" w:rsidRPr="00E22994" w14:paraId="60E00C90" w14:textId="77777777" w:rsidTr="0069696A">
        <w:trPr>
          <w:gridAfter w:val="1"/>
          <w:wAfter w:w="7" w:type="dxa"/>
          <w:trHeight w:val="372"/>
          <w:jc w:val="center"/>
        </w:trPr>
        <w:tc>
          <w:tcPr>
            <w:tcW w:w="1262" w:type="dxa"/>
            <w:vMerge w:val="restart"/>
            <w:tcBorders>
              <w:tl2br w:val="nil"/>
              <w:tr2bl w:val="nil"/>
            </w:tcBorders>
            <w:vAlign w:val="center"/>
          </w:tcPr>
          <w:p w14:paraId="13AEE081" w14:textId="77777777" w:rsidR="00D11BD2" w:rsidRPr="00E22994" w:rsidRDefault="00D11BD2"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9078757" w14:textId="3C311518" w:rsidR="00D11BD2" w:rsidRPr="00E22994" w:rsidRDefault="00D11BD2" w:rsidP="00650B37">
            <w:pPr>
              <w:spacing w:line="240" w:lineRule="exact"/>
              <w:jc w:val="center"/>
              <w:rPr>
                <w:szCs w:val="21"/>
              </w:rPr>
            </w:pPr>
            <w:r>
              <w:rPr>
                <w:rFonts w:hint="eastAsia"/>
                <w:szCs w:val="21"/>
              </w:rPr>
              <w:t>浙江大学</w:t>
            </w:r>
          </w:p>
        </w:tc>
      </w:tr>
      <w:tr w:rsidR="00D11BD2" w:rsidRPr="00E22994" w14:paraId="3AA1E557" w14:textId="77777777" w:rsidTr="0069696A">
        <w:trPr>
          <w:gridAfter w:val="1"/>
          <w:wAfter w:w="7" w:type="dxa"/>
          <w:trHeight w:val="397"/>
          <w:jc w:val="center"/>
        </w:trPr>
        <w:tc>
          <w:tcPr>
            <w:tcW w:w="1262" w:type="dxa"/>
            <w:vMerge/>
            <w:tcBorders>
              <w:tl2br w:val="nil"/>
              <w:tr2bl w:val="nil"/>
            </w:tcBorders>
            <w:vAlign w:val="center"/>
          </w:tcPr>
          <w:p w14:paraId="0E4EE91A" w14:textId="77777777" w:rsidR="00D11BD2" w:rsidRPr="00E22994" w:rsidRDefault="00D11BD2" w:rsidP="0069696A">
            <w:pPr>
              <w:spacing w:line="240" w:lineRule="exact"/>
              <w:jc w:val="center"/>
              <w:rPr>
                <w:szCs w:val="21"/>
              </w:rPr>
            </w:pPr>
          </w:p>
        </w:tc>
        <w:tc>
          <w:tcPr>
            <w:tcW w:w="8308" w:type="dxa"/>
            <w:gridSpan w:val="3"/>
            <w:vMerge/>
            <w:tcBorders>
              <w:tl2br w:val="nil"/>
              <w:tr2bl w:val="nil"/>
            </w:tcBorders>
            <w:vAlign w:val="center"/>
          </w:tcPr>
          <w:p w14:paraId="0451366F" w14:textId="77777777" w:rsidR="00D11BD2" w:rsidRPr="00E22994" w:rsidRDefault="00D11BD2" w:rsidP="0069696A">
            <w:pPr>
              <w:spacing w:line="240" w:lineRule="exact"/>
              <w:jc w:val="center"/>
              <w:rPr>
                <w:szCs w:val="21"/>
              </w:rPr>
            </w:pPr>
          </w:p>
        </w:tc>
      </w:tr>
      <w:tr w:rsidR="00D11BD2" w:rsidRPr="00E22994" w14:paraId="48241210" w14:textId="77777777" w:rsidTr="0069696A">
        <w:trPr>
          <w:trHeight w:val="1382"/>
          <w:jc w:val="center"/>
        </w:trPr>
        <w:tc>
          <w:tcPr>
            <w:tcW w:w="9577" w:type="dxa"/>
            <w:gridSpan w:val="5"/>
            <w:tcBorders>
              <w:tl2br w:val="nil"/>
              <w:tr2bl w:val="nil"/>
            </w:tcBorders>
          </w:tcPr>
          <w:p w14:paraId="6FE80A1A" w14:textId="051CFCA7" w:rsidR="00D11BD2" w:rsidRDefault="00D11BD2"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133DAF79" w14:textId="77777777" w:rsidR="00D11BD2" w:rsidRDefault="00D11BD2" w:rsidP="0069696A">
            <w:pPr>
              <w:spacing w:line="240" w:lineRule="exact"/>
              <w:jc w:val="left"/>
              <w:rPr>
                <w:szCs w:val="21"/>
              </w:rPr>
            </w:pPr>
          </w:p>
          <w:p w14:paraId="36968975" w14:textId="37E3E316" w:rsidR="00D11BD2" w:rsidRPr="009328AE" w:rsidRDefault="00D11BD2" w:rsidP="00824A06">
            <w:pPr>
              <w:spacing w:line="240" w:lineRule="exact"/>
              <w:ind w:firstLineChars="200" w:firstLine="420"/>
              <w:jc w:val="left"/>
              <w:rPr>
                <w:szCs w:val="21"/>
              </w:rPr>
            </w:pPr>
            <w:r w:rsidRPr="00E608C7">
              <w:rPr>
                <w:rFonts w:hint="eastAsia"/>
                <w:szCs w:val="21"/>
              </w:rPr>
              <w:t>建立了通过低场核磁横向弛豫时间并结合数学反演方法定量计算和表征具有核磁信号分子自由度的研究方法，并成功应用于测定抗蛋白质非特异性吸附的两性离子材料和聚乙二醇材料的紧密结合水层，以及在水溶液状态下聚合物的水合状态</w:t>
            </w:r>
            <w:r w:rsidR="00824A06">
              <w:rPr>
                <w:rFonts w:hint="eastAsia"/>
                <w:szCs w:val="21"/>
              </w:rPr>
              <w:t>，</w:t>
            </w:r>
            <w:r w:rsidRPr="00E608C7">
              <w:rPr>
                <w:rFonts w:hint="eastAsia"/>
                <w:szCs w:val="21"/>
              </w:rPr>
              <w:t>为</w:t>
            </w:r>
            <w:r w:rsidR="00824A06">
              <w:rPr>
                <w:rFonts w:hint="eastAsia"/>
                <w:szCs w:val="21"/>
              </w:rPr>
              <w:t>该</w:t>
            </w:r>
            <w:r w:rsidRPr="00E608C7">
              <w:rPr>
                <w:rFonts w:hint="eastAsia"/>
                <w:szCs w:val="21"/>
              </w:rPr>
              <w:t>项目研究优良抗污能力的高通量水处理</w:t>
            </w:r>
            <w:proofErr w:type="gramStart"/>
            <w:r w:rsidRPr="00E608C7">
              <w:rPr>
                <w:rFonts w:hint="eastAsia"/>
                <w:szCs w:val="21"/>
              </w:rPr>
              <w:t>膜提供</w:t>
            </w:r>
            <w:proofErr w:type="gramEnd"/>
            <w:r w:rsidRPr="00E608C7">
              <w:rPr>
                <w:rFonts w:hint="eastAsia"/>
                <w:szCs w:val="21"/>
              </w:rPr>
              <w:t>理论研究基础和方向。</w:t>
            </w:r>
            <w:r w:rsidR="00824A06">
              <w:rPr>
                <w:rFonts w:hint="eastAsia"/>
                <w:szCs w:val="21"/>
              </w:rPr>
              <w:t>对发现点</w:t>
            </w:r>
            <w:r w:rsidR="00824A06">
              <w:rPr>
                <w:rFonts w:hint="eastAsia"/>
                <w:szCs w:val="21"/>
              </w:rPr>
              <w:t>2</w:t>
            </w:r>
            <w:r w:rsidR="00824A06">
              <w:rPr>
                <w:rFonts w:hint="eastAsia"/>
                <w:szCs w:val="21"/>
              </w:rPr>
              <w:t>做出了创造性贡献，是代表性论文</w:t>
            </w:r>
            <w:r w:rsidR="00824A06">
              <w:rPr>
                <w:rFonts w:hint="eastAsia"/>
                <w:szCs w:val="21"/>
              </w:rPr>
              <w:t>3</w:t>
            </w:r>
            <w:r w:rsidR="00824A06">
              <w:rPr>
                <w:rFonts w:hint="eastAsia"/>
                <w:szCs w:val="21"/>
              </w:rPr>
              <w:t>的第一作者。</w:t>
            </w:r>
          </w:p>
        </w:tc>
      </w:tr>
    </w:tbl>
    <w:p w14:paraId="342B3236" w14:textId="77777777" w:rsidR="00650B37" w:rsidRDefault="00650B37" w:rsidP="00650B37">
      <w:pPr>
        <w:pStyle w:val="3"/>
      </w:pPr>
    </w:p>
    <w:p w14:paraId="78321755" w14:textId="77777777" w:rsidR="00650B37" w:rsidRDefault="00650B37" w:rsidP="00650B37"/>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50B37" w:rsidRPr="00E22994" w14:paraId="43C33CAB" w14:textId="77777777" w:rsidTr="0069696A">
        <w:trPr>
          <w:cantSplit/>
          <w:trHeight w:val="397"/>
          <w:jc w:val="center"/>
        </w:trPr>
        <w:tc>
          <w:tcPr>
            <w:tcW w:w="1262" w:type="dxa"/>
            <w:tcBorders>
              <w:tl2br w:val="nil"/>
              <w:tr2bl w:val="nil"/>
            </w:tcBorders>
            <w:vAlign w:val="center"/>
          </w:tcPr>
          <w:p w14:paraId="34B6104A" w14:textId="77777777" w:rsidR="00650B37" w:rsidRPr="00E22994" w:rsidRDefault="00650B37" w:rsidP="0069696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79BBCD3" w14:textId="0A8A11BD" w:rsidR="00650B37" w:rsidRPr="00824A06" w:rsidRDefault="00650B37" w:rsidP="0069696A">
            <w:pPr>
              <w:spacing w:line="240" w:lineRule="exact"/>
              <w:jc w:val="center"/>
              <w:rPr>
                <w:rFonts w:asciiTheme="minorEastAsia" w:eastAsiaTheme="minorEastAsia" w:hAnsiTheme="minorEastAsia"/>
                <w:szCs w:val="21"/>
              </w:rPr>
            </w:pPr>
            <w:r w:rsidRPr="00824A06">
              <w:rPr>
                <w:rFonts w:asciiTheme="minorEastAsia" w:eastAsiaTheme="minorEastAsia" w:hAnsiTheme="minorEastAsia" w:hint="eastAsia"/>
              </w:rPr>
              <w:t>朱丽静</w:t>
            </w:r>
          </w:p>
        </w:tc>
        <w:tc>
          <w:tcPr>
            <w:tcW w:w="1276" w:type="dxa"/>
            <w:tcBorders>
              <w:tl2br w:val="nil"/>
              <w:tr2bl w:val="nil"/>
            </w:tcBorders>
            <w:vAlign w:val="center"/>
          </w:tcPr>
          <w:p w14:paraId="3CA7D19B" w14:textId="77777777" w:rsidR="00650B37" w:rsidRPr="00E22994" w:rsidRDefault="00650B37"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0D20F0D1" w14:textId="6FE7057A" w:rsidR="00650B37" w:rsidRPr="00E22994" w:rsidRDefault="00650B37" w:rsidP="0069696A">
            <w:pPr>
              <w:spacing w:line="240" w:lineRule="exact"/>
              <w:jc w:val="center"/>
              <w:rPr>
                <w:szCs w:val="21"/>
              </w:rPr>
            </w:pPr>
            <w:r>
              <w:rPr>
                <w:rFonts w:hint="eastAsia"/>
                <w:szCs w:val="21"/>
              </w:rPr>
              <w:t>8/10</w:t>
            </w:r>
          </w:p>
        </w:tc>
      </w:tr>
      <w:tr w:rsidR="00650B37" w:rsidRPr="00E22994" w14:paraId="42852248" w14:textId="77777777" w:rsidTr="0069696A">
        <w:trPr>
          <w:trHeight w:val="397"/>
          <w:jc w:val="center"/>
        </w:trPr>
        <w:tc>
          <w:tcPr>
            <w:tcW w:w="1262" w:type="dxa"/>
            <w:tcBorders>
              <w:tl2br w:val="nil"/>
              <w:tr2bl w:val="nil"/>
            </w:tcBorders>
            <w:vAlign w:val="center"/>
          </w:tcPr>
          <w:p w14:paraId="33FB558C" w14:textId="77777777" w:rsidR="00650B37" w:rsidRPr="00E22994" w:rsidRDefault="00650B37"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C0DA524" w14:textId="77777777" w:rsidR="00650B37" w:rsidRPr="00E22994" w:rsidRDefault="00650B37" w:rsidP="0069696A">
            <w:pPr>
              <w:spacing w:line="240" w:lineRule="exact"/>
              <w:jc w:val="center"/>
              <w:rPr>
                <w:szCs w:val="21"/>
              </w:rPr>
            </w:pPr>
            <w:r>
              <w:rPr>
                <w:rFonts w:hint="eastAsia"/>
                <w:szCs w:val="21"/>
              </w:rPr>
              <w:t>副研究员</w:t>
            </w:r>
          </w:p>
        </w:tc>
      </w:tr>
      <w:tr w:rsidR="00650B37" w:rsidRPr="00E22994" w14:paraId="5AA6BE49" w14:textId="77777777" w:rsidTr="0069696A">
        <w:trPr>
          <w:gridAfter w:val="1"/>
          <w:wAfter w:w="7" w:type="dxa"/>
          <w:trHeight w:val="397"/>
          <w:jc w:val="center"/>
        </w:trPr>
        <w:tc>
          <w:tcPr>
            <w:tcW w:w="1262" w:type="dxa"/>
            <w:tcBorders>
              <w:tl2br w:val="nil"/>
              <w:tr2bl w:val="nil"/>
            </w:tcBorders>
            <w:vAlign w:val="center"/>
          </w:tcPr>
          <w:p w14:paraId="0880F395" w14:textId="77777777" w:rsidR="00650B37" w:rsidRPr="00E22994" w:rsidRDefault="00650B37"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60D6349" w14:textId="62752420" w:rsidR="00650B37" w:rsidRPr="00E22994" w:rsidRDefault="00650B37" w:rsidP="0069696A">
            <w:pPr>
              <w:spacing w:line="240" w:lineRule="exact"/>
              <w:jc w:val="center"/>
              <w:rPr>
                <w:szCs w:val="21"/>
              </w:rPr>
            </w:pPr>
            <w:r>
              <w:rPr>
                <w:rFonts w:eastAsia="楷体_GB2312" w:hint="eastAsia"/>
                <w:szCs w:val="21"/>
              </w:rPr>
              <w:t>中国科学院宁波材料技术与工程研究所</w:t>
            </w:r>
          </w:p>
        </w:tc>
      </w:tr>
      <w:tr w:rsidR="00650B37" w:rsidRPr="00E22994" w14:paraId="0A1A0A16" w14:textId="77777777" w:rsidTr="0069696A">
        <w:trPr>
          <w:gridAfter w:val="1"/>
          <w:wAfter w:w="7" w:type="dxa"/>
          <w:trHeight w:val="372"/>
          <w:jc w:val="center"/>
        </w:trPr>
        <w:tc>
          <w:tcPr>
            <w:tcW w:w="1262" w:type="dxa"/>
            <w:vMerge w:val="restart"/>
            <w:tcBorders>
              <w:tl2br w:val="nil"/>
              <w:tr2bl w:val="nil"/>
            </w:tcBorders>
            <w:vAlign w:val="center"/>
          </w:tcPr>
          <w:p w14:paraId="49DEDD65" w14:textId="77777777" w:rsidR="00650B37" w:rsidRPr="00E22994" w:rsidRDefault="00650B37"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5E05498" w14:textId="77777777" w:rsidR="00650B37" w:rsidRPr="00E22994" w:rsidRDefault="00650B37" w:rsidP="0069696A">
            <w:pPr>
              <w:spacing w:line="240" w:lineRule="exact"/>
              <w:jc w:val="center"/>
              <w:rPr>
                <w:szCs w:val="21"/>
              </w:rPr>
            </w:pPr>
            <w:r>
              <w:rPr>
                <w:rFonts w:eastAsia="楷体_GB2312" w:hint="eastAsia"/>
                <w:szCs w:val="21"/>
              </w:rPr>
              <w:t>浙江大学</w:t>
            </w:r>
          </w:p>
        </w:tc>
      </w:tr>
      <w:tr w:rsidR="00650B37" w:rsidRPr="00E22994" w14:paraId="11AFE3E6" w14:textId="77777777" w:rsidTr="0069696A">
        <w:trPr>
          <w:gridAfter w:val="1"/>
          <w:wAfter w:w="7" w:type="dxa"/>
          <w:trHeight w:val="397"/>
          <w:jc w:val="center"/>
        </w:trPr>
        <w:tc>
          <w:tcPr>
            <w:tcW w:w="1262" w:type="dxa"/>
            <w:vMerge/>
            <w:tcBorders>
              <w:tl2br w:val="nil"/>
              <w:tr2bl w:val="nil"/>
            </w:tcBorders>
            <w:vAlign w:val="center"/>
          </w:tcPr>
          <w:p w14:paraId="2401B0AE" w14:textId="77777777" w:rsidR="00650B37" w:rsidRPr="00E22994" w:rsidRDefault="00650B37" w:rsidP="0069696A">
            <w:pPr>
              <w:spacing w:line="240" w:lineRule="exact"/>
              <w:jc w:val="center"/>
              <w:rPr>
                <w:szCs w:val="21"/>
              </w:rPr>
            </w:pPr>
          </w:p>
        </w:tc>
        <w:tc>
          <w:tcPr>
            <w:tcW w:w="8308" w:type="dxa"/>
            <w:gridSpan w:val="3"/>
            <w:vMerge/>
            <w:tcBorders>
              <w:tl2br w:val="nil"/>
              <w:tr2bl w:val="nil"/>
            </w:tcBorders>
            <w:vAlign w:val="center"/>
          </w:tcPr>
          <w:p w14:paraId="6FE3D003" w14:textId="77777777" w:rsidR="00650B37" w:rsidRPr="00E22994" w:rsidRDefault="00650B37" w:rsidP="0069696A">
            <w:pPr>
              <w:spacing w:line="240" w:lineRule="exact"/>
              <w:jc w:val="center"/>
              <w:rPr>
                <w:szCs w:val="21"/>
              </w:rPr>
            </w:pPr>
          </w:p>
        </w:tc>
      </w:tr>
      <w:tr w:rsidR="00650B37" w:rsidRPr="00E22994" w14:paraId="1FF9AC52" w14:textId="77777777" w:rsidTr="0069696A">
        <w:trPr>
          <w:trHeight w:val="1382"/>
          <w:jc w:val="center"/>
        </w:trPr>
        <w:tc>
          <w:tcPr>
            <w:tcW w:w="9577" w:type="dxa"/>
            <w:gridSpan w:val="5"/>
            <w:tcBorders>
              <w:tl2br w:val="nil"/>
              <w:tr2bl w:val="nil"/>
            </w:tcBorders>
          </w:tcPr>
          <w:p w14:paraId="23C6BC1C" w14:textId="7E7313A5" w:rsidR="00650B37" w:rsidRDefault="00650B37"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1A2B3193" w14:textId="77777777" w:rsidR="00650B37" w:rsidRDefault="00650B37" w:rsidP="0069696A">
            <w:pPr>
              <w:spacing w:line="240" w:lineRule="exact"/>
              <w:jc w:val="left"/>
              <w:rPr>
                <w:rFonts w:eastAsia="楷体_GB2312"/>
                <w:szCs w:val="21"/>
              </w:rPr>
            </w:pPr>
          </w:p>
          <w:p w14:paraId="06199F1C" w14:textId="5D723101" w:rsidR="00650B37" w:rsidRPr="009328AE" w:rsidRDefault="00650B37" w:rsidP="0069696A">
            <w:pPr>
              <w:spacing w:line="240" w:lineRule="exact"/>
              <w:ind w:firstLineChars="200" w:firstLine="420"/>
              <w:jc w:val="left"/>
              <w:rPr>
                <w:szCs w:val="21"/>
              </w:rPr>
            </w:pPr>
            <w:r w:rsidRPr="002F3281">
              <w:rPr>
                <w:rFonts w:eastAsia="楷体_GB2312" w:hint="eastAsia"/>
                <w:szCs w:val="21"/>
              </w:rPr>
              <w:t>针对</w:t>
            </w:r>
            <w:r w:rsidR="00824A06">
              <w:rPr>
                <w:rFonts w:eastAsia="楷体_GB2312" w:hint="eastAsia"/>
                <w:szCs w:val="21"/>
              </w:rPr>
              <w:t>纳米颗粒</w:t>
            </w:r>
            <w:r w:rsidRPr="002F3281">
              <w:rPr>
                <w:rFonts w:eastAsia="楷体_GB2312" w:hint="eastAsia"/>
                <w:szCs w:val="21"/>
              </w:rPr>
              <w:t>与聚合物基质间存在的界面问题，提出对纳米粒子进行表面聚合物接枝改性，再以此为添加</w:t>
            </w:r>
            <w:r w:rsidRPr="002F3281">
              <w:rPr>
                <w:rFonts w:eastAsia="楷体_GB2312"/>
                <w:szCs w:val="21"/>
              </w:rPr>
              <w:t>物</w:t>
            </w:r>
            <w:r w:rsidRPr="002F3281">
              <w:rPr>
                <w:rFonts w:eastAsia="楷体_GB2312" w:hint="eastAsia"/>
                <w:szCs w:val="21"/>
              </w:rPr>
              <w:t>构建水分子通道、引入抗污染因子，提高膜的水通量、改善</w:t>
            </w:r>
            <w:r w:rsidRPr="002F3281">
              <w:rPr>
                <w:rFonts w:eastAsia="楷体_GB2312"/>
                <w:szCs w:val="21"/>
              </w:rPr>
              <w:t>膜</w:t>
            </w:r>
            <w:r w:rsidRPr="002F3281">
              <w:rPr>
                <w:rFonts w:eastAsia="楷体_GB2312" w:hint="eastAsia"/>
                <w:szCs w:val="21"/>
              </w:rPr>
              <w:t>的</w:t>
            </w:r>
            <w:r w:rsidRPr="002F3281">
              <w:rPr>
                <w:rFonts w:eastAsia="楷体_GB2312"/>
                <w:szCs w:val="21"/>
              </w:rPr>
              <w:t>耐污染性能，为指导设计</w:t>
            </w:r>
            <w:r w:rsidRPr="002F3281">
              <w:rPr>
                <w:rFonts w:eastAsia="楷体_GB2312" w:hint="eastAsia"/>
                <w:szCs w:val="21"/>
              </w:rPr>
              <w:t>高通量复合膜</w:t>
            </w:r>
            <w:r w:rsidRPr="002F3281">
              <w:rPr>
                <w:rFonts w:eastAsia="楷体_GB2312"/>
                <w:szCs w:val="21"/>
              </w:rPr>
              <w:t>提供了理论</w:t>
            </w:r>
            <w:r w:rsidRPr="002F3281">
              <w:rPr>
                <w:rFonts w:eastAsia="楷体_GB2312" w:hint="eastAsia"/>
                <w:szCs w:val="21"/>
              </w:rPr>
              <w:t>基础</w:t>
            </w:r>
            <w:r w:rsidRPr="002F3281">
              <w:rPr>
                <w:rFonts w:eastAsia="楷体_GB2312"/>
                <w:szCs w:val="21"/>
              </w:rPr>
              <w:t>。</w:t>
            </w:r>
            <w:r w:rsidR="00824A06">
              <w:rPr>
                <w:rFonts w:eastAsia="楷体_GB2312" w:hint="eastAsia"/>
                <w:szCs w:val="21"/>
              </w:rPr>
              <w:t>对发现点</w:t>
            </w:r>
            <w:r w:rsidR="00824A06">
              <w:rPr>
                <w:rFonts w:eastAsia="楷体_GB2312" w:hint="eastAsia"/>
                <w:szCs w:val="21"/>
              </w:rPr>
              <w:t>3</w:t>
            </w:r>
            <w:r w:rsidR="00824A06">
              <w:rPr>
                <w:rFonts w:eastAsia="楷体_GB2312" w:hint="eastAsia"/>
                <w:szCs w:val="21"/>
              </w:rPr>
              <w:t>做出了创造性贡献，</w:t>
            </w:r>
            <w:r w:rsidRPr="002F3281">
              <w:rPr>
                <w:rFonts w:eastAsia="楷体_GB2312" w:hint="eastAsia"/>
                <w:szCs w:val="21"/>
              </w:rPr>
              <w:t>是代表性论文</w:t>
            </w:r>
            <w:r w:rsidR="00824A06">
              <w:rPr>
                <w:rFonts w:eastAsia="楷体_GB2312" w:hint="eastAsia"/>
                <w:szCs w:val="21"/>
              </w:rPr>
              <w:t>5</w:t>
            </w:r>
            <w:r w:rsidRPr="002F3281">
              <w:rPr>
                <w:rFonts w:eastAsia="楷体_GB2312" w:hint="eastAsia"/>
                <w:szCs w:val="21"/>
              </w:rPr>
              <w:t>的第一作者。</w:t>
            </w:r>
          </w:p>
        </w:tc>
      </w:tr>
    </w:tbl>
    <w:p w14:paraId="485493A4" w14:textId="77777777" w:rsidR="00650B37" w:rsidRPr="00E22994" w:rsidRDefault="00650B37" w:rsidP="00650B37">
      <w:pPr>
        <w:spacing w:line="20" w:lineRule="exact"/>
        <w:jc w:val="center"/>
        <w:rPr>
          <w:rFonts w:eastAsia="黑体"/>
          <w:b/>
          <w:sz w:val="15"/>
          <w:szCs w:val="15"/>
        </w:rPr>
      </w:pPr>
    </w:p>
    <w:p w14:paraId="2B1B177F" w14:textId="77777777" w:rsidR="00650B37" w:rsidRDefault="00650B37" w:rsidP="00650B37">
      <w:pPr>
        <w:pStyle w:val="3"/>
      </w:pPr>
    </w:p>
    <w:p w14:paraId="496127D9" w14:textId="77777777" w:rsidR="00650B37" w:rsidRDefault="00650B37" w:rsidP="00650B37"/>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50B37" w:rsidRPr="00E22994" w14:paraId="606F4CD5" w14:textId="77777777" w:rsidTr="0069696A">
        <w:trPr>
          <w:cantSplit/>
          <w:trHeight w:val="397"/>
          <w:jc w:val="center"/>
        </w:trPr>
        <w:tc>
          <w:tcPr>
            <w:tcW w:w="1262" w:type="dxa"/>
            <w:tcBorders>
              <w:tl2br w:val="nil"/>
              <w:tr2bl w:val="nil"/>
            </w:tcBorders>
            <w:vAlign w:val="center"/>
          </w:tcPr>
          <w:p w14:paraId="2F4278F7" w14:textId="77777777" w:rsidR="00650B37" w:rsidRPr="00E22994" w:rsidRDefault="00650B37" w:rsidP="0069696A">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242759FF" w14:textId="333B485F" w:rsidR="00650B37" w:rsidRPr="00E22994" w:rsidRDefault="00650B37" w:rsidP="0069696A">
            <w:pPr>
              <w:spacing w:line="240" w:lineRule="exact"/>
              <w:jc w:val="center"/>
              <w:rPr>
                <w:szCs w:val="21"/>
              </w:rPr>
            </w:pPr>
            <w:r>
              <w:rPr>
                <w:rFonts w:eastAsia="楷体_GB2312" w:hint="eastAsia"/>
                <w:szCs w:val="21"/>
              </w:rPr>
              <w:t>赵海洋</w:t>
            </w:r>
          </w:p>
        </w:tc>
        <w:tc>
          <w:tcPr>
            <w:tcW w:w="1276" w:type="dxa"/>
            <w:tcBorders>
              <w:tl2br w:val="nil"/>
              <w:tr2bl w:val="nil"/>
            </w:tcBorders>
            <w:vAlign w:val="center"/>
          </w:tcPr>
          <w:p w14:paraId="14B4634E" w14:textId="77777777" w:rsidR="00650B37" w:rsidRPr="00E22994" w:rsidRDefault="00650B37" w:rsidP="0069696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7526EBE" w14:textId="3CAFE48D" w:rsidR="00650B37" w:rsidRPr="00E22994" w:rsidRDefault="00650B37" w:rsidP="0069696A">
            <w:pPr>
              <w:spacing w:line="240" w:lineRule="exact"/>
              <w:jc w:val="center"/>
              <w:rPr>
                <w:szCs w:val="21"/>
              </w:rPr>
            </w:pPr>
            <w:r>
              <w:rPr>
                <w:rFonts w:hint="eastAsia"/>
                <w:szCs w:val="21"/>
              </w:rPr>
              <w:t>9/10</w:t>
            </w:r>
          </w:p>
        </w:tc>
      </w:tr>
      <w:tr w:rsidR="00650B37" w:rsidRPr="00E22994" w14:paraId="4239EAAA" w14:textId="77777777" w:rsidTr="0069696A">
        <w:trPr>
          <w:trHeight w:val="397"/>
          <w:jc w:val="center"/>
        </w:trPr>
        <w:tc>
          <w:tcPr>
            <w:tcW w:w="1262" w:type="dxa"/>
            <w:tcBorders>
              <w:tl2br w:val="nil"/>
              <w:tr2bl w:val="nil"/>
            </w:tcBorders>
            <w:vAlign w:val="center"/>
          </w:tcPr>
          <w:p w14:paraId="28E3711B" w14:textId="77777777" w:rsidR="00650B37" w:rsidRPr="00E22994" w:rsidRDefault="00650B37" w:rsidP="0069696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3876D799" w14:textId="5ABAE381" w:rsidR="00650B37" w:rsidRPr="00E22994" w:rsidRDefault="00650B37" w:rsidP="0069696A">
            <w:pPr>
              <w:spacing w:line="240" w:lineRule="exact"/>
              <w:jc w:val="center"/>
              <w:rPr>
                <w:szCs w:val="21"/>
              </w:rPr>
            </w:pPr>
            <w:r>
              <w:rPr>
                <w:rFonts w:eastAsia="楷体_GB2312" w:hint="eastAsia"/>
                <w:szCs w:val="21"/>
              </w:rPr>
              <w:t>工程师</w:t>
            </w:r>
          </w:p>
        </w:tc>
      </w:tr>
      <w:tr w:rsidR="00650B37" w:rsidRPr="00E22994" w14:paraId="74017E03" w14:textId="77777777" w:rsidTr="0069696A">
        <w:trPr>
          <w:gridAfter w:val="1"/>
          <w:wAfter w:w="7" w:type="dxa"/>
          <w:trHeight w:val="397"/>
          <w:jc w:val="center"/>
        </w:trPr>
        <w:tc>
          <w:tcPr>
            <w:tcW w:w="1262" w:type="dxa"/>
            <w:tcBorders>
              <w:tl2br w:val="nil"/>
              <w:tr2bl w:val="nil"/>
            </w:tcBorders>
            <w:vAlign w:val="center"/>
          </w:tcPr>
          <w:p w14:paraId="42EC4CAE" w14:textId="77777777" w:rsidR="00650B37" w:rsidRPr="00E22994" w:rsidRDefault="00650B37" w:rsidP="0069696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E468FA4" w14:textId="7D899791" w:rsidR="00650B37" w:rsidRPr="00E22994" w:rsidRDefault="00650B37" w:rsidP="0069696A">
            <w:pPr>
              <w:spacing w:line="240" w:lineRule="exact"/>
              <w:jc w:val="center"/>
              <w:rPr>
                <w:szCs w:val="21"/>
              </w:rPr>
            </w:pPr>
            <w:r>
              <w:rPr>
                <w:rFonts w:eastAsia="楷体_GB2312" w:hint="eastAsia"/>
                <w:szCs w:val="21"/>
              </w:rPr>
              <w:t>火箭军工程设计研究院</w:t>
            </w:r>
          </w:p>
        </w:tc>
      </w:tr>
      <w:tr w:rsidR="00650B37" w:rsidRPr="00E22994" w14:paraId="1D082983" w14:textId="77777777" w:rsidTr="0069696A">
        <w:trPr>
          <w:gridAfter w:val="1"/>
          <w:wAfter w:w="7" w:type="dxa"/>
          <w:trHeight w:val="372"/>
          <w:jc w:val="center"/>
        </w:trPr>
        <w:tc>
          <w:tcPr>
            <w:tcW w:w="1262" w:type="dxa"/>
            <w:vMerge w:val="restart"/>
            <w:tcBorders>
              <w:tl2br w:val="nil"/>
              <w:tr2bl w:val="nil"/>
            </w:tcBorders>
            <w:vAlign w:val="center"/>
          </w:tcPr>
          <w:p w14:paraId="784C279B" w14:textId="77777777" w:rsidR="00650B37" w:rsidRPr="00E22994" w:rsidRDefault="00650B37" w:rsidP="0069696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1C986284" w14:textId="77777777" w:rsidR="00650B37" w:rsidRPr="00E22994" w:rsidRDefault="00650B37" w:rsidP="0069696A">
            <w:pPr>
              <w:spacing w:line="240" w:lineRule="exact"/>
              <w:jc w:val="center"/>
              <w:rPr>
                <w:szCs w:val="21"/>
              </w:rPr>
            </w:pPr>
            <w:r>
              <w:rPr>
                <w:rFonts w:eastAsia="楷体_GB2312" w:hint="eastAsia"/>
                <w:szCs w:val="21"/>
              </w:rPr>
              <w:t>浙江大学</w:t>
            </w:r>
          </w:p>
        </w:tc>
      </w:tr>
      <w:tr w:rsidR="00650B37" w:rsidRPr="00E22994" w14:paraId="7DA18D16" w14:textId="77777777" w:rsidTr="0069696A">
        <w:trPr>
          <w:gridAfter w:val="1"/>
          <w:wAfter w:w="7" w:type="dxa"/>
          <w:trHeight w:val="397"/>
          <w:jc w:val="center"/>
        </w:trPr>
        <w:tc>
          <w:tcPr>
            <w:tcW w:w="1262" w:type="dxa"/>
            <w:vMerge/>
            <w:tcBorders>
              <w:tl2br w:val="nil"/>
              <w:tr2bl w:val="nil"/>
            </w:tcBorders>
            <w:vAlign w:val="center"/>
          </w:tcPr>
          <w:p w14:paraId="5D2D4BF9" w14:textId="77777777" w:rsidR="00650B37" w:rsidRPr="00E22994" w:rsidRDefault="00650B37" w:rsidP="0069696A">
            <w:pPr>
              <w:spacing w:line="240" w:lineRule="exact"/>
              <w:jc w:val="center"/>
              <w:rPr>
                <w:szCs w:val="21"/>
              </w:rPr>
            </w:pPr>
          </w:p>
        </w:tc>
        <w:tc>
          <w:tcPr>
            <w:tcW w:w="8308" w:type="dxa"/>
            <w:gridSpan w:val="3"/>
            <w:vMerge/>
            <w:tcBorders>
              <w:tl2br w:val="nil"/>
              <w:tr2bl w:val="nil"/>
            </w:tcBorders>
            <w:vAlign w:val="center"/>
          </w:tcPr>
          <w:p w14:paraId="2DC870F1" w14:textId="77777777" w:rsidR="00650B37" w:rsidRPr="00E22994" w:rsidRDefault="00650B37" w:rsidP="0069696A">
            <w:pPr>
              <w:spacing w:line="240" w:lineRule="exact"/>
              <w:jc w:val="center"/>
              <w:rPr>
                <w:szCs w:val="21"/>
              </w:rPr>
            </w:pPr>
          </w:p>
        </w:tc>
      </w:tr>
      <w:tr w:rsidR="00650B37" w:rsidRPr="00E22994" w14:paraId="11E652DD" w14:textId="77777777" w:rsidTr="0069696A">
        <w:trPr>
          <w:trHeight w:val="1382"/>
          <w:jc w:val="center"/>
        </w:trPr>
        <w:tc>
          <w:tcPr>
            <w:tcW w:w="9577" w:type="dxa"/>
            <w:gridSpan w:val="5"/>
            <w:tcBorders>
              <w:tl2br w:val="nil"/>
              <w:tr2bl w:val="nil"/>
            </w:tcBorders>
          </w:tcPr>
          <w:p w14:paraId="39AE8665" w14:textId="5AA03B79" w:rsidR="00650B37" w:rsidRDefault="00650B37" w:rsidP="0069696A">
            <w:pPr>
              <w:spacing w:line="240" w:lineRule="exact"/>
              <w:jc w:val="left"/>
              <w:rPr>
                <w:szCs w:val="21"/>
              </w:rPr>
            </w:pPr>
            <w:r w:rsidRPr="00E22994">
              <w:rPr>
                <w:rFonts w:hint="eastAsia"/>
                <w:szCs w:val="21"/>
              </w:rPr>
              <w:t>对</w:t>
            </w:r>
            <w:r w:rsidR="00824A06">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77669ED7" w14:textId="77777777" w:rsidR="00650B37" w:rsidRDefault="00650B37" w:rsidP="0069696A">
            <w:pPr>
              <w:spacing w:line="240" w:lineRule="exact"/>
              <w:jc w:val="left"/>
              <w:rPr>
                <w:rFonts w:eastAsia="楷体_GB2312"/>
                <w:szCs w:val="21"/>
              </w:rPr>
            </w:pPr>
          </w:p>
          <w:p w14:paraId="36E88941" w14:textId="62DDFAAD" w:rsidR="00650B37" w:rsidRPr="00824A06" w:rsidRDefault="00650B37" w:rsidP="00824A06">
            <w:pPr>
              <w:spacing w:line="240" w:lineRule="exact"/>
              <w:ind w:firstLineChars="200" w:firstLine="420"/>
              <w:jc w:val="left"/>
              <w:rPr>
                <w:rFonts w:asciiTheme="minorEastAsia" w:eastAsiaTheme="minorEastAsia" w:hAnsiTheme="minorEastAsia"/>
                <w:szCs w:val="21"/>
              </w:rPr>
            </w:pPr>
            <w:r w:rsidRPr="00824A06">
              <w:rPr>
                <w:rFonts w:eastAsiaTheme="minorEastAsia"/>
                <w:szCs w:val="21"/>
              </w:rPr>
              <w:t>利用</w:t>
            </w:r>
            <w:r w:rsidR="00824A06" w:rsidRPr="00824A06">
              <w:rPr>
                <w:rFonts w:eastAsiaTheme="minorEastAsia"/>
                <w:szCs w:val="21"/>
              </w:rPr>
              <w:t>异氰酸化的</w:t>
            </w:r>
            <w:r w:rsidRPr="00824A06">
              <w:rPr>
                <w:rFonts w:eastAsiaTheme="minorEastAsia"/>
                <w:szCs w:val="21"/>
              </w:rPr>
              <w:t>碳基纳米</w:t>
            </w:r>
            <w:r w:rsidR="00824A06" w:rsidRPr="00824A06">
              <w:rPr>
                <w:rFonts w:eastAsiaTheme="minorEastAsia"/>
                <w:szCs w:val="21"/>
              </w:rPr>
              <w:t>颗粒（</w:t>
            </w:r>
            <w:proofErr w:type="spellStart"/>
            <w:r w:rsidR="00824A06" w:rsidRPr="00824A06">
              <w:rPr>
                <w:rFonts w:eastAsiaTheme="minorEastAsia"/>
                <w:szCs w:val="21"/>
              </w:rPr>
              <w:t>iGO</w:t>
            </w:r>
            <w:proofErr w:type="spellEnd"/>
            <w:r w:rsidR="00824A06" w:rsidRPr="00824A06">
              <w:rPr>
                <w:rFonts w:eastAsiaTheme="minorEastAsia"/>
                <w:szCs w:val="21"/>
              </w:rPr>
              <w:t>）对聚砜超滤膜进行复合改性，发现</w:t>
            </w:r>
            <w:proofErr w:type="spellStart"/>
            <w:r w:rsidR="00824A06" w:rsidRPr="00824A06">
              <w:rPr>
                <w:rFonts w:eastAsiaTheme="minorEastAsia"/>
                <w:szCs w:val="21"/>
              </w:rPr>
              <w:t>iGO</w:t>
            </w:r>
            <w:proofErr w:type="spellEnd"/>
            <w:r w:rsidR="00824A06" w:rsidRPr="00824A06">
              <w:rPr>
                <w:rFonts w:eastAsiaTheme="minorEastAsia"/>
                <w:szCs w:val="21"/>
              </w:rPr>
              <w:t>在制膜溶剂中表现出良好的分散性，能与聚砜良好相容。所制备的聚砜混合基质膜表面更加光滑，荷负电性更强，膜的亲水性、抗污染能力得到明显提升</w:t>
            </w:r>
            <w:r w:rsidRPr="00824A06">
              <w:rPr>
                <w:rFonts w:eastAsiaTheme="minorEastAsia"/>
                <w:szCs w:val="21"/>
              </w:rPr>
              <w:t>。</w:t>
            </w:r>
            <w:r w:rsidR="00824A06">
              <w:rPr>
                <w:rFonts w:eastAsiaTheme="minorEastAsia" w:hint="eastAsia"/>
                <w:szCs w:val="21"/>
              </w:rPr>
              <w:t>对发现点</w:t>
            </w:r>
            <w:r w:rsidR="00824A06">
              <w:rPr>
                <w:rFonts w:eastAsiaTheme="minorEastAsia" w:hint="eastAsia"/>
                <w:szCs w:val="21"/>
              </w:rPr>
              <w:t>1</w:t>
            </w:r>
            <w:r w:rsidR="00824A06">
              <w:rPr>
                <w:rFonts w:eastAsiaTheme="minorEastAsia" w:hint="eastAsia"/>
                <w:szCs w:val="21"/>
              </w:rPr>
              <w:t>做出了创造性贡献，</w:t>
            </w:r>
            <w:r w:rsidRPr="00824A06">
              <w:rPr>
                <w:rFonts w:asciiTheme="minorEastAsia" w:eastAsiaTheme="minorEastAsia" w:hAnsiTheme="minorEastAsia" w:hint="eastAsia"/>
                <w:szCs w:val="21"/>
              </w:rPr>
              <w:t>是</w:t>
            </w:r>
            <w:r w:rsidRPr="00824A06">
              <w:rPr>
                <w:rFonts w:asciiTheme="minorEastAsia" w:eastAsiaTheme="minorEastAsia" w:hAnsiTheme="minorEastAsia"/>
                <w:szCs w:val="21"/>
              </w:rPr>
              <w:t>代表性论文</w:t>
            </w:r>
            <w:r w:rsidRPr="00824A06">
              <w:rPr>
                <w:rFonts w:asciiTheme="minorEastAsia" w:eastAsiaTheme="minorEastAsia" w:hAnsiTheme="minorEastAsia" w:hint="eastAsia"/>
                <w:szCs w:val="21"/>
              </w:rPr>
              <w:t>2的第一</w:t>
            </w:r>
            <w:r w:rsidRPr="00824A06">
              <w:rPr>
                <w:rFonts w:asciiTheme="minorEastAsia" w:eastAsiaTheme="minorEastAsia" w:hAnsiTheme="minorEastAsia"/>
                <w:szCs w:val="21"/>
              </w:rPr>
              <w:t>作者。</w:t>
            </w:r>
          </w:p>
        </w:tc>
      </w:tr>
    </w:tbl>
    <w:p w14:paraId="4C05B05E" w14:textId="77777777" w:rsidR="00650B37" w:rsidRPr="00E22994" w:rsidRDefault="00650B37" w:rsidP="00650B37">
      <w:pPr>
        <w:spacing w:line="20" w:lineRule="exact"/>
        <w:jc w:val="center"/>
        <w:rPr>
          <w:rFonts w:eastAsia="黑体"/>
          <w:b/>
          <w:sz w:val="15"/>
          <w:szCs w:val="15"/>
        </w:rPr>
      </w:pPr>
    </w:p>
    <w:p w14:paraId="7C08CB34" w14:textId="77777777" w:rsidR="00650B37" w:rsidRDefault="00650B37" w:rsidP="00650B37">
      <w:pPr>
        <w:pStyle w:val="3"/>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8A6DB4" w:rsidRPr="00E22994" w14:paraId="0AD0F42B" w14:textId="77777777" w:rsidTr="0006465D">
        <w:trPr>
          <w:cantSplit/>
          <w:trHeight w:val="397"/>
          <w:jc w:val="center"/>
        </w:trPr>
        <w:tc>
          <w:tcPr>
            <w:tcW w:w="1262" w:type="dxa"/>
            <w:tcBorders>
              <w:tl2br w:val="nil"/>
              <w:tr2bl w:val="nil"/>
            </w:tcBorders>
            <w:vAlign w:val="center"/>
          </w:tcPr>
          <w:bookmarkEnd w:id="9"/>
          <w:bookmarkEnd w:id="10"/>
          <w:p w14:paraId="65A77A95" w14:textId="77777777" w:rsidR="008A6DB4" w:rsidRPr="00E22994" w:rsidRDefault="008A6DB4" w:rsidP="0006465D">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65168330" w14:textId="48D34070" w:rsidR="008A6DB4" w:rsidRPr="00E22994" w:rsidRDefault="008A6DB4" w:rsidP="0006465D">
            <w:pPr>
              <w:spacing w:line="240" w:lineRule="exact"/>
              <w:jc w:val="center"/>
              <w:rPr>
                <w:szCs w:val="21"/>
              </w:rPr>
            </w:pPr>
            <w:r>
              <w:rPr>
                <w:rFonts w:hint="eastAsia"/>
                <w:szCs w:val="21"/>
              </w:rPr>
              <w:t>周志军</w:t>
            </w:r>
          </w:p>
        </w:tc>
        <w:tc>
          <w:tcPr>
            <w:tcW w:w="1276" w:type="dxa"/>
            <w:tcBorders>
              <w:tl2br w:val="nil"/>
              <w:tr2bl w:val="nil"/>
            </w:tcBorders>
            <w:vAlign w:val="center"/>
          </w:tcPr>
          <w:p w14:paraId="2BB3B935" w14:textId="77777777" w:rsidR="008A6DB4" w:rsidRPr="00E22994" w:rsidRDefault="008A6DB4" w:rsidP="0006465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28D4E7E5" w14:textId="2DEE2304" w:rsidR="008A6DB4" w:rsidRPr="00E22994" w:rsidRDefault="008A6DB4" w:rsidP="0006465D">
            <w:pPr>
              <w:spacing w:line="240" w:lineRule="exact"/>
              <w:jc w:val="center"/>
              <w:rPr>
                <w:szCs w:val="21"/>
              </w:rPr>
            </w:pPr>
            <w:r>
              <w:rPr>
                <w:szCs w:val="21"/>
              </w:rPr>
              <w:t>10</w:t>
            </w:r>
            <w:r>
              <w:rPr>
                <w:rFonts w:hint="eastAsia"/>
                <w:szCs w:val="21"/>
              </w:rPr>
              <w:t>/10</w:t>
            </w:r>
          </w:p>
        </w:tc>
      </w:tr>
      <w:tr w:rsidR="008A6DB4" w:rsidRPr="00E22994" w14:paraId="1B534E1C" w14:textId="77777777" w:rsidTr="0006465D">
        <w:trPr>
          <w:trHeight w:val="397"/>
          <w:jc w:val="center"/>
        </w:trPr>
        <w:tc>
          <w:tcPr>
            <w:tcW w:w="1262" w:type="dxa"/>
            <w:tcBorders>
              <w:tl2br w:val="nil"/>
              <w:tr2bl w:val="nil"/>
            </w:tcBorders>
            <w:vAlign w:val="center"/>
          </w:tcPr>
          <w:p w14:paraId="0D33BD09" w14:textId="77777777" w:rsidR="008A6DB4" w:rsidRPr="00E22994" w:rsidRDefault="008A6DB4" w:rsidP="0006465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4E7CA94" w14:textId="1606FE25" w:rsidR="008A6DB4" w:rsidRPr="00E22994" w:rsidRDefault="008A6DB4" w:rsidP="0006465D">
            <w:pPr>
              <w:spacing w:line="240" w:lineRule="exact"/>
              <w:jc w:val="center"/>
              <w:rPr>
                <w:szCs w:val="21"/>
              </w:rPr>
            </w:pPr>
            <w:r>
              <w:rPr>
                <w:rFonts w:hint="eastAsia"/>
                <w:szCs w:val="21"/>
              </w:rPr>
              <w:t>副教授</w:t>
            </w:r>
          </w:p>
        </w:tc>
      </w:tr>
      <w:tr w:rsidR="008A6DB4" w:rsidRPr="00E22994" w14:paraId="1DA96937" w14:textId="77777777" w:rsidTr="0006465D">
        <w:trPr>
          <w:gridAfter w:val="1"/>
          <w:wAfter w:w="7" w:type="dxa"/>
          <w:trHeight w:val="397"/>
          <w:jc w:val="center"/>
        </w:trPr>
        <w:tc>
          <w:tcPr>
            <w:tcW w:w="1262" w:type="dxa"/>
            <w:tcBorders>
              <w:tl2br w:val="nil"/>
              <w:tr2bl w:val="nil"/>
            </w:tcBorders>
            <w:vAlign w:val="center"/>
          </w:tcPr>
          <w:p w14:paraId="65E84071" w14:textId="77777777" w:rsidR="008A6DB4" w:rsidRPr="00E22994" w:rsidRDefault="008A6DB4" w:rsidP="0006465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19FD18B4" w14:textId="5284B252" w:rsidR="008A6DB4" w:rsidRPr="00E22994" w:rsidRDefault="008A6DB4" w:rsidP="0006465D">
            <w:pPr>
              <w:spacing w:line="240" w:lineRule="exact"/>
              <w:jc w:val="center"/>
              <w:rPr>
                <w:szCs w:val="21"/>
              </w:rPr>
            </w:pPr>
            <w:r>
              <w:rPr>
                <w:rFonts w:hint="eastAsia"/>
                <w:szCs w:val="21"/>
              </w:rPr>
              <w:t>浙江大学</w:t>
            </w:r>
          </w:p>
        </w:tc>
      </w:tr>
      <w:tr w:rsidR="008A6DB4" w:rsidRPr="00E22994" w14:paraId="0B8DCFB3" w14:textId="77777777" w:rsidTr="0006465D">
        <w:trPr>
          <w:gridAfter w:val="1"/>
          <w:wAfter w:w="7" w:type="dxa"/>
          <w:trHeight w:val="372"/>
          <w:jc w:val="center"/>
        </w:trPr>
        <w:tc>
          <w:tcPr>
            <w:tcW w:w="1262" w:type="dxa"/>
            <w:vMerge w:val="restart"/>
            <w:tcBorders>
              <w:tl2br w:val="nil"/>
              <w:tr2bl w:val="nil"/>
            </w:tcBorders>
            <w:vAlign w:val="center"/>
          </w:tcPr>
          <w:p w14:paraId="073622D3" w14:textId="77777777" w:rsidR="008A6DB4" w:rsidRPr="00E22994" w:rsidRDefault="008A6DB4" w:rsidP="0006465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2E2A2D6" w14:textId="77777777" w:rsidR="008A6DB4" w:rsidRPr="00E22994" w:rsidRDefault="008A6DB4" w:rsidP="0006465D">
            <w:pPr>
              <w:spacing w:line="240" w:lineRule="exact"/>
              <w:jc w:val="center"/>
              <w:rPr>
                <w:szCs w:val="21"/>
              </w:rPr>
            </w:pPr>
            <w:r>
              <w:rPr>
                <w:rFonts w:eastAsia="楷体_GB2312" w:hint="eastAsia"/>
                <w:szCs w:val="21"/>
              </w:rPr>
              <w:t>浙江大学</w:t>
            </w:r>
          </w:p>
        </w:tc>
      </w:tr>
      <w:tr w:rsidR="008A6DB4" w:rsidRPr="00E22994" w14:paraId="655BCAE2" w14:textId="77777777" w:rsidTr="0006465D">
        <w:trPr>
          <w:gridAfter w:val="1"/>
          <w:wAfter w:w="7" w:type="dxa"/>
          <w:trHeight w:val="397"/>
          <w:jc w:val="center"/>
        </w:trPr>
        <w:tc>
          <w:tcPr>
            <w:tcW w:w="1262" w:type="dxa"/>
            <w:vMerge/>
            <w:tcBorders>
              <w:tl2br w:val="nil"/>
              <w:tr2bl w:val="nil"/>
            </w:tcBorders>
            <w:vAlign w:val="center"/>
          </w:tcPr>
          <w:p w14:paraId="5A65C557" w14:textId="77777777" w:rsidR="008A6DB4" w:rsidRPr="00E22994" w:rsidRDefault="008A6DB4" w:rsidP="0006465D">
            <w:pPr>
              <w:spacing w:line="240" w:lineRule="exact"/>
              <w:jc w:val="center"/>
              <w:rPr>
                <w:szCs w:val="21"/>
              </w:rPr>
            </w:pPr>
          </w:p>
        </w:tc>
        <w:tc>
          <w:tcPr>
            <w:tcW w:w="8308" w:type="dxa"/>
            <w:gridSpan w:val="3"/>
            <w:vMerge/>
            <w:tcBorders>
              <w:tl2br w:val="nil"/>
              <w:tr2bl w:val="nil"/>
            </w:tcBorders>
            <w:vAlign w:val="center"/>
          </w:tcPr>
          <w:p w14:paraId="0D50871B" w14:textId="77777777" w:rsidR="008A6DB4" w:rsidRPr="00E22994" w:rsidRDefault="008A6DB4" w:rsidP="0006465D">
            <w:pPr>
              <w:spacing w:line="240" w:lineRule="exact"/>
              <w:jc w:val="center"/>
              <w:rPr>
                <w:szCs w:val="21"/>
              </w:rPr>
            </w:pPr>
          </w:p>
        </w:tc>
      </w:tr>
      <w:tr w:rsidR="008A6DB4" w:rsidRPr="00E22994" w14:paraId="494E8E3F" w14:textId="77777777" w:rsidTr="0006465D">
        <w:trPr>
          <w:trHeight w:val="1382"/>
          <w:jc w:val="center"/>
        </w:trPr>
        <w:tc>
          <w:tcPr>
            <w:tcW w:w="9577" w:type="dxa"/>
            <w:gridSpan w:val="5"/>
            <w:tcBorders>
              <w:tl2br w:val="nil"/>
              <w:tr2bl w:val="nil"/>
            </w:tcBorders>
          </w:tcPr>
          <w:p w14:paraId="0D832329" w14:textId="77777777" w:rsidR="008A6DB4" w:rsidRDefault="008A6DB4" w:rsidP="0006465D">
            <w:pPr>
              <w:spacing w:line="240" w:lineRule="exact"/>
              <w:jc w:val="left"/>
              <w:rPr>
                <w:szCs w:val="21"/>
              </w:rPr>
            </w:pPr>
            <w:r w:rsidRPr="00E22994">
              <w:rPr>
                <w:rFonts w:hint="eastAsia"/>
                <w:szCs w:val="21"/>
              </w:rPr>
              <w:t>对</w:t>
            </w:r>
            <w:r>
              <w:rPr>
                <w:rFonts w:hint="eastAsia"/>
                <w:szCs w:val="21"/>
              </w:rPr>
              <w:t>该项目</w:t>
            </w:r>
            <w:r w:rsidRPr="00E22994">
              <w:rPr>
                <w:rFonts w:hint="eastAsia"/>
                <w:szCs w:val="21"/>
              </w:rPr>
              <w:t>重要科学发现的贡献：（限</w:t>
            </w:r>
            <w:r w:rsidRPr="00E22994">
              <w:rPr>
                <w:rFonts w:hint="eastAsia"/>
                <w:szCs w:val="21"/>
              </w:rPr>
              <w:t>300</w:t>
            </w:r>
            <w:r w:rsidRPr="00E22994">
              <w:rPr>
                <w:rFonts w:hint="eastAsia"/>
                <w:szCs w:val="21"/>
              </w:rPr>
              <w:t>字）</w:t>
            </w:r>
          </w:p>
          <w:p w14:paraId="7AE89450" w14:textId="77777777" w:rsidR="008A6DB4" w:rsidRDefault="008A6DB4" w:rsidP="0006465D">
            <w:pPr>
              <w:spacing w:line="240" w:lineRule="exact"/>
              <w:jc w:val="left"/>
              <w:rPr>
                <w:rFonts w:eastAsia="楷体_GB2312"/>
                <w:szCs w:val="21"/>
              </w:rPr>
            </w:pPr>
          </w:p>
          <w:p w14:paraId="478EB8A6" w14:textId="65D5CE6E" w:rsidR="008A6DB4" w:rsidRPr="00824A06" w:rsidRDefault="008A6DB4" w:rsidP="008A6DB4">
            <w:pPr>
              <w:spacing w:line="240" w:lineRule="exact"/>
              <w:ind w:firstLineChars="200" w:firstLine="420"/>
              <w:jc w:val="left"/>
              <w:rPr>
                <w:rFonts w:asciiTheme="minorEastAsia" w:eastAsiaTheme="minorEastAsia" w:hAnsiTheme="minorEastAsia"/>
                <w:szCs w:val="21"/>
              </w:rPr>
            </w:pPr>
            <w:r>
              <w:rPr>
                <w:rFonts w:eastAsiaTheme="minorEastAsia" w:hint="eastAsia"/>
                <w:szCs w:val="21"/>
              </w:rPr>
              <w:t>对引入碳纳米管的分离膜进行了全面的性能测试与表征</w:t>
            </w:r>
            <w:r w:rsidRPr="00824A06">
              <w:rPr>
                <w:rFonts w:eastAsiaTheme="minorEastAsia"/>
                <w:szCs w:val="21"/>
              </w:rPr>
              <w:t>。</w:t>
            </w:r>
            <w:r>
              <w:rPr>
                <w:rFonts w:eastAsiaTheme="minorEastAsia" w:hint="eastAsia"/>
                <w:szCs w:val="21"/>
              </w:rPr>
              <w:t>验证了碳纳米管</w:t>
            </w:r>
            <w:proofErr w:type="gramStart"/>
            <w:r>
              <w:rPr>
                <w:rFonts w:eastAsiaTheme="minorEastAsia" w:hint="eastAsia"/>
                <w:szCs w:val="21"/>
              </w:rPr>
              <w:t>引入后膜的</w:t>
            </w:r>
            <w:proofErr w:type="gramEnd"/>
            <w:r>
              <w:rPr>
                <w:rFonts w:eastAsiaTheme="minorEastAsia" w:hint="eastAsia"/>
                <w:szCs w:val="21"/>
              </w:rPr>
              <w:t>结构形貌发生明显的改变，</w:t>
            </w:r>
            <w:r w:rsidRPr="00824A06">
              <w:rPr>
                <w:rFonts w:eastAsiaTheme="minorEastAsia"/>
                <w:szCs w:val="21"/>
              </w:rPr>
              <w:t>所制备的聚砜混合基质膜表面</w:t>
            </w:r>
            <w:r>
              <w:rPr>
                <w:rFonts w:eastAsiaTheme="minorEastAsia"/>
                <w:szCs w:val="21"/>
              </w:rPr>
              <w:t>荷</w:t>
            </w:r>
            <w:r w:rsidRPr="00824A06">
              <w:rPr>
                <w:rFonts w:eastAsiaTheme="minorEastAsia"/>
                <w:szCs w:val="21"/>
              </w:rPr>
              <w:t>电性更强，膜的亲水性、抗污染能力得到明显提升。</w:t>
            </w:r>
            <w:r>
              <w:rPr>
                <w:rFonts w:eastAsiaTheme="minorEastAsia" w:hint="eastAsia"/>
                <w:szCs w:val="21"/>
              </w:rPr>
              <w:t>对发现点</w:t>
            </w:r>
            <w:r>
              <w:rPr>
                <w:rFonts w:eastAsiaTheme="minorEastAsia" w:hint="eastAsia"/>
                <w:szCs w:val="21"/>
              </w:rPr>
              <w:t>1</w:t>
            </w:r>
            <w:r>
              <w:rPr>
                <w:rFonts w:eastAsiaTheme="minorEastAsia" w:hint="eastAsia"/>
                <w:szCs w:val="21"/>
              </w:rPr>
              <w:t>做出了创造性贡献，</w:t>
            </w:r>
            <w:r w:rsidRPr="00824A06">
              <w:rPr>
                <w:rFonts w:asciiTheme="minorEastAsia" w:eastAsiaTheme="minorEastAsia" w:hAnsiTheme="minorEastAsia" w:hint="eastAsia"/>
                <w:szCs w:val="21"/>
              </w:rPr>
              <w:t>是</w:t>
            </w:r>
            <w:r w:rsidRPr="00824A06">
              <w:rPr>
                <w:rFonts w:asciiTheme="minorEastAsia" w:eastAsiaTheme="minorEastAsia" w:hAnsiTheme="minorEastAsia"/>
                <w:szCs w:val="21"/>
              </w:rPr>
              <w:t>代表性论文</w:t>
            </w:r>
            <w:r>
              <w:rPr>
                <w:rFonts w:asciiTheme="minorEastAsia" w:eastAsiaTheme="minorEastAsia" w:hAnsiTheme="minorEastAsia"/>
                <w:szCs w:val="21"/>
              </w:rPr>
              <w:t>2</w:t>
            </w:r>
            <w:r w:rsidRPr="00824A06">
              <w:rPr>
                <w:rFonts w:asciiTheme="minorEastAsia" w:eastAsiaTheme="minorEastAsia" w:hAnsiTheme="minorEastAsia" w:hint="eastAsia"/>
                <w:szCs w:val="21"/>
              </w:rPr>
              <w:t>的</w:t>
            </w:r>
            <w:r>
              <w:rPr>
                <w:rFonts w:asciiTheme="minorEastAsia" w:eastAsiaTheme="minorEastAsia" w:hAnsiTheme="minorEastAsia" w:hint="eastAsia"/>
                <w:szCs w:val="21"/>
              </w:rPr>
              <w:t>共同</w:t>
            </w:r>
            <w:r w:rsidRPr="00824A06">
              <w:rPr>
                <w:rFonts w:asciiTheme="minorEastAsia" w:eastAsiaTheme="minorEastAsia" w:hAnsiTheme="minorEastAsia"/>
                <w:szCs w:val="21"/>
              </w:rPr>
              <w:t>作者。</w:t>
            </w:r>
          </w:p>
        </w:tc>
      </w:tr>
    </w:tbl>
    <w:p w14:paraId="43D5AEB4" w14:textId="32093B1F" w:rsidR="007B6B30" w:rsidRPr="008A6DB4" w:rsidRDefault="007B6B30" w:rsidP="007B6B30"/>
    <w:p w14:paraId="272DD4B4" w14:textId="0E0615FE" w:rsidR="00DD6253" w:rsidRDefault="00DD6253" w:rsidP="007B6B30"/>
    <w:p w14:paraId="1A8664E7" w14:textId="59871F60" w:rsidR="00DD6253" w:rsidRDefault="00DD6253" w:rsidP="007B6B30"/>
    <w:p w14:paraId="2FCB8F9A" w14:textId="489CFD96" w:rsidR="00DD6253" w:rsidRDefault="00DD6253" w:rsidP="007B6B30"/>
    <w:p w14:paraId="49B95203" w14:textId="50A19C48" w:rsidR="00DD6253" w:rsidRDefault="00DD6253" w:rsidP="007B6B30"/>
    <w:p w14:paraId="62F567AC" w14:textId="6466357A" w:rsidR="00DD6253" w:rsidRDefault="00DD6253" w:rsidP="007B6B30"/>
    <w:p w14:paraId="401E7272" w14:textId="35209CC4" w:rsidR="00DD6253" w:rsidRDefault="00DD6253" w:rsidP="007B6B30"/>
    <w:p w14:paraId="3F2ADBFA" w14:textId="186A7483" w:rsidR="00DD6253" w:rsidRDefault="00DD6253" w:rsidP="007B6B30"/>
    <w:p w14:paraId="470483A2" w14:textId="0DF5C971" w:rsidR="00DD6253" w:rsidRDefault="00DD6253" w:rsidP="007B6B30"/>
    <w:p w14:paraId="293DA9A0" w14:textId="3FC8A6E8" w:rsidR="00DD6253" w:rsidRDefault="00DD6253" w:rsidP="007B6B30"/>
    <w:p w14:paraId="0FB7E262" w14:textId="7D163201" w:rsidR="00DD6253" w:rsidRDefault="00DD6253" w:rsidP="007B6B30"/>
    <w:p w14:paraId="57895DC0" w14:textId="5F753CF2" w:rsidR="00DD6253" w:rsidRDefault="00DD6253" w:rsidP="007B6B30"/>
    <w:p w14:paraId="2FAFF6F1" w14:textId="5B5D1836" w:rsidR="00DD6253" w:rsidRDefault="00DD6253" w:rsidP="007B6B30"/>
    <w:p w14:paraId="1D76C748" w14:textId="3ACEBA04" w:rsidR="00DD6253" w:rsidRDefault="00DD6253" w:rsidP="007B6B30"/>
    <w:p w14:paraId="27C2EC58" w14:textId="3F32AAE9" w:rsidR="00DD6253" w:rsidRDefault="00DD6253" w:rsidP="007B6B30"/>
    <w:p w14:paraId="15D38729" w14:textId="0190D598" w:rsidR="00DD6253" w:rsidRDefault="00DD6253" w:rsidP="007B6B30"/>
    <w:p w14:paraId="2C5EE968" w14:textId="77777777" w:rsidR="00DD6253" w:rsidRDefault="00DD6253" w:rsidP="007B6B30"/>
    <w:p w14:paraId="35A28A8F" w14:textId="59AE5CC4" w:rsidR="007B6B30" w:rsidRDefault="007B6B30" w:rsidP="007B6B30"/>
    <w:p w14:paraId="1129AEC9" w14:textId="072317DC" w:rsidR="00707716" w:rsidRDefault="00707716" w:rsidP="007B6B30"/>
    <w:p w14:paraId="6857074B" w14:textId="6DBFC72C" w:rsidR="00707716" w:rsidRDefault="00707716" w:rsidP="007B6B30"/>
    <w:p w14:paraId="7148D7A5" w14:textId="1285CE1B" w:rsidR="00707716" w:rsidRDefault="00707716" w:rsidP="007B6B30"/>
    <w:p w14:paraId="32408A59" w14:textId="71083612" w:rsidR="00707716" w:rsidRDefault="00707716" w:rsidP="007B6B30"/>
    <w:p w14:paraId="630F4427" w14:textId="5BB6707F" w:rsidR="00707716" w:rsidRDefault="00707716" w:rsidP="007B6B30"/>
    <w:p w14:paraId="01069A4C" w14:textId="755A0722" w:rsidR="00707716" w:rsidRDefault="00707716" w:rsidP="007B6B30"/>
    <w:p w14:paraId="19D0A608" w14:textId="747E3787" w:rsidR="00707716" w:rsidRDefault="00707716" w:rsidP="007B6B30"/>
    <w:p w14:paraId="29251FD8" w14:textId="1043673B" w:rsidR="00707716" w:rsidRDefault="00707716" w:rsidP="007B6B30"/>
    <w:p w14:paraId="04DBFA09" w14:textId="0613D635" w:rsidR="00707716" w:rsidRDefault="00707716" w:rsidP="007B6B30"/>
    <w:p w14:paraId="420D65CD" w14:textId="77777777" w:rsidR="00707716" w:rsidRPr="007B6B30" w:rsidRDefault="00707716" w:rsidP="007B6B30"/>
    <w:p w14:paraId="122C6445" w14:textId="77777777"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t>高等学校科学研究优秀成果奖（科学技术）</w:t>
      </w:r>
    </w:p>
    <w:p w14:paraId="4C0F741F" w14:textId="77777777" w:rsidR="00393A1C" w:rsidRPr="00E22994" w:rsidRDefault="006A16DF">
      <w:pPr>
        <w:pStyle w:val="1"/>
        <w:rPr>
          <w:sz w:val="44"/>
          <w:szCs w:val="36"/>
        </w:rPr>
      </w:pPr>
      <w:bookmarkStart w:id="11" w:name="_Toc40166788"/>
      <w:r w:rsidRPr="00E22994">
        <w:rPr>
          <w:sz w:val="44"/>
          <w:szCs w:val="36"/>
        </w:rPr>
        <w:t>提名项目公示要求</w:t>
      </w:r>
      <w:bookmarkEnd w:id="11"/>
    </w:p>
    <w:p w14:paraId="07E6A6ED" w14:textId="77777777" w:rsidR="00393A1C" w:rsidRPr="00E22994" w:rsidRDefault="00393A1C">
      <w:pPr>
        <w:widowControl/>
        <w:autoSpaceDE w:val="0"/>
        <w:autoSpaceDN w:val="0"/>
        <w:adjustRightInd w:val="0"/>
        <w:spacing w:line="400" w:lineRule="exact"/>
        <w:ind w:firstLineChars="200" w:firstLine="480"/>
        <w:rPr>
          <w:kern w:val="0"/>
          <w:sz w:val="24"/>
        </w:rPr>
      </w:pPr>
    </w:p>
    <w:p w14:paraId="369E8786" w14:textId="77777777"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14:paraId="7AC1E6B5" w14:textId="77777777"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7BBCB572" w14:textId="77777777"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1189D4D2" w14:textId="57E79A73"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w:t>
      </w:r>
      <w:r w:rsidR="00824A06">
        <w:rPr>
          <w:rFonts w:asciiTheme="minorEastAsia" w:eastAsiaTheme="minorEastAsia" w:hAnsiTheme="minorEastAsia" w:cs="(使用中文字体)" w:hint="eastAsia"/>
          <w:kern w:val="0"/>
          <w:sz w:val="24"/>
        </w:rPr>
        <w:t>该项目</w:t>
      </w:r>
      <w:r w:rsidR="00B90D14" w:rsidRPr="00E22994">
        <w:rPr>
          <w:rFonts w:asciiTheme="minorEastAsia" w:eastAsiaTheme="minorEastAsia" w:hAnsiTheme="minorEastAsia" w:cs="(使用中文字体)" w:hint="eastAsia"/>
          <w:kern w:val="0"/>
          <w:sz w:val="24"/>
        </w:rPr>
        <w:t>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14:paraId="6FB6403F" w14:textId="53D3E8E8"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w:t>
      </w:r>
      <w:r w:rsidR="00824A06">
        <w:rPr>
          <w:rFonts w:asciiTheme="minorEastAsia" w:eastAsiaTheme="minorEastAsia" w:hAnsiTheme="minorEastAsia" w:cs="(使用中文字体)" w:hint="eastAsia"/>
          <w:kern w:val="0"/>
          <w:sz w:val="24"/>
        </w:rPr>
        <w:t>该项目</w:t>
      </w:r>
      <w:r w:rsidR="00B90D14" w:rsidRPr="00E22994">
        <w:rPr>
          <w:rFonts w:asciiTheme="minorEastAsia" w:eastAsiaTheme="minorEastAsia" w:hAnsiTheme="minorEastAsia" w:cs="(使用中文字体)" w:hint="eastAsia"/>
          <w:kern w:val="0"/>
          <w:sz w:val="24"/>
        </w:rPr>
        <w:t>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14:paraId="3DCBA76C" w14:textId="689D8361"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w:t>
      </w:r>
      <w:r w:rsidR="00824A06">
        <w:rPr>
          <w:rFonts w:asciiTheme="minorEastAsia" w:eastAsiaTheme="minorEastAsia" w:hAnsiTheme="minorEastAsia" w:cs="(使用中文字体)" w:hint="eastAsia"/>
          <w:kern w:val="0"/>
          <w:sz w:val="24"/>
        </w:rPr>
        <w:t>该项目</w:t>
      </w:r>
      <w:r w:rsidR="00B90D14" w:rsidRPr="00E22994">
        <w:rPr>
          <w:rFonts w:asciiTheme="minorEastAsia" w:eastAsiaTheme="minorEastAsia" w:hAnsiTheme="minorEastAsia" w:cs="(使用中文字体)" w:hint="eastAsia"/>
          <w:kern w:val="0"/>
          <w:sz w:val="24"/>
        </w:rPr>
        <w:t>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14:paraId="48E2C1DC" w14:textId="77777777"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14:paraId="3E33F6C7" w14:textId="77777777"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14:paraId="6A8F12AC" w14:textId="77777777"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lastRenderedPageBreak/>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0DCC3D49" w14:textId="77777777"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14:paraId="6F57C31A" w14:textId="77777777"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DCF0" w14:textId="77777777" w:rsidR="001D04C0" w:rsidRDefault="001D04C0">
      <w:r>
        <w:separator/>
      </w:r>
    </w:p>
  </w:endnote>
  <w:endnote w:type="continuationSeparator" w:id="0">
    <w:p w14:paraId="3D65A132" w14:textId="77777777" w:rsidR="001D04C0" w:rsidRDefault="001D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reeSerif">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docPartObj>
        <w:docPartGallery w:val="Page Numbers (Bottom of Page)"/>
        <w:docPartUnique/>
      </w:docPartObj>
    </w:sdtPr>
    <w:sdtEndPr/>
    <w:sdtContent>
      <w:p w14:paraId="02293A2A" w14:textId="6FB613FF" w:rsidR="0069696A" w:rsidRDefault="0069696A">
        <w:pPr>
          <w:pStyle w:val="ac"/>
          <w:jc w:val="center"/>
        </w:pPr>
        <w:r>
          <w:fldChar w:fldCharType="begin"/>
        </w:r>
        <w:r>
          <w:instrText>PAGE   \* MERGEFORMAT</w:instrText>
        </w:r>
        <w:r>
          <w:fldChar w:fldCharType="separate"/>
        </w:r>
        <w:r w:rsidR="00B81E6A" w:rsidRPr="00B81E6A">
          <w:rPr>
            <w:noProof/>
            <w:lang w:val="zh-CN"/>
          </w:rPr>
          <w:t>9</w:t>
        </w:r>
        <w:r>
          <w:fldChar w:fldCharType="end"/>
        </w:r>
      </w:p>
    </w:sdtContent>
  </w:sdt>
  <w:p w14:paraId="02A9183B" w14:textId="77777777" w:rsidR="0069696A" w:rsidRDefault="0069696A" w:rsidP="0028576C">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C0B2" w14:textId="77777777" w:rsidR="001D04C0" w:rsidRDefault="001D04C0">
      <w:r>
        <w:separator/>
      </w:r>
    </w:p>
  </w:footnote>
  <w:footnote w:type="continuationSeparator" w:id="0">
    <w:p w14:paraId="66DFC559" w14:textId="77777777" w:rsidR="001D04C0" w:rsidRDefault="001D04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10A"/>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16D7"/>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17E"/>
    <w:rsid w:val="00114803"/>
    <w:rsid w:val="001154E4"/>
    <w:rsid w:val="0011553A"/>
    <w:rsid w:val="00116197"/>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659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04C0"/>
    <w:rsid w:val="001D1A04"/>
    <w:rsid w:val="001D33E4"/>
    <w:rsid w:val="001D3642"/>
    <w:rsid w:val="001D4622"/>
    <w:rsid w:val="001E23BD"/>
    <w:rsid w:val="001E2D2D"/>
    <w:rsid w:val="001E4029"/>
    <w:rsid w:val="001E4EE0"/>
    <w:rsid w:val="001E7E67"/>
    <w:rsid w:val="001F03A6"/>
    <w:rsid w:val="001F1252"/>
    <w:rsid w:val="001F2108"/>
    <w:rsid w:val="001F2D2A"/>
    <w:rsid w:val="001F4176"/>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5E68"/>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84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D5ED4"/>
    <w:rsid w:val="002E1AF0"/>
    <w:rsid w:val="002E28D3"/>
    <w:rsid w:val="002E47ED"/>
    <w:rsid w:val="002E5432"/>
    <w:rsid w:val="002E5F5A"/>
    <w:rsid w:val="002F133E"/>
    <w:rsid w:val="002F3349"/>
    <w:rsid w:val="002F4010"/>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218"/>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878AF"/>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2E3B"/>
    <w:rsid w:val="003C4FA4"/>
    <w:rsid w:val="003C7F63"/>
    <w:rsid w:val="003D1186"/>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35F9"/>
    <w:rsid w:val="004443CA"/>
    <w:rsid w:val="00444FD2"/>
    <w:rsid w:val="0044571E"/>
    <w:rsid w:val="00447752"/>
    <w:rsid w:val="00447F20"/>
    <w:rsid w:val="00450DAF"/>
    <w:rsid w:val="004526A8"/>
    <w:rsid w:val="00452C87"/>
    <w:rsid w:val="00452D49"/>
    <w:rsid w:val="004531A5"/>
    <w:rsid w:val="00460EE0"/>
    <w:rsid w:val="00460F0A"/>
    <w:rsid w:val="00461ED4"/>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3F2F"/>
    <w:rsid w:val="004A489F"/>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4F7E1B"/>
    <w:rsid w:val="0050118C"/>
    <w:rsid w:val="00502B40"/>
    <w:rsid w:val="00503405"/>
    <w:rsid w:val="00505E0A"/>
    <w:rsid w:val="00511038"/>
    <w:rsid w:val="005118D4"/>
    <w:rsid w:val="00512ADD"/>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6DC"/>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E56D2"/>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0B37"/>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76D44"/>
    <w:rsid w:val="00677D7C"/>
    <w:rsid w:val="00683035"/>
    <w:rsid w:val="006830E0"/>
    <w:rsid w:val="00686B54"/>
    <w:rsid w:val="00687D23"/>
    <w:rsid w:val="00690AC0"/>
    <w:rsid w:val="006926FC"/>
    <w:rsid w:val="00693D23"/>
    <w:rsid w:val="00693EBC"/>
    <w:rsid w:val="006946FD"/>
    <w:rsid w:val="00696393"/>
    <w:rsid w:val="0069651E"/>
    <w:rsid w:val="0069696A"/>
    <w:rsid w:val="0069708F"/>
    <w:rsid w:val="006A16DF"/>
    <w:rsid w:val="006A2164"/>
    <w:rsid w:val="006A3D9D"/>
    <w:rsid w:val="006A76D0"/>
    <w:rsid w:val="006B1BB3"/>
    <w:rsid w:val="006B3853"/>
    <w:rsid w:val="006B6663"/>
    <w:rsid w:val="006C0BCD"/>
    <w:rsid w:val="006C10A1"/>
    <w:rsid w:val="006C1283"/>
    <w:rsid w:val="006C1AE5"/>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5"/>
    <w:rsid w:val="00706AAC"/>
    <w:rsid w:val="00707716"/>
    <w:rsid w:val="007112CD"/>
    <w:rsid w:val="00711469"/>
    <w:rsid w:val="00711DDB"/>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2D6"/>
    <w:rsid w:val="007913ED"/>
    <w:rsid w:val="00791B07"/>
    <w:rsid w:val="00791EE9"/>
    <w:rsid w:val="0079203C"/>
    <w:rsid w:val="0079238E"/>
    <w:rsid w:val="007A0489"/>
    <w:rsid w:val="007A0790"/>
    <w:rsid w:val="007A310A"/>
    <w:rsid w:val="007A3EF8"/>
    <w:rsid w:val="007A7FCB"/>
    <w:rsid w:val="007B0A96"/>
    <w:rsid w:val="007B14BD"/>
    <w:rsid w:val="007B1793"/>
    <w:rsid w:val="007B2491"/>
    <w:rsid w:val="007B3583"/>
    <w:rsid w:val="007B36F1"/>
    <w:rsid w:val="007B490C"/>
    <w:rsid w:val="007B5397"/>
    <w:rsid w:val="007B61B6"/>
    <w:rsid w:val="007B6B30"/>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4A06"/>
    <w:rsid w:val="0082658D"/>
    <w:rsid w:val="008304E9"/>
    <w:rsid w:val="00831270"/>
    <w:rsid w:val="0083158A"/>
    <w:rsid w:val="0083277C"/>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6885"/>
    <w:rsid w:val="00887033"/>
    <w:rsid w:val="008872FF"/>
    <w:rsid w:val="00887B86"/>
    <w:rsid w:val="00891314"/>
    <w:rsid w:val="008931AC"/>
    <w:rsid w:val="008931C3"/>
    <w:rsid w:val="008932AA"/>
    <w:rsid w:val="008A02EE"/>
    <w:rsid w:val="008A0D57"/>
    <w:rsid w:val="008A3093"/>
    <w:rsid w:val="008A6DB4"/>
    <w:rsid w:val="008A79BB"/>
    <w:rsid w:val="008A7AE6"/>
    <w:rsid w:val="008B088C"/>
    <w:rsid w:val="008B09B7"/>
    <w:rsid w:val="008B0A89"/>
    <w:rsid w:val="008B39DE"/>
    <w:rsid w:val="008B41CE"/>
    <w:rsid w:val="008B43F4"/>
    <w:rsid w:val="008B6E9F"/>
    <w:rsid w:val="008C034F"/>
    <w:rsid w:val="008C280E"/>
    <w:rsid w:val="008C2D1B"/>
    <w:rsid w:val="008C2F9D"/>
    <w:rsid w:val="008C34B0"/>
    <w:rsid w:val="008C3FC5"/>
    <w:rsid w:val="008C48F8"/>
    <w:rsid w:val="008C4FE7"/>
    <w:rsid w:val="008C5795"/>
    <w:rsid w:val="008C7639"/>
    <w:rsid w:val="008C7DBC"/>
    <w:rsid w:val="008D1801"/>
    <w:rsid w:val="008D201A"/>
    <w:rsid w:val="008D61C7"/>
    <w:rsid w:val="008D71A9"/>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0E0B"/>
    <w:rsid w:val="009269E7"/>
    <w:rsid w:val="009271A0"/>
    <w:rsid w:val="00930653"/>
    <w:rsid w:val="009316D6"/>
    <w:rsid w:val="00931835"/>
    <w:rsid w:val="009328AE"/>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872B5"/>
    <w:rsid w:val="00991755"/>
    <w:rsid w:val="0099287A"/>
    <w:rsid w:val="00994758"/>
    <w:rsid w:val="00994B18"/>
    <w:rsid w:val="009954ED"/>
    <w:rsid w:val="00995662"/>
    <w:rsid w:val="0099647C"/>
    <w:rsid w:val="009970EC"/>
    <w:rsid w:val="009A2C63"/>
    <w:rsid w:val="009A2E6A"/>
    <w:rsid w:val="009A3E36"/>
    <w:rsid w:val="009A4DA7"/>
    <w:rsid w:val="009A5CC5"/>
    <w:rsid w:val="009A61FF"/>
    <w:rsid w:val="009A6C4F"/>
    <w:rsid w:val="009B3387"/>
    <w:rsid w:val="009B3797"/>
    <w:rsid w:val="009B39FC"/>
    <w:rsid w:val="009B5488"/>
    <w:rsid w:val="009B5855"/>
    <w:rsid w:val="009C40CD"/>
    <w:rsid w:val="009C4269"/>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424"/>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0870"/>
    <w:rsid w:val="00A61975"/>
    <w:rsid w:val="00A7172C"/>
    <w:rsid w:val="00A73308"/>
    <w:rsid w:val="00A74A4D"/>
    <w:rsid w:val="00A7536C"/>
    <w:rsid w:val="00A7563C"/>
    <w:rsid w:val="00A75660"/>
    <w:rsid w:val="00A80DE8"/>
    <w:rsid w:val="00A82151"/>
    <w:rsid w:val="00A86092"/>
    <w:rsid w:val="00A86809"/>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16648"/>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1E6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04D3"/>
    <w:rsid w:val="00BC10E9"/>
    <w:rsid w:val="00BC3744"/>
    <w:rsid w:val="00BD3041"/>
    <w:rsid w:val="00BD3576"/>
    <w:rsid w:val="00BD3E18"/>
    <w:rsid w:val="00BD63AB"/>
    <w:rsid w:val="00BD668F"/>
    <w:rsid w:val="00BD7FAD"/>
    <w:rsid w:val="00BE1CBD"/>
    <w:rsid w:val="00BE4B98"/>
    <w:rsid w:val="00BE5343"/>
    <w:rsid w:val="00BE556F"/>
    <w:rsid w:val="00BE62FE"/>
    <w:rsid w:val="00BF07D9"/>
    <w:rsid w:val="00BF6783"/>
    <w:rsid w:val="00C00676"/>
    <w:rsid w:val="00C03021"/>
    <w:rsid w:val="00C05701"/>
    <w:rsid w:val="00C059EE"/>
    <w:rsid w:val="00C07192"/>
    <w:rsid w:val="00C07A24"/>
    <w:rsid w:val="00C11889"/>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439E"/>
    <w:rsid w:val="00C861BE"/>
    <w:rsid w:val="00C86213"/>
    <w:rsid w:val="00C86932"/>
    <w:rsid w:val="00C87B49"/>
    <w:rsid w:val="00C91C15"/>
    <w:rsid w:val="00C92DD3"/>
    <w:rsid w:val="00C9545F"/>
    <w:rsid w:val="00C9628D"/>
    <w:rsid w:val="00C96FCB"/>
    <w:rsid w:val="00CA0273"/>
    <w:rsid w:val="00CA042A"/>
    <w:rsid w:val="00CA25A9"/>
    <w:rsid w:val="00CA2C63"/>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310C"/>
    <w:rsid w:val="00CD492E"/>
    <w:rsid w:val="00CD4CC0"/>
    <w:rsid w:val="00CD5AC3"/>
    <w:rsid w:val="00CE0D5C"/>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1BD2"/>
    <w:rsid w:val="00D13742"/>
    <w:rsid w:val="00D13D14"/>
    <w:rsid w:val="00D142E0"/>
    <w:rsid w:val="00D15C18"/>
    <w:rsid w:val="00D16D37"/>
    <w:rsid w:val="00D213D2"/>
    <w:rsid w:val="00D22F69"/>
    <w:rsid w:val="00D276D3"/>
    <w:rsid w:val="00D27FB6"/>
    <w:rsid w:val="00D33861"/>
    <w:rsid w:val="00D33CF6"/>
    <w:rsid w:val="00D34D15"/>
    <w:rsid w:val="00D3612A"/>
    <w:rsid w:val="00D36DBC"/>
    <w:rsid w:val="00D408A4"/>
    <w:rsid w:val="00D4092C"/>
    <w:rsid w:val="00D424FA"/>
    <w:rsid w:val="00D43666"/>
    <w:rsid w:val="00D4372E"/>
    <w:rsid w:val="00D466F8"/>
    <w:rsid w:val="00D5032A"/>
    <w:rsid w:val="00D50A8C"/>
    <w:rsid w:val="00D55921"/>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3FFF"/>
    <w:rsid w:val="00D769BB"/>
    <w:rsid w:val="00D81293"/>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5E10"/>
    <w:rsid w:val="00DB6948"/>
    <w:rsid w:val="00DC2ACD"/>
    <w:rsid w:val="00DC3333"/>
    <w:rsid w:val="00DC40CC"/>
    <w:rsid w:val="00DD04C0"/>
    <w:rsid w:val="00DD3238"/>
    <w:rsid w:val="00DD468D"/>
    <w:rsid w:val="00DD5CEC"/>
    <w:rsid w:val="00DD6253"/>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6740"/>
    <w:rsid w:val="00E97269"/>
    <w:rsid w:val="00E97649"/>
    <w:rsid w:val="00EA19C5"/>
    <w:rsid w:val="00EA1F37"/>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C6A73"/>
    <w:rsid w:val="00EC6D0F"/>
    <w:rsid w:val="00ED003C"/>
    <w:rsid w:val="00ED1AA0"/>
    <w:rsid w:val="00ED1F2B"/>
    <w:rsid w:val="00ED5E45"/>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3D62"/>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A74"/>
    <w:rsid w:val="00F76CB0"/>
    <w:rsid w:val="00F800AC"/>
    <w:rsid w:val="00F81660"/>
    <w:rsid w:val="00F844AD"/>
    <w:rsid w:val="00F90F10"/>
    <w:rsid w:val="00F93677"/>
    <w:rsid w:val="00F94381"/>
    <w:rsid w:val="00F94AB3"/>
    <w:rsid w:val="00F94ACA"/>
    <w:rsid w:val="00F95CD6"/>
    <w:rsid w:val="00FA0C6E"/>
    <w:rsid w:val="00FA10DE"/>
    <w:rsid w:val="00FA1282"/>
    <w:rsid w:val="00FA23AA"/>
    <w:rsid w:val="00FA31B8"/>
    <w:rsid w:val="00FA371E"/>
    <w:rsid w:val="00FA3992"/>
    <w:rsid w:val="00FA45C5"/>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6DF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F6C8FF"/>
  <w15:docId w15:val="{6FADD9F9-A931-4795-AD40-3A0E54F2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3">
    <w:name w:val="toc 1"/>
    <w:basedOn w:val="a"/>
    <w:next w:val="a"/>
    <w:autoRedefine/>
    <w:uiPriority w:val="39"/>
    <w:unhideWhenUsed/>
    <w:qFormat/>
    <w:rsid w:val="00FE7318"/>
  </w:style>
  <w:style w:type="paragraph" w:styleId="32">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21">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 w:type="character" w:customStyle="1" w:styleId="fontstyle01">
    <w:name w:val="fontstyle01"/>
    <w:basedOn w:val="a0"/>
    <w:rsid w:val="00BD63AB"/>
    <w:rPr>
      <w:rFonts w:ascii="FreeSerif" w:hAnsi="Free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72D1D-E5ED-4610-AC52-4937C074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967</Words>
  <Characters>5516</Characters>
  <Application>Microsoft Office Word</Application>
  <DocSecurity>0</DocSecurity>
  <Lines>45</Lines>
  <Paragraphs>12</Paragraphs>
  <ScaleCrop>false</ScaleCrop>
  <Company>雨林木风电脑网络有限公司</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张林</cp:lastModifiedBy>
  <cp:revision>8</cp:revision>
  <cp:lastPrinted>2020-05-12T01:09:00Z</cp:lastPrinted>
  <dcterms:created xsi:type="dcterms:W3CDTF">2020-06-17T06:34:00Z</dcterms:created>
  <dcterms:modified xsi:type="dcterms:W3CDTF">2020-06-18T00:52:00Z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