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318" w:rsidRPr="00E22994" w:rsidRDefault="00FE7318" w:rsidP="00FE7318">
      <w:pPr>
        <w:spacing w:line="560" w:lineRule="exact"/>
        <w:jc w:val="center"/>
        <w:rPr>
          <w:rFonts w:ascii="方正小标宋简体" w:eastAsia="方正小标宋简体"/>
          <w:sz w:val="40"/>
        </w:rPr>
      </w:pPr>
      <w:r w:rsidRPr="00E22994">
        <w:rPr>
          <w:rFonts w:ascii="方正小标宋简体" w:eastAsia="方正小标宋简体" w:hint="eastAsia"/>
          <w:sz w:val="40"/>
        </w:rPr>
        <w:t>高等学校科学研究优秀成果奖（科学技术）</w:t>
      </w:r>
    </w:p>
    <w:p w:rsidR="00393A1C" w:rsidRPr="00E22994" w:rsidRDefault="006A16DF" w:rsidP="004D09C3">
      <w:pPr>
        <w:pStyle w:val="1"/>
        <w:ind w:leftChars="-100" w:left="-210" w:rightChars="-100" w:right="-210"/>
        <w:rPr>
          <w:sz w:val="40"/>
          <w:szCs w:val="36"/>
        </w:rPr>
      </w:pPr>
      <w:bookmarkStart w:id="0" w:name="_Toc40166778"/>
      <w:r w:rsidRPr="00E22994">
        <w:rPr>
          <w:rFonts w:hint="eastAsia"/>
          <w:sz w:val="40"/>
          <w:szCs w:val="36"/>
        </w:rPr>
        <w:t>自然科学奖</w:t>
      </w:r>
      <w:bookmarkEnd w:id="0"/>
      <w:r w:rsidR="00F63E8B">
        <w:rPr>
          <w:rFonts w:hint="eastAsia"/>
          <w:sz w:val="40"/>
          <w:szCs w:val="36"/>
        </w:rPr>
        <w:t>提名项目公示内容</w:t>
      </w:r>
    </w:p>
    <w:p w:rsidR="00393A1C" w:rsidRPr="00E22994" w:rsidRDefault="006A16DF">
      <w:pPr>
        <w:pStyle w:val="12"/>
        <w:rPr>
          <w:szCs w:val="28"/>
        </w:rPr>
      </w:pPr>
      <w:r w:rsidRPr="00E22994">
        <w:rPr>
          <w:rFonts w:hint="eastAsia"/>
        </w:rPr>
        <w:t>（</w:t>
      </w:r>
      <w:r w:rsidRPr="00E22994">
        <w:rPr>
          <w:rFonts w:hint="eastAsia"/>
        </w:rPr>
        <w:t>20</w:t>
      </w:r>
      <w:r w:rsidRPr="00E22994">
        <w:t>20</w:t>
      </w:r>
      <w:r w:rsidRPr="00E22994">
        <w:rPr>
          <w:rFonts w:hint="eastAsia"/>
        </w:rPr>
        <w:t>年度）</w:t>
      </w:r>
    </w:p>
    <w:p w:rsidR="00393A1C" w:rsidRPr="00E22994" w:rsidRDefault="006A16DF" w:rsidP="004D09C3">
      <w:pPr>
        <w:pStyle w:val="3"/>
        <w:numPr>
          <w:ilvl w:val="0"/>
          <w:numId w:val="1"/>
        </w:numPr>
      </w:pPr>
      <w:bookmarkStart w:id="1" w:name="NESEI_T_XM_BASEINFO"/>
      <w:bookmarkEnd w:id="1"/>
      <w:r w:rsidRPr="00E22994">
        <w:t>项目基本情况</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82"/>
        <w:gridCol w:w="1006"/>
        <w:gridCol w:w="7238"/>
      </w:tblGrid>
      <w:tr w:rsidR="00B83FB0" w:rsidRPr="00E22994" w:rsidTr="004672E1">
        <w:trPr>
          <w:cantSplit/>
          <w:trHeight w:val="397"/>
          <w:jc w:val="center"/>
        </w:trPr>
        <w:tc>
          <w:tcPr>
            <w:tcW w:w="2288" w:type="dxa"/>
            <w:gridSpan w:val="2"/>
            <w:tcBorders>
              <w:top w:val="single" w:sz="12" w:space="0" w:color="auto"/>
              <w:left w:val="single" w:sz="12" w:space="0" w:color="auto"/>
              <w:bottom w:val="single" w:sz="4" w:space="0" w:color="auto"/>
              <w:tl2br w:val="nil"/>
              <w:tr2bl w:val="nil"/>
            </w:tcBorders>
            <w:vAlign w:val="center"/>
          </w:tcPr>
          <w:p w:rsidR="00B83FB0" w:rsidRPr="00E22994" w:rsidRDefault="00B83FB0">
            <w:pPr>
              <w:pStyle w:val="a8"/>
              <w:spacing w:line="300" w:lineRule="exact"/>
              <w:ind w:firstLineChars="0" w:firstLine="0"/>
              <w:jc w:val="center"/>
            </w:pPr>
            <w:r w:rsidRPr="00E22994">
              <w:rPr>
                <w:rFonts w:hint="eastAsia"/>
              </w:rPr>
              <w:t>提名者</w:t>
            </w:r>
          </w:p>
        </w:tc>
        <w:tc>
          <w:tcPr>
            <w:tcW w:w="7238" w:type="dxa"/>
            <w:tcBorders>
              <w:top w:val="single" w:sz="12" w:space="0" w:color="auto"/>
              <w:bottom w:val="single" w:sz="4" w:space="0" w:color="auto"/>
              <w:right w:val="single" w:sz="12" w:space="0" w:color="auto"/>
              <w:tl2br w:val="nil"/>
              <w:tr2bl w:val="nil"/>
            </w:tcBorders>
            <w:vAlign w:val="center"/>
          </w:tcPr>
          <w:p w:rsidR="00B83FB0" w:rsidRPr="00E22994" w:rsidRDefault="00E37445">
            <w:pPr>
              <w:pStyle w:val="a8"/>
              <w:spacing w:line="300" w:lineRule="exact"/>
              <w:ind w:firstLineChars="0" w:firstLine="0"/>
              <w:jc w:val="center"/>
            </w:pPr>
            <w:r>
              <w:rPr>
                <w:rFonts w:hint="eastAsia"/>
              </w:rPr>
              <w:t>浙江大学</w:t>
            </w:r>
          </w:p>
        </w:tc>
      </w:tr>
      <w:tr w:rsidR="00393A1C" w:rsidRPr="00E22994" w:rsidTr="004672E1">
        <w:trPr>
          <w:cantSplit/>
          <w:trHeight w:val="397"/>
          <w:jc w:val="center"/>
        </w:trPr>
        <w:tc>
          <w:tcPr>
            <w:tcW w:w="1282" w:type="dxa"/>
            <w:vMerge w:val="restart"/>
            <w:tcBorders>
              <w:top w:val="single" w:sz="4" w:space="0" w:color="auto"/>
              <w:bottom w:val="single" w:sz="4" w:space="0" w:color="auto"/>
              <w:right w:val="single" w:sz="4" w:space="0" w:color="auto"/>
              <w:tl2br w:val="nil"/>
              <w:tr2bl w:val="nil"/>
            </w:tcBorders>
            <w:vAlign w:val="center"/>
          </w:tcPr>
          <w:p w:rsidR="00393A1C" w:rsidRPr="00E22994" w:rsidRDefault="006A16DF">
            <w:pPr>
              <w:pStyle w:val="a8"/>
              <w:spacing w:line="300" w:lineRule="exact"/>
              <w:ind w:firstLineChars="0" w:firstLine="0"/>
              <w:jc w:val="center"/>
            </w:pPr>
            <w:r w:rsidRPr="00E22994">
              <w:t>项目名称</w:t>
            </w:r>
          </w:p>
        </w:tc>
        <w:tc>
          <w:tcPr>
            <w:tcW w:w="1006" w:type="dxa"/>
            <w:tcBorders>
              <w:top w:val="single" w:sz="4" w:space="0" w:color="auto"/>
              <w:left w:val="single" w:sz="4" w:space="0" w:color="auto"/>
              <w:bottom w:val="single" w:sz="4" w:space="0" w:color="auto"/>
              <w:tl2br w:val="nil"/>
              <w:tr2bl w:val="nil"/>
            </w:tcBorders>
            <w:vAlign w:val="center"/>
          </w:tcPr>
          <w:p w:rsidR="00393A1C" w:rsidRPr="00E22994" w:rsidRDefault="006A16DF">
            <w:pPr>
              <w:pStyle w:val="a8"/>
              <w:spacing w:line="300" w:lineRule="exact"/>
              <w:ind w:firstLineChars="0" w:firstLine="0"/>
              <w:jc w:val="center"/>
            </w:pPr>
            <w:r w:rsidRPr="00E22994">
              <w:rPr>
                <w:rFonts w:hint="eastAsia"/>
              </w:rPr>
              <w:t>中文名</w:t>
            </w:r>
          </w:p>
        </w:tc>
        <w:tc>
          <w:tcPr>
            <w:tcW w:w="7238" w:type="dxa"/>
            <w:tcBorders>
              <w:top w:val="single" w:sz="4" w:space="0" w:color="auto"/>
              <w:bottom w:val="single" w:sz="4" w:space="0" w:color="auto"/>
              <w:tl2br w:val="nil"/>
              <w:tr2bl w:val="nil"/>
            </w:tcBorders>
            <w:vAlign w:val="center"/>
          </w:tcPr>
          <w:p w:rsidR="006A2164" w:rsidRPr="00E22994" w:rsidRDefault="00DB5EE9" w:rsidP="00A54DC9">
            <w:pPr>
              <w:pStyle w:val="a8"/>
              <w:spacing w:line="300" w:lineRule="exact"/>
              <w:ind w:firstLineChars="0" w:firstLine="0"/>
              <w:jc w:val="center"/>
            </w:pPr>
            <w:bookmarkStart w:id="2" w:name="_GoBack"/>
            <w:r w:rsidRPr="00551113">
              <w:rPr>
                <w:rFonts w:ascii="宋体" w:hAnsi="宋体" w:cs="黑体" w:hint="eastAsia"/>
                <w:sz w:val="24"/>
                <w:szCs w:val="24"/>
              </w:rPr>
              <w:t>细胞传感机理</w:t>
            </w:r>
            <w:r>
              <w:rPr>
                <w:rFonts w:ascii="宋体" w:hAnsi="宋体" w:cs="黑体" w:hint="eastAsia"/>
                <w:sz w:val="24"/>
                <w:szCs w:val="24"/>
              </w:rPr>
              <w:t>及其检测疾病与药物方法的</w:t>
            </w:r>
            <w:r w:rsidRPr="00551113">
              <w:rPr>
                <w:rFonts w:ascii="宋体" w:hAnsi="宋体" w:cs="黑体" w:hint="eastAsia"/>
                <w:sz w:val="24"/>
                <w:szCs w:val="24"/>
              </w:rPr>
              <w:t>基础研究</w:t>
            </w:r>
            <w:bookmarkEnd w:id="2"/>
          </w:p>
        </w:tc>
      </w:tr>
      <w:tr w:rsidR="00393A1C" w:rsidRPr="00E22994" w:rsidTr="004672E1">
        <w:trPr>
          <w:cantSplit/>
          <w:trHeight w:val="397"/>
          <w:jc w:val="center"/>
        </w:trPr>
        <w:tc>
          <w:tcPr>
            <w:tcW w:w="1282" w:type="dxa"/>
            <w:vMerge/>
            <w:tcBorders>
              <w:top w:val="single" w:sz="4" w:space="0" w:color="auto"/>
              <w:bottom w:val="single" w:sz="4" w:space="0" w:color="auto"/>
              <w:right w:val="single" w:sz="4" w:space="0" w:color="auto"/>
              <w:tl2br w:val="nil"/>
              <w:tr2bl w:val="nil"/>
            </w:tcBorders>
            <w:vAlign w:val="center"/>
          </w:tcPr>
          <w:p w:rsidR="00393A1C" w:rsidRPr="00E22994" w:rsidRDefault="00393A1C">
            <w:pPr>
              <w:pStyle w:val="a8"/>
              <w:spacing w:line="300" w:lineRule="exact"/>
              <w:ind w:firstLineChars="0" w:firstLine="0"/>
              <w:jc w:val="center"/>
            </w:pPr>
          </w:p>
        </w:tc>
        <w:tc>
          <w:tcPr>
            <w:tcW w:w="1006" w:type="dxa"/>
            <w:tcBorders>
              <w:top w:val="single" w:sz="4" w:space="0" w:color="auto"/>
              <w:left w:val="single" w:sz="4" w:space="0" w:color="auto"/>
              <w:bottom w:val="single" w:sz="4" w:space="0" w:color="auto"/>
              <w:tl2br w:val="nil"/>
              <w:tr2bl w:val="nil"/>
            </w:tcBorders>
            <w:vAlign w:val="center"/>
          </w:tcPr>
          <w:p w:rsidR="00393A1C" w:rsidRPr="00E22994" w:rsidRDefault="006A16DF">
            <w:pPr>
              <w:pStyle w:val="a8"/>
              <w:spacing w:line="300" w:lineRule="exact"/>
              <w:ind w:firstLineChars="0" w:firstLine="0"/>
              <w:jc w:val="center"/>
            </w:pPr>
            <w:r w:rsidRPr="00E22994">
              <w:rPr>
                <w:rFonts w:hint="eastAsia"/>
              </w:rPr>
              <w:t>英文名</w:t>
            </w:r>
          </w:p>
        </w:tc>
        <w:tc>
          <w:tcPr>
            <w:tcW w:w="7238" w:type="dxa"/>
            <w:tcBorders>
              <w:top w:val="single" w:sz="4" w:space="0" w:color="auto"/>
              <w:bottom w:val="single" w:sz="4" w:space="0" w:color="auto"/>
              <w:tl2br w:val="nil"/>
              <w:tr2bl w:val="nil"/>
            </w:tcBorders>
            <w:vAlign w:val="center"/>
          </w:tcPr>
          <w:p w:rsidR="006A2164" w:rsidRPr="00E22994" w:rsidRDefault="008708CD">
            <w:pPr>
              <w:pStyle w:val="a8"/>
              <w:spacing w:line="300" w:lineRule="exact"/>
              <w:ind w:firstLineChars="0" w:firstLine="0"/>
              <w:jc w:val="center"/>
            </w:pPr>
            <w:r>
              <w:rPr>
                <w:rFonts w:ascii="Arial" w:hAnsi="Arial" w:cs="Arial"/>
                <w:color w:val="2E3033"/>
                <w:shd w:val="clear" w:color="auto" w:fill="FFFFFF"/>
              </w:rPr>
              <w:t>Basic research on cellular sensing mechanism and methods for detecting diseases and drugs</w:t>
            </w:r>
          </w:p>
        </w:tc>
      </w:tr>
      <w:tr w:rsidR="00393A1C" w:rsidRPr="00E22994" w:rsidTr="004672E1">
        <w:trPr>
          <w:cantSplit/>
          <w:trHeight w:val="397"/>
          <w:jc w:val="center"/>
        </w:trPr>
        <w:tc>
          <w:tcPr>
            <w:tcW w:w="2288" w:type="dxa"/>
            <w:gridSpan w:val="2"/>
            <w:tcBorders>
              <w:top w:val="single" w:sz="4" w:space="0" w:color="auto"/>
              <w:bottom w:val="single" w:sz="4" w:space="0" w:color="auto"/>
              <w:tl2br w:val="nil"/>
              <w:tr2bl w:val="nil"/>
            </w:tcBorders>
            <w:vAlign w:val="center"/>
          </w:tcPr>
          <w:p w:rsidR="00393A1C" w:rsidRPr="00E22994" w:rsidRDefault="006A16DF">
            <w:pPr>
              <w:pStyle w:val="a8"/>
              <w:spacing w:line="300" w:lineRule="exact"/>
              <w:ind w:firstLineChars="0" w:firstLine="0"/>
              <w:jc w:val="center"/>
            </w:pPr>
            <w:r w:rsidRPr="00E22994">
              <w:rPr>
                <w:rFonts w:hint="eastAsia"/>
              </w:rPr>
              <w:t>主要完成人</w:t>
            </w:r>
          </w:p>
        </w:tc>
        <w:tc>
          <w:tcPr>
            <w:tcW w:w="7238" w:type="dxa"/>
            <w:tcBorders>
              <w:top w:val="single" w:sz="4" w:space="0" w:color="auto"/>
              <w:bottom w:val="single" w:sz="4" w:space="0" w:color="auto"/>
              <w:tl2br w:val="nil"/>
              <w:tr2bl w:val="nil"/>
            </w:tcBorders>
            <w:vAlign w:val="center"/>
          </w:tcPr>
          <w:p w:rsidR="006A2164" w:rsidRPr="00E22994" w:rsidRDefault="0068603B" w:rsidP="00DB5EE9">
            <w:pPr>
              <w:pStyle w:val="a8"/>
              <w:spacing w:line="300" w:lineRule="exact"/>
              <w:ind w:firstLineChars="0" w:firstLine="0"/>
              <w:jc w:val="center"/>
            </w:pPr>
            <w:r>
              <w:rPr>
                <w:rFonts w:hint="eastAsia"/>
              </w:rPr>
              <w:t>王平、</w:t>
            </w:r>
            <w:r w:rsidR="00DB5EE9">
              <w:rPr>
                <w:rFonts w:hint="eastAsia"/>
              </w:rPr>
              <w:t>吴春生</w:t>
            </w:r>
            <w:r>
              <w:rPr>
                <w:rFonts w:hint="eastAsia"/>
              </w:rPr>
              <w:t>、许科帝、万浩、郑筱祥</w:t>
            </w:r>
          </w:p>
        </w:tc>
      </w:tr>
      <w:tr w:rsidR="00393A1C" w:rsidRPr="00E22994" w:rsidTr="004672E1">
        <w:trPr>
          <w:cantSplit/>
          <w:trHeight w:val="397"/>
          <w:jc w:val="center"/>
        </w:trPr>
        <w:tc>
          <w:tcPr>
            <w:tcW w:w="2288" w:type="dxa"/>
            <w:gridSpan w:val="2"/>
            <w:tcBorders>
              <w:top w:val="single" w:sz="4" w:space="0" w:color="auto"/>
              <w:bottom w:val="single" w:sz="4" w:space="0" w:color="auto"/>
              <w:tl2br w:val="nil"/>
              <w:tr2bl w:val="nil"/>
            </w:tcBorders>
            <w:vAlign w:val="center"/>
          </w:tcPr>
          <w:p w:rsidR="00393A1C" w:rsidRPr="00E22994" w:rsidRDefault="006A16DF">
            <w:pPr>
              <w:pStyle w:val="a8"/>
              <w:spacing w:line="300" w:lineRule="exact"/>
              <w:ind w:firstLineChars="0" w:firstLine="0"/>
              <w:jc w:val="center"/>
            </w:pPr>
            <w:r w:rsidRPr="00E22994">
              <w:rPr>
                <w:rFonts w:hint="eastAsia"/>
              </w:rPr>
              <w:t>主要完成单位</w:t>
            </w:r>
          </w:p>
        </w:tc>
        <w:tc>
          <w:tcPr>
            <w:tcW w:w="7238" w:type="dxa"/>
            <w:tcBorders>
              <w:top w:val="single" w:sz="4" w:space="0" w:color="auto"/>
              <w:bottom w:val="single" w:sz="4" w:space="0" w:color="auto"/>
              <w:tl2br w:val="nil"/>
              <w:tr2bl w:val="nil"/>
            </w:tcBorders>
            <w:vAlign w:val="center"/>
          </w:tcPr>
          <w:p w:rsidR="00B83FB0" w:rsidRPr="00E22994" w:rsidRDefault="0068603B">
            <w:pPr>
              <w:pStyle w:val="a8"/>
              <w:spacing w:line="300" w:lineRule="exact"/>
              <w:ind w:firstLineChars="0" w:firstLine="0"/>
              <w:jc w:val="center"/>
            </w:pPr>
            <w:r>
              <w:rPr>
                <w:rFonts w:hint="eastAsia"/>
              </w:rPr>
              <w:t>浙江大学</w:t>
            </w:r>
          </w:p>
        </w:tc>
      </w:tr>
    </w:tbl>
    <w:p w:rsidR="00393A1C" w:rsidRPr="00E22994" w:rsidRDefault="006A16DF" w:rsidP="004D09C3">
      <w:pPr>
        <w:spacing w:line="240" w:lineRule="exact"/>
        <w:ind w:rightChars="400" w:right="840" w:firstLine="420"/>
        <w:jc w:val="right"/>
        <w:rPr>
          <w:rStyle w:val="af6"/>
          <w:rFonts w:eastAsia="仿宋_GB2312"/>
          <w:szCs w:val="21"/>
        </w:rPr>
      </w:pPr>
      <w:r w:rsidRPr="00E22994">
        <w:rPr>
          <w:rStyle w:val="af6"/>
          <w:rFonts w:eastAsia="仿宋_GB2312" w:hint="eastAsia"/>
          <w:szCs w:val="21"/>
        </w:rPr>
        <w:br w:type="page"/>
      </w:r>
    </w:p>
    <w:p w:rsidR="00393A1C" w:rsidRPr="00E22994" w:rsidRDefault="006A16DF">
      <w:pPr>
        <w:pStyle w:val="3"/>
      </w:pPr>
      <w:bookmarkStart w:id="3" w:name="NESEI_T_XX_PARTICULAR"/>
      <w:bookmarkEnd w:id="3"/>
      <w:r w:rsidRPr="00E22994">
        <w:rPr>
          <w:rFonts w:hint="eastAsia"/>
        </w:rPr>
        <w:lastRenderedPageBreak/>
        <w:t>三</w:t>
      </w:r>
      <w:r w:rsidRPr="00E22994">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5F664A" w:rsidRPr="00E22994" w:rsidTr="004F716E">
        <w:trPr>
          <w:trHeight w:hRule="exact" w:val="12073"/>
        </w:trPr>
        <w:tc>
          <w:tcPr>
            <w:tcW w:w="9526" w:type="dxa"/>
            <w:tcBorders>
              <w:top w:val="single" w:sz="12" w:space="0" w:color="auto"/>
            </w:tcBorders>
            <w:tcMar>
              <w:top w:w="113" w:type="dxa"/>
              <w:left w:w="142" w:type="dxa"/>
              <w:bottom w:w="113" w:type="dxa"/>
              <w:right w:w="142" w:type="dxa"/>
            </w:tcMar>
          </w:tcPr>
          <w:p w:rsidR="005F664A" w:rsidRDefault="005F664A" w:rsidP="004F716E">
            <w:pPr>
              <w:spacing w:line="300" w:lineRule="exact"/>
              <w:rPr>
                <w:szCs w:val="21"/>
              </w:rPr>
            </w:pPr>
            <w:r w:rsidRPr="00E22994">
              <w:rPr>
                <w:rFonts w:hint="eastAsia"/>
                <w:szCs w:val="21"/>
              </w:rPr>
              <w:t>（限</w:t>
            </w:r>
            <w:r w:rsidRPr="00E22994">
              <w:rPr>
                <w:rFonts w:hint="eastAsia"/>
                <w:szCs w:val="21"/>
              </w:rPr>
              <w:t>1</w:t>
            </w:r>
            <w:r w:rsidRPr="00E22994">
              <w:rPr>
                <w:rFonts w:hint="eastAsia"/>
                <w:szCs w:val="21"/>
              </w:rPr>
              <w:t>页，限</w:t>
            </w:r>
            <w:r w:rsidRPr="00E22994">
              <w:rPr>
                <w:rFonts w:hint="eastAsia"/>
                <w:szCs w:val="21"/>
              </w:rPr>
              <w:t>1</w:t>
            </w:r>
            <w:r w:rsidRPr="00E22994">
              <w:rPr>
                <w:szCs w:val="21"/>
              </w:rPr>
              <w:t>200</w:t>
            </w:r>
            <w:r w:rsidRPr="00E22994">
              <w:rPr>
                <w:szCs w:val="21"/>
              </w:rPr>
              <w:t>字</w:t>
            </w:r>
            <w:r w:rsidRPr="00E22994">
              <w:rPr>
                <w:rFonts w:hint="eastAsia"/>
                <w:szCs w:val="21"/>
              </w:rPr>
              <w:t>）</w:t>
            </w:r>
          </w:p>
          <w:p w:rsidR="0068603B" w:rsidRDefault="0068603B" w:rsidP="0068603B">
            <w:pPr>
              <w:spacing w:line="360" w:lineRule="auto"/>
              <w:rPr>
                <w:szCs w:val="21"/>
              </w:rPr>
            </w:pPr>
          </w:p>
          <w:p w:rsidR="0068603B" w:rsidRPr="00551113" w:rsidRDefault="0068603B" w:rsidP="0068603B">
            <w:pPr>
              <w:snapToGrid w:val="0"/>
              <w:spacing w:line="360" w:lineRule="auto"/>
              <w:ind w:firstLineChars="188" w:firstLine="395"/>
              <w:rPr>
                <w:rFonts w:ascii="宋体" w:hAnsi="宋体"/>
                <w:szCs w:val="21"/>
              </w:rPr>
            </w:pPr>
            <w:r w:rsidRPr="00551113">
              <w:rPr>
                <w:rFonts w:ascii="宋体" w:hAnsi="宋体" w:hint="eastAsia"/>
                <w:szCs w:val="21"/>
              </w:rPr>
              <w:t>传感技术作为信息获取的关键技术，在信息科学领域占有重要的地位。目前国际上有关物理类传感技术的研究取得了很大的发展，而生物传感技术的研究相对滞后。细胞传感技术是近年来国际上传感技术的研究前沿和热点，目标是将信息科学与生物技术的最新成果交叉融合实现在生命活动的最基本单位-细胞水平上研究生物现象。</w:t>
            </w:r>
            <w:r w:rsidR="00FE4A42">
              <w:rPr>
                <w:rFonts w:ascii="宋体" w:hAnsi="宋体" w:hint="eastAsia"/>
                <w:szCs w:val="21"/>
              </w:rPr>
              <w:t>微纳</w:t>
            </w:r>
            <w:r w:rsidRPr="00551113">
              <w:rPr>
                <w:rFonts w:ascii="宋体" w:hAnsi="宋体" w:hint="eastAsia"/>
                <w:szCs w:val="21"/>
              </w:rPr>
              <w:t>细胞传感技术是目前国际上微纳电子与生物交叉的传感技术热点和前沿之一。</w:t>
            </w:r>
          </w:p>
          <w:p w:rsidR="0068603B" w:rsidRPr="00551113" w:rsidRDefault="0068603B" w:rsidP="0068603B">
            <w:pPr>
              <w:snapToGrid w:val="0"/>
              <w:spacing w:line="360" w:lineRule="auto"/>
              <w:ind w:firstLineChars="188" w:firstLine="395"/>
              <w:rPr>
                <w:rFonts w:ascii="宋体" w:hAnsi="宋体"/>
                <w:szCs w:val="21"/>
              </w:rPr>
            </w:pPr>
            <w:r w:rsidRPr="00551113">
              <w:rPr>
                <w:rFonts w:ascii="宋体" w:hAnsi="宋体"/>
                <w:szCs w:val="21"/>
              </w:rPr>
              <w:t>本项目取得的</w:t>
            </w:r>
            <w:r w:rsidRPr="00551113">
              <w:rPr>
                <w:rFonts w:ascii="宋体" w:hAnsi="宋体" w:hint="eastAsia"/>
                <w:szCs w:val="21"/>
              </w:rPr>
              <w:t>主要成果：1）提出了</w:t>
            </w:r>
            <w:r w:rsidR="00FE4A42">
              <w:rPr>
                <w:rFonts w:ascii="宋体" w:hAnsi="宋体" w:hint="eastAsia"/>
                <w:szCs w:val="21"/>
              </w:rPr>
              <w:t>微纳</w:t>
            </w:r>
            <w:r w:rsidRPr="00551113">
              <w:rPr>
                <w:rFonts w:ascii="宋体" w:hAnsi="宋体" w:hint="eastAsia"/>
                <w:szCs w:val="21"/>
              </w:rPr>
              <w:t>细胞传感器的分析模型和定量检测方法，系统建立了</w:t>
            </w:r>
            <w:r w:rsidR="00FE4A42">
              <w:rPr>
                <w:rFonts w:ascii="宋体" w:hAnsi="宋体" w:hint="eastAsia"/>
                <w:szCs w:val="21"/>
              </w:rPr>
              <w:t>微纳</w:t>
            </w:r>
            <w:r w:rsidR="00FE4A42" w:rsidRPr="00551113">
              <w:rPr>
                <w:rFonts w:ascii="宋体" w:hAnsi="宋体" w:hint="eastAsia"/>
                <w:szCs w:val="21"/>
              </w:rPr>
              <w:t>细胞传感器</w:t>
            </w:r>
            <w:r w:rsidRPr="00551113">
              <w:rPr>
                <w:rFonts w:ascii="宋体" w:hAnsi="宋体" w:hint="eastAsia"/>
                <w:szCs w:val="21"/>
              </w:rPr>
              <w:t>的分析模型，通过分析</w:t>
            </w:r>
            <w:r w:rsidR="001D6822">
              <w:rPr>
                <w:rFonts w:ascii="宋体" w:hAnsi="宋体" w:hint="eastAsia"/>
                <w:szCs w:val="21"/>
              </w:rPr>
              <w:t>2D和3D</w:t>
            </w:r>
            <w:r w:rsidRPr="00551113">
              <w:rPr>
                <w:rFonts w:ascii="宋体" w:hAnsi="宋体" w:hint="eastAsia"/>
                <w:szCs w:val="21"/>
              </w:rPr>
              <w:t>细胞与器件表面的耦合以及多种信号之间的关联，确定了</w:t>
            </w:r>
            <w:r w:rsidR="00FE4A42">
              <w:rPr>
                <w:rFonts w:ascii="宋体" w:hAnsi="宋体" w:hint="eastAsia"/>
                <w:szCs w:val="21"/>
              </w:rPr>
              <w:t>微纳</w:t>
            </w:r>
            <w:r w:rsidR="00FE4A42" w:rsidRPr="00551113">
              <w:rPr>
                <w:rFonts w:ascii="宋体" w:hAnsi="宋体" w:hint="eastAsia"/>
                <w:szCs w:val="21"/>
              </w:rPr>
              <w:t>细胞传感器</w:t>
            </w:r>
            <w:r w:rsidRPr="00551113">
              <w:rPr>
                <w:rFonts w:ascii="宋体" w:hAnsi="宋体" w:hint="eastAsia"/>
                <w:szCs w:val="21"/>
              </w:rPr>
              <w:t>的工作机制，为</w:t>
            </w:r>
            <w:r w:rsidR="00FE4A42">
              <w:rPr>
                <w:rFonts w:ascii="宋体" w:hAnsi="宋体" w:hint="eastAsia"/>
                <w:szCs w:val="21"/>
              </w:rPr>
              <w:t>微纳</w:t>
            </w:r>
            <w:r w:rsidR="00FE4A42" w:rsidRPr="00551113">
              <w:rPr>
                <w:rFonts w:ascii="宋体" w:hAnsi="宋体" w:hint="eastAsia"/>
                <w:szCs w:val="21"/>
              </w:rPr>
              <w:t>细胞传感器</w:t>
            </w:r>
            <w:r w:rsidRPr="00551113">
              <w:rPr>
                <w:rFonts w:ascii="宋体" w:hAnsi="宋体" w:hint="eastAsia"/>
                <w:szCs w:val="21"/>
              </w:rPr>
              <w:t>信息的定量检测奠定了理论基础；2）提出了仿生</w:t>
            </w:r>
            <w:r w:rsidR="001D6822">
              <w:rPr>
                <w:rFonts w:ascii="宋体" w:hAnsi="宋体" w:hint="eastAsia"/>
                <w:szCs w:val="21"/>
              </w:rPr>
              <w:t>微纳</w:t>
            </w:r>
            <w:r w:rsidR="001D6822" w:rsidRPr="00551113">
              <w:rPr>
                <w:rFonts w:ascii="宋体" w:hAnsi="宋体" w:hint="eastAsia"/>
                <w:szCs w:val="21"/>
              </w:rPr>
              <w:t>细胞传感器</w:t>
            </w:r>
            <w:r w:rsidRPr="00551113">
              <w:rPr>
                <w:rFonts w:ascii="宋体" w:hAnsi="宋体" w:hint="eastAsia"/>
                <w:szCs w:val="21"/>
              </w:rPr>
              <w:t>传感器的设计方法，国际上首次采用生物体的嗅觉与味觉细胞和组织作为敏感元件，研制出嗅觉和味觉细胞和组织传感器，实现了细胞传感器对气体和味道的高灵敏和高特异性检测；3）提出了仿生</w:t>
            </w:r>
            <w:r w:rsidR="001D6822">
              <w:rPr>
                <w:rFonts w:ascii="宋体" w:hAnsi="宋体" w:hint="eastAsia"/>
                <w:szCs w:val="21"/>
              </w:rPr>
              <w:t>微纳</w:t>
            </w:r>
            <w:r w:rsidR="001D6822" w:rsidRPr="00551113">
              <w:rPr>
                <w:rFonts w:ascii="宋体" w:hAnsi="宋体" w:hint="eastAsia"/>
                <w:szCs w:val="21"/>
              </w:rPr>
              <w:t>细胞传感器</w:t>
            </w:r>
            <w:r w:rsidRPr="00551113">
              <w:rPr>
                <w:rFonts w:ascii="宋体" w:hAnsi="宋体" w:hint="eastAsia"/>
                <w:szCs w:val="21"/>
              </w:rPr>
              <w:t>用于药物和</w:t>
            </w:r>
            <w:r>
              <w:rPr>
                <w:rFonts w:ascii="宋体" w:hAnsi="宋体" w:hint="eastAsia"/>
                <w:szCs w:val="21"/>
              </w:rPr>
              <w:t>生物毒素</w:t>
            </w:r>
            <w:r w:rsidRPr="00551113">
              <w:rPr>
                <w:rFonts w:ascii="宋体" w:hAnsi="宋体" w:hint="eastAsia"/>
                <w:szCs w:val="21"/>
              </w:rPr>
              <w:t>检测的新方法，国际上首次研制出用于药物和</w:t>
            </w:r>
            <w:r>
              <w:rPr>
                <w:rFonts w:ascii="宋体" w:hAnsi="宋体" w:hint="eastAsia"/>
                <w:szCs w:val="21"/>
              </w:rPr>
              <w:t>生物毒素</w:t>
            </w:r>
            <w:r w:rsidRPr="00551113">
              <w:rPr>
                <w:rFonts w:ascii="宋体" w:hAnsi="宋体" w:hint="eastAsia"/>
                <w:szCs w:val="21"/>
              </w:rPr>
              <w:t>快速检测的新型细胞传感器, 该方法已在国内外实验室获得推广应用, 建立了可替代目前分析手段的新的快速检测医药和食品的新方法。</w:t>
            </w:r>
          </w:p>
          <w:p w:rsidR="0068603B" w:rsidRPr="00551113" w:rsidRDefault="0068603B" w:rsidP="0068603B">
            <w:pPr>
              <w:snapToGrid w:val="0"/>
              <w:spacing w:line="360" w:lineRule="auto"/>
              <w:ind w:firstLineChars="188" w:firstLine="395"/>
              <w:rPr>
                <w:rFonts w:ascii="宋体" w:hAnsi="宋体"/>
                <w:bCs/>
                <w:color w:val="000000"/>
                <w:szCs w:val="21"/>
                <w:lang w:bidi="ar"/>
              </w:rPr>
            </w:pPr>
            <w:r w:rsidRPr="00551113">
              <w:rPr>
                <w:rFonts w:ascii="宋体" w:hAnsi="宋体" w:hint="eastAsia"/>
                <w:bCs/>
                <w:color w:val="000000"/>
                <w:szCs w:val="21"/>
                <w:lang w:bidi="ar"/>
              </w:rPr>
              <w:t>国际上首次出版了细胞传感器与仿生嗅觉与味觉的英文专著和中文专著，发表</w:t>
            </w:r>
            <w:r w:rsidRPr="00551113">
              <w:rPr>
                <w:rFonts w:ascii="宋体" w:hAnsi="宋体"/>
                <w:bCs/>
                <w:color w:val="000000"/>
                <w:szCs w:val="21"/>
                <w:lang w:bidi="ar"/>
              </w:rPr>
              <w:t>SCI收录论文</w:t>
            </w:r>
            <w:r>
              <w:rPr>
                <w:rFonts w:ascii="宋体" w:hAnsi="宋体" w:hint="eastAsia"/>
                <w:bCs/>
                <w:color w:val="000000"/>
                <w:szCs w:val="21"/>
                <w:lang w:bidi="ar"/>
              </w:rPr>
              <w:t>20</w:t>
            </w:r>
            <w:r w:rsidRPr="00551113">
              <w:rPr>
                <w:rFonts w:ascii="宋体" w:hAnsi="宋体"/>
                <w:bCs/>
                <w:color w:val="000000"/>
                <w:szCs w:val="21"/>
                <w:lang w:bidi="ar"/>
              </w:rPr>
              <w:t>0余篇、影响因子大于54的1篇、大于10的</w:t>
            </w:r>
            <w:r>
              <w:rPr>
                <w:rFonts w:ascii="宋体" w:hAnsi="宋体" w:hint="eastAsia"/>
                <w:bCs/>
                <w:color w:val="000000"/>
                <w:szCs w:val="21"/>
                <w:lang w:bidi="ar"/>
              </w:rPr>
              <w:t>5</w:t>
            </w:r>
            <w:r w:rsidRPr="00551113">
              <w:rPr>
                <w:rFonts w:ascii="宋体" w:hAnsi="宋体" w:hint="eastAsia"/>
                <w:bCs/>
                <w:color w:val="000000"/>
                <w:szCs w:val="21"/>
                <w:lang w:bidi="ar"/>
              </w:rPr>
              <w:t>篇、大于</w:t>
            </w:r>
            <w:r w:rsidRPr="00551113">
              <w:rPr>
                <w:rFonts w:ascii="宋体" w:hAnsi="宋体"/>
                <w:bCs/>
                <w:color w:val="000000"/>
                <w:szCs w:val="21"/>
                <w:lang w:bidi="ar"/>
              </w:rPr>
              <w:t>9的</w:t>
            </w:r>
            <w:r>
              <w:rPr>
                <w:rFonts w:ascii="宋体" w:hAnsi="宋体" w:hint="eastAsia"/>
                <w:bCs/>
                <w:color w:val="000000"/>
                <w:szCs w:val="21"/>
                <w:lang w:bidi="ar"/>
              </w:rPr>
              <w:t>5</w:t>
            </w:r>
            <w:r w:rsidRPr="00551113">
              <w:rPr>
                <w:rFonts w:ascii="宋体" w:hAnsi="宋体"/>
                <w:bCs/>
                <w:color w:val="000000"/>
                <w:szCs w:val="21"/>
                <w:lang w:bidi="ar"/>
              </w:rPr>
              <w:t>0余篇、EI收录</w:t>
            </w:r>
            <w:r>
              <w:rPr>
                <w:rFonts w:ascii="宋体" w:hAnsi="宋体" w:hint="eastAsia"/>
                <w:bCs/>
                <w:color w:val="000000"/>
                <w:szCs w:val="21"/>
                <w:lang w:bidi="ar"/>
              </w:rPr>
              <w:t>30</w:t>
            </w:r>
            <w:r w:rsidRPr="00551113">
              <w:rPr>
                <w:rFonts w:ascii="宋体" w:hAnsi="宋体"/>
                <w:bCs/>
                <w:color w:val="000000"/>
                <w:szCs w:val="21"/>
                <w:lang w:bidi="ar"/>
              </w:rPr>
              <w:t>0余篇、SCI他人引用</w:t>
            </w:r>
            <w:r>
              <w:rPr>
                <w:rFonts w:ascii="宋体" w:hAnsi="宋体" w:hint="eastAsia"/>
                <w:bCs/>
                <w:color w:val="000000"/>
                <w:szCs w:val="21"/>
                <w:lang w:bidi="ar"/>
              </w:rPr>
              <w:t>4</w:t>
            </w:r>
            <w:r w:rsidRPr="00551113">
              <w:rPr>
                <w:rFonts w:ascii="宋体" w:hAnsi="宋体"/>
                <w:bCs/>
                <w:color w:val="000000"/>
                <w:szCs w:val="21"/>
                <w:lang w:bidi="ar"/>
              </w:rPr>
              <w:t>000余次。</w:t>
            </w:r>
            <w:r w:rsidRPr="00551113">
              <w:rPr>
                <w:rFonts w:ascii="宋体" w:hAnsi="宋体" w:hint="eastAsia"/>
                <w:bCs/>
                <w:color w:val="000000"/>
                <w:szCs w:val="21"/>
                <w:lang w:bidi="ar"/>
              </w:rPr>
              <w:t>该项目出版国际学术专著</w:t>
            </w:r>
            <w:r w:rsidRPr="00551113">
              <w:rPr>
                <w:rFonts w:ascii="宋体" w:hAnsi="宋体"/>
                <w:bCs/>
                <w:color w:val="000000"/>
                <w:szCs w:val="21"/>
                <w:lang w:bidi="ar"/>
              </w:rPr>
              <w:t>5</w:t>
            </w:r>
            <w:r w:rsidRPr="00551113">
              <w:rPr>
                <w:rFonts w:ascii="宋体" w:hAnsi="宋体" w:hint="eastAsia"/>
                <w:bCs/>
                <w:color w:val="000000"/>
                <w:szCs w:val="21"/>
                <w:lang w:bidi="ar"/>
              </w:rPr>
              <w:t>本，代表性的</w:t>
            </w:r>
            <w:r w:rsidR="001D6822">
              <w:rPr>
                <w:rFonts w:ascii="宋体" w:hAnsi="宋体" w:hint="eastAsia"/>
                <w:bCs/>
                <w:color w:val="000000"/>
                <w:szCs w:val="21"/>
                <w:lang w:bidi="ar"/>
              </w:rPr>
              <w:t>5</w:t>
            </w:r>
            <w:r w:rsidRPr="00551113">
              <w:rPr>
                <w:rFonts w:ascii="宋体" w:hAnsi="宋体" w:hint="eastAsia"/>
                <w:bCs/>
                <w:color w:val="000000"/>
                <w:szCs w:val="21"/>
                <w:lang w:bidi="ar"/>
              </w:rPr>
              <w:t>篇论文被Scopus他引</w:t>
            </w:r>
            <w:r w:rsidR="001D6822">
              <w:rPr>
                <w:rFonts w:ascii="宋体" w:hAnsi="宋体" w:hint="eastAsia"/>
                <w:bCs/>
                <w:color w:val="000000"/>
                <w:szCs w:val="21"/>
                <w:lang w:bidi="ar"/>
              </w:rPr>
              <w:t>600余</w:t>
            </w:r>
            <w:r w:rsidRPr="00551113">
              <w:rPr>
                <w:rFonts w:ascii="宋体" w:hAnsi="宋体" w:hint="eastAsia"/>
                <w:bCs/>
                <w:color w:val="000000"/>
                <w:szCs w:val="21"/>
                <w:lang w:bidi="ar"/>
              </w:rPr>
              <w:t>次。国际会议作</w:t>
            </w:r>
            <w:r>
              <w:rPr>
                <w:rFonts w:ascii="宋体" w:hAnsi="宋体" w:hint="eastAsia"/>
                <w:bCs/>
                <w:color w:val="000000"/>
                <w:szCs w:val="21"/>
                <w:lang w:bidi="ar"/>
              </w:rPr>
              <w:t>邀请</w:t>
            </w:r>
            <w:r w:rsidRPr="00551113">
              <w:rPr>
                <w:rFonts w:ascii="宋体" w:hAnsi="宋体" w:hint="eastAsia"/>
                <w:bCs/>
                <w:color w:val="000000"/>
                <w:szCs w:val="21"/>
                <w:lang w:bidi="ar"/>
              </w:rPr>
              <w:t>大会报告</w:t>
            </w:r>
            <w:r w:rsidRPr="00551113">
              <w:rPr>
                <w:rFonts w:ascii="宋体" w:hAnsi="宋体"/>
                <w:bCs/>
                <w:color w:val="000000"/>
                <w:szCs w:val="21"/>
                <w:lang w:bidi="ar"/>
              </w:rPr>
              <w:t>8</w:t>
            </w:r>
            <w:r w:rsidRPr="00551113">
              <w:rPr>
                <w:rFonts w:ascii="宋体" w:hAnsi="宋体" w:hint="eastAsia"/>
                <w:bCs/>
                <w:color w:val="000000"/>
                <w:szCs w:val="21"/>
                <w:lang w:bidi="ar"/>
              </w:rPr>
              <w:t>次</w:t>
            </w:r>
            <w:r>
              <w:rPr>
                <w:rFonts w:ascii="宋体" w:hAnsi="宋体" w:hint="eastAsia"/>
                <w:bCs/>
                <w:color w:val="000000"/>
                <w:szCs w:val="21"/>
                <w:lang w:bidi="ar"/>
              </w:rPr>
              <w:t>，</w:t>
            </w:r>
            <w:r w:rsidRPr="00551113">
              <w:rPr>
                <w:rFonts w:ascii="宋体" w:hAnsi="宋体" w:hint="eastAsia"/>
                <w:bCs/>
                <w:color w:val="000000"/>
                <w:szCs w:val="21"/>
                <w:lang w:bidi="ar"/>
              </w:rPr>
              <w:t>项目获</w:t>
            </w:r>
            <w:r w:rsidRPr="00551113">
              <w:rPr>
                <w:rFonts w:ascii="宋体" w:hAnsi="宋体"/>
                <w:bCs/>
                <w:color w:val="000000"/>
                <w:szCs w:val="21"/>
                <w:lang w:bidi="ar"/>
              </w:rPr>
              <w:t>国际发明专利1项、授权国家发明专利</w:t>
            </w:r>
            <w:r>
              <w:rPr>
                <w:rFonts w:ascii="宋体" w:hAnsi="宋体" w:hint="eastAsia"/>
                <w:bCs/>
                <w:color w:val="000000"/>
                <w:szCs w:val="21"/>
                <w:lang w:bidi="ar"/>
              </w:rPr>
              <w:t>4</w:t>
            </w:r>
            <w:r w:rsidRPr="00551113">
              <w:rPr>
                <w:rFonts w:ascii="宋体" w:hAnsi="宋体"/>
                <w:bCs/>
                <w:color w:val="000000"/>
                <w:szCs w:val="21"/>
                <w:lang w:bidi="ar"/>
              </w:rPr>
              <w:t>0余项、国际会议最佳论文奖</w:t>
            </w:r>
            <w:r>
              <w:rPr>
                <w:rFonts w:ascii="宋体" w:hAnsi="宋体" w:hint="eastAsia"/>
                <w:bCs/>
                <w:color w:val="000000"/>
                <w:szCs w:val="21"/>
                <w:lang w:bidi="ar"/>
              </w:rPr>
              <w:t>8</w:t>
            </w:r>
            <w:r w:rsidRPr="00551113">
              <w:rPr>
                <w:rFonts w:ascii="宋体" w:hAnsi="宋体"/>
                <w:bCs/>
                <w:color w:val="000000"/>
                <w:szCs w:val="21"/>
                <w:lang w:bidi="ar"/>
              </w:rPr>
              <w:t>次。</w:t>
            </w:r>
          </w:p>
          <w:p w:rsidR="0068603B" w:rsidRPr="0068603B" w:rsidRDefault="0068603B" w:rsidP="0068603B">
            <w:pPr>
              <w:snapToGrid w:val="0"/>
              <w:spacing w:line="360" w:lineRule="auto"/>
              <w:ind w:firstLineChars="188" w:firstLine="395"/>
              <w:rPr>
                <w:rFonts w:eastAsia="仿宋_GB2312"/>
                <w:szCs w:val="21"/>
              </w:rPr>
            </w:pPr>
            <w:r w:rsidRPr="00551113">
              <w:rPr>
                <w:rFonts w:ascii="宋体" w:hAnsi="宋体"/>
                <w:bCs/>
                <w:color w:val="000000"/>
                <w:szCs w:val="21"/>
                <w:lang w:bidi="ar"/>
              </w:rPr>
              <w:t>项目组成员进入Elsevier公布的2014、2015、2016年全球最具世界科技论文影响力的中国学者榜单，获国家杰出青年科学基金、全国百篇优秀博士论文提名奖、国家自然基金委优秀研究成果、2005年获得浙江省自然科学一等奖、2012年获得浙江省科协自然科学学术一等奖</w:t>
            </w:r>
            <w:r w:rsidRPr="00551113">
              <w:rPr>
                <w:rFonts w:ascii="宋体" w:hAnsi="宋体" w:hint="eastAsia"/>
                <w:bCs/>
                <w:color w:val="000000"/>
                <w:szCs w:val="21"/>
                <w:lang w:bidi="ar"/>
              </w:rPr>
              <w:t>。</w:t>
            </w:r>
          </w:p>
        </w:tc>
      </w:tr>
    </w:tbl>
    <w:p w:rsidR="00393A1C" w:rsidRPr="00E22994" w:rsidRDefault="006A16DF">
      <w:pPr>
        <w:spacing w:line="100" w:lineRule="exact"/>
        <w:ind w:firstLineChars="200" w:firstLine="480"/>
        <w:jc w:val="left"/>
        <w:rPr>
          <w:sz w:val="24"/>
        </w:rPr>
      </w:pPr>
      <w:bookmarkStart w:id="4" w:name="NESEI_SCIENCE_INNOVATION"/>
      <w:bookmarkEnd w:id="4"/>
      <w:r w:rsidRPr="00E22994">
        <w:rPr>
          <w:rFonts w:hint="eastAsia"/>
          <w:sz w:val="24"/>
        </w:rPr>
        <w:br w:type="page"/>
      </w:r>
    </w:p>
    <w:p w:rsidR="00393A1C" w:rsidRPr="00E22994" w:rsidRDefault="006A16DF" w:rsidP="006A16DF">
      <w:pPr>
        <w:pStyle w:val="3"/>
        <w:rPr>
          <w:rFonts w:ascii="黑体" w:hAnsi="黑体" w:cs="黑体"/>
          <w:b/>
          <w:bCs w:val="0"/>
          <w:sz w:val="22"/>
          <w:szCs w:val="22"/>
        </w:rPr>
      </w:pPr>
      <w:bookmarkStart w:id="5" w:name="NESEI_PAPER"/>
      <w:bookmarkEnd w:id="5"/>
      <w:r w:rsidRPr="00E22994">
        <w:rPr>
          <w:rFonts w:ascii="黑体" w:hAnsi="黑体" w:cs="黑体" w:hint="eastAsia"/>
          <w:szCs w:val="22"/>
        </w:rPr>
        <w:lastRenderedPageBreak/>
        <w:t>六、代表性论文（专著）目录</w:t>
      </w:r>
      <w:r w:rsidRPr="00E22994">
        <w:rPr>
          <w:rFonts w:ascii="黑体" w:hAnsi="黑体" w:cs="黑体" w:hint="eastAsia"/>
          <w:sz w:val="24"/>
          <w:szCs w:val="24"/>
        </w:rPr>
        <w:t>（不超过</w:t>
      </w:r>
      <w:r w:rsidR="00AC4914" w:rsidRPr="00E22994">
        <w:rPr>
          <w:rFonts w:ascii="黑体" w:hAnsi="黑体" w:cs="黑体" w:hint="eastAsia"/>
          <w:sz w:val="24"/>
          <w:szCs w:val="24"/>
        </w:rPr>
        <w:t>5</w:t>
      </w:r>
      <w:r w:rsidRPr="00E22994">
        <w:rPr>
          <w:rFonts w:ascii="黑体" w:hAnsi="黑体" w:cs="黑体" w:hint="eastAsia"/>
          <w:sz w:val="24"/>
          <w:szCs w:val="24"/>
        </w:rPr>
        <w:t>篇）</w:t>
      </w:r>
    </w:p>
    <w:tbl>
      <w:tblPr>
        <w:tblW w:w="92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60"/>
        <w:gridCol w:w="8501"/>
      </w:tblGrid>
      <w:tr w:rsidR="00E22994" w:rsidRPr="00E22994" w:rsidTr="00E22994">
        <w:trPr>
          <w:trHeight w:val="851"/>
          <w:jc w:val="center"/>
        </w:trPr>
        <w:tc>
          <w:tcPr>
            <w:tcW w:w="760" w:type="dxa"/>
            <w:vAlign w:val="center"/>
          </w:tcPr>
          <w:p w:rsidR="00E22994" w:rsidRPr="00E22994" w:rsidRDefault="00E22994">
            <w:pPr>
              <w:pStyle w:val="a8"/>
              <w:spacing w:line="240" w:lineRule="exact"/>
              <w:ind w:firstLineChars="0" w:firstLine="0"/>
              <w:jc w:val="center"/>
            </w:pPr>
            <w:r w:rsidRPr="00E22994">
              <w:t>序号</w:t>
            </w:r>
          </w:p>
        </w:tc>
        <w:tc>
          <w:tcPr>
            <w:tcW w:w="8501" w:type="dxa"/>
            <w:vAlign w:val="center"/>
          </w:tcPr>
          <w:p w:rsidR="00E22994" w:rsidRPr="00E22994" w:rsidRDefault="00E22994">
            <w:pPr>
              <w:pStyle w:val="a8"/>
              <w:spacing w:line="240" w:lineRule="exact"/>
              <w:ind w:firstLineChars="0" w:firstLine="0"/>
              <w:jc w:val="center"/>
            </w:pPr>
            <w:r w:rsidRPr="00E22994">
              <w:t>论文</w:t>
            </w:r>
            <w:r w:rsidRPr="00E22994">
              <w:rPr>
                <w:rFonts w:hint="eastAsia"/>
              </w:rPr>
              <w:t>（</w:t>
            </w:r>
            <w:r w:rsidRPr="00E22994">
              <w:t>专著</w:t>
            </w:r>
            <w:r w:rsidRPr="00E22994">
              <w:rPr>
                <w:rFonts w:hint="eastAsia"/>
              </w:rPr>
              <w:t>）</w:t>
            </w:r>
          </w:p>
          <w:p w:rsidR="00E22994" w:rsidRPr="00E22994" w:rsidRDefault="00E22994">
            <w:pPr>
              <w:pStyle w:val="a8"/>
              <w:spacing w:line="240" w:lineRule="exact"/>
              <w:ind w:firstLineChars="0" w:firstLine="0"/>
              <w:jc w:val="center"/>
            </w:pPr>
            <w:r w:rsidRPr="00E22994">
              <w:t>名称</w:t>
            </w:r>
            <w:r w:rsidRPr="00E22994">
              <w:t>/</w:t>
            </w:r>
            <w:r w:rsidRPr="00E22994">
              <w:t>刊名</w:t>
            </w:r>
            <w:r w:rsidRPr="00E22994">
              <w:t>/</w:t>
            </w:r>
            <w:r w:rsidRPr="00E22994">
              <w:t>作者</w:t>
            </w:r>
          </w:p>
        </w:tc>
      </w:tr>
      <w:tr w:rsidR="00E22994" w:rsidRPr="00E22994" w:rsidTr="00E22994">
        <w:trPr>
          <w:trHeight w:val="851"/>
          <w:jc w:val="center"/>
        </w:trPr>
        <w:tc>
          <w:tcPr>
            <w:tcW w:w="760" w:type="dxa"/>
            <w:vAlign w:val="center"/>
          </w:tcPr>
          <w:p w:rsidR="00E22994" w:rsidRPr="00DB5EE9" w:rsidRDefault="00E22994">
            <w:pPr>
              <w:pStyle w:val="a8"/>
              <w:spacing w:line="240" w:lineRule="exact"/>
              <w:ind w:firstLineChars="0" w:firstLine="0"/>
              <w:jc w:val="center"/>
            </w:pPr>
            <w:r w:rsidRPr="00DB5EE9">
              <w:t>1</w:t>
            </w:r>
          </w:p>
        </w:tc>
        <w:tc>
          <w:tcPr>
            <w:tcW w:w="8501" w:type="dxa"/>
            <w:vAlign w:val="center"/>
          </w:tcPr>
          <w:p w:rsidR="00E22994" w:rsidRPr="00DB5EE9" w:rsidRDefault="00947386" w:rsidP="00BB5DAE">
            <w:pPr>
              <w:pStyle w:val="a8"/>
              <w:spacing w:line="240" w:lineRule="exact"/>
              <w:ind w:firstLineChars="0" w:firstLine="0"/>
            </w:pPr>
            <w:hyperlink r:id="rId9" w:history="1">
              <w:r w:rsidR="00DB5EE9" w:rsidRPr="00DB5EE9">
                <w:rPr>
                  <w:sz w:val="20"/>
                  <w:szCs w:val="18"/>
                </w:rPr>
                <w:t>A novel biomimetic olfactory-based biosensor for single olfactory sensory neuron monitoring</w:t>
              </w:r>
            </w:hyperlink>
            <w:r w:rsidR="00DB5EE9" w:rsidRPr="00DB5EE9">
              <w:rPr>
                <w:sz w:val="20"/>
                <w:szCs w:val="18"/>
              </w:rPr>
              <w:t xml:space="preserve"> / Biosensors and Bioelectronics / C Wu, P Chen, H Yu, Q Liu, X Zong, H Cai, P Wang</w:t>
            </w:r>
          </w:p>
        </w:tc>
      </w:tr>
      <w:tr w:rsidR="00E22994" w:rsidRPr="00E22994" w:rsidTr="00E22994">
        <w:trPr>
          <w:trHeight w:val="851"/>
          <w:jc w:val="center"/>
        </w:trPr>
        <w:tc>
          <w:tcPr>
            <w:tcW w:w="760" w:type="dxa"/>
            <w:vAlign w:val="center"/>
          </w:tcPr>
          <w:p w:rsidR="00E22994" w:rsidRPr="00DB5EE9" w:rsidRDefault="00E22994">
            <w:pPr>
              <w:pStyle w:val="a8"/>
              <w:spacing w:line="240" w:lineRule="exact"/>
              <w:ind w:firstLineChars="0" w:firstLine="0"/>
              <w:jc w:val="center"/>
            </w:pPr>
            <w:r w:rsidRPr="00DB5EE9">
              <w:t>2</w:t>
            </w:r>
          </w:p>
        </w:tc>
        <w:tc>
          <w:tcPr>
            <w:tcW w:w="8501" w:type="dxa"/>
            <w:vAlign w:val="center"/>
          </w:tcPr>
          <w:p w:rsidR="00E22994" w:rsidRPr="00DB5EE9" w:rsidRDefault="00DB5EE9" w:rsidP="00DB5EE9">
            <w:pPr>
              <w:widowControl/>
            </w:pPr>
            <w:r w:rsidRPr="00DB5EE9">
              <w:rPr>
                <w:szCs w:val="21"/>
              </w:rPr>
              <w:t>A study of the volatile organic compounds exhaled by lung cancer cells in vitro for breath diagnosis / Cancer</w:t>
            </w:r>
            <w:r w:rsidRPr="00DB5EE9">
              <w:t xml:space="preserve"> </w:t>
            </w:r>
            <w:r w:rsidRPr="00DB5EE9">
              <w:rPr>
                <w:rFonts w:hint="eastAsia"/>
              </w:rPr>
              <w:t>/</w:t>
            </w:r>
            <w:r w:rsidRPr="00DB5EE9">
              <w:t xml:space="preserve"> </w:t>
            </w:r>
            <w:r w:rsidRPr="00DB5EE9">
              <w:rPr>
                <w:szCs w:val="21"/>
              </w:rPr>
              <w:t>Xing Chen</w:t>
            </w:r>
            <w:r w:rsidRPr="00DB5EE9">
              <w:rPr>
                <w:szCs w:val="21"/>
              </w:rPr>
              <w:t>、</w:t>
            </w:r>
            <w:r w:rsidRPr="00DB5EE9">
              <w:rPr>
                <w:szCs w:val="21"/>
              </w:rPr>
              <w:t>Fengjun Xu</w:t>
            </w:r>
            <w:r w:rsidRPr="00DB5EE9">
              <w:rPr>
                <w:szCs w:val="21"/>
              </w:rPr>
              <w:t>、</w:t>
            </w:r>
            <w:r w:rsidRPr="00DB5EE9">
              <w:rPr>
                <w:szCs w:val="21"/>
              </w:rPr>
              <w:t>Yue Wang</w:t>
            </w:r>
            <w:r w:rsidRPr="00DB5EE9">
              <w:rPr>
                <w:szCs w:val="21"/>
              </w:rPr>
              <w:t>、</w:t>
            </w:r>
            <w:r w:rsidRPr="00DB5EE9">
              <w:rPr>
                <w:szCs w:val="21"/>
              </w:rPr>
              <w:t>Xuefeng Pan</w:t>
            </w:r>
            <w:r w:rsidRPr="00DB5EE9">
              <w:rPr>
                <w:szCs w:val="21"/>
              </w:rPr>
              <w:t>、</w:t>
            </w:r>
            <w:r w:rsidRPr="00DB5EE9">
              <w:rPr>
                <w:szCs w:val="21"/>
              </w:rPr>
              <w:t>Deji Lu</w:t>
            </w:r>
            <w:r w:rsidRPr="00DB5EE9">
              <w:rPr>
                <w:szCs w:val="21"/>
              </w:rPr>
              <w:t>、</w:t>
            </w:r>
            <w:r w:rsidRPr="00DB5EE9">
              <w:rPr>
                <w:szCs w:val="21"/>
              </w:rPr>
              <w:t>Ping Wang</w:t>
            </w:r>
          </w:p>
        </w:tc>
      </w:tr>
      <w:tr w:rsidR="00E22994" w:rsidRPr="00E22994" w:rsidTr="00E22994">
        <w:trPr>
          <w:trHeight w:val="851"/>
          <w:jc w:val="center"/>
        </w:trPr>
        <w:tc>
          <w:tcPr>
            <w:tcW w:w="760" w:type="dxa"/>
            <w:vAlign w:val="center"/>
          </w:tcPr>
          <w:p w:rsidR="00E22994" w:rsidRPr="00DB5EE9" w:rsidRDefault="00E22994">
            <w:pPr>
              <w:pStyle w:val="a8"/>
              <w:spacing w:line="240" w:lineRule="exact"/>
              <w:ind w:firstLineChars="0" w:firstLine="0"/>
              <w:jc w:val="center"/>
            </w:pPr>
            <w:r w:rsidRPr="00DB5EE9">
              <w:t>3</w:t>
            </w:r>
          </w:p>
        </w:tc>
        <w:tc>
          <w:tcPr>
            <w:tcW w:w="8501" w:type="dxa"/>
            <w:vAlign w:val="center"/>
          </w:tcPr>
          <w:p w:rsidR="00E22994" w:rsidRPr="00DB5EE9" w:rsidRDefault="00947386" w:rsidP="00DB5EE9">
            <w:pPr>
              <w:pStyle w:val="a8"/>
              <w:spacing w:line="240" w:lineRule="exact"/>
              <w:ind w:firstLineChars="0" w:firstLine="0"/>
            </w:pPr>
            <w:hyperlink r:id="rId10" w:tooltip="显示文献详情" w:history="1">
              <w:r w:rsidR="00DB5EE9" w:rsidRPr="00DB5EE9">
                <w:rPr>
                  <w:bCs w:val="0"/>
                </w:rPr>
                <w:t>Free cholesterol overloading induced smooth muscle cells death and activated both ER- and mitochondrial-dependent death pathway</w:t>
              </w:r>
            </w:hyperlink>
            <w:r w:rsidR="00DB5EE9" w:rsidRPr="00DB5EE9">
              <w:rPr>
                <w:bCs w:val="0"/>
              </w:rPr>
              <w:t xml:space="preserve">/ </w:t>
            </w:r>
            <w:hyperlink r:id="rId11" w:tooltip="显示来源出版物名称详情" w:history="1">
              <w:r w:rsidR="00DB5EE9" w:rsidRPr="00DB5EE9">
                <w:rPr>
                  <w:bCs w:val="0"/>
                </w:rPr>
                <w:t>Atherosclerosis</w:t>
              </w:r>
            </w:hyperlink>
            <w:r w:rsidR="00DB5EE9" w:rsidRPr="00DB5EE9">
              <w:rPr>
                <w:bCs w:val="0"/>
              </w:rPr>
              <w:t>/</w:t>
            </w:r>
            <w:hyperlink r:id="rId12" w:tooltip="显示作者详情" w:history="1">
              <w:r w:rsidR="00DB5EE9" w:rsidRPr="00DB5EE9">
                <w:rPr>
                  <w:bCs w:val="0"/>
                </w:rPr>
                <w:t>Kedi, X.</w:t>
              </w:r>
            </w:hyperlink>
            <w:r w:rsidR="00DB5EE9" w:rsidRPr="00DB5EE9">
              <w:rPr>
                <w:bCs w:val="0"/>
              </w:rPr>
              <w:t xml:space="preserve">, </w:t>
            </w:r>
            <w:hyperlink r:id="rId13" w:tooltip="显示作者详情" w:history="1">
              <w:r w:rsidR="00DB5EE9" w:rsidRPr="00DB5EE9">
                <w:rPr>
                  <w:bCs w:val="0"/>
                </w:rPr>
                <w:t>Ming, Y.</w:t>
              </w:r>
            </w:hyperlink>
            <w:r w:rsidR="00DB5EE9" w:rsidRPr="00DB5EE9">
              <w:rPr>
                <w:bCs w:val="0"/>
              </w:rPr>
              <w:t xml:space="preserve">, </w:t>
            </w:r>
            <w:hyperlink r:id="rId14" w:tooltip="显示作者详情" w:history="1">
              <w:r w:rsidR="00DB5EE9" w:rsidRPr="00DB5EE9">
                <w:rPr>
                  <w:bCs w:val="0"/>
                </w:rPr>
                <w:t>Yongping, W.</w:t>
              </w:r>
            </w:hyperlink>
            <w:r w:rsidR="00DB5EE9" w:rsidRPr="00DB5EE9">
              <w:rPr>
                <w:bCs w:val="0"/>
              </w:rPr>
              <w:t xml:space="preserve">, </w:t>
            </w:r>
            <w:hyperlink r:id="rId15" w:tooltip="显示作者详情" w:history="1">
              <w:r w:rsidR="00DB5EE9" w:rsidRPr="00DB5EE9">
                <w:rPr>
                  <w:bCs w:val="0"/>
                </w:rPr>
                <w:t>Yi, Y.</w:t>
              </w:r>
            </w:hyperlink>
            <w:r w:rsidR="00DB5EE9" w:rsidRPr="00DB5EE9">
              <w:rPr>
                <w:bCs w:val="0"/>
              </w:rPr>
              <w:t xml:space="preserve">, </w:t>
            </w:r>
            <w:hyperlink r:id="rId16" w:tooltip="显示作者详情" w:history="1">
              <w:r w:rsidR="00DB5EE9" w:rsidRPr="00DB5EE9">
                <w:rPr>
                  <w:bCs w:val="0"/>
                </w:rPr>
                <w:t>Xiaoxiang, Z.</w:t>
              </w:r>
            </w:hyperlink>
          </w:p>
        </w:tc>
      </w:tr>
      <w:tr w:rsidR="00E22994" w:rsidRPr="00B26CC2" w:rsidTr="00E22994">
        <w:trPr>
          <w:trHeight w:val="851"/>
          <w:jc w:val="center"/>
        </w:trPr>
        <w:tc>
          <w:tcPr>
            <w:tcW w:w="760" w:type="dxa"/>
            <w:vAlign w:val="center"/>
          </w:tcPr>
          <w:p w:rsidR="00E22994" w:rsidRPr="00DB5EE9" w:rsidRDefault="00E22994">
            <w:pPr>
              <w:pStyle w:val="a8"/>
              <w:spacing w:line="240" w:lineRule="exact"/>
              <w:ind w:firstLineChars="0" w:firstLine="0"/>
              <w:jc w:val="center"/>
            </w:pPr>
            <w:r w:rsidRPr="00DB5EE9">
              <w:t>4</w:t>
            </w:r>
          </w:p>
        </w:tc>
        <w:tc>
          <w:tcPr>
            <w:tcW w:w="8501" w:type="dxa"/>
            <w:vAlign w:val="center"/>
          </w:tcPr>
          <w:p w:rsidR="00E22994" w:rsidRPr="00DB5EE9" w:rsidRDefault="00DB5EE9" w:rsidP="00DB5EE9">
            <w:pPr>
              <w:pStyle w:val="a8"/>
              <w:spacing w:line="240" w:lineRule="exact"/>
              <w:ind w:firstLineChars="0" w:firstLine="0"/>
            </w:pPr>
            <w:r w:rsidRPr="00DB5EE9">
              <w:t>Recent achievements in electronic tongue and bioelectronics tongue as taste sensors/Sensors and Actuators B/ D Ha</w:t>
            </w:r>
            <w:r w:rsidRPr="00DB5EE9">
              <w:t>，</w:t>
            </w:r>
            <w:r w:rsidRPr="00DB5EE9">
              <w:t>Q Sun</w:t>
            </w:r>
            <w:r w:rsidRPr="00DB5EE9">
              <w:t>，</w:t>
            </w:r>
            <w:r w:rsidRPr="00DB5EE9">
              <w:t>K Su</w:t>
            </w:r>
            <w:r w:rsidRPr="00DB5EE9">
              <w:t>，</w:t>
            </w:r>
            <w:r w:rsidRPr="00DB5EE9">
              <w:t>H Wan</w:t>
            </w:r>
            <w:r w:rsidRPr="00DB5EE9">
              <w:t>，</w:t>
            </w:r>
            <w:r w:rsidRPr="00DB5EE9">
              <w:t>H Li</w:t>
            </w:r>
            <w:r w:rsidRPr="00DB5EE9">
              <w:t>，</w:t>
            </w:r>
            <w:r w:rsidRPr="00DB5EE9">
              <w:t>L Zhuang, N Hu, P Wang</w:t>
            </w:r>
          </w:p>
        </w:tc>
      </w:tr>
      <w:tr w:rsidR="00E22994" w:rsidRPr="00E22994" w:rsidTr="00E22994">
        <w:trPr>
          <w:trHeight w:val="851"/>
          <w:jc w:val="center"/>
        </w:trPr>
        <w:tc>
          <w:tcPr>
            <w:tcW w:w="760" w:type="dxa"/>
            <w:vAlign w:val="center"/>
          </w:tcPr>
          <w:p w:rsidR="00E22994" w:rsidRPr="00DB5EE9" w:rsidRDefault="00E22994">
            <w:pPr>
              <w:pStyle w:val="a8"/>
              <w:spacing w:line="240" w:lineRule="exact"/>
              <w:ind w:firstLineChars="0" w:firstLine="0"/>
              <w:jc w:val="center"/>
            </w:pPr>
            <w:r w:rsidRPr="00DB5EE9">
              <w:t>5</w:t>
            </w:r>
          </w:p>
        </w:tc>
        <w:tc>
          <w:tcPr>
            <w:tcW w:w="8501" w:type="dxa"/>
            <w:vAlign w:val="center"/>
          </w:tcPr>
          <w:p w:rsidR="00E22994" w:rsidRPr="00DB5EE9" w:rsidRDefault="00947386" w:rsidP="00DB5EE9">
            <w:pPr>
              <w:pStyle w:val="a8"/>
              <w:spacing w:line="240" w:lineRule="exact"/>
              <w:ind w:firstLineChars="0" w:firstLine="0"/>
            </w:pPr>
            <w:hyperlink r:id="rId17" w:tooltip="显示文献详情" w:history="1">
              <w:r w:rsidR="00DB5EE9" w:rsidRPr="00DB5EE9">
                <w:rPr>
                  <w:sz w:val="20"/>
                  <w:szCs w:val="18"/>
                </w:rPr>
                <w:t>Autophagy in axonal and dendritic degeneration</w:t>
              </w:r>
            </w:hyperlink>
            <w:r w:rsidR="00DB5EE9" w:rsidRPr="00DB5EE9">
              <w:rPr>
                <w:rFonts w:hint="eastAsia"/>
                <w:sz w:val="20"/>
                <w:szCs w:val="18"/>
              </w:rPr>
              <w:t>/</w:t>
            </w:r>
            <w:hyperlink r:id="rId18" w:tooltip="显示来源出版物名称详情" w:history="1">
              <w:r w:rsidR="00DB5EE9" w:rsidRPr="00DB5EE9">
                <w:rPr>
                  <w:bCs w:val="0"/>
                  <w:sz w:val="20"/>
                  <w:szCs w:val="18"/>
                </w:rPr>
                <w:t>Trends in Neurosciences</w:t>
              </w:r>
            </w:hyperlink>
            <w:r w:rsidR="00DB5EE9" w:rsidRPr="00DB5EE9">
              <w:rPr>
                <w:bCs w:val="0"/>
                <w:sz w:val="20"/>
                <w:szCs w:val="18"/>
              </w:rPr>
              <w:t xml:space="preserve">/ </w:t>
            </w:r>
            <w:hyperlink r:id="rId19" w:tooltip="显示作者详情" w:history="1">
              <w:r w:rsidR="00DB5EE9" w:rsidRPr="00DB5EE9">
                <w:rPr>
                  <w:bCs w:val="0"/>
                  <w:sz w:val="20"/>
                  <w:szCs w:val="18"/>
                </w:rPr>
                <w:t>Yang, Y.</w:t>
              </w:r>
            </w:hyperlink>
            <w:r w:rsidR="00DB5EE9" w:rsidRPr="00DB5EE9">
              <w:rPr>
                <w:bCs w:val="0"/>
                <w:sz w:val="20"/>
                <w:szCs w:val="18"/>
              </w:rPr>
              <w:t xml:space="preserve">, </w:t>
            </w:r>
            <w:hyperlink r:id="rId20" w:tooltip="显示作者详情" w:history="1">
              <w:r w:rsidR="00DB5EE9" w:rsidRPr="00DB5EE9">
                <w:rPr>
                  <w:bCs w:val="0"/>
                  <w:sz w:val="20"/>
                  <w:szCs w:val="18"/>
                </w:rPr>
                <w:t>Coleman, M.</w:t>
              </w:r>
            </w:hyperlink>
            <w:r w:rsidR="00DB5EE9" w:rsidRPr="00DB5EE9">
              <w:rPr>
                <w:bCs w:val="0"/>
                <w:sz w:val="20"/>
                <w:szCs w:val="18"/>
              </w:rPr>
              <w:t xml:space="preserve">, </w:t>
            </w:r>
            <w:hyperlink r:id="rId21" w:tooltip="显示作者详情" w:history="1">
              <w:r w:rsidR="00DB5EE9" w:rsidRPr="00DB5EE9">
                <w:rPr>
                  <w:bCs w:val="0"/>
                  <w:sz w:val="20"/>
                  <w:szCs w:val="18"/>
                </w:rPr>
                <w:t>Zhang, L.</w:t>
              </w:r>
            </w:hyperlink>
            <w:r w:rsidR="00DB5EE9" w:rsidRPr="00DB5EE9">
              <w:rPr>
                <w:bCs w:val="0"/>
                <w:sz w:val="20"/>
                <w:szCs w:val="18"/>
              </w:rPr>
              <w:t xml:space="preserve">, </w:t>
            </w:r>
            <w:hyperlink r:id="rId22" w:tooltip="显示作者详情" w:history="1">
              <w:r w:rsidR="00DB5EE9" w:rsidRPr="00DB5EE9">
                <w:rPr>
                  <w:bCs w:val="0"/>
                  <w:sz w:val="20"/>
                  <w:szCs w:val="18"/>
                </w:rPr>
                <w:t>Zheng, X.</w:t>
              </w:r>
            </w:hyperlink>
            <w:r w:rsidR="00DB5EE9" w:rsidRPr="00DB5EE9">
              <w:rPr>
                <w:bCs w:val="0"/>
                <w:sz w:val="20"/>
                <w:szCs w:val="18"/>
              </w:rPr>
              <w:t xml:space="preserve">, </w:t>
            </w:r>
            <w:hyperlink r:id="rId23" w:tooltip="显示作者详情" w:history="1">
              <w:r w:rsidR="00DB5EE9" w:rsidRPr="00DB5EE9">
                <w:rPr>
                  <w:bCs w:val="0"/>
                  <w:sz w:val="20"/>
                  <w:szCs w:val="18"/>
                </w:rPr>
                <w:t>Yue, Z.</w:t>
              </w:r>
            </w:hyperlink>
          </w:p>
        </w:tc>
      </w:tr>
    </w:tbl>
    <w:p w:rsidR="00393A1C" w:rsidRPr="00E22994" w:rsidRDefault="00393A1C">
      <w:pPr>
        <w:widowControl/>
        <w:jc w:val="left"/>
        <w:rPr>
          <w:sz w:val="24"/>
        </w:rPr>
      </w:pPr>
      <w:bookmarkStart w:id="6" w:name="ry_wcry"/>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Default="003F2F58">
      <w:pPr>
        <w:widowControl/>
        <w:jc w:val="left"/>
        <w:rPr>
          <w:sz w:val="24"/>
        </w:rPr>
      </w:pPr>
    </w:p>
    <w:p w:rsidR="00F63E8B" w:rsidRDefault="00F63E8B">
      <w:pPr>
        <w:widowControl/>
        <w:jc w:val="left"/>
        <w:rPr>
          <w:sz w:val="24"/>
        </w:rPr>
      </w:pPr>
    </w:p>
    <w:p w:rsidR="00F63E8B" w:rsidRDefault="00F63E8B">
      <w:pPr>
        <w:widowControl/>
        <w:jc w:val="left"/>
        <w:rPr>
          <w:sz w:val="24"/>
        </w:rPr>
      </w:pPr>
    </w:p>
    <w:p w:rsidR="00F63E8B" w:rsidRPr="00E22994" w:rsidRDefault="00F63E8B">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93A1C" w:rsidRPr="00E22994" w:rsidRDefault="00AC4914">
      <w:pPr>
        <w:pStyle w:val="3"/>
      </w:pPr>
      <w:r w:rsidRPr="00E22994">
        <w:rPr>
          <w:rFonts w:hint="eastAsia"/>
        </w:rPr>
        <w:lastRenderedPageBreak/>
        <w:t>八</w:t>
      </w:r>
      <w:r w:rsidR="006A16DF" w:rsidRPr="00E22994">
        <w:t>、</w:t>
      </w:r>
      <w:r w:rsidR="006A16DF" w:rsidRPr="00E22994">
        <w:rPr>
          <w:rFonts w:hint="eastAsia"/>
        </w:rPr>
        <w:t>主要</w:t>
      </w:r>
      <w:r w:rsidR="006A16DF" w:rsidRPr="00E22994">
        <w:t>完成人情况表</w:t>
      </w:r>
      <w:r w:rsidR="003F2F58" w:rsidRPr="00E22994">
        <w:rPr>
          <w:rFonts w:hint="eastAsia"/>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E22994" w:rsidRPr="00E22994" w:rsidTr="00E22994">
        <w:trPr>
          <w:cantSplit/>
          <w:trHeight w:val="397"/>
          <w:jc w:val="center"/>
        </w:trPr>
        <w:tc>
          <w:tcPr>
            <w:tcW w:w="1262" w:type="dxa"/>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E22994" w:rsidRPr="00E22994" w:rsidRDefault="007C1294">
            <w:pPr>
              <w:spacing w:line="240" w:lineRule="exact"/>
              <w:jc w:val="center"/>
              <w:rPr>
                <w:szCs w:val="21"/>
              </w:rPr>
            </w:pPr>
            <w:r>
              <w:rPr>
                <w:rFonts w:hint="eastAsia"/>
                <w:szCs w:val="21"/>
              </w:rPr>
              <w:t>王平</w:t>
            </w:r>
          </w:p>
        </w:tc>
        <w:tc>
          <w:tcPr>
            <w:tcW w:w="1276" w:type="dxa"/>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E22994" w:rsidRPr="00E22994" w:rsidRDefault="007C1294">
            <w:pPr>
              <w:spacing w:line="240" w:lineRule="exact"/>
              <w:jc w:val="center"/>
              <w:rPr>
                <w:szCs w:val="21"/>
              </w:rPr>
            </w:pPr>
            <w:r>
              <w:rPr>
                <w:rFonts w:hint="eastAsia"/>
                <w:szCs w:val="21"/>
              </w:rPr>
              <w:t>1</w:t>
            </w:r>
          </w:p>
        </w:tc>
      </w:tr>
      <w:tr w:rsidR="00E22994" w:rsidRPr="00E22994" w:rsidTr="00E22994">
        <w:trPr>
          <w:trHeight w:val="397"/>
          <w:jc w:val="center"/>
        </w:trPr>
        <w:tc>
          <w:tcPr>
            <w:tcW w:w="1262" w:type="dxa"/>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E22994" w:rsidRPr="00E22994" w:rsidRDefault="007C1294">
            <w:pPr>
              <w:spacing w:line="240" w:lineRule="exact"/>
              <w:jc w:val="center"/>
              <w:rPr>
                <w:szCs w:val="21"/>
              </w:rPr>
            </w:pPr>
            <w:r>
              <w:rPr>
                <w:rFonts w:hint="eastAsia"/>
                <w:szCs w:val="21"/>
              </w:rPr>
              <w:t>教授</w:t>
            </w:r>
          </w:p>
        </w:tc>
      </w:tr>
      <w:tr w:rsidR="00E22994" w:rsidRPr="00E22994" w:rsidTr="00E22994">
        <w:trPr>
          <w:gridAfter w:val="1"/>
          <w:wAfter w:w="7" w:type="dxa"/>
          <w:trHeight w:val="397"/>
          <w:jc w:val="center"/>
        </w:trPr>
        <w:tc>
          <w:tcPr>
            <w:tcW w:w="1262" w:type="dxa"/>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E22994" w:rsidRPr="00E22994" w:rsidRDefault="007C1294">
            <w:pPr>
              <w:spacing w:line="240" w:lineRule="exact"/>
              <w:jc w:val="center"/>
              <w:rPr>
                <w:szCs w:val="21"/>
              </w:rPr>
            </w:pPr>
            <w:r>
              <w:rPr>
                <w:rFonts w:hint="eastAsia"/>
                <w:szCs w:val="21"/>
              </w:rPr>
              <w:t>浙江大学</w:t>
            </w:r>
          </w:p>
        </w:tc>
      </w:tr>
      <w:tr w:rsidR="00E22994" w:rsidRPr="00E22994" w:rsidTr="00E22994">
        <w:trPr>
          <w:gridAfter w:val="1"/>
          <w:wAfter w:w="7" w:type="dxa"/>
          <w:trHeight w:val="372"/>
          <w:jc w:val="center"/>
        </w:trPr>
        <w:tc>
          <w:tcPr>
            <w:tcW w:w="1262" w:type="dxa"/>
            <w:vMerge w:val="restart"/>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E22994" w:rsidRPr="00E22994" w:rsidRDefault="007C1294" w:rsidP="007C1294">
            <w:pPr>
              <w:spacing w:line="240" w:lineRule="exact"/>
              <w:jc w:val="center"/>
              <w:rPr>
                <w:szCs w:val="21"/>
              </w:rPr>
            </w:pPr>
            <w:r>
              <w:rPr>
                <w:rFonts w:hint="eastAsia"/>
                <w:szCs w:val="21"/>
              </w:rPr>
              <w:t>浙江大学</w:t>
            </w:r>
          </w:p>
        </w:tc>
      </w:tr>
      <w:tr w:rsidR="00E22994" w:rsidRPr="00E22994" w:rsidTr="00096903">
        <w:trPr>
          <w:gridAfter w:val="1"/>
          <w:wAfter w:w="7" w:type="dxa"/>
          <w:trHeight w:val="240"/>
          <w:jc w:val="center"/>
        </w:trPr>
        <w:tc>
          <w:tcPr>
            <w:tcW w:w="1262" w:type="dxa"/>
            <w:vMerge/>
            <w:tcBorders>
              <w:tl2br w:val="nil"/>
              <w:tr2bl w:val="nil"/>
            </w:tcBorders>
            <w:vAlign w:val="center"/>
          </w:tcPr>
          <w:p w:rsidR="00E22994" w:rsidRPr="00E22994" w:rsidRDefault="00E22994">
            <w:pPr>
              <w:spacing w:line="240" w:lineRule="exact"/>
              <w:jc w:val="center"/>
              <w:rPr>
                <w:szCs w:val="21"/>
              </w:rPr>
            </w:pPr>
          </w:p>
        </w:tc>
        <w:tc>
          <w:tcPr>
            <w:tcW w:w="8308" w:type="dxa"/>
            <w:gridSpan w:val="3"/>
            <w:vMerge/>
            <w:tcBorders>
              <w:tl2br w:val="nil"/>
              <w:tr2bl w:val="nil"/>
            </w:tcBorders>
            <w:vAlign w:val="center"/>
          </w:tcPr>
          <w:p w:rsidR="00E22994" w:rsidRPr="00E22994" w:rsidRDefault="00E22994">
            <w:pPr>
              <w:spacing w:line="240" w:lineRule="exact"/>
              <w:jc w:val="center"/>
              <w:rPr>
                <w:szCs w:val="21"/>
              </w:rPr>
            </w:pPr>
          </w:p>
        </w:tc>
      </w:tr>
      <w:tr w:rsidR="00E22994" w:rsidRPr="00E22994" w:rsidTr="00E22994">
        <w:trPr>
          <w:trHeight w:val="1382"/>
          <w:jc w:val="center"/>
        </w:trPr>
        <w:tc>
          <w:tcPr>
            <w:tcW w:w="9577" w:type="dxa"/>
            <w:gridSpan w:val="5"/>
            <w:tcBorders>
              <w:tl2br w:val="nil"/>
              <w:tr2bl w:val="nil"/>
            </w:tcBorders>
          </w:tcPr>
          <w:p w:rsidR="000269A3" w:rsidRDefault="000269A3">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rsidR="00FE4A42" w:rsidRDefault="00FE4A42">
            <w:pPr>
              <w:spacing w:line="240" w:lineRule="exact"/>
              <w:jc w:val="left"/>
              <w:rPr>
                <w:szCs w:val="21"/>
              </w:rPr>
            </w:pPr>
          </w:p>
          <w:p w:rsidR="00FE4A42" w:rsidRPr="00E22994" w:rsidRDefault="00FE4A42" w:rsidP="00096903">
            <w:pPr>
              <w:rPr>
                <w:szCs w:val="21"/>
              </w:rPr>
            </w:pPr>
            <w:r w:rsidRPr="00FE4A42">
              <w:rPr>
                <w:rFonts w:hint="eastAsia"/>
                <w:szCs w:val="21"/>
              </w:rPr>
              <w:t>发现点</w:t>
            </w:r>
            <w:r w:rsidRPr="00FE4A42">
              <w:rPr>
                <w:rFonts w:hint="eastAsia"/>
                <w:szCs w:val="21"/>
              </w:rPr>
              <w:t>1</w:t>
            </w:r>
            <w:r w:rsidRPr="00FE4A42">
              <w:rPr>
                <w:rFonts w:hint="eastAsia"/>
                <w:szCs w:val="21"/>
              </w:rPr>
              <w:t>、</w:t>
            </w:r>
            <w:r w:rsidRPr="00FE4A42">
              <w:rPr>
                <w:rFonts w:hint="eastAsia"/>
                <w:szCs w:val="21"/>
              </w:rPr>
              <w:t>2</w:t>
            </w:r>
            <w:r w:rsidRPr="00FE4A42">
              <w:rPr>
                <w:rFonts w:hint="eastAsia"/>
                <w:szCs w:val="21"/>
              </w:rPr>
              <w:t>、</w:t>
            </w:r>
            <w:r w:rsidRPr="00FE4A42">
              <w:rPr>
                <w:rFonts w:hint="eastAsia"/>
                <w:szCs w:val="21"/>
              </w:rPr>
              <w:t>3</w:t>
            </w:r>
            <w:r w:rsidRPr="00FE4A42">
              <w:rPr>
                <w:rFonts w:hint="eastAsia"/>
                <w:szCs w:val="21"/>
              </w:rPr>
              <w:t>的主要贡献者。负责项目的总体学术思想、制定技术路线和研究方案；提出了</w:t>
            </w:r>
            <w:r>
              <w:rPr>
                <w:rFonts w:hint="eastAsia"/>
                <w:szCs w:val="21"/>
              </w:rPr>
              <w:t>微纳</w:t>
            </w:r>
            <w:r w:rsidRPr="00FE4A42">
              <w:rPr>
                <w:rFonts w:hint="eastAsia"/>
                <w:szCs w:val="21"/>
              </w:rPr>
              <w:t>细胞传感器的设计思想；进一步揭示了</w:t>
            </w:r>
            <w:r>
              <w:rPr>
                <w:rFonts w:hint="eastAsia"/>
                <w:szCs w:val="21"/>
              </w:rPr>
              <w:t>微纳</w:t>
            </w:r>
            <w:r w:rsidRPr="00FE4A42">
              <w:rPr>
                <w:rFonts w:hint="eastAsia"/>
                <w:szCs w:val="21"/>
              </w:rPr>
              <w:t>细胞传感器的工作机理。获得了</w:t>
            </w:r>
            <w:r>
              <w:rPr>
                <w:rFonts w:hint="eastAsia"/>
                <w:szCs w:val="21"/>
              </w:rPr>
              <w:t>微纳</w:t>
            </w:r>
            <w:r w:rsidRPr="00FE4A42">
              <w:rPr>
                <w:rFonts w:hint="eastAsia"/>
                <w:szCs w:val="21"/>
              </w:rPr>
              <w:t>细胞传感器的一些重要特性，为正确建立仿生</w:t>
            </w:r>
            <w:r>
              <w:rPr>
                <w:rFonts w:hint="eastAsia"/>
                <w:szCs w:val="21"/>
              </w:rPr>
              <w:t>微纳</w:t>
            </w:r>
            <w:r w:rsidRPr="00FE4A42">
              <w:rPr>
                <w:rFonts w:hint="eastAsia"/>
                <w:szCs w:val="21"/>
              </w:rPr>
              <w:t>细胞传感器的结构和模型奠定了基础。</w:t>
            </w:r>
            <w:r>
              <w:rPr>
                <w:rFonts w:hint="eastAsia"/>
                <w:szCs w:val="21"/>
              </w:rPr>
              <w:t>5</w:t>
            </w:r>
            <w:r w:rsidRPr="00FE4A42">
              <w:rPr>
                <w:rFonts w:hint="eastAsia"/>
                <w:szCs w:val="21"/>
              </w:rPr>
              <w:t>篇代表性论文、专著对应</w:t>
            </w:r>
            <w:r>
              <w:rPr>
                <w:rFonts w:hint="eastAsia"/>
                <w:szCs w:val="21"/>
              </w:rPr>
              <w:t>1</w:t>
            </w:r>
            <w:r>
              <w:rPr>
                <w:rFonts w:hint="eastAsia"/>
                <w:szCs w:val="21"/>
              </w:rPr>
              <w:t>、</w:t>
            </w:r>
            <w:r>
              <w:rPr>
                <w:rFonts w:hint="eastAsia"/>
                <w:szCs w:val="21"/>
              </w:rPr>
              <w:t>2</w:t>
            </w:r>
            <w:r>
              <w:rPr>
                <w:rFonts w:hint="eastAsia"/>
                <w:szCs w:val="21"/>
              </w:rPr>
              <w:t>、</w:t>
            </w:r>
            <w:r>
              <w:rPr>
                <w:rFonts w:hint="eastAsia"/>
                <w:szCs w:val="21"/>
              </w:rPr>
              <w:t>3</w:t>
            </w:r>
            <w:r>
              <w:rPr>
                <w:rFonts w:hint="eastAsia"/>
                <w:szCs w:val="21"/>
              </w:rPr>
              <w:t>、</w:t>
            </w:r>
            <w:r>
              <w:rPr>
                <w:rFonts w:hint="eastAsia"/>
                <w:szCs w:val="21"/>
              </w:rPr>
              <w:t>5</w:t>
            </w:r>
            <w:r>
              <w:rPr>
                <w:rFonts w:hint="eastAsia"/>
                <w:szCs w:val="21"/>
              </w:rPr>
              <w:t>。</w:t>
            </w:r>
          </w:p>
        </w:tc>
      </w:tr>
    </w:tbl>
    <w:p w:rsidR="00393A1C" w:rsidRPr="00E22994" w:rsidRDefault="00393A1C">
      <w:pPr>
        <w:spacing w:line="20" w:lineRule="exact"/>
        <w:jc w:val="center"/>
        <w:rPr>
          <w:rFonts w:eastAsia="黑体"/>
          <w:b/>
          <w:sz w:val="15"/>
          <w:szCs w:val="15"/>
        </w:rPr>
      </w:pPr>
      <w:bookmarkStart w:id="7" w:name="ry_new"/>
      <w:bookmarkEnd w:id="6"/>
      <w:bookmarkEnd w:id="7"/>
    </w:p>
    <w:p w:rsidR="00393A1C" w:rsidRDefault="00393A1C" w:rsidP="00E37445">
      <w:pPr>
        <w:widowControl/>
        <w:spacing w:line="100" w:lineRule="exact"/>
        <w:ind w:firstLineChars="200" w:firstLine="643"/>
        <w:jc w:val="left"/>
        <w:rPr>
          <w:b/>
          <w:bCs/>
          <w:sz w:val="32"/>
          <w:szCs w:val="32"/>
        </w:rPr>
      </w:pPr>
      <w:bookmarkStart w:id="8" w:name="dw_wcdw"/>
      <w:bookmarkStart w:id="9" w:name="del_recomadv"/>
    </w:p>
    <w:p w:rsidR="00FE4A42" w:rsidRDefault="00FE4A42" w:rsidP="00E37445">
      <w:pPr>
        <w:widowControl/>
        <w:spacing w:line="100" w:lineRule="exact"/>
        <w:ind w:firstLineChars="200" w:firstLine="643"/>
        <w:jc w:val="left"/>
        <w:rPr>
          <w:b/>
          <w:bCs/>
          <w:sz w:val="32"/>
          <w:szCs w:val="32"/>
        </w:rPr>
      </w:pP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FE4A42" w:rsidRPr="00E22994" w:rsidTr="00C80F46">
        <w:trPr>
          <w:cantSplit/>
          <w:trHeight w:val="397"/>
          <w:jc w:val="center"/>
        </w:trPr>
        <w:tc>
          <w:tcPr>
            <w:tcW w:w="1262" w:type="dxa"/>
            <w:tcBorders>
              <w:tl2br w:val="nil"/>
              <w:tr2bl w:val="nil"/>
            </w:tcBorders>
            <w:vAlign w:val="center"/>
          </w:tcPr>
          <w:p w:rsidR="00FE4A42" w:rsidRPr="00E22994" w:rsidRDefault="00FE4A42" w:rsidP="00C80F46">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FE4A42" w:rsidRPr="00E22994" w:rsidRDefault="001D6822" w:rsidP="00C80F46">
            <w:pPr>
              <w:spacing w:line="240" w:lineRule="exact"/>
              <w:jc w:val="center"/>
              <w:rPr>
                <w:szCs w:val="21"/>
              </w:rPr>
            </w:pPr>
            <w:r>
              <w:rPr>
                <w:rFonts w:hint="eastAsia"/>
                <w:szCs w:val="21"/>
              </w:rPr>
              <w:t>吴春生</w:t>
            </w:r>
          </w:p>
        </w:tc>
        <w:tc>
          <w:tcPr>
            <w:tcW w:w="1276" w:type="dxa"/>
            <w:tcBorders>
              <w:tl2br w:val="nil"/>
              <w:tr2bl w:val="nil"/>
            </w:tcBorders>
            <w:vAlign w:val="center"/>
          </w:tcPr>
          <w:p w:rsidR="00FE4A42" w:rsidRPr="00E22994" w:rsidRDefault="00FE4A42" w:rsidP="00C80F46">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FE4A42" w:rsidRPr="00E22994" w:rsidRDefault="001D6822" w:rsidP="00C80F46">
            <w:pPr>
              <w:spacing w:line="240" w:lineRule="exact"/>
              <w:jc w:val="center"/>
              <w:rPr>
                <w:szCs w:val="21"/>
              </w:rPr>
            </w:pPr>
            <w:r>
              <w:rPr>
                <w:rFonts w:hint="eastAsia"/>
                <w:szCs w:val="21"/>
              </w:rPr>
              <w:t>2</w:t>
            </w:r>
          </w:p>
        </w:tc>
      </w:tr>
      <w:tr w:rsidR="00FE4A42" w:rsidRPr="00E22994" w:rsidTr="00C80F46">
        <w:trPr>
          <w:trHeight w:val="397"/>
          <w:jc w:val="center"/>
        </w:trPr>
        <w:tc>
          <w:tcPr>
            <w:tcW w:w="1262" w:type="dxa"/>
            <w:tcBorders>
              <w:tl2br w:val="nil"/>
              <w:tr2bl w:val="nil"/>
            </w:tcBorders>
            <w:vAlign w:val="center"/>
          </w:tcPr>
          <w:p w:rsidR="00FE4A42" w:rsidRPr="00E22994" w:rsidRDefault="00FE4A42" w:rsidP="00C80F46">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FE4A42" w:rsidRPr="00E22994" w:rsidRDefault="00FE4A42" w:rsidP="00C80F46">
            <w:pPr>
              <w:spacing w:line="240" w:lineRule="exact"/>
              <w:jc w:val="center"/>
              <w:rPr>
                <w:szCs w:val="21"/>
              </w:rPr>
            </w:pPr>
            <w:r>
              <w:rPr>
                <w:rFonts w:hint="eastAsia"/>
                <w:szCs w:val="21"/>
              </w:rPr>
              <w:t>教授</w:t>
            </w:r>
          </w:p>
        </w:tc>
      </w:tr>
      <w:tr w:rsidR="00FE4A42" w:rsidRPr="00E22994" w:rsidTr="00C80F46">
        <w:trPr>
          <w:gridAfter w:val="1"/>
          <w:wAfter w:w="7" w:type="dxa"/>
          <w:trHeight w:val="397"/>
          <w:jc w:val="center"/>
        </w:trPr>
        <w:tc>
          <w:tcPr>
            <w:tcW w:w="1262" w:type="dxa"/>
            <w:tcBorders>
              <w:tl2br w:val="nil"/>
              <w:tr2bl w:val="nil"/>
            </w:tcBorders>
            <w:vAlign w:val="center"/>
          </w:tcPr>
          <w:p w:rsidR="00FE4A42" w:rsidRPr="00E22994" w:rsidRDefault="00FE4A42" w:rsidP="00C80F46">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FE4A42" w:rsidRPr="00E22994" w:rsidRDefault="001D6822" w:rsidP="001D6822">
            <w:pPr>
              <w:spacing w:line="240" w:lineRule="exact"/>
              <w:jc w:val="center"/>
              <w:rPr>
                <w:szCs w:val="21"/>
              </w:rPr>
            </w:pPr>
            <w:r>
              <w:rPr>
                <w:rFonts w:hint="eastAsia"/>
                <w:szCs w:val="21"/>
              </w:rPr>
              <w:t>西安交通大学</w:t>
            </w:r>
          </w:p>
        </w:tc>
      </w:tr>
      <w:tr w:rsidR="00FE4A42" w:rsidRPr="00E22994" w:rsidTr="00C80F46">
        <w:trPr>
          <w:gridAfter w:val="1"/>
          <w:wAfter w:w="7" w:type="dxa"/>
          <w:trHeight w:val="372"/>
          <w:jc w:val="center"/>
        </w:trPr>
        <w:tc>
          <w:tcPr>
            <w:tcW w:w="1262" w:type="dxa"/>
            <w:vMerge w:val="restart"/>
            <w:tcBorders>
              <w:tl2br w:val="nil"/>
              <w:tr2bl w:val="nil"/>
            </w:tcBorders>
            <w:vAlign w:val="center"/>
          </w:tcPr>
          <w:p w:rsidR="00FE4A42" w:rsidRPr="00E22994" w:rsidRDefault="00FE4A42" w:rsidP="00C80F46">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FE4A42" w:rsidRPr="00E22994" w:rsidRDefault="00FE4A42" w:rsidP="00C80F46">
            <w:pPr>
              <w:spacing w:line="240" w:lineRule="exact"/>
              <w:jc w:val="center"/>
              <w:rPr>
                <w:szCs w:val="21"/>
              </w:rPr>
            </w:pPr>
            <w:r>
              <w:rPr>
                <w:rFonts w:hint="eastAsia"/>
                <w:szCs w:val="21"/>
              </w:rPr>
              <w:t>浙江大学</w:t>
            </w:r>
          </w:p>
        </w:tc>
      </w:tr>
      <w:tr w:rsidR="00FE4A42" w:rsidRPr="00E22994" w:rsidTr="00096903">
        <w:trPr>
          <w:gridAfter w:val="1"/>
          <w:wAfter w:w="7" w:type="dxa"/>
          <w:trHeight w:val="240"/>
          <w:jc w:val="center"/>
        </w:trPr>
        <w:tc>
          <w:tcPr>
            <w:tcW w:w="1262" w:type="dxa"/>
            <w:vMerge/>
            <w:tcBorders>
              <w:tl2br w:val="nil"/>
              <w:tr2bl w:val="nil"/>
            </w:tcBorders>
            <w:vAlign w:val="center"/>
          </w:tcPr>
          <w:p w:rsidR="00FE4A42" w:rsidRPr="00E22994" w:rsidRDefault="00FE4A42" w:rsidP="00C80F46">
            <w:pPr>
              <w:spacing w:line="240" w:lineRule="exact"/>
              <w:jc w:val="center"/>
              <w:rPr>
                <w:szCs w:val="21"/>
              </w:rPr>
            </w:pPr>
          </w:p>
        </w:tc>
        <w:tc>
          <w:tcPr>
            <w:tcW w:w="8308" w:type="dxa"/>
            <w:gridSpan w:val="3"/>
            <w:vMerge/>
            <w:tcBorders>
              <w:tl2br w:val="nil"/>
              <w:tr2bl w:val="nil"/>
            </w:tcBorders>
            <w:vAlign w:val="center"/>
          </w:tcPr>
          <w:p w:rsidR="00FE4A42" w:rsidRPr="00E22994" w:rsidRDefault="00FE4A42" w:rsidP="00C80F46">
            <w:pPr>
              <w:spacing w:line="240" w:lineRule="exact"/>
              <w:jc w:val="center"/>
              <w:rPr>
                <w:szCs w:val="21"/>
              </w:rPr>
            </w:pPr>
          </w:p>
        </w:tc>
      </w:tr>
      <w:tr w:rsidR="00FE4A42" w:rsidRPr="00E22994" w:rsidTr="00C80F46">
        <w:trPr>
          <w:trHeight w:val="1382"/>
          <w:jc w:val="center"/>
        </w:trPr>
        <w:tc>
          <w:tcPr>
            <w:tcW w:w="9577" w:type="dxa"/>
            <w:gridSpan w:val="5"/>
            <w:tcBorders>
              <w:tl2br w:val="nil"/>
              <w:tr2bl w:val="nil"/>
            </w:tcBorders>
          </w:tcPr>
          <w:p w:rsidR="00FE4A42" w:rsidRDefault="00FE4A42" w:rsidP="00C80F46">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rsidR="00FE4A42" w:rsidRDefault="00FE4A42" w:rsidP="00C80F46">
            <w:pPr>
              <w:spacing w:line="240" w:lineRule="exact"/>
              <w:jc w:val="left"/>
              <w:rPr>
                <w:szCs w:val="21"/>
              </w:rPr>
            </w:pPr>
          </w:p>
          <w:p w:rsidR="00FE4A42" w:rsidRPr="00E22994" w:rsidRDefault="00FE4A42" w:rsidP="0049696D">
            <w:pPr>
              <w:rPr>
                <w:szCs w:val="21"/>
              </w:rPr>
            </w:pPr>
            <w:r w:rsidRPr="00FE4A42">
              <w:rPr>
                <w:rFonts w:hint="eastAsia"/>
                <w:szCs w:val="21"/>
              </w:rPr>
              <w:t>发现点</w:t>
            </w:r>
            <w:r w:rsidRPr="00FE4A42">
              <w:rPr>
                <w:rFonts w:hint="eastAsia"/>
                <w:szCs w:val="21"/>
              </w:rPr>
              <w:t>2</w:t>
            </w:r>
            <w:r w:rsidRPr="00FE4A42">
              <w:rPr>
                <w:rFonts w:hint="eastAsia"/>
                <w:szCs w:val="21"/>
              </w:rPr>
              <w:t>、</w:t>
            </w:r>
            <w:r w:rsidRPr="00FE4A42">
              <w:rPr>
                <w:rFonts w:hint="eastAsia"/>
                <w:szCs w:val="21"/>
              </w:rPr>
              <w:t>3</w:t>
            </w:r>
            <w:r w:rsidRPr="00FE4A42">
              <w:rPr>
                <w:rFonts w:hint="eastAsia"/>
                <w:szCs w:val="21"/>
              </w:rPr>
              <w:t>的主要贡献者。提出了的仿生</w:t>
            </w:r>
            <w:r>
              <w:rPr>
                <w:rFonts w:hint="eastAsia"/>
                <w:szCs w:val="21"/>
              </w:rPr>
              <w:t>微纳</w:t>
            </w:r>
            <w:r w:rsidRPr="00FE4A42">
              <w:rPr>
                <w:rFonts w:hint="eastAsia"/>
                <w:szCs w:val="21"/>
              </w:rPr>
              <w:t>细胞传感器的设计思想。进一步揭示了</w:t>
            </w:r>
            <w:r>
              <w:rPr>
                <w:rFonts w:hint="eastAsia"/>
                <w:szCs w:val="21"/>
              </w:rPr>
              <w:t>微纳</w:t>
            </w:r>
            <w:r w:rsidR="001D6822">
              <w:rPr>
                <w:rFonts w:hint="eastAsia"/>
                <w:szCs w:val="21"/>
              </w:rPr>
              <w:t>嗅觉</w:t>
            </w:r>
            <w:r w:rsidRPr="00FE4A42">
              <w:rPr>
                <w:rFonts w:hint="eastAsia"/>
                <w:szCs w:val="21"/>
              </w:rPr>
              <w:t>细胞传感器的工作机理。获得了</w:t>
            </w:r>
            <w:r>
              <w:rPr>
                <w:rFonts w:hint="eastAsia"/>
                <w:szCs w:val="21"/>
              </w:rPr>
              <w:t>微纳</w:t>
            </w:r>
            <w:r w:rsidR="001D6822">
              <w:rPr>
                <w:rFonts w:hint="eastAsia"/>
                <w:szCs w:val="21"/>
              </w:rPr>
              <w:t>嗅觉</w:t>
            </w:r>
            <w:r w:rsidRPr="00FE4A42">
              <w:rPr>
                <w:rFonts w:hint="eastAsia"/>
                <w:szCs w:val="21"/>
              </w:rPr>
              <w:t>细胞传感器的一些重要特性，为正确建立仿生</w:t>
            </w:r>
            <w:r>
              <w:rPr>
                <w:rFonts w:hint="eastAsia"/>
                <w:szCs w:val="21"/>
              </w:rPr>
              <w:t>微纳</w:t>
            </w:r>
            <w:r w:rsidR="001D6822">
              <w:rPr>
                <w:rFonts w:hint="eastAsia"/>
                <w:szCs w:val="21"/>
              </w:rPr>
              <w:t>嗅觉</w:t>
            </w:r>
            <w:r w:rsidRPr="00FE4A42">
              <w:rPr>
                <w:rFonts w:hint="eastAsia"/>
                <w:szCs w:val="21"/>
              </w:rPr>
              <w:t>细胞传感器的结构和模型奠定了基础。</w:t>
            </w:r>
            <w:r>
              <w:rPr>
                <w:rFonts w:hint="eastAsia"/>
                <w:szCs w:val="21"/>
              </w:rPr>
              <w:t>5</w:t>
            </w:r>
            <w:r w:rsidRPr="00FE4A42">
              <w:rPr>
                <w:rFonts w:hint="eastAsia"/>
                <w:szCs w:val="21"/>
              </w:rPr>
              <w:t>篇代表性论文、专著对应</w:t>
            </w:r>
            <w:r>
              <w:rPr>
                <w:rFonts w:hint="eastAsia"/>
                <w:szCs w:val="21"/>
              </w:rPr>
              <w:t>1</w:t>
            </w:r>
            <w:r>
              <w:rPr>
                <w:rFonts w:hint="eastAsia"/>
                <w:szCs w:val="21"/>
              </w:rPr>
              <w:t>、</w:t>
            </w:r>
            <w:r>
              <w:rPr>
                <w:rFonts w:hint="eastAsia"/>
                <w:szCs w:val="21"/>
              </w:rPr>
              <w:t>2</w:t>
            </w:r>
            <w:r>
              <w:rPr>
                <w:rFonts w:hint="eastAsia"/>
                <w:szCs w:val="21"/>
              </w:rPr>
              <w:t>。</w:t>
            </w:r>
          </w:p>
        </w:tc>
      </w:tr>
    </w:tbl>
    <w:p w:rsidR="00FE4A42" w:rsidRPr="00E22994" w:rsidRDefault="00FE4A42" w:rsidP="00FE4A42">
      <w:pPr>
        <w:spacing w:line="20" w:lineRule="exact"/>
        <w:jc w:val="center"/>
        <w:rPr>
          <w:rFonts w:eastAsia="黑体"/>
          <w:b/>
          <w:sz w:val="15"/>
          <w:szCs w:val="15"/>
        </w:rPr>
      </w:pPr>
    </w:p>
    <w:p w:rsidR="00FE4A42" w:rsidRDefault="00FE4A42" w:rsidP="00FE4A42">
      <w:pPr>
        <w:widowControl/>
        <w:spacing w:line="100" w:lineRule="exact"/>
        <w:ind w:firstLineChars="200" w:firstLine="643"/>
        <w:jc w:val="left"/>
        <w:rPr>
          <w:b/>
          <w:bCs/>
          <w:sz w:val="32"/>
          <w:szCs w:val="32"/>
        </w:rPr>
      </w:pPr>
    </w:p>
    <w:p w:rsidR="0049696D" w:rsidRPr="00E22994" w:rsidRDefault="0049696D" w:rsidP="00FE4A42">
      <w:pPr>
        <w:widowControl/>
        <w:spacing w:line="100" w:lineRule="exact"/>
        <w:ind w:firstLineChars="200" w:firstLine="643"/>
        <w:jc w:val="left"/>
        <w:rPr>
          <w:b/>
          <w:bCs/>
          <w:sz w:val="32"/>
          <w:szCs w:val="32"/>
        </w:rPr>
      </w:pP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FE4A42" w:rsidRPr="00E22994" w:rsidTr="00C80F46">
        <w:trPr>
          <w:cantSplit/>
          <w:trHeight w:val="397"/>
          <w:jc w:val="center"/>
        </w:trPr>
        <w:tc>
          <w:tcPr>
            <w:tcW w:w="1262" w:type="dxa"/>
            <w:tcBorders>
              <w:tl2br w:val="nil"/>
              <w:tr2bl w:val="nil"/>
            </w:tcBorders>
            <w:vAlign w:val="center"/>
          </w:tcPr>
          <w:p w:rsidR="00FE4A42" w:rsidRPr="00E22994" w:rsidRDefault="00FE4A42" w:rsidP="00C80F46">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FE4A42" w:rsidRPr="00E22994" w:rsidRDefault="001D6822" w:rsidP="00C80F46">
            <w:pPr>
              <w:spacing w:line="240" w:lineRule="exact"/>
              <w:jc w:val="center"/>
              <w:rPr>
                <w:szCs w:val="21"/>
              </w:rPr>
            </w:pPr>
            <w:r>
              <w:rPr>
                <w:rFonts w:hint="eastAsia"/>
                <w:szCs w:val="21"/>
              </w:rPr>
              <w:t>许科帝</w:t>
            </w:r>
          </w:p>
        </w:tc>
        <w:tc>
          <w:tcPr>
            <w:tcW w:w="1276" w:type="dxa"/>
            <w:tcBorders>
              <w:tl2br w:val="nil"/>
              <w:tr2bl w:val="nil"/>
            </w:tcBorders>
            <w:vAlign w:val="center"/>
          </w:tcPr>
          <w:p w:rsidR="00FE4A42" w:rsidRPr="00E22994" w:rsidRDefault="00FE4A42" w:rsidP="00C80F46">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FE4A42" w:rsidRPr="00E22994" w:rsidRDefault="001D6822" w:rsidP="00C80F46">
            <w:pPr>
              <w:spacing w:line="240" w:lineRule="exact"/>
              <w:jc w:val="center"/>
              <w:rPr>
                <w:szCs w:val="21"/>
              </w:rPr>
            </w:pPr>
            <w:r>
              <w:rPr>
                <w:rFonts w:hint="eastAsia"/>
                <w:szCs w:val="21"/>
              </w:rPr>
              <w:t>3</w:t>
            </w:r>
          </w:p>
        </w:tc>
      </w:tr>
      <w:tr w:rsidR="00FE4A42" w:rsidRPr="00E22994" w:rsidTr="00C80F46">
        <w:trPr>
          <w:trHeight w:val="397"/>
          <w:jc w:val="center"/>
        </w:trPr>
        <w:tc>
          <w:tcPr>
            <w:tcW w:w="1262" w:type="dxa"/>
            <w:tcBorders>
              <w:tl2br w:val="nil"/>
              <w:tr2bl w:val="nil"/>
            </w:tcBorders>
            <w:vAlign w:val="center"/>
          </w:tcPr>
          <w:p w:rsidR="00FE4A42" w:rsidRPr="00E22994" w:rsidRDefault="00FE4A42" w:rsidP="00C80F46">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FE4A42" w:rsidRPr="00E22994" w:rsidRDefault="001D6822" w:rsidP="00C80F46">
            <w:pPr>
              <w:spacing w:line="240" w:lineRule="exact"/>
              <w:jc w:val="center"/>
              <w:rPr>
                <w:szCs w:val="21"/>
              </w:rPr>
            </w:pPr>
            <w:r>
              <w:rPr>
                <w:rFonts w:hint="eastAsia"/>
                <w:szCs w:val="21"/>
              </w:rPr>
              <w:t>副</w:t>
            </w:r>
            <w:r w:rsidR="00FE4A42">
              <w:rPr>
                <w:rFonts w:hint="eastAsia"/>
                <w:szCs w:val="21"/>
              </w:rPr>
              <w:t>教授</w:t>
            </w:r>
          </w:p>
        </w:tc>
      </w:tr>
      <w:tr w:rsidR="00FE4A42" w:rsidRPr="00E22994" w:rsidTr="00C80F46">
        <w:trPr>
          <w:gridAfter w:val="1"/>
          <w:wAfter w:w="7" w:type="dxa"/>
          <w:trHeight w:val="397"/>
          <w:jc w:val="center"/>
        </w:trPr>
        <w:tc>
          <w:tcPr>
            <w:tcW w:w="1262" w:type="dxa"/>
            <w:tcBorders>
              <w:tl2br w:val="nil"/>
              <w:tr2bl w:val="nil"/>
            </w:tcBorders>
            <w:vAlign w:val="center"/>
          </w:tcPr>
          <w:p w:rsidR="00FE4A42" w:rsidRPr="00E22994" w:rsidRDefault="00FE4A42" w:rsidP="00C80F46">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FE4A42" w:rsidRPr="00E22994" w:rsidRDefault="00FE4A42" w:rsidP="00C80F46">
            <w:pPr>
              <w:spacing w:line="240" w:lineRule="exact"/>
              <w:jc w:val="center"/>
              <w:rPr>
                <w:szCs w:val="21"/>
              </w:rPr>
            </w:pPr>
            <w:r>
              <w:rPr>
                <w:rFonts w:hint="eastAsia"/>
                <w:szCs w:val="21"/>
              </w:rPr>
              <w:t>浙江大学</w:t>
            </w:r>
          </w:p>
        </w:tc>
      </w:tr>
      <w:tr w:rsidR="00FE4A42" w:rsidRPr="00E22994" w:rsidTr="00C80F46">
        <w:trPr>
          <w:gridAfter w:val="1"/>
          <w:wAfter w:w="7" w:type="dxa"/>
          <w:trHeight w:val="372"/>
          <w:jc w:val="center"/>
        </w:trPr>
        <w:tc>
          <w:tcPr>
            <w:tcW w:w="1262" w:type="dxa"/>
            <w:vMerge w:val="restart"/>
            <w:tcBorders>
              <w:tl2br w:val="nil"/>
              <w:tr2bl w:val="nil"/>
            </w:tcBorders>
            <w:vAlign w:val="center"/>
          </w:tcPr>
          <w:p w:rsidR="00FE4A42" w:rsidRPr="00E22994" w:rsidRDefault="00FE4A42" w:rsidP="00C80F46">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FE4A42" w:rsidRPr="00E22994" w:rsidRDefault="00FE4A42" w:rsidP="00C80F46">
            <w:pPr>
              <w:spacing w:line="240" w:lineRule="exact"/>
              <w:jc w:val="center"/>
              <w:rPr>
                <w:szCs w:val="21"/>
              </w:rPr>
            </w:pPr>
            <w:r>
              <w:rPr>
                <w:rFonts w:hint="eastAsia"/>
                <w:szCs w:val="21"/>
              </w:rPr>
              <w:t>浙江大学</w:t>
            </w:r>
          </w:p>
        </w:tc>
      </w:tr>
      <w:tr w:rsidR="00FE4A42" w:rsidRPr="00E22994" w:rsidTr="00C80F46">
        <w:trPr>
          <w:gridAfter w:val="1"/>
          <w:wAfter w:w="7" w:type="dxa"/>
          <w:trHeight w:val="397"/>
          <w:jc w:val="center"/>
        </w:trPr>
        <w:tc>
          <w:tcPr>
            <w:tcW w:w="1262" w:type="dxa"/>
            <w:vMerge/>
            <w:tcBorders>
              <w:tl2br w:val="nil"/>
              <w:tr2bl w:val="nil"/>
            </w:tcBorders>
            <w:vAlign w:val="center"/>
          </w:tcPr>
          <w:p w:rsidR="00FE4A42" w:rsidRPr="00E22994" w:rsidRDefault="00FE4A42" w:rsidP="00C80F46">
            <w:pPr>
              <w:spacing w:line="240" w:lineRule="exact"/>
              <w:jc w:val="center"/>
              <w:rPr>
                <w:szCs w:val="21"/>
              </w:rPr>
            </w:pPr>
          </w:p>
        </w:tc>
        <w:tc>
          <w:tcPr>
            <w:tcW w:w="8308" w:type="dxa"/>
            <w:gridSpan w:val="3"/>
            <w:vMerge/>
            <w:tcBorders>
              <w:tl2br w:val="nil"/>
              <w:tr2bl w:val="nil"/>
            </w:tcBorders>
            <w:vAlign w:val="center"/>
          </w:tcPr>
          <w:p w:rsidR="00FE4A42" w:rsidRPr="00E22994" w:rsidRDefault="00FE4A42" w:rsidP="00C80F46">
            <w:pPr>
              <w:spacing w:line="240" w:lineRule="exact"/>
              <w:jc w:val="center"/>
              <w:rPr>
                <w:szCs w:val="21"/>
              </w:rPr>
            </w:pPr>
          </w:p>
        </w:tc>
      </w:tr>
      <w:tr w:rsidR="00FE4A42" w:rsidRPr="00E22994" w:rsidTr="00C80F46">
        <w:trPr>
          <w:trHeight w:val="1382"/>
          <w:jc w:val="center"/>
        </w:trPr>
        <w:tc>
          <w:tcPr>
            <w:tcW w:w="9577" w:type="dxa"/>
            <w:gridSpan w:val="5"/>
            <w:tcBorders>
              <w:tl2br w:val="nil"/>
              <w:tr2bl w:val="nil"/>
            </w:tcBorders>
          </w:tcPr>
          <w:p w:rsidR="00FE4A42" w:rsidRDefault="00FE4A42" w:rsidP="00C80F46">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rsidR="00FE4A42" w:rsidRDefault="00FE4A42" w:rsidP="00C80F46">
            <w:pPr>
              <w:spacing w:line="240" w:lineRule="exact"/>
              <w:jc w:val="left"/>
              <w:rPr>
                <w:szCs w:val="21"/>
              </w:rPr>
            </w:pPr>
          </w:p>
          <w:p w:rsidR="00FE4A42" w:rsidRPr="00E22994" w:rsidRDefault="00FE4A42" w:rsidP="001D6822">
            <w:pPr>
              <w:rPr>
                <w:szCs w:val="21"/>
              </w:rPr>
            </w:pPr>
            <w:r w:rsidRPr="00FE4A42">
              <w:rPr>
                <w:rFonts w:hint="eastAsia"/>
                <w:szCs w:val="21"/>
              </w:rPr>
              <w:t>发现点</w:t>
            </w:r>
            <w:r w:rsidR="001D6822">
              <w:rPr>
                <w:rFonts w:hint="eastAsia"/>
                <w:szCs w:val="21"/>
              </w:rPr>
              <w:t>4</w:t>
            </w:r>
            <w:r w:rsidRPr="00FE4A42">
              <w:rPr>
                <w:rFonts w:hint="eastAsia"/>
                <w:szCs w:val="21"/>
              </w:rPr>
              <w:t>的主要贡献者。提出了细胞传感</w:t>
            </w:r>
            <w:r w:rsidR="001D6822">
              <w:rPr>
                <w:rFonts w:hint="eastAsia"/>
                <w:szCs w:val="21"/>
              </w:rPr>
              <w:t>技术</w:t>
            </w:r>
            <w:r w:rsidRPr="00FE4A42">
              <w:rPr>
                <w:rFonts w:hint="eastAsia"/>
                <w:szCs w:val="21"/>
              </w:rPr>
              <w:t>的</w:t>
            </w:r>
            <w:r w:rsidR="001D6822">
              <w:rPr>
                <w:rFonts w:hint="eastAsia"/>
                <w:szCs w:val="21"/>
              </w:rPr>
              <w:t>相应机理和</w:t>
            </w:r>
            <w:r w:rsidR="001D6822">
              <w:rPr>
                <w:rFonts w:hint="eastAsia"/>
                <w:szCs w:val="21"/>
              </w:rPr>
              <w:t>3D</w:t>
            </w:r>
            <w:r w:rsidR="001D6822">
              <w:rPr>
                <w:rFonts w:hint="eastAsia"/>
                <w:szCs w:val="21"/>
              </w:rPr>
              <w:t>细胞的制备方法</w:t>
            </w:r>
            <w:r w:rsidRPr="00FE4A42">
              <w:rPr>
                <w:rFonts w:hint="eastAsia"/>
                <w:szCs w:val="21"/>
              </w:rPr>
              <w:t>；揭示了</w:t>
            </w:r>
            <w:r w:rsidR="001D6822">
              <w:rPr>
                <w:rFonts w:hint="eastAsia"/>
                <w:szCs w:val="21"/>
              </w:rPr>
              <w:t>3D</w:t>
            </w:r>
            <w:r w:rsidRPr="00FE4A42">
              <w:rPr>
                <w:rFonts w:hint="eastAsia"/>
                <w:szCs w:val="21"/>
              </w:rPr>
              <w:t>细胞传感的工作机理。获得了</w:t>
            </w:r>
            <w:r w:rsidR="001D6822">
              <w:rPr>
                <w:rFonts w:hint="eastAsia"/>
                <w:szCs w:val="21"/>
              </w:rPr>
              <w:t>3D</w:t>
            </w:r>
            <w:r w:rsidRPr="00FE4A42">
              <w:rPr>
                <w:rFonts w:hint="eastAsia"/>
                <w:szCs w:val="21"/>
              </w:rPr>
              <w:t>细胞传感器的一些重要特性，为正确建立</w:t>
            </w:r>
            <w:r w:rsidR="001D6822">
              <w:rPr>
                <w:rFonts w:hint="eastAsia"/>
                <w:szCs w:val="21"/>
              </w:rPr>
              <w:t>3D</w:t>
            </w:r>
            <w:r w:rsidRPr="00FE4A42">
              <w:rPr>
                <w:rFonts w:hint="eastAsia"/>
                <w:szCs w:val="21"/>
              </w:rPr>
              <w:t>细胞传感器的结构和模型奠定了基础。</w:t>
            </w:r>
            <w:r>
              <w:rPr>
                <w:rFonts w:hint="eastAsia"/>
                <w:szCs w:val="21"/>
              </w:rPr>
              <w:t>5</w:t>
            </w:r>
            <w:r w:rsidRPr="00FE4A42">
              <w:rPr>
                <w:rFonts w:hint="eastAsia"/>
                <w:szCs w:val="21"/>
              </w:rPr>
              <w:t>篇代表性论文、专著对应</w:t>
            </w:r>
            <w:r w:rsidR="001D6822">
              <w:rPr>
                <w:rFonts w:hint="eastAsia"/>
                <w:szCs w:val="21"/>
              </w:rPr>
              <w:t>4</w:t>
            </w:r>
            <w:r>
              <w:rPr>
                <w:rFonts w:hint="eastAsia"/>
                <w:szCs w:val="21"/>
              </w:rPr>
              <w:t>。</w:t>
            </w:r>
          </w:p>
        </w:tc>
      </w:tr>
    </w:tbl>
    <w:p w:rsidR="00FE4A42" w:rsidRPr="00E22994" w:rsidRDefault="00FE4A42" w:rsidP="00FE4A42">
      <w:pPr>
        <w:spacing w:line="20" w:lineRule="exact"/>
        <w:jc w:val="center"/>
        <w:rPr>
          <w:rFonts w:eastAsia="黑体"/>
          <w:b/>
          <w:sz w:val="15"/>
          <w:szCs w:val="15"/>
        </w:rPr>
      </w:pPr>
    </w:p>
    <w:p w:rsidR="00FE4A42" w:rsidRDefault="00FE4A42" w:rsidP="00FE4A42">
      <w:pPr>
        <w:widowControl/>
        <w:spacing w:line="100" w:lineRule="exact"/>
        <w:ind w:firstLineChars="200" w:firstLine="643"/>
        <w:jc w:val="left"/>
        <w:rPr>
          <w:b/>
          <w:bCs/>
          <w:sz w:val="32"/>
          <w:szCs w:val="32"/>
        </w:rPr>
      </w:pPr>
    </w:p>
    <w:p w:rsidR="0049696D" w:rsidRPr="00E22994" w:rsidRDefault="0049696D" w:rsidP="00FE4A42">
      <w:pPr>
        <w:widowControl/>
        <w:spacing w:line="100" w:lineRule="exact"/>
        <w:ind w:firstLineChars="200" w:firstLine="643"/>
        <w:jc w:val="left"/>
        <w:rPr>
          <w:b/>
          <w:bCs/>
          <w:sz w:val="32"/>
          <w:szCs w:val="32"/>
        </w:rPr>
      </w:pP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FE4A42" w:rsidRPr="00E22994" w:rsidTr="00C80F46">
        <w:trPr>
          <w:cantSplit/>
          <w:trHeight w:val="397"/>
          <w:jc w:val="center"/>
        </w:trPr>
        <w:tc>
          <w:tcPr>
            <w:tcW w:w="1262" w:type="dxa"/>
            <w:tcBorders>
              <w:tl2br w:val="nil"/>
              <w:tr2bl w:val="nil"/>
            </w:tcBorders>
            <w:vAlign w:val="center"/>
          </w:tcPr>
          <w:p w:rsidR="00FE4A42" w:rsidRPr="00E22994" w:rsidRDefault="00FE4A42" w:rsidP="00C80F46">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FE4A42" w:rsidRPr="00E22994" w:rsidRDefault="001D6822" w:rsidP="00C80F46">
            <w:pPr>
              <w:spacing w:line="240" w:lineRule="exact"/>
              <w:jc w:val="center"/>
              <w:rPr>
                <w:szCs w:val="21"/>
              </w:rPr>
            </w:pPr>
            <w:r>
              <w:rPr>
                <w:rFonts w:hint="eastAsia"/>
                <w:szCs w:val="21"/>
              </w:rPr>
              <w:t>万浩</w:t>
            </w:r>
          </w:p>
        </w:tc>
        <w:tc>
          <w:tcPr>
            <w:tcW w:w="1276" w:type="dxa"/>
            <w:tcBorders>
              <w:tl2br w:val="nil"/>
              <w:tr2bl w:val="nil"/>
            </w:tcBorders>
            <w:vAlign w:val="center"/>
          </w:tcPr>
          <w:p w:rsidR="00FE4A42" w:rsidRPr="00E22994" w:rsidRDefault="00FE4A42" w:rsidP="00C80F46">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FE4A42" w:rsidRPr="00E22994" w:rsidRDefault="001D6822" w:rsidP="00C80F46">
            <w:pPr>
              <w:spacing w:line="240" w:lineRule="exact"/>
              <w:jc w:val="center"/>
              <w:rPr>
                <w:szCs w:val="21"/>
              </w:rPr>
            </w:pPr>
            <w:r>
              <w:rPr>
                <w:rFonts w:hint="eastAsia"/>
                <w:szCs w:val="21"/>
              </w:rPr>
              <w:t>4</w:t>
            </w:r>
          </w:p>
        </w:tc>
      </w:tr>
      <w:tr w:rsidR="00FE4A42" w:rsidRPr="00E22994" w:rsidTr="00C80F46">
        <w:trPr>
          <w:trHeight w:val="397"/>
          <w:jc w:val="center"/>
        </w:trPr>
        <w:tc>
          <w:tcPr>
            <w:tcW w:w="1262" w:type="dxa"/>
            <w:tcBorders>
              <w:tl2br w:val="nil"/>
              <w:tr2bl w:val="nil"/>
            </w:tcBorders>
            <w:vAlign w:val="center"/>
          </w:tcPr>
          <w:p w:rsidR="00FE4A42" w:rsidRPr="00E22994" w:rsidRDefault="00FE4A42" w:rsidP="00C80F46">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FE4A42" w:rsidRPr="00E22994" w:rsidRDefault="001D6822" w:rsidP="00C80F46">
            <w:pPr>
              <w:spacing w:line="240" w:lineRule="exact"/>
              <w:jc w:val="center"/>
              <w:rPr>
                <w:szCs w:val="21"/>
              </w:rPr>
            </w:pPr>
            <w:r>
              <w:rPr>
                <w:rFonts w:hint="eastAsia"/>
                <w:szCs w:val="21"/>
              </w:rPr>
              <w:t>副</w:t>
            </w:r>
            <w:r w:rsidR="00FE4A42">
              <w:rPr>
                <w:rFonts w:hint="eastAsia"/>
                <w:szCs w:val="21"/>
              </w:rPr>
              <w:t>教授</w:t>
            </w:r>
          </w:p>
        </w:tc>
      </w:tr>
      <w:tr w:rsidR="00FE4A42" w:rsidRPr="00E22994" w:rsidTr="00C80F46">
        <w:trPr>
          <w:gridAfter w:val="1"/>
          <w:wAfter w:w="7" w:type="dxa"/>
          <w:trHeight w:val="397"/>
          <w:jc w:val="center"/>
        </w:trPr>
        <w:tc>
          <w:tcPr>
            <w:tcW w:w="1262" w:type="dxa"/>
            <w:tcBorders>
              <w:tl2br w:val="nil"/>
              <w:tr2bl w:val="nil"/>
            </w:tcBorders>
            <w:vAlign w:val="center"/>
          </w:tcPr>
          <w:p w:rsidR="00FE4A42" w:rsidRPr="00E22994" w:rsidRDefault="00FE4A42" w:rsidP="00C80F46">
            <w:pPr>
              <w:spacing w:line="240" w:lineRule="exact"/>
              <w:jc w:val="center"/>
              <w:rPr>
                <w:szCs w:val="21"/>
              </w:rPr>
            </w:pPr>
            <w:r w:rsidRPr="00E22994">
              <w:rPr>
                <w:rFonts w:hint="eastAsia"/>
                <w:szCs w:val="21"/>
              </w:rPr>
              <w:lastRenderedPageBreak/>
              <w:t>工作单位</w:t>
            </w:r>
          </w:p>
        </w:tc>
        <w:tc>
          <w:tcPr>
            <w:tcW w:w="8308" w:type="dxa"/>
            <w:gridSpan w:val="3"/>
            <w:tcBorders>
              <w:tl2br w:val="nil"/>
              <w:tr2bl w:val="nil"/>
            </w:tcBorders>
            <w:vAlign w:val="center"/>
          </w:tcPr>
          <w:p w:rsidR="00FE4A42" w:rsidRPr="00E22994" w:rsidRDefault="00FE4A42" w:rsidP="00C80F46">
            <w:pPr>
              <w:spacing w:line="240" w:lineRule="exact"/>
              <w:jc w:val="center"/>
              <w:rPr>
                <w:szCs w:val="21"/>
              </w:rPr>
            </w:pPr>
            <w:r>
              <w:rPr>
                <w:rFonts w:hint="eastAsia"/>
                <w:szCs w:val="21"/>
              </w:rPr>
              <w:t>浙江大学</w:t>
            </w:r>
          </w:p>
        </w:tc>
      </w:tr>
      <w:tr w:rsidR="00FE4A42" w:rsidRPr="00E22994" w:rsidTr="00C80F46">
        <w:trPr>
          <w:gridAfter w:val="1"/>
          <w:wAfter w:w="7" w:type="dxa"/>
          <w:trHeight w:val="372"/>
          <w:jc w:val="center"/>
        </w:trPr>
        <w:tc>
          <w:tcPr>
            <w:tcW w:w="1262" w:type="dxa"/>
            <w:vMerge w:val="restart"/>
            <w:tcBorders>
              <w:tl2br w:val="nil"/>
              <w:tr2bl w:val="nil"/>
            </w:tcBorders>
            <w:vAlign w:val="center"/>
          </w:tcPr>
          <w:p w:rsidR="00FE4A42" w:rsidRPr="00E22994" w:rsidRDefault="00FE4A42" w:rsidP="00C80F46">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FE4A42" w:rsidRPr="00E22994" w:rsidRDefault="00FE4A42" w:rsidP="00C80F46">
            <w:pPr>
              <w:spacing w:line="240" w:lineRule="exact"/>
              <w:jc w:val="center"/>
              <w:rPr>
                <w:szCs w:val="21"/>
              </w:rPr>
            </w:pPr>
            <w:r>
              <w:rPr>
                <w:rFonts w:hint="eastAsia"/>
                <w:szCs w:val="21"/>
              </w:rPr>
              <w:t>浙江大学</w:t>
            </w:r>
          </w:p>
        </w:tc>
      </w:tr>
      <w:tr w:rsidR="00FE4A42" w:rsidRPr="00E22994" w:rsidTr="00096903">
        <w:trPr>
          <w:gridAfter w:val="1"/>
          <w:wAfter w:w="7" w:type="dxa"/>
          <w:trHeight w:val="240"/>
          <w:jc w:val="center"/>
        </w:trPr>
        <w:tc>
          <w:tcPr>
            <w:tcW w:w="1262" w:type="dxa"/>
            <w:vMerge/>
            <w:tcBorders>
              <w:tl2br w:val="nil"/>
              <w:tr2bl w:val="nil"/>
            </w:tcBorders>
            <w:vAlign w:val="center"/>
          </w:tcPr>
          <w:p w:rsidR="00FE4A42" w:rsidRPr="00E22994" w:rsidRDefault="00FE4A42" w:rsidP="00C80F46">
            <w:pPr>
              <w:spacing w:line="240" w:lineRule="exact"/>
              <w:jc w:val="center"/>
              <w:rPr>
                <w:szCs w:val="21"/>
              </w:rPr>
            </w:pPr>
          </w:p>
        </w:tc>
        <w:tc>
          <w:tcPr>
            <w:tcW w:w="8308" w:type="dxa"/>
            <w:gridSpan w:val="3"/>
            <w:vMerge/>
            <w:tcBorders>
              <w:tl2br w:val="nil"/>
              <w:tr2bl w:val="nil"/>
            </w:tcBorders>
            <w:vAlign w:val="center"/>
          </w:tcPr>
          <w:p w:rsidR="00FE4A42" w:rsidRPr="00E22994" w:rsidRDefault="00FE4A42" w:rsidP="00C80F46">
            <w:pPr>
              <w:spacing w:line="240" w:lineRule="exact"/>
              <w:jc w:val="center"/>
              <w:rPr>
                <w:szCs w:val="21"/>
              </w:rPr>
            </w:pPr>
          </w:p>
        </w:tc>
      </w:tr>
      <w:tr w:rsidR="00FE4A42" w:rsidRPr="00E22994" w:rsidTr="00C80F46">
        <w:trPr>
          <w:trHeight w:val="1382"/>
          <w:jc w:val="center"/>
        </w:trPr>
        <w:tc>
          <w:tcPr>
            <w:tcW w:w="9577" w:type="dxa"/>
            <w:gridSpan w:val="5"/>
            <w:tcBorders>
              <w:tl2br w:val="nil"/>
              <w:tr2bl w:val="nil"/>
            </w:tcBorders>
          </w:tcPr>
          <w:p w:rsidR="00FE4A42" w:rsidRDefault="00FE4A42" w:rsidP="00C80F46">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rsidR="00FE4A42" w:rsidRDefault="00FE4A42" w:rsidP="00C80F46">
            <w:pPr>
              <w:spacing w:line="240" w:lineRule="exact"/>
              <w:jc w:val="left"/>
              <w:rPr>
                <w:szCs w:val="21"/>
              </w:rPr>
            </w:pPr>
          </w:p>
          <w:p w:rsidR="00FE4A42" w:rsidRPr="00E22994" w:rsidRDefault="001D6822" w:rsidP="0049696D">
            <w:pPr>
              <w:rPr>
                <w:szCs w:val="21"/>
              </w:rPr>
            </w:pPr>
            <w:r w:rsidRPr="00FE4A42">
              <w:rPr>
                <w:rFonts w:hint="eastAsia"/>
                <w:szCs w:val="21"/>
              </w:rPr>
              <w:t>发现点</w:t>
            </w:r>
            <w:r>
              <w:rPr>
                <w:rFonts w:hint="eastAsia"/>
                <w:szCs w:val="21"/>
              </w:rPr>
              <w:t>5</w:t>
            </w:r>
            <w:r w:rsidRPr="00FE4A42">
              <w:rPr>
                <w:rFonts w:hint="eastAsia"/>
                <w:szCs w:val="21"/>
              </w:rPr>
              <w:t>的主要贡献者。提出了</w:t>
            </w:r>
            <w:r>
              <w:rPr>
                <w:rFonts w:hint="eastAsia"/>
                <w:szCs w:val="21"/>
              </w:rPr>
              <w:t>味觉电子舌</w:t>
            </w:r>
            <w:r w:rsidRPr="00FE4A42">
              <w:rPr>
                <w:rFonts w:hint="eastAsia"/>
                <w:szCs w:val="21"/>
              </w:rPr>
              <w:t>的</w:t>
            </w:r>
            <w:r>
              <w:rPr>
                <w:rFonts w:hint="eastAsia"/>
                <w:szCs w:val="21"/>
              </w:rPr>
              <w:t>响应机理和味觉</w:t>
            </w:r>
            <w:r w:rsidR="0049696D">
              <w:rPr>
                <w:rFonts w:hint="eastAsia"/>
                <w:szCs w:val="21"/>
              </w:rPr>
              <w:t>生物</w:t>
            </w:r>
            <w:r>
              <w:rPr>
                <w:rFonts w:hint="eastAsia"/>
                <w:szCs w:val="21"/>
              </w:rPr>
              <w:t>电子舌的制备方法</w:t>
            </w:r>
            <w:r w:rsidRPr="00FE4A42">
              <w:rPr>
                <w:rFonts w:hint="eastAsia"/>
                <w:szCs w:val="21"/>
              </w:rPr>
              <w:t>；揭示了</w:t>
            </w:r>
            <w:r w:rsidR="0049696D">
              <w:rPr>
                <w:rFonts w:hint="eastAsia"/>
                <w:szCs w:val="21"/>
              </w:rPr>
              <w:t>味觉生物电子舌</w:t>
            </w:r>
            <w:r w:rsidRPr="00FE4A42">
              <w:rPr>
                <w:rFonts w:hint="eastAsia"/>
                <w:szCs w:val="21"/>
              </w:rPr>
              <w:t>的工作机理。获得</w:t>
            </w:r>
            <w:r w:rsidR="0049696D">
              <w:rPr>
                <w:rFonts w:hint="eastAsia"/>
                <w:szCs w:val="21"/>
              </w:rPr>
              <w:t>味觉生物电子舌</w:t>
            </w:r>
            <w:r w:rsidRPr="00FE4A42">
              <w:rPr>
                <w:rFonts w:hint="eastAsia"/>
                <w:szCs w:val="21"/>
              </w:rPr>
              <w:t>的一些重要特性，为正确建立</w:t>
            </w:r>
            <w:r w:rsidR="0049696D">
              <w:rPr>
                <w:rFonts w:hint="eastAsia"/>
                <w:szCs w:val="21"/>
              </w:rPr>
              <w:t>味觉生物电子舌</w:t>
            </w:r>
            <w:r w:rsidRPr="00FE4A42">
              <w:rPr>
                <w:rFonts w:hint="eastAsia"/>
                <w:szCs w:val="21"/>
              </w:rPr>
              <w:t>的结构和模型奠定了基础。</w:t>
            </w:r>
            <w:r>
              <w:rPr>
                <w:rFonts w:hint="eastAsia"/>
                <w:szCs w:val="21"/>
              </w:rPr>
              <w:t>5</w:t>
            </w:r>
            <w:r w:rsidRPr="00FE4A42">
              <w:rPr>
                <w:rFonts w:hint="eastAsia"/>
                <w:szCs w:val="21"/>
              </w:rPr>
              <w:t>篇代表性论文、专著对应</w:t>
            </w:r>
            <w:r w:rsidR="0049696D">
              <w:rPr>
                <w:rFonts w:hint="eastAsia"/>
                <w:szCs w:val="21"/>
              </w:rPr>
              <w:t>5</w:t>
            </w:r>
            <w:r>
              <w:rPr>
                <w:rFonts w:hint="eastAsia"/>
                <w:szCs w:val="21"/>
              </w:rPr>
              <w:t>。</w:t>
            </w:r>
          </w:p>
        </w:tc>
      </w:tr>
    </w:tbl>
    <w:p w:rsidR="00FE4A42" w:rsidRPr="00E22994" w:rsidRDefault="00FE4A42" w:rsidP="00FE4A42">
      <w:pPr>
        <w:spacing w:line="20" w:lineRule="exact"/>
        <w:jc w:val="center"/>
        <w:rPr>
          <w:rFonts w:eastAsia="黑体"/>
          <w:b/>
          <w:sz w:val="15"/>
          <w:szCs w:val="15"/>
        </w:rPr>
      </w:pPr>
    </w:p>
    <w:p w:rsidR="00FE4A42" w:rsidRPr="00E22994" w:rsidRDefault="00FE4A42" w:rsidP="00FE4A42">
      <w:pPr>
        <w:widowControl/>
        <w:spacing w:line="100" w:lineRule="exact"/>
        <w:ind w:firstLineChars="200" w:firstLine="643"/>
        <w:jc w:val="left"/>
        <w:rPr>
          <w:b/>
          <w:bCs/>
          <w:sz w:val="32"/>
          <w:szCs w:val="32"/>
        </w:rPr>
      </w:pP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FE4A42" w:rsidRPr="00E22994" w:rsidTr="00C80F46">
        <w:trPr>
          <w:cantSplit/>
          <w:trHeight w:val="397"/>
          <w:jc w:val="center"/>
        </w:trPr>
        <w:tc>
          <w:tcPr>
            <w:tcW w:w="1262" w:type="dxa"/>
            <w:tcBorders>
              <w:tl2br w:val="nil"/>
              <w:tr2bl w:val="nil"/>
            </w:tcBorders>
            <w:vAlign w:val="center"/>
          </w:tcPr>
          <w:p w:rsidR="00FE4A42" w:rsidRPr="00E22994" w:rsidRDefault="00FE4A42" w:rsidP="00C80F46">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FE4A42" w:rsidRPr="00E22994" w:rsidRDefault="0049696D" w:rsidP="00C80F46">
            <w:pPr>
              <w:spacing w:line="240" w:lineRule="exact"/>
              <w:jc w:val="center"/>
              <w:rPr>
                <w:szCs w:val="21"/>
              </w:rPr>
            </w:pPr>
            <w:r>
              <w:rPr>
                <w:rFonts w:hint="eastAsia"/>
                <w:szCs w:val="21"/>
              </w:rPr>
              <w:t>郑筱祥</w:t>
            </w:r>
          </w:p>
        </w:tc>
        <w:tc>
          <w:tcPr>
            <w:tcW w:w="1276" w:type="dxa"/>
            <w:tcBorders>
              <w:tl2br w:val="nil"/>
              <w:tr2bl w:val="nil"/>
            </w:tcBorders>
            <w:vAlign w:val="center"/>
          </w:tcPr>
          <w:p w:rsidR="00FE4A42" w:rsidRPr="00E22994" w:rsidRDefault="00FE4A42" w:rsidP="00C80F46">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FE4A42" w:rsidRPr="00E22994" w:rsidRDefault="0049696D" w:rsidP="00C80F46">
            <w:pPr>
              <w:spacing w:line="240" w:lineRule="exact"/>
              <w:jc w:val="center"/>
              <w:rPr>
                <w:szCs w:val="21"/>
              </w:rPr>
            </w:pPr>
            <w:r>
              <w:rPr>
                <w:rFonts w:hint="eastAsia"/>
                <w:szCs w:val="21"/>
              </w:rPr>
              <w:t>5</w:t>
            </w:r>
          </w:p>
        </w:tc>
      </w:tr>
      <w:tr w:rsidR="00FE4A42" w:rsidRPr="00E22994" w:rsidTr="00C80F46">
        <w:trPr>
          <w:trHeight w:val="397"/>
          <w:jc w:val="center"/>
        </w:trPr>
        <w:tc>
          <w:tcPr>
            <w:tcW w:w="1262" w:type="dxa"/>
            <w:tcBorders>
              <w:tl2br w:val="nil"/>
              <w:tr2bl w:val="nil"/>
            </w:tcBorders>
            <w:vAlign w:val="center"/>
          </w:tcPr>
          <w:p w:rsidR="00FE4A42" w:rsidRPr="00E22994" w:rsidRDefault="00FE4A42" w:rsidP="00C80F46">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FE4A42" w:rsidRPr="00E22994" w:rsidRDefault="00FE4A42" w:rsidP="00C80F46">
            <w:pPr>
              <w:spacing w:line="240" w:lineRule="exact"/>
              <w:jc w:val="center"/>
              <w:rPr>
                <w:szCs w:val="21"/>
              </w:rPr>
            </w:pPr>
            <w:r>
              <w:rPr>
                <w:rFonts w:hint="eastAsia"/>
                <w:szCs w:val="21"/>
              </w:rPr>
              <w:t>教授</w:t>
            </w:r>
          </w:p>
        </w:tc>
      </w:tr>
      <w:tr w:rsidR="00FE4A42" w:rsidRPr="00E22994" w:rsidTr="00C80F46">
        <w:trPr>
          <w:gridAfter w:val="1"/>
          <w:wAfter w:w="7" w:type="dxa"/>
          <w:trHeight w:val="397"/>
          <w:jc w:val="center"/>
        </w:trPr>
        <w:tc>
          <w:tcPr>
            <w:tcW w:w="1262" w:type="dxa"/>
            <w:tcBorders>
              <w:tl2br w:val="nil"/>
              <w:tr2bl w:val="nil"/>
            </w:tcBorders>
            <w:vAlign w:val="center"/>
          </w:tcPr>
          <w:p w:rsidR="00FE4A42" w:rsidRPr="00E22994" w:rsidRDefault="00FE4A42" w:rsidP="00C80F46">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FE4A42" w:rsidRPr="00E22994" w:rsidRDefault="00FE4A42" w:rsidP="00C80F46">
            <w:pPr>
              <w:spacing w:line="240" w:lineRule="exact"/>
              <w:jc w:val="center"/>
              <w:rPr>
                <w:szCs w:val="21"/>
              </w:rPr>
            </w:pPr>
            <w:r>
              <w:rPr>
                <w:rFonts w:hint="eastAsia"/>
                <w:szCs w:val="21"/>
              </w:rPr>
              <w:t>浙江大学</w:t>
            </w:r>
          </w:p>
        </w:tc>
      </w:tr>
      <w:tr w:rsidR="00FE4A42" w:rsidRPr="00E22994" w:rsidTr="00C80F46">
        <w:trPr>
          <w:gridAfter w:val="1"/>
          <w:wAfter w:w="7" w:type="dxa"/>
          <w:trHeight w:val="372"/>
          <w:jc w:val="center"/>
        </w:trPr>
        <w:tc>
          <w:tcPr>
            <w:tcW w:w="1262" w:type="dxa"/>
            <w:vMerge w:val="restart"/>
            <w:tcBorders>
              <w:tl2br w:val="nil"/>
              <w:tr2bl w:val="nil"/>
            </w:tcBorders>
            <w:vAlign w:val="center"/>
          </w:tcPr>
          <w:p w:rsidR="00FE4A42" w:rsidRPr="00E22994" w:rsidRDefault="00FE4A42" w:rsidP="00C80F46">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FE4A42" w:rsidRPr="00E22994" w:rsidRDefault="00FE4A42" w:rsidP="00C80F46">
            <w:pPr>
              <w:spacing w:line="240" w:lineRule="exact"/>
              <w:jc w:val="center"/>
              <w:rPr>
                <w:szCs w:val="21"/>
              </w:rPr>
            </w:pPr>
            <w:r>
              <w:rPr>
                <w:rFonts w:hint="eastAsia"/>
                <w:szCs w:val="21"/>
              </w:rPr>
              <w:t>浙江大学</w:t>
            </w:r>
          </w:p>
        </w:tc>
      </w:tr>
      <w:tr w:rsidR="00FE4A42" w:rsidRPr="00E22994" w:rsidTr="00096903">
        <w:trPr>
          <w:gridAfter w:val="1"/>
          <w:wAfter w:w="7" w:type="dxa"/>
          <w:trHeight w:val="240"/>
          <w:jc w:val="center"/>
        </w:trPr>
        <w:tc>
          <w:tcPr>
            <w:tcW w:w="1262" w:type="dxa"/>
            <w:vMerge/>
            <w:tcBorders>
              <w:tl2br w:val="nil"/>
              <w:tr2bl w:val="nil"/>
            </w:tcBorders>
            <w:vAlign w:val="center"/>
          </w:tcPr>
          <w:p w:rsidR="00FE4A42" w:rsidRPr="00E22994" w:rsidRDefault="00FE4A42" w:rsidP="00C80F46">
            <w:pPr>
              <w:spacing w:line="240" w:lineRule="exact"/>
              <w:jc w:val="center"/>
              <w:rPr>
                <w:szCs w:val="21"/>
              </w:rPr>
            </w:pPr>
          </w:p>
        </w:tc>
        <w:tc>
          <w:tcPr>
            <w:tcW w:w="8308" w:type="dxa"/>
            <w:gridSpan w:val="3"/>
            <w:vMerge/>
            <w:tcBorders>
              <w:tl2br w:val="nil"/>
              <w:tr2bl w:val="nil"/>
            </w:tcBorders>
            <w:vAlign w:val="center"/>
          </w:tcPr>
          <w:p w:rsidR="00FE4A42" w:rsidRPr="00E22994" w:rsidRDefault="00FE4A42" w:rsidP="00C80F46">
            <w:pPr>
              <w:spacing w:line="240" w:lineRule="exact"/>
              <w:jc w:val="center"/>
              <w:rPr>
                <w:szCs w:val="21"/>
              </w:rPr>
            </w:pPr>
          </w:p>
        </w:tc>
      </w:tr>
      <w:tr w:rsidR="00FE4A42" w:rsidRPr="00E22994" w:rsidTr="00C80F46">
        <w:trPr>
          <w:trHeight w:val="1382"/>
          <w:jc w:val="center"/>
        </w:trPr>
        <w:tc>
          <w:tcPr>
            <w:tcW w:w="9577" w:type="dxa"/>
            <w:gridSpan w:val="5"/>
            <w:tcBorders>
              <w:tl2br w:val="nil"/>
              <w:tr2bl w:val="nil"/>
            </w:tcBorders>
          </w:tcPr>
          <w:p w:rsidR="00FE4A42" w:rsidRDefault="00FE4A42" w:rsidP="00C80F46">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rsidR="00FE4A42" w:rsidRDefault="00FE4A42" w:rsidP="00C80F46">
            <w:pPr>
              <w:spacing w:line="240" w:lineRule="exact"/>
              <w:jc w:val="left"/>
              <w:rPr>
                <w:szCs w:val="21"/>
              </w:rPr>
            </w:pPr>
          </w:p>
          <w:p w:rsidR="00FE4A42" w:rsidRPr="00E22994" w:rsidRDefault="0049696D" w:rsidP="00C80F46">
            <w:pPr>
              <w:rPr>
                <w:szCs w:val="21"/>
              </w:rPr>
            </w:pPr>
            <w:r w:rsidRPr="00FE4A42">
              <w:rPr>
                <w:rFonts w:hint="eastAsia"/>
                <w:szCs w:val="21"/>
              </w:rPr>
              <w:t>发现点</w:t>
            </w:r>
            <w:r>
              <w:rPr>
                <w:rFonts w:hint="eastAsia"/>
                <w:szCs w:val="21"/>
              </w:rPr>
              <w:t>4</w:t>
            </w:r>
            <w:r w:rsidRPr="00FE4A42">
              <w:rPr>
                <w:rFonts w:hint="eastAsia"/>
                <w:szCs w:val="21"/>
              </w:rPr>
              <w:t>的主要贡献者。提出了细胞传感</w:t>
            </w:r>
            <w:r>
              <w:rPr>
                <w:rFonts w:hint="eastAsia"/>
                <w:szCs w:val="21"/>
              </w:rPr>
              <w:t>技术</w:t>
            </w:r>
            <w:r w:rsidRPr="00FE4A42">
              <w:rPr>
                <w:rFonts w:hint="eastAsia"/>
                <w:szCs w:val="21"/>
              </w:rPr>
              <w:t>的</w:t>
            </w:r>
            <w:r>
              <w:rPr>
                <w:rFonts w:hint="eastAsia"/>
                <w:szCs w:val="21"/>
              </w:rPr>
              <w:t>相应机理和</w:t>
            </w:r>
            <w:r>
              <w:rPr>
                <w:rFonts w:hint="eastAsia"/>
                <w:szCs w:val="21"/>
              </w:rPr>
              <w:t>3D</w:t>
            </w:r>
            <w:r>
              <w:rPr>
                <w:rFonts w:hint="eastAsia"/>
                <w:szCs w:val="21"/>
              </w:rPr>
              <w:t>细胞的制备方法</w:t>
            </w:r>
            <w:r w:rsidRPr="00FE4A42">
              <w:rPr>
                <w:rFonts w:hint="eastAsia"/>
                <w:szCs w:val="21"/>
              </w:rPr>
              <w:t>；揭示了</w:t>
            </w:r>
            <w:r>
              <w:rPr>
                <w:rFonts w:hint="eastAsia"/>
                <w:szCs w:val="21"/>
              </w:rPr>
              <w:t>3D</w:t>
            </w:r>
            <w:r w:rsidRPr="00FE4A42">
              <w:rPr>
                <w:rFonts w:hint="eastAsia"/>
                <w:szCs w:val="21"/>
              </w:rPr>
              <w:t>细胞传感的工作机理。获得了</w:t>
            </w:r>
            <w:r>
              <w:rPr>
                <w:rFonts w:hint="eastAsia"/>
                <w:szCs w:val="21"/>
              </w:rPr>
              <w:t>3D</w:t>
            </w:r>
            <w:r w:rsidRPr="00FE4A42">
              <w:rPr>
                <w:rFonts w:hint="eastAsia"/>
                <w:szCs w:val="21"/>
              </w:rPr>
              <w:t>细胞传感器的一些重要特性，为正确建立</w:t>
            </w:r>
            <w:r>
              <w:rPr>
                <w:rFonts w:hint="eastAsia"/>
                <w:szCs w:val="21"/>
              </w:rPr>
              <w:t>3D</w:t>
            </w:r>
            <w:r w:rsidRPr="00FE4A42">
              <w:rPr>
                <w:rFonts w:hint="eastAsia"/>
                <w:szCs w:val="21"/>
              </w:rPr>
              <w:t>细胞传感器的结构和模型奠定了基础。</w:t>
            </w:r>
            <w:r>
              <w:rPr>
                <w:rFonts w:hint="eastAsia"/>
                <w:szCs w:val="21"/>
              </w:rPr>
              <w:t>5</w:t>
            </w:r>
            <w:r w:rsidRPr="00FE4A42">
              <w:rPr>
                <w:rFonts w:hint="eastAsia"/>
                <w:szCs w:val="21"/>
              </w:rPr>
              <w:t>篇代表性论文、专著对应</w:t>
            </w:r>
            <w:r>
              <w:rPr>
                <w:rFonts w:hint="eastAsia"/>
                <w:szCs w:val="21"/>
              </w:rPr>
              <w:t>4</w:t>
            </w:r>
            <w:r>
              <w:rPr>
                <w:rFonts w:hint="eastAsia"/>
                <w:szCs w:val="21"/>
              </w:rPr>
              <w:t>。</w:t>
            </w:r>
          </w:p>
        </w:tc>
      </w:tr>
    </w:tbl>
    <w:p w:rsidR="00FE4A42" w:rsidRPr="00E22994" w:rsidRDefault="00FE4A42" w:rsidP="00FE4A42">
      <w:pPr>
        <w:spacing w:line="20" w:lineRule="exact"/>
        <w:jc w:val="center"/>
        <w:rPr>
          <w:rFonts w:eastAsia="黑体"/>
          <w:b/>
          <w:sz w:val="15"/>
          <w:szCs w:val="15"/>
        </w:rPr>
      </w:pPr>
    </w:p>
    <w:p w:rsidR="00FE4A42" w:rsidRPr="00E22994" w:rsidRDefault="00FE4A42" w:rsidP="00FE4A42">
      <w:pPr>
        <w:widowControl/>
        <w:spacing w:line="100" w:lineRule="exact"/>
        <w:ind w:firstLineChars="200" w:firstLine="643"/>
        <w:jc w:val="left"/>
        <w:rPr>
          <w:b/>
          <w:bCs/>
          <w:sz w:val="32"/>
          <w:szCs w:val="32"/>
        </w:rPr>
      </w:pPr>
    </w:p>
    <w:bookmarkEnd w:id="8"/>
    <w:bookmarkEnd w:id="9"/>
    <w:p w:rsidR="00FE4A42" w:rsidRPr="00FE4A42" w:rsidRDefault="00FE4A42" w:rsidP="00E37445">
      <w:pPr>
        <w:widowControl/>
        <w:spacing w:line="100" w:lineRule="exact"/>
        <w:ind w:firstLineChars="200" w:firstLine="643"/>
        <w:jc w:val="left"/>
        <w:rPr>
          <w:b/>
          <w:bCs/>
          <w:sz w:val="32"/>
          <w:szCs w:val="32"/>
        </w:rPr>
      </w:pPr>
    </w:p>
    <w:sectPr w:rsidR="00FE4A42" w:rsidRPr="00FE4A42" w:rsidSect="0028576C">
      <w:footerReference w:type="default" r:id="rId24"/>
      <w:pgSz w:w="11906" w:h="16838"/>
      <w:pgMar w:top="1701" w:right="1247" w:bottom="1701" w:left="1247" w:header="851" w:footer="79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7386" w:rsidRDefault="00947386">
      <w:r>
        <w:separator/>
      </w:r>
    </w:p>
  </w:endnote>
  <w:endnote w:type="continuationSeparator" w:id="0">
    <w:p w:rsidR="00947386" w:rsidRDefault="00947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3927172"/>
      <w:docPartObj>
        <w:docPartGallery w:val="Page Numbers (Bottom of Page)"/>
        <w:docPartUnique/>
      </w:docPartObj>
    </w:sdtPr>
    <w:sdtEndPr/>
    <w:sdtContent>
      <w:p w:rsidR="00460F0A" w:rsidRDefault="00460F0A">
        <w:pPr>
          <w:pStyle w:val="ac"/>
          <w:jc w:val="center"/>
        </w:pPr>
        <w:r>
          <w:fldChar w:fldCharType="begin"/>
        </w:r>
        <w:r>
          <w:instrText>PAGE   \* MERGEFORMAT</w:instrText>
        </w:r>
        <w:r>
          <w:fldChar w:fldCharType="separate"/>
        </w:r>
        <w:r w:rsidR="008708CD" w:rsidRPr="008708CD">
          <w:rPr>
            <w:noProof/>
            <w:lang w:val="zh-CN"/>
          </w:rPr>
          <w:t>5</w:t>
        </w:r>
        <w:r>
          <w:fldChar w:fldCharType="end"/>
        </w:r>
      </w:p>
    </w:sdtContent>
  </w:sdt>
  <w:p w:rsidR="00460F0A" w:rsidRDefault="00460F0A" w:rsidP="0028576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7386" w:rsidRDefault="00947386">
      <w:r>
        <w:separator/>
      </w:r>
    </w:p>
  </w:footnote>
  <w:footnote w:type="continuationSeparator" w:id="0">
    <w:p w:rsidR="00947386" w:rsidRDefault="00947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A5B4B"/>
    <w:multiLevelType w:val="hybridMultilevel"/>
    <w:tmpl w:val="1B9C9EAC"/>
    <w:lvl w:ilvl="0" w:tplc="01C414E0">
      <w:start w:val="1"/>
      <w:numFmt w:val="none"/>
      <w:lvlText w:val="一、"/>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57E7A2B"/>
    <w:multiLevelType w:val="hybridMultilevel"/>
    <w:tmpl w:val="4260D0CA"/>
    <w:lvl w:ilvl="0" w:tplc="4068404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303A2"/>
    <w:rsid w:val="00032BF4"/>
    <w:rsid w:val="000360C4"/>
    <w:rsid w:val="00036712"/>
    <w:rsid w:val="000370E0"/>
    <w:rsid w:val="00040B49"/>
    <w:rsid w:val="0004150A"/>
    <w:rsid w:val="00043365"/>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33CD"/>
    <w:rsid w:val="00095A3B"/>
    <w:rsid w:val="00096903"/>
    <w:rsid w:val="000A4983"/>
    <w:rsid w:val="000A50B4"/>
    <w:rsid w:val="000A659F"/>
    <w:rsid w:val="000A6A48"/>
    <w:rsid w:val="000A7C34"/>
    <w:rsid w:val="000B0563"/>
    <w:rsid w:val="000B1698"/>
    <w:rsid w:val="000B6F85"/>
    <w:rsid w:val="000B72B2"/>
    <w:rsid w:val="000B7DA5"/>
    <w:rsid w:val="000C111E"/>
    <w:rsid w:val="000C28CC"/>
    <w:rsid w:val="000C66DA"/>
    <w:rsid w:val="000D0188"/>
    <w:rsid w:val="000D1719"/>
    <w:rsid w:val="000D6577"/>
    <w:rsid w:val="000D6BAC"/>
    <w:rsid w:val="000D6D4A"/>
    <w:rsid w:val="000D6D67"/>
    <w:rsid w:val="000E2A2C"/>
    <w:rsid w:val="000E3777"/>
    <w:rsid w:val="000E48D1"/>
    <w:rsid w:val="000E4CE8"/>
    <w:rsid w:val="000E5423"/>
    <w:rsid w:val="000E6571"/>
    <w:rsid w:val="000E70BB"/>
    <w:rsid w:val="000F0738"/>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29E9"/>
    <w:rsid w:val="001330B4"/>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1A04"/>
    <w:rsid w:val="001D33E4"/>
    <w:rsid w:val="001D3642"/>
    <w:rsid w:val="001D4622"/>
    <w:rsid w:val="001D68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2A84"/>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6C57"/>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F5A"/>
    <w:rsid w:val="002F133E"/>
    <w:rsid w:val="002F3349"/>
    <w:rsid w:val="002F764F"/>
    <w:rsid w:val="002F792F"/>
    <w:rsid w:val="0030021B"/>
    <w:rsid w:val="00303707"/>
    <w:rsid w:val="00304586"/>
    <w:rsid w:val="0031001A"/>
    <w:rsid w:val="0031075D"/>
    <w:rsid w:val="0031560E"/>
    <w:rsid w:val="003201A8"/>
    <w:rsid w:val="00320E41"/>
    <w:rsid w:val="003219B9"/>
    <w:rsid w:val="00322332"/>
    <w:rsid w:val="003226E5"/>
    <w:rsid w:val="00323C92"/>
    <w:rsid w:val="00326766"/>
    <w:rsid w:val="00330DFE"/>
    <w:rsid w:val="00331A16"/>
    <w:rsid w:val="003332C4"/>
    <w:rsid w:val="00334136"/>
    <w:rsid w:val="0033561D"/>
    <w:rsid w:val="00335A05"/>
    <w:rsid w:val="003367B5"/>
    <w:rsid w:val="00337699"/>
    <w:rsid w:val="003408E4"/>
    <w:rsid w:val="00341767"/>
    <w:rsid w:val="00341B9B"/>
    <w:rsid w:val="00342177"/>
    <w:rsid w:val="00345D6F"/>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520E"/>
    <w:rsid w:val="003A55CF"/>
    <w:rsid w:val="003B0F9E"/>
    <w:rsid w:val="003B1499"/>
    <w:rsid w:val="003B5067"/>
    <w:rsid w:val="003B544C"/>
    <w:rsid w:val="003B6924"/>
    <w:rsid w:val="003C4FA4"/>
    <w:rsid w:val="003C7F63"/>
    <w:rsid w:val="003D4335"/>
    <w:rsid w:val="003D5ECB"/>
    <w:rsid w:val="003D5FEF"/>
    <w:rsid w:val="003E06BF"/>
    <w:rsid w:val="003E2CAC"/>
    <w:rsid w:val="003E3A7F"/>
    <w:rsid w:val="003E5CCE"/>
    <w:rsid w:val="003F0CEC"/>
    <w:rsid w:val="003F1460"/>
    <w:rsid w:val="003F2F58"/>
    <w:rsid w:val="003F33F3"/>
    <w:rsid w:val="003F503A"/>
    <w:rsid w:val="003F5261"/>
    <w:rsid w:val="0040081D"/>
    <w:rsid w:val="004008E8"/>
    <w:rsid w:val="0040139B"/>
    <w:rsid w:val="00401FE3"/>
    <w:rsid w:val="004042B5"/>
    <w:rsid w:val="004048FE"/>
    <w:rsid w:val="0040516B"/>
    <w:rsid w:val="0040689A"/>
    <w:rsid w:val="00410C74"/>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43CA"/>
    <w:rsid w:val="00444FD2"/>
    <w:rsid w:val="0044571E"/>
    <w:rsid w:val="00447752"/>
    <w:rsid w:val="00447F20"/>
    <w:rsid w:val="00450DAF"/>
    <w:rsid w:val="004526A8"/>
    <w:rsid w:val="00452C87"/>
    <w:rsid w:val="00452D49"/>
    <w:rsid w:val="004531A5"/>
    <w:rsid w:val="00460EE0"/>
    <w:rsid w:val="00460F0A"/>
    <w:rsid w:val="0046278A"/>
    <w:rsid w:val="00462BA7"/>
    <w:rsid w:val="0046333D"/>
    <w:rsid w:val="00465CDC"/>
    <w:rsid w:val="004668C2"/>
    <w:rsid w:val="004672E1"/>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9696D"/>
    <w:rsid w:val="004A1221"/>
    <w:rsid w:val="004A180E"/>
    <w:rsid w:val="004A1A13"/>
    <w:rsid w:val="004A5CF0"/>
    <w:rsid w:val="004A73DF"/>
    <w:rsid w:val="004A7C40"/>
    <w:rsid w:val="004B0C80"/>
    <w:rsid w:val="004B2444"/>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035E"/>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4631"/>
    <w:rsid w:val="0057493A"/>
    <w:rsid w:val="00584D2C"/>
    <w:rsid w:val="00585047"/>
    <w:rsid w:val="0058593F"/>
    <w:rsid w:val="005859D1"/>
    <w:rsid w:val="00587362"/>
    <w:rsid w:val="00587719"/>
    <w:rsid w:val="00587B8F"/>
    <w:rsid w:val="00591871"/>
    <w:rsid w:val="005923FE"/>
    <w:rsid w:val="00593814"/>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0FCC"/>
    <w:rsid w:val="005D1006"/>
    <w:rsid w:val="005D1FAC"/>
    <w:rsid w:val="005D2A5E"/>
    <w:rsid w:val="005D3830"/>
    <w:rsid w:val="005D58D3"/>
    <w:rsid w:val="005D78B9"/>
    <w:rsid w:val="005E33F0"/>
    <w:rsid w:val="005E4A75"/>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B77"/>
    <w:rsid w:val="00631E3B"/>
    <w:rsid w:val="00632531"/>
    <w:rsid w:val="00634165"/>
    <w:rsid w:val="006354AD"/>
    <w:rsid w:val="006359ED"/>
    <w:rsid w:val="006361A8"/>
    <w:rsid w:val="006406F3"/>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03B"/>
    <w:rsid w:val="00686B54"/>
    <w:rsid w:val="00687D23"/>
    <w:rsid w:val="00690AC0"/>
    <w:rsid w:val="006926FC"/>
    <w:rsid w:val="00693D23"/>
    <w:rsid w:val="00693EBC"/>
    <w:rsid w:val="006946FD"/>
    <w:rsid w:val="00696393"/>
    <w:rsid w:val="0069651E"/>
    <w:rsid w:val="0069708F"/>
    <w:rsid w:val="006A16DF"/>
    <w:rsid w:val="006A2164"/>
    <w:rsid w:val="006A3D9D"/>
    <w:rsid w:val="006A76D0"/>
    <w:rsid w:val="006B1BB3"/>
    <w:rsid w:val="006B3820"/>
    <w:rsid w:val="006B3853"/>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E18"/>
    <w:rsid w:val="00731217"/>
    <w:rsid w:val="00731C22"/>
    <w:rsid w:val="007324FB"/>
    <w:rsid w:val="007365F9"/>
    <w:rsid w:val="00737D49"/>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581B"/>
    <w:rsid w:val="00777FB4"/>
    <w:rsid w:val="007815FD"/>
    <w:rsid w:val="00782DBD"/>
    <w:rsid w:val="00783792"/>
    <w:rsid w:val="00783A1B"/>
    <w:rsid w:val="00784300"/>
    <w:rsid w:val="00784951"/>
    <w:rsid w:val="007903E9"/>
    <w:rsid w:val="007913ED"/>
    <w:rsid w:val="00791B07"/>
    <w:rsid w:val="00791C93"/>
    <w:rsid w:val="00791EE9"/>
    <w:rsid w:val="0079203C"/>
    <w:rsid w:val="0079238E"/>
    <w:rsid w:val="007A0489"/>
    <w:rsid w:val="007A0790"/>
    <w:rsid w:val="007A310A"/>
    <w:rsid w:val="007A7FCB"/>
    <w:rsid w:val="007B0A96"/>
    <w:rsid w:val="007B14BD"/>
    <w:rsid w:val="007B1793"/>
    <w:rsid w:val="007B2491"/>
    <w:rsid w:val="007B3583"/>
    <w:rsid w:val="007B36F1"/>
    <w:rsid w:val="007B490C"/>
    <w:rsid w:val="007B5397"/>
    <w:rsid w:val="007B61B6"/>
    <w:rsid w:val="007B7F2A"/>
    <w:rsid w:val="007C112B"/>
    <w:rsid w:val="007C1294"/>
    <w:rsid w:val="007C1A21"/>
    <w:rsid w:val="007C1E66"/>
    <w:rsid w:val="007C3BF5"/>
    <w:rsid w:val="007C640C"/>
    <w:rsid w:val="007C712E"/>
    <w:rsid w:val="007C73D0"/>
    <w:rsid w:val="007C7D13"/>
    <w:rsid w:val="007C7F85"/>
    <w:rsid w:val="007D158C"/>
    <w:rsid w:val="007D23CA"/>
    <w:rsid w:val="007D4D64"/>
    <w:rsid w:val="007D7D1F"/>
    <w:rsid w:val="007E1E4D"/>
    <w:rsid w:val="007E2C09"/>
    <w:rsid w:val="007E3F91"/>
    <w:rsid w:val="007E557D"/>
    <w:rsid w:val="007F1E57"/>
    <w:rsid w:val="007F2449"/>
    <w:rsid w:val="007F2F11"/>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08CD"/>
    <w:rsid w:val="0087170D"/>
    <w:rsid w:val="00874736"/>
    <w:rsid w:val="008760EC"/>
    <w:rsid w:val="00882236"/>
    <w:rsid w:val="00887033"/>
    <w:rsid w:val="008872FF"/>
    <w:rsid w:val="00887B86"/>
    <w:rsid w:val="00891314"/>
    <w:rsid w:val="008931AC"/>
    <w:rsid w:val="008931C3"/>
    <w:rsid w:val="008932AA"/>
    <w:rsid w:val="008A02EE"/>
    <w:rsid w:val="008A0D57"/>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F334B"/>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47386"/>
    <w:rsid w:val="00951A9D"/>
    <w:rsid w:val="00953043"/>
    <w:rsid w:val="00953F6D"/>
    <w:rsid w:val="00954A34"/>
    <w:rsid w:val="00955C38"/>
    <w:rsid w:val="009614D1"/>
    <w:rsid w:val="009619CA"/>
    <w:rsid w:val="00963270"/>
    <w:rsid w:val="00963471"/>
    <w:rsid w:val="00963EEC"/>
    <w:rsid w:val="00964C4C"/>
    <w:rsid w:val="0096529C"/>
    <w:rsid w:val="0097475C"/>
    <w:rsid w:val="009771A1"/>
    <w:rsid w:val="00977FF8"/>
    <w:rsid w:val="00980474"/>
    <w:rsid w:val="00982E71"/>
    <w:rsid w:val="0098341B"/>
    <w:rsid w:val="009853D3"/>
    <w:rsid w:val="00986F3C"/>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6F50"/>
    <w:rsid w:val="00A47142"/>
    <w:rsid w:val="00A50C3C"/>
    <w:rsid w:val="00A5145B"/>
    <w:rsid w:val="00A53F80"/>
    <w:rsid w:val="00A54DC9"/>
    <w:rsid w:val="00A55AB9"/>
    <w:rsid w:val="00A57E2D"/>
    <w:rsid w:val="00A603A2"/>
    <w:rsid w:val="00A604FE"/>
    <w:rsid w:val="00A61975"/>
    <w:rsid w:val="00A7172C"/>
    <w:rsid w:val="00A73308"/>
    <w:rsid w:val="00A74A4D"/>
    <w:rsid w:val="00A7536C"/>
    <w:rsid w:val="00A7563C"/>
    <w:rsid w:val="00A75660"/>
    <w:rsid w:val="00A80DE8"/>
    <w:rsid w:val="00A82151"/>
    <w:rsid w:val="00A86092"/>
    <w:rsid w:val="00A92F93"/>
    <w:rsid w:val="00A963DA"/>
    <w:rsid w:val="00A975A6"/>
    <w:rsid w:val="00AA0410"/>
    <w:rsid w:val="00AA2DE9"/>
    <w:rsid w:val="00AA7E2C"/>
    <w:rsid w:val="00AB068A"/>
    <w:rsid w:val="00AB1BA0"/>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AD8"/>
    <w:rsid w:val="00B02455"/>
    <w:rsid w:val="00B02A0B"/>
    <w:rsid w:val="00B07FAC"/>
    <w:rsid w:val="00B108ED"/>
    <w:rsid w:val="00B10D89"/>
    <w:rsid w:val="00B124C2"/>
    <w:rsid w:val="00B12FA4"/>
    <w:rsid w:val="00B15195"/>
    <w:rsid w:val="00B20453"/>
    <w:rsid w:val="00B2060C"/>
    <w:rsid w:val="00B2237E"/>
    <w:rsid w:val="00B22A5C"/>
    <w:rsid w:val="00B2533A"/>
    <w:rsid w:val="00B253F7"/>
    <w:rsid w:val="00B260D0"/>
    <w:rsid w:val="00B265C2"/>
    <w:rsid w:val="00B26793"/>
    <w:rsid w:val="00B26CC2"/>
    <w:rsid w:val="00B27E83"/>
    <w:rsid w:val="00B33BDB"/>
    <w:rsid w:val="00B35B44"/>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1999"/>
    <w:rsid w:val="00B7362F"/>
    <w:rsid w:val="00B74D8A"/>
    <w:rsid w:val="00B83FB0"/>
    <w:rsid w:val="00B84F81"/>
    <w:rsid w:val="00B8524E"/>
    <w:rsid w:val="00B87B0A"/>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5DAE"/>
    <w:rsid w:val="00BB6E6F"/>
    <w:rsid w:val="00BC10E9"/>
    <w:rsid w:val="00BC3744"/>
    <w:rsid w:val="00BD3041"/>
    <w:rsid w:val="00BD3576"/>
    <w:rsid w:val="00BD3E18"/>
    <w:rsid w:val="00BD668F"/>
    <w:rsid w:val="00BD7FAD"/>
    <w:rsid w:val="00BE1CBD"/>
    <w:rsid w:val="00BE4B98"/>
    <w:rsid w:val="00BE556F"/>
    <w:rsid w:val="00BE62FE"/>
    <w:rsid w:val="00BF07D9"/>
    <w:rsid w:val="00BF6783"/>
    <w:rsid w:val="00C00676"/>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61BE"/>
    <w:rsid w:val="00C86213"/>
    <w:rsid w:val="00C87B49"/>
    <w:rsid w:val="00C91C15"/>
    <w:rsid w:val="00C92DD3"/>
    <w:rsid w:val="00C9545F"/>
    <w:rsid w:val="00C9628D"/>
    <w:rsid w:val="00C96FCB"/>
    <w:rsid w:val="00CA0273"/>
    <w:rsid w:val="00CA042A"/>
    <w:rsid w:val="00CA25A9"/>
    <w:rsid w:val="00CA327F"/>
    <w:rsid w:val="00CA5848"/>
    <w:rsid w:val="00CA6B7C"/>
    <w:rsid w:val="00CB15E1"/>
    <w:rsid w:val="00CB167E"/>
    <w:rsid w:val="00CB1CA8"/>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338"/>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66F8"/>
    <w:rsid w:val="00D5032A"/>
    <w:rsid w:val="00D56105"/>
    <w:rsid w:val="00D6097E"/>
    <w:rsid w:val="00D60B7D"/>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69BB"/>
    <w:rsid w:val="00D81BE2"/>
    <w:rsid w:val="00D8206D"/>
    <w:rsid w:val="00D8348B"/>
    <w:rsid w:val="00D834FD"/>
    <w:rsid w:val="00D85BD4"/>
    <w:rsid w:val="00D90932"/>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5EE9"/>
    <w:rsid w:val="00DB6948"/>
    <w:rsid w:val="00DC2ACD"/>
    <w:rsid w:val="00DC3333"/>
    <w:rsid w:val="00DC40CC"/>
    <w:rsid w:val="00DD04C0"/>
    <w:rsid w:val="00DD3238"/>
    <w:rsid w:val="00DD468D"/>
    <w:rsid w:val="00DD5CEC"/>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2994"/>
    <w:rsid w:val="00E2476D"/>
    <w:rsid w:val="00E27F7A"/>
    <w:rsid w:val="00E37445"/>
    <w:rsid w:val="00E41410"/>
    <w:rsid w:val="00E42589"/>
    <w:rsid w:val="00E45519"/>
    <w:rsid w:val="00E467F3"/>
    <w:rsid w:val="00E46CA7"/>
    <w:rsid w:val="00E5010A"/>
    <w:rsid w:val="00E50F1F"/>
    <w:rsid w:val="00E54094"/>
    <w:rsid w:val="00E606BD"/>
    <w:rsid w:val="00E60AD9"/>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2B9"/>
    <w:rsid w:val="00F05E65"/>
    <w:rsid w:val="00F05E7C"/>
    <w:rsid w:val="00F060D9"/>
    <w:rsid w:val="00F10E24"/>
    <w:rsid w:val="00F12D59"/>
    <w:rsid w:val="00F13E8C"/>
    <w:rsid w:val="00F14B9A"/>
    <w:rsid w:val="00F16588"/>
    <w:rsid w:val="00F22E16"/>
    <w:rsid w:val="00F22F58"/>
    <w:rsid w:val="00F2313A"/>
    <w:rsid w:val="00F24553"/>
    <w:rsid w:val="00F31549"/>
    <w:rsid w:val="00F32F11"/>
    <w:rsid w:val="00F37786"/>
    <w:rsid w:val="00F40CA0"/>
    <w:rsid w:val="00F419A8"/>
    <w:rsid w:val="00F41CFE"/>
    <w:rsid w:val="00F4547D"/>
    <w:rsid w:val="00F52AFA"/>
    <w:rsid w:val="00F57443"/>
    <w:rsid w:val="00F57936"/>
    <w:rsid w:val="00F604A5"/>
    <w:rsid w:val="00F6050A"/>
    <w:rsid w:val="00F6157D"/>
    <w:rsid w:val="00F62710"/>
    <w:rsid w:val="00F63E8B"/>
    <w:rsid w:val="00F64F50"/>
    <w:rsid w:val="00F651AF"/>
    <w:rsid w:val="00F65EF2"/>
    <w:rsid w:val="00F660E2"/>
    <w:rsid w:val="00F7016A"/>
    <w:rsid w:val="00F70301"/>
    <w:rsid w:val="00F72259"/>
    <w:rsid w:val="00F744DA"/>
    <w:rsid w:val="00F76CB0"/>
    <w:rsid w:val="00F800AC"/>
    <w:rsid w:val="00F81660"/>
    <w:rsid w:val="00F844AD"/>
    <w:rsid w:val="00F90F10"/>
    <w:rsid w:val="00F94381"/>
    <w:rsid w:val="00F94AB3"/>
    <w:rsid w:val="00F94ACA"/>
    <w:rsid w:val="00FA0C6E"/>
    <w:rsid w:val="00FA10DE"/>
    <w:rsid w:val="00FA1282"/>
    <w:rsid w:val="00FA23AA"/>
    <w:rsid w:val="00FA31B8"/>
    <w:rsid w:val="00FA371E"/>
    <w:rsid w:val="00FA4F6C"/>
    <w:rsid w:val="00FA5F2C"/>
    <w:rsid w:val="00FA63E7"/>
    <w:rsid w:val="00FA66C8"/>
    <w:rsid w:val="00FA7227"/>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38E8"/>
    <w:rsid w:val="00FE4A42"/>
    <w:rsid w:val="00FE5540"/>
    <w:rsid w:val="00FE6164"/>
    <w:rsid w:val="00FE7318"/>
    <w:rsid w:val="00FF207C"/>
    <w:rsid w:val="00FF32CF"/>
    <w:rsid w:val="00FF48A4"/>
    <w:rsid w:val="00FF48E8"/>
    <w:rsid w:val="00FF4D17"/>
    <w:rsid w:val="00FF686D"/>
    <w:rsid w:val="06630490"/>
    <w:rsid w:val="06874FAE"/>
    <w:rsid w:val="08D31C0A"/>
    <w:rsid w:val="0E196D3D"/>
    <w:rsid w:val="108D53DB"/>
    <w:rsid w:val="10B40C8F"/>
    <w:rsid w:val="126E6960"/>
    <w:rsid w:val="18E20EDD"/>
    <w:rsid w:val="1D027AFF"/>
    <w:rsid w:val="1D1A5D34"/>
    <w:rsid w:val="1D5D4706"/>
    <w:rsid w:val="20342565"/>
    <w:rsid w:val="2074054C"/>
    <w:rsid w:val="22705C24"/>
    <w:rsid w:val="22807416"/>
    <w:rsid w:val="24C60DB8"/>
    <w:rsid w:val="27CE5A00"/>
    <w:rsid w:val="28262C09"/>
    <w:rsid w:val="2A9D1A5D"/>
    <w:rsid w:val="2CFA7B62"/>
    <w:rsid w:val="2E20678B"/>
    <w:rsid w:val="2F325389"/>
    <w:rsid w:val="34800F60"/>
    <w:rsid w:val="3B3D3627"/>
    <w:rsid w:val="433C77CB"/>
    <w:rsid w:val="46FD1C43"/>
    <w:rsid w:val="489C1537"/>
    <w:rsid w:val="4EE17DD0"/>
    <w:rsid w:val="4F4C2FAC"/>
    <w:rsid w:val="50E3701C"/>
    <w:rsid w:val="525C6EFA"/>
    <w:rsid w:val="5384757A"/>
    <w:rsid w:val="545E6EAA"/>
    <w:rsid w:val="55035768"/>
    <w:rsid w:val="555E19B5"/>
    <w:rsid w:val="57043305"/>
    <w:rsid w:val="591D0D06"/>
    <w:rsid w:val="5C94229A"/>
    <w:rsid w:val="5F826D67"/>
    <w:rsid w:val="665B3E7F"/>
    <w:rsid w:val="689563EE"/>
    <w:rsid w:val="6BCD1076"/>
    <w:rsid w:val="6C956DC8"/>
    <w:rsid w:val="73802052"/>
    <w:rsid w:val="73FC542A"/>
    <w:rsid w:val="75AD5F0A"/>
    <w:rsid w:val="77584907"/>
    <w:rsid w:val="777C449E"/>
    <w:rsid w:val="7AB21CA3"/>
    <w:rsid w:val="7BC53050"/>
    <w:rsid w:val="7D2F2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F1E9052-0657-4AAC-9C42-B40FD48C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qFormat="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unhideWhenUsed="1"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0"/>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0"/>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a5"/>
    <w:qFormat/>
    <w:pPr>
      <w:jc w:val="left"/>
    </w:pPr>
  </w:style>
  <w:style w:type="paragraph" w:styleId="a6">
    <w:name w:val="Body Text Indent"/>
    <w:basedOn w:val="a"/>
    <w:link w:val="a7"/>
    <w:qFormat/>
    <w:pPr>
      <w:spacing w:line="360" w:lineRule="exact"/>
      <w:ind w:firstLine="578"/>
    </w:pPr>
    <w:rPr>
      <w:rFonts w:ascii="楷体_GB2312" w:eastAsia="楷体_GB2312" w:hAnsi="宋体"/>
      <w:sz w:val="25"/>
    </w:rPr>
  </w:style>
  <w:style w:type="paragraph" w:styleId="a8">
    <w:name w:val="Plain Text"/>
    <w:basedOn w:val="a"/>
    <w:link w:val="a9"/>
    <w:qFormat/>
    <w:pPr>
      <w:spacing w:line="400" w:lineRule="exact"/>
      <w:ind w:firstLineChars="200" w:firstLine="420"/>
    </w:pPr>
    <w:rPr>
      <w:bCs/>
      <w:szCs w:val="21"/>
    </w:rPr>
  </w:style>
  <w:style w:type="paragraph" w:styleId="aa">
    <w:name w:val="Balloon Text"/>
    <w:basedOn w:val="a"/>
    <w:link w:val="ab"/>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31">
    <w:name w:val="Body Text Indent 3"/>
    <w:qFormat/>
    <w:pPr>
      <w:widowControl w:val="0"/>
      <w:spacing w:line="240" w:lineRule="exact"/>
      <w:jc w:val="both"/>
    </w:pPr>
    <w:rPr>
      <w:kern w:val="2"/>
      <w:sz w:val="21"/>
    </w:r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1">
    <w:name w:val="Title"/>
    <w:basedOn w:val="a"/>
    <w:link w:val="af2"/>
    <w:qFormat/>
    <w:pPr>
      <w:spacing w:before="240" w:after="60"/>
      <w:jc w:val="center"/>
      <w:outlineLvl w:val="0"/>
    </w:pPr>
    <w:rPr>
      <w:rFonts w:ascii="Arial" w:hAnsi="Arial"/>
      <w:b/>
      <w:sz w:val="32"/>
      <w:szCs w:val="20"/>
    </w:rPr>
  </w:style>
  <w:style w:type="paragraph" w:styleId="af3">
    <w:name w:val="annotation subject"/>
    <w:basedOn w:val="a4"/>
    <w:next w:val="a4"/>
    <w:link w:val="af4"/>
    <w:qFormat/>
    <w:rPr>
      <w:b/>
      <w:bCs/>
    </w:rPr>
  </w:style>
  <w:style w:type="table" w:styleId="af5">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6">
    <w:name w:val="page number"/>
    <w:basedOn w:val="a0"/>
    <w:qFormat/>
  </w:style>
  <w:style w:type="character" w:styleId="af7">
    <w:name w:val="annotation reference"/>
    <w:basedOn w:val="a0"/>
    <w:qFormat/>
    <w:rPr>
      <w:sz w:val="21"/>
      <w:szCs w:val="21"/>
    </w:rPr>
  </w:style>
  <w:style w:type="character" w:customStyle="1" w:styleId="ad">
    <w:name w:val="页脚 字符"/>
    <w:link w:val="ac"/>
    <w:uiPriority w:val="99"/>
    <w:qFormat/>
    <w:rPr>
      <w:rFonts w:eastAsia="宋体"/>
      <w:kern w:val="2"/>
      <w:sz w:val="18"/>
      <w:szCs w:val="18"/>
      <w:lang w:val="en-US" w:eastAsia="zh-CN" w:bidi="ar-SA"/>
    </w:rPr>
  </w:style>
  <w:style w:type="character" w:customStyle="1" w:styleId="a7">
    <w:name w:val="正文文本缩进 字符"/>
    <w:link w:val="a6"/>
    <w:qFormat/>
    <w:rPr>
      <w:rFonts w:ascii="楷体_GB2312" w:eastAsia="楷体_GB2312" w:hAnsi="宋体"/>
      <w:kern w:val="2"/>
      <w:sz w:val="25"/>
      <w:szCs w:val="24"/>
      <w:lang w:val="en-US" w:eastAsia="zh-CN" w:bidi="ar-SA"/>
    </w:rPr>
  </w:style>
  <w:style w:type="character" w:customStyle="1" w:styleId="af2">
    <w:name w:val="标题 字符"/>
    <w:link w:val="af1"/>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8">
    <w:name w:val="No Spacing"/>
    <w:link w:val="af9"/>
    <w:uiPriority w:val="1"/>
    <w:qFormat/>
    <w:rPr>
      <w:rFonts w:ascii="Calibri" w:hAnsi="Calibri"/>
      <w:sz w:val="22"/>
      <w:szCs w:val="22"/>
    </w:rPr>
  </w:style>
  <w:style w:type="character" w:customStyle="1" w:styleId="af9">
    <w:name w:val="无间隔 字符"/>
    <w:link w:val="af8"/>
    <w:uiPriority w:val="1"/>
    <w:qFormat/>
    <w:rPr>
      <w:rFonts w:ascii="Calibri" w:hAnsi="Calibri"/>
      <w:sz w:val="22"/>
      <w:szCs w:val="22"/>
      <w:lang w:val="en-US" w:eastAsia="zh-CN" w:bidi="ar-SA"/>
    </w:rPr>
  </w:style>
  <w:style w:type="character" w:customStyle="1" w:styleId="ab">
    <w:name w:val="批注框文本 字符"/>
    <w:link w:val="aa"/>
    <w:qFormat/>
    <w:rPr>
      <w:kern w:val="2"/>
      <w:sz w:val="18"/>
      <w:szCs w:val="18"/>
    </w:rPr>
  </w:style>
  <w:style w:type="character" w:customStyle="1" w:styleId="20">
    <w:name w:val="标题 2 字符"/>
    <w:link w:val="2"/>
    <w:qFormat/>
    <w:rPr>
      <w:rFonts w:eastAsia="方正小标宋简体"/>
      <w:bCs/>
      <w:kern w:val="2"/>
      <w:sz w:val="44"/>
      <w:szCs w:val="32"/>
    </w:rPr>
  </w:style>
  <w:style w:type="character" w:customStyle="1" w:styleId="a9">
    <w:name w:val="纯文本 字符"/>
    <w:link w:val="a8"/>
    <w:qFormat/>
    <w:rPr>
      <w:bCs/>
      <w:kern w:val="2"/>
      <w:sz w:val="21"/>
      <w:szCs w:val="21"/>
    </w:rPr>
  </w:style>
  <w:style w:type="paragraph" w:customStyle="1" w:styleId="11">
    <w:name w:val="修订1"/>
    <w:hidden/>
    <w:uiPriority w:val="99"/>
    <w:semiHidden/>
    <w:qFormat/>
    <w:rPr>
      <w:kern w:val="2"/>
      <w:sz w:val="21"/>
      <w:szCs w:val="24"/>
    </w:rPr>
  </w:style>
  <w:style w:type="paragraph" w:styleId="afa">
    <w:name w:val="List Paragraph"/>
    <w:basedOn w:val="a"/>
    <w:uiPriority w:val="34"/>
    <w:qFormat/>
    <w:pPr>
      <w:ind w:firstLineChars="200" w:firstLine="420"/>
    </w:pPr>
    <w:rPr>
      <w:rFonts w:ascii="Calibri" w:hAnsi="Calibri"/>
      <w:szCs w:val="22"/>
    </w:rPr>
  </w:style>
  <w:style w:type="character" w:customStyle="1" w:styleId="a5">
    <w:name w:val="批注文字 字符"/>
    <w:basedOn w:val="a0"/>
    <w:link w:val="a4"/>
    <w:qFormat/>
    <w:rPr>
      <w:kern w:val="2"/>
      <w:sz w:val="21"/>
      <w:szCs w:val="24"/>
    </w:rPr>
  </w:style>
  <w:style w:type="character" w:customStyle="1" w:styleId="af4">
    <w:name w:val="批注主题 字符"/>
    <w:basedOn w:val="a5"/>
    <w:link w:val="af3"/>
    <w:qFormat/>
    <w:rPr>
      <w:b/>
      <w:bCs/>
      <w:kern w:val="2"/>
      <w:sz w:val="21"/>
      <w:szCs w:val="24"/>
    </w:rPr>
  </w:style>
  <w:style w:type="character" w:customStyle="1" w:styleId="10">
    <w:name w:val="标题 1 字符"/>
    <w:basedOn w:val="a0"/>
    <w:link w:val="1"/>
    <w:qFormat/>
    <w:rPr>
      <w:rFonts w:eastAsia="方正小标宋简体"/>
      <w:bCs/>
      <w:kern w:val="44"/>
      <w:sz w:val="48"/>
      <w:szCs w:val="44"/>
    </w:rPr>
  </w:style>
  <w:style w:type="character" w:customStyle="1" w:styleId="30">
    <w:name w:val="标题 3 字符"/>
    <w:basedOn w:val="a0"/>
    <w:link w:val="3"/>
    <w:qFormat/>
    <w:rPr>
      <w:rFonts w:eastAsia="黑体"/>
      <w:bCs/>
      <w:kern w:val="2"/>
      <w:sz w:val="32"/>
      <w:szCs w:val="32"/>
    </w:rPr>
  </w:style>
  <w:style w:type="character" w:customStyle="1" w:styleId="af">
    <w:name w:val="页眉 字符"/>
    <w:basedOn w:val="a0"/>
    <w:link w:val="ae"/>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2">
    <w:name w:val="样式1"/>
    <w:basedOn w:val="a"/>
    <w:link w:val="1Char"/>
    <w:qFormat/>
    <w:pPr>
      <w:spacing w:line="360" w:lineRule="exact"/>
      <w:jc w:val="center"/>
    </w:pPr>
    <w:rPr>
      <w:b/>
      <w:sz w:val="24"/>
    </w:rPr>
  </w:style>
  <w:style w:type="character" w:customStyle="1" w:styleId="1Char">
    <w:name w:val="样式1 Char"/>
    <w:link w:val="12"/>
    <w:qFormat/>
    <w:rPr>
      <w:b/>
      <w:sz w:val="24"/>
    </w:rPr>
  </w:style>
  <w:style w:type="paragraph" w:styleId="afb">
    <w:name w:val="Revision"/>
    <w:hidden/>
    <w:uiPriority w:val="99"/>
    <w:unhideWhenUsed/>
    <w:rsid w:val="0052733F"/>
    <w:rPr>
      <w:kern w:val="2"/>
      <w:sz w:val="21"/>
      <w:szCs w:val="24"/>
    </w:rPr>
  </w:style>
  <w:style w:type="paragraph" w:styleId="TOC">
    <w:name w:val="TOC Heading"/>
    <w:basedOn w:val="1"/>
    <w:next w:val="a"/>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TOC1">
    <w:name w:val="toc 1"/>
    <w:basedOn w:val="a"/>
    <w:next w:val="a"/>
    <w:autoRedefine/>
    <w:uiPriority w:val="39"/>
    <w:unhideWhenUsed/>
    <w:qFormat/>
    <w:rsid w:val="00FE7318"/>
  </w:style>
  <w:style w:type="paragraph" w:styleId="TOC3">
    <w:name w:val="toc 3"/>
    <w:basedOn w:val="a"/>
    <w:next w:val="a"/>
    <w:autoRedefine/>
    <w:uiPriority w:val="39"/>
    <w:unhideWhenUsed/>
    <w:qFormat/>
    <w:rsid w:val="00FE7318"/>
    <w:pPr>
      <w:ind w:leftChars="400" w:left="840"/>
    </w:pPr>
  </w:style>
  <w:style w:type="character" w:styleId="afc">
    <w:name w:val="Hyperlink"/>
    <w:basedOn w:val="a0"/>
    <w:uiPriority w:val="99"/>
    <w:unhideWhenUsed/>
    <w:rsid w:val="00FE7318"/>
    <w:rPr>
      <w:color w:val="0000FF" w:themeColor="hyperlink"/>
      <w:u w:val="single"/>
    </w:rPr>
  </w:style>
  <w:style w:type="paragraph" w:styleId="TOC2">
    <w:name w:val="toc 2"/>
    <w:basedOn w:val="a"/>
    <w:next w:val="a"/>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 w:type="character" w:styleId="afd">
    <w:name w:val="Strong"/>
    <w:basedOn w:val="a0"/>
    <w:uiPriority w:val="22"/>
    <w:qFormat/>
    <w:rsid w:val="0068603B"/>
    <w:rPr>
      <w:b/>
      <w:bCs/>
    </w:rPr>
  </w:style>
  <w:style w:type="character" w:styleId="afe">
    <w:name w:val="Emphasis"/>
    <w:basedOn w:val="a0"/>
    <w:uiPriority w:val="20"/>
    <w:qFormat/>
    <w:rsid w:val="006860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036606">
      <w:bodyDiv w:val="1"/>
      <w:marLeft w:val="0"/>
      <w:marRight w:val="0"/>
      <w:marTop w:val="0"/>
      <w:marBottom w:val="0"/>
      <w:divBdr>
        <w:top w:val="none" w:sz="0" w:space="0" w:color="auto"/>
        <w:left w:val="none" w:sz="0" w:space="0" w:color="auto"/>
        <w:bottom w:val="none" w:sz="0" w:space="0" w:color="auto"/>
        <w:right w:val="none" w:sz="0" w:space="0" w:color="auto"/>
      </w:divBdr>
      <w:divsChild>
        <w:div w:id="453212049">
          <w:marLeft w:val="0"/>
          <w:marRight w:val="0"/>
          <w:marTop w:val="0"/>
          <w:marBottom w:val="0"/>
          <w:divBdr>
            <w:top w:val="none" w:sz="0" w:space="0" w:color="auto"/>
            <w:left w:val="none" w:sz="0" w:space="0" w:color="auto"/>
            <w:bottom w:val="none" w:sz="0" w:space="0" w:color="auto"/>
            <w:right w:val="none" w:sz="0" w:space="0" w:color="auto"/>
          </w:divBdr>
          <w:divsChild>
            <w:div w:id="1882206022">
              <w:marLeft w:val="0"/>
              <w:marRight w:val="0"/>
              <w:marTop w:val="0"/>
              <w:marBottom w:val="0"/>
              <w:divBdr>
                <w:top w:val="none" w:sz="0" w:space="0" w:color="auto"/>
                <w:left w:val="none" w:sz="0" w:space="0" w:color="auto"/>
                <w:bottom w:val="none" w:sz="0" w:space="0" w:color="auto"/>
                <w:right w:val="none" w:sz="0" w:space="0" w:color="auto"/>
              </w:divBdr>
              <w:divsChild>
                <w:div w:id="6636144">
                  <w:marLeft w:val="0"/>
                  <w:marRight w:val="0"/>
                  <w:marTop w:val="0"/>
                  <w:marBottom w:val="0"/>
                  <w:divBdr>
                    <w:top w:val="none" w:sz="0" w:space="0" w:color="auto"/>
                    <w:left w:val="none" w:sz="0" w:space="0" w:color="auto"/>
                    <w:bottom w:val="none" w:sz="0" w:space="0" w:color="auto"/>
                    <w:right w:val="none" w:sz="0" w:space="0" w:color="auto"/>
                  </w:divBdr>
                  <w:divsChild>
                    <w:div w:id="73671719">
                      <w:marLeft w:val="0"/>
                      <w:marRight w:val="0"/>
                      <w:marTop w:val="0"/>
                      <w:marBottom w:val="0"/>
                      <w:divBdr>
                        <w:top w:val="none" w:sz="0" w:space="0" w:color="auto"/>
                        <w:left w:val="none" w:sz="0" w:space="0" w:color="auto"/>
                        <w:bottom w:val="none" w:sz="0" w:space="0" w:color="auto"/>
                        <w:right w:val="none" w:sz="0" w:space="0" w:color="auto"/>
                      </w:divBdr>
                      <w:divsChild>
                        <w:div w:id="387842812">
                          <w:marLeft w:val="0"/>
                          <w:marRight w:val="0"/>
                          <w:marTop w:val="0"/>
                          <w:marBottom w:val="0"/>
                          <w:divBdr>
                            <w:top w:val="none" w:sz="0" w:space="0" w:color="auto"/>
                            <w:left w:val="none" w:sz="0" w:space="0" w:color="auto"/>
                            <w:bottom w:val="none" w:sz="0" w:space="0" w:color="auto"/>
                            <w:right w:val="none" w:sz="0" w:space="0" w:color="auto"/>
                          </w:divBdr>
                          <w:divsChild>
                            <w:div w:id="520357262">
                              <w:marLeft w:val="0"/>
                              <w:marRight w:val="0"/>
                              <w:marTop w:val="0"/>
                              <w:marBottom w:val="0"/>
                              <w:divBdr>
                                <w:top w:val="none" w:sz="0" w:space="0" w:color="auto"/>
                                <w:left w:val="none" w:sz="0" w:space="0" w:color="auto"/>
                                <w:bottom w:val="none" w:sz="0" w:space="0" w:color="auto"/>
                                <w:right w:val="none" w:sz="0" w:space="0" w:color="auto"/>
                              </w:divBdr>
                              <w:divsChild>
                                <w:div w:id="1431970399">
                                  <w:marLeft w:val="0"/>
                                  <w:marRight w:val="0"/>
                                  <w:marTop w:val="0"/>
                                  <w:marBottom w:val="0"/>
                                  <w:divBdr>
                                    <w:top w:val="none" w:sz="0" w:space="0" w:color="auto"/>
                                    <w:left w:val="none" w:sz="0" w:space="0" w:color="auto"/>
                                    <w:bottom w:val="none" w:sz="0" w:space="0" w:color="auto"/>
                                    <w:right w:val="none" w:sz="0" w:space="0" w:color="auto"/>
                                  </w:divBdr>
                                  <w:divsChild>
                                    <w:div w:id="519244589">
                                      <w:marLeft w:val="0"/>
                                      <w:marRight w:val="0"/>
                                      <w:marTop w:val="0"/>
                                      <w:marBottom w:val="0"/>
                                      <w:divBdr>
                                        <w:top w:val="none" w:sz="0" w:space="0" w:color="auto"/>
                                        <w:left w:val="none" w:sz="0" w:space="0" w:color="auto"/>
                                        <w:bottom w:val="none" w:sz="0" w:space="0" w:color="auto"/>
                                        <w:right w:val="none" w:sz="0" w:space="0" w:color="auto"/>
                                      </w:divBdr>
                                      <w:divsChild>
                                        <w:div w:id="1335110713">
                                          <w:marLeft w:val="0"/>
                                          <w:marRight w:val="0"/>
                                          <w:marTop w:val="0"/>
                                          <w:marBottom w:val="0"/>
                                          <w:divBdr>
                                            <w:top w:val="none" w:sz="0" w:space="0" w:color="auto"/>
                                            <w:left w:val="none" w:sz="0" w:space="0" w:color="auto"/>
                                            <w:bottom w:val="none" w:sz="0" w:space="0" w:color="auto"/>
                                            <w:right w:val="none" w:sz="0" w:space="0" w:color="auto"/>
                                          </w:divBdr>
                                          <w:divsChild>
                                            <w:div w:id="1904750404">
                                              <w:marLeft w:val="0"/>
                                              <w:marRight w:val="0"/>
                                              <w:marTop w:val="0"/>
                                              <w:marBottom w:val="0"/>
                                              <w:divBdr>
                                                <w:top w:val="none" w:sz="0" w:space="0" w:color="auto"/>
                                                <w:left w:val="none" w:sz="0" w:space="0" w:color="auto"/>
                                                <w:bottom w:val="none" w:sz="0" w:space="0" w:color="auto"/>
                                                <w:right w:val="none" w:sz="0" w:space="0" w:color="auto"/>
                                              </w:divBdr>
                                              <w:divsChild>
                                                <w:div w:id="502860844">
                                                  <w:marLeft w:val="0"/>
                                                  <w:marRight w:val="0"/>
                                                  <w:marTop w:val="0"/>
                                                  <w:marBottom w:val="0"/>
                                                  <w:divBdr>
                                                    <w:top w:val="none" w:sz="0" w:space="0" w:color="auto"/>
                                                    <w:left w:val="none" w:sz="0" w:space="0" w:color="auto"/>
                                                    <w:bottom w:val="none" w:sz="0" w:space="0" w:color="auto"/>
                                                    <w:right w:val="none" w:sz="0" w:space="0" w:color="auto"/>
                                                  </w:divBdr>
                                                  <w:divsChild>
                                                    <w:div w:id="87130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4109321">
      <w:bodyDiv w:val="1"/>
      <w:marLeft w:val="0"/>
      <w:marRight w:val="0"/>
      <w:marTop w:val="0"/>
      <w:marBottom w:val="0"/>
      <w:divBdr>
        <w:top w:val="none" w:sz="0" w:space="0" w:color="auto"/>
        <w:left w:val="none" w:sz="0" w:space="0" w:color="auto"/>
        <w:bottom w:val="none" w:sz="0" w:space="0" w:color="auto"/>
        <w:right w:val="none" w:sz="0" w:space="0" w:color="auto"/>
      </w:divBdr>
      <w:divsChild>
        <w:div w:id="1544368491">
          <w:marLeft w:val="0"/>
          <w:marRight w:val="0"/>
          <w:marTop w:val="0"/>
          <w:marBottom w:val="0"/>
          <w:divBdr>
            <w:top w:val="none" w:sz="0" w:space="0" w:color="auto"/>
            <w:left w:val="none" w:sz="0" w:space="0" w:color="auto"/>
            <w:bottom w:val="none" w:sz="0" w:space="0" w:color="auto"/>
            <w:right w:val="none" w:sz="0" w:space="0" w:color="auto"/>
          </w:divBdr>
          <w:divsChild>
            <w:div w:id="563413221">
              <w:marLeft w:val="0"/>
              <w:marRight w:val="0"/>
              <w:marTop w:val="0"/>
              <w:marBottom w:val="0"/>
              <w:divBdr>
                <w:top w:val="none" w:sz="0" w:space="0" w:color="auto"/>
                <w:left w:val="none" w:sz="0" w:space="0" w:color="auto"/>
                <w:bottom w:val="none" w:sz="0" w:space="0" w:color="auto"/>
                <w:right w:val="none" w:sz="0" w:space="0" w:color="auto"/>
              </w:divBdr>
              <w:divsChild>
                <w:div w:id="708652540">
                  <w:marLeft w:val="0"/>
                  <w:marRight w:val="0"/>
                  <w:marTop w:val="0"/>
                  <w:marBottom w:val="0"/>
                  <w:divBdr>
                    <w:top w:val="none" w:sz="0" w:space="0" w:color="auto"/>
                    <w:left w:val="none" w:sz="0" w:space="0" w:color="auto"/>
                    <w:bottom w:val="none" w:sz="0" w:space="0" w:color="auto"/>
                    <w:right w:val="none" w:sz="0" w:space="0" w:color="auto"/>
                  </w:divBdr>
                  <w:divsChild>
                    <w:div w:id="345178303">
                      <w:marLeft w:val="0"/>
                      <w:marRight w:val="0"/>
                      <w:marTop w:val="0"/>
                      <w:marBottom w:val="0"/>
                      <w:divBdr>
                        <w:top w:val="none" w:sz="0" w:space="0" w:color="auto"/>
                        <w:left w:val="none" w:sz="0" w:space="0" w:color="auto"/>
                        <w:bottom w:val="none" w:sz="0" w:space="0" w:color="auto"/>
                        <w:right w:val="none" w:sz="0" w:space="0" w:color="auto"/>
                      </w:divBdr>
                      <w:divsChild>
                        <w:div w:id="487986738">
                          <w:marLeft w:val="0"/>
                          <w:marRight w:val="0"/>
                          <w:marTop w:val="0"/>
                          <w:marBottom w:val="0"/>
                          <w:divBdr>
                            <w:top w:val="none" w:sz="0" w:space="0" w:color="auto"/>
                            <w:left w:val="none" w:sz="0" w:space="0" w:color="auto"/>
                            <w:bottom w:val="none" w:sz="0" w:space="0" w:color="auto"/>
                            <w:right w:val="none" w:sz="0" w:space="0" w:color="auto"/>
                          </w:divBdr>
                          <w:divsChild>
                            <w:div w:id="508495099">
                              <w:marLeft w:val="0"/>
                              <w:marRight w:val="0"/>
                              <w:marTop w:val="0"/>
                              <w:marBottom w:val="0"/>
                              <w:divBdr>
                                <w:top w:val="none" w:sz="0" w:space="0" w:color="auto"/>
                                <w:left w:val="none" w:sz="0" w:space="0" w:color="auto"/>
                                <w:bottom w:val="none" w:sz="0" w:space="0" w:color="auto"/>
                                <w:right w:val="none" w:sz="0" w:space="0" w:color="auto"/>
                              </w:divBdr>
                              <w:divsChild>
                                <w:div w:id="1638415618">
                                  <w:marLeft w:val="0"/>
                                  <w:marRight w:val="0"/>
                                  <w:marTop w:val="0"/>
                                  <w:marBottom w:val="0"/>
                                  <w:divBdr>
                                    <w:top w:val="none" w:sz="0" w:space="0" w:color="auto"/>
                                    <w:left w:val="none" w:sz="0" w:space="0" w:color="auto"/>
                                    <w:bottom w:val="none" w:sz="0" w:space="0" w:color="auto"/>
                                    <w:right w:val="none" w:sz="0" w:space="0" w:color="auto"/>
                                  </w:divBdr>
                                  <w:divsChild>
                                    <w:div w:id="1670012827">
                                      <w:marLeft w:val="0"/>
                                      <w:marRight w:val="0"/>
                                      <w:marTop w:val="0"/>
                                      <w:marBottom w:val="0"/>
                                      <w:divBdr>
                                        <w:top w:val="none" w:sz="0" w:space="0" w:color="auto"/>
                                        <w:left w:val="none" w:sz="0" w:space="0" w:color="auto"/>
                                        <w:bottom w:val="none" w:sz="0" w:space="0" w:color="auto"/>
                                        <w:right w:val="none" w:sz="0" w:space="0" w:color="auto"/>
                                      </w:divBdr>
                                      <w:divsChild>
                                        <w:div w:id="1908539661">
                                          <w:marLeft w:val="0"/>
                                          <w:marRight w:val="0"/>
                                          <w:marTop w:val="0"/>
                                          <w:marBottom w:val="0"/>
                                          <w:divBdr>
                                            <w:top w:val="none" w:sz="0" w:space="0" w:color="auto"/>
                                            <w:left w:val="none" w:sz="0" w:space="0" w:color="auto"/>
                                            <w:bottom w:val="none" w:sz="0" w:space="0" w:color="auto"/>
                                            <w:right w:val="none" w:sz="0" w:space="0" w:color="auto"/>
                                          </w:divBdr>
                                          <w:divsChild>
                                            <w:div w:id="1575238967">
                                              <w:marLeft w:val="0"/>
                                              <w:marRight w:val="0"/>
                                              <w:marTop w:val="0"/>
                                              <w:marBottom w:val="0"/>
                                              <w:divBdr>
                                                <w:top w:val="none" w:sz="0" w:space="0" w:color="auto"/>
                                                <w:left w:val="none" w:sz="0" w:space="0" w:color="auto"/>
                                                <w:bottom w:val="none" w:sz="0" w:space="0" w:color="auto"/>
                                                <w:right w:val="none" w:sz="0" w:space="0" w:color="auto"/>
                                              </w:divBdr>
                                              <w:divsChild>
                                                <w:div w:id="954096292">
                                                  <w:marLeft w:val="0"/>
                                                  <w:marRight w:val="0"/>
                                                  <w:marTop w:val="0"/>
                                                  <w:marBottom w:val="0"/>
                                                  <w:divBdr>
                                                    <w:top w:val="none" w:sz="0" w:space="0" w:color="auto"/>
                                                    <w:left w:val="none" w:sz="0" w:space="0" w:color="auto"/>
                                                    <w:bottom w:val="none" w:sz="0" w:space="0" w:color="auto"/>
                                                    <w:right w:val="none" w:sz="0" w:space="0" w:color="auto"/>
                                                  </w:divBdr>
                                                  <w:divsChild>
                                                    <w:div w:id="11992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copus.com/authid/detail.uri?origin=resultslist&amp;authorId=35339568100&amp;zone=" TargetMode="External"/><Relationship Id="rId18" Type="http://schemas.openxmlformats.org/officeDocument/2006/relationships/hyperlink" Target="https://www.scopus.com/sourceid/19939?origin=resultslist"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scopus.com/authid/detail.uri?origin=resultslist&amp;authorId=55709296000&amp;zone=" TargetMode="External"/><Relationship Id="rId7" Type="http://schemas.openxmlformats.org/officeDocument/2006/relationships/footnotes" Target="footnotes.xml"/><Relationship Id="rId12" Type="http://schemas.openxmlformats.org/officeDocument/2006/relationships/hyperlink" Target="https://www.scopus.com/authid/detail.uri?origin=resultslist&amp;authorId=35339340200&amp;zone=" TargetMode="External"/><Relationship Id="rId17" Type="http://schemas.openxmlformats.org/officeDocument/2006/relationships/hyperlink" Target="https://www.scopus.com/record/display.uri?eid=2-s2.0-84879712698&amp;origin=resultslist&amp;sort=plf-f&amp;src=s&amp;st1=Autophagy+in+axonal+and+dendritic+degeneration&amp;st2=&amp;sid=8091d4e1faf268281257ad31c1250b83&amp;sot=b&amp;sdt=b&amp;sl=61&amp;s=TITLE-ABS-KEY%28Autophagy+in+axonal+and+dendritic+degeneration%29&amp;relpos=2&amp;citeCnt=81&amp;searchTer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copus.com/authid/detail.uri?origin=resultslist&amp;authorId=55667340100&amp;zone=" TargetMode="External"/><Relationship Id="rId20" Type="http://schemas.openxmlformats.org/officeDocument/2006/relationships/hyperlink" Target="https://www.scopus.com/authid/detail.uri?origin=resultslist&amp;authorId=7401676939&amp;zo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opus.com/sourceid/22483?origin=resultslist"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scopus.com/authid/detail.uri?origin=resultslist&amp;authorId=55242711300&amp;zone=" TargetMode="External"/><Relationship Id="rId23" Type="http://schemas.openxmlformats.org/officeDocument/2006/relationships/hyperlink" Target="https://www.scopus.com/authid/detail.uri?origin=resultslist&amp;authorId=56364893100&amp;zone=" TargetMode="External"/><Relationship Id="rId10" Type="http://schemas.openxmlformats.org/officeDocument/2006/relationships/hyperlink" Target="https://www.scopus.com/record/display.uri?eid=2-s2.0-70350568821&amp;origin=resultslist&amp;sort=plf-f&amp;src=s&amp;st1=Free+cholesterol+overloading+induced+smooth+muscle+cells+death+and+activated&amp;st2=&amp;sid=0779d0af3acf573c8eceb5427b4702d5&amp;sot=b&amp;sdt=b&amp;sl=91&amp;s=TITLE-ABS-KEY%28Free+cholesterol+overloading+induced+smooth+muscle+cells+death+and+activated%29&amp;relpos=0&amp;citeCnt=52&amp;searchTerm=" TargetMode="External"/><Relationship Id="rId19" Type="http://schemas.openxmlformats.org/officeDocument/2006/relationships/hyperlink" Target="https://www.scopus.com/authid/detail.uri?origin=resultslist&amp;authorId=57212539570&amp;zone=" TargetMode="External"/><Relationship Id="rId4" Type="http://schemas.openxmlformats.org/officeDocument/2006/relationships/styles" Target="styles.xml"/><Relationship Id="rId9" Type="http://schemas.openxmlformats.org/officeDocument/2006/relationships/hyperlink" Target="javascript:void(0)" TargetMode="External"/><Relationship Id="rId14" Type="http://schemas.openxmlformats.org/officeDocument/2006/relationships/hyperlink" Target="https://www.scopus.com/authid/detail.uri?origin=resultslist&amp;authorId=23007182800&amp;zone=" TargetMode="External"/><Relationship Id="rId22" Type="http://schemas.openxmlformats.org/officeDocument/2006/relationships/hyperlink" Target="https://www.scopus.com/authid/detail.uri?origin=resultslist&amp;authorId=7404090904&amp;zon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9DDFC4-CB34-468F-A3A8-067AE4140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760</Words>
  <Characters>4337</Characters>
  <Application>Microsoft Office Word</Application>
  <DocSecurity>0</DocSecurity>
  <Lines>36</Lines>
  <Paragraphs>10</Paragraphs>
  <ScaleCrop>false</ScaleCrop>
  <Company>雨林木风电脑网络有限公司</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ZJU</cp:lastModifiedBy>
  <cp:revision>2</cp:revision>
  <cp:lastPrinted>2020-05-12T01:09:00Z</cp:lastPrinted>
  <dcterms:created xsi:type="dcterms:W3CDTF">2020-06-22T01:21:00Z</dcterms:created>
  <dcterms:modified xsi:type="dcterms:W3CDTF">2020-06-22T01:21:00Z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