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1684A" w14:textId="77777777" w:rsidR="00FE7318" w:rsidRPr="00E22994" w:rsidRDefault="00FE7318" w:rsidP="00FE7318">
      <w:pPr>
        <w:spacing w:line="560" w:lineRule="exact"/>
        <w:jc w:val="center"/>
        <w:rPr>
          <w:rFonts w:ascii="方正小标宋简体" w:eastAsia="方正小标宋简体"/>
          <w:sz w:val="40"/>
        </w:rPr>
      </w:pPr>
      <w:bookmarkStart w:id="0" w:name="_GoBack"/>
      <w:bookmarkEnd w:id="0"/>
      <w:r w:rsidRPr="00E22994">
        <w:rPr>
          <w:rFonts w:ascii="方正小标宋简体" w:eastAsia="方正小标宋简体" w:hint="eastAsia"/>
          <w:sz w:val="40"/>
        </w:rPr>
        <w:t>高等学校科学研究优秀成果奖（科学技术）</w:t>
      </w:r>
    </w:p>
    <w:p w14:paraId="6F0AB31A" w14:textId="77777777" w:rsidR="00393A1C" w:rsidRPr="00E22994" w:rsidRDefault="006A16DF" w:rsidP="004D09C3">
      <w:pPr>
        <w:pStyle w:val="1"/>
        <w:ind w:leftChars="-100" w:left="-210" w:rightChars="-100" w:right="-210"/>
        <w:rPr>
          <w:sz w:val="40"/>
          <w:szCs w:val="36"/>
        </w:rPr>
      </w:pPr>
      <w:bookmarkStart w:id="1" w:name="_Toc40166778"/>
      <w:r w:rsidRPr="00E22994">
        <w:rPr>
          <w:rFonts w:hint="eastAsia"/>
          <w:sz w:val="40"/>
          <w:szCs w:val="36"/>
        </w:rPr>
        <w:t>自然科学奖</w:t>
      </w:r>
      <w:bookmarkEnd w:id="1"/>
      <w:r w:rsidR="00F63E8B">
        <w:rPr>
          <w:rFonts w:hint="eastAsia"/>
          <w:sz w:val="40"/>
          <w:szCs w:val="36"/>
        </w:rPr>
        <w:t>提名项目公示内容</w:t>
      </w:r>
    </w:p>
    <w:p w14:paraId="0885CC95" w14:textId="77777777" w:rsidR="00393A1C" w:rsidRPr="00E22994" w:rsidRDefault="006A16DF">
      <w:pPr>
        <w:pStyle w:val="12"/>
        <w:rPr>
          <w:szCs w:val="28"/>
        </w:rPr>
      </w:pPr>
      <w:r w:rsidRPr="00E22994">
        <w:rPr>
          <w:rFonts w:hint="eastAsia"/>
        </w:rPr>
        <w:t>（</w:t>
      </w:r>
      <w:r w:rsidRPr="00E22994">
        <w:rPr>
          <w:rFonts w:hint="eastAsia"/>
        </w:rPr>
        <w:t>20</w:t>
      </w:r>
      <w:r w:rsidRPr="00E22994">
        <w:t>20</w:t>
      </w:r>
      <w:r w:rsidRPr="00E22994">
        <w:rPr>
          <w:rFonts w:hint="eastAsia"/>
        </w:rPr>
        <w:t>年度）</w:t>
      </w:r>
    </w:p>
    <w:p w14:paraId="10062568" w14:textId="77777777" w:rsidR="00393A1C" w:rsidRPr="00E22994" w:rsidRDefault="006A16DF" w:rsidP="004D09C3">
      <w:pPr>
        <w:pStyle w:val="3"/>
        <w:numPr>
          <w:ilvl w:val="0"/>
          <w:numId w:val="1"/>
        </w:numPr>
      </w:pPr>
      <w:bookmarkStart w:id="2" w:name="NESEI_T_XM_BASEINFO"/>
      <w:bookmarkEnd w:id="2"/>
      <w:r w:rsidRPr="00E22994">
        <w:t>项目基本情况</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82"/>
        <w:gridCol w:w="1006"/>
        <w:gridCol w:w="7238"/>
      </w:tblGrid>
      <w:tr w:rsidR="00B83FB0" w:rsidRPr="00E22994" w14:paraId="5E058A7E" w14:textId="77777777" w:rsidTr="004672E1">
        <w:trPr>
          <w:cantSplit/>
          <w:trHeight w:val="397"/>
          <w:jc w:val="center"/>
        </w:trPr>
        <w:tc>
          <w:tcPr>
            <w:tcW w:w="2288" w:type="dxa"/>
            <w:gridSpan w:val="2"/>
            <w:tcBorders>
              <w:top w:val="single" w:sz="12" w:space="0" w:color="auto"/>
              <w:left w:val="single" w:sz="12" w:space="0" w:color="auto"/>
              <w:bottom w:val="single" w:sz="4" w:space="0" w:color="auto"/>
              <w:tl2br w:val="nil"/>
              <w:tr2bl w:val="nil"/>
            </w:tcBorders>
            <w:vAlign w:val="center"/>
          </w:tcPr>
          <w:p w14:paraId="56D5BFE0" w14:textId="77777777" w:rsidR="00B83FB0" w:rsidRPr="00E22994" w:rsidRDefault="00B83FB0">
            <w:pPr>
              <w:pStyle w:val="a8"/>
              <w:spacing w:line="300" w:lineRule="exact"/>
              <w:ind w:firstLineChars="0" w:firstLine="0"/>
              <w:jc w:val="center"/>
            </w:pPr>
            <w:r w:rsidRPr="00E22994">
              <w:rPr>
                <w:rFonts w:hint="eastAsia"/>
              </w:rPr>
              <w:t>提名者</w:t>
            </w:r>
          </w:p>
        </w:tc>
        <w:tc>
          <w:tcPr>
            <w:tcW w:w="7238" w:type="dxa"/>
            <w:tcBorders>
              <w:top w:val="single" w:sz="12" w:space="0" w:color="auto"/>
              <w:bottom w:val="single" w:sz="4" w:space="0" w:color="auto"/>
              <w:right w:val="single" w:sz="12" w:space="0" w:color="auto"/>
              <w:tl2br w:val="nil"/>
              <w:tr2bl w:val="nil"/>
            </w:tcBorders>
            <w:vAlign w:val="center"/>
          </w:tcPr>
          <w:p w14:paraId="612EDDF2" w14:textId="546CA351" w:rsidR="00B83FB0" w:rsidRPr="00E22994" w:rsidRDefault="000E502F">
            <w:pPr>
              <w:pStyle w:val="a8"/>
              <w:spacing w:line="300" w:lineRule="exact"/>
              <w:ind w:firstLineChars="0" w:firstLine="0"/>
              <w:jc w:val="center"/>
            </w:pPr>
            <w:r>
              <w:rPr>
                <w:rFonts w:hint="eastAsia"/>
              </w:rPr>
              <w:t>浙江大学</w:t>
            </w:r>
          </w:p>
        </w:tc>
      </w:tr>
      <w:tr w:rsidR="00393A1C" w:rsidRPr="00E22994" w14:paraId="1E8A7C0E" w14:textId="77777777" w:rsidTr="004672E1">
        <w:trPr>
          <w:cantSplit/>
          <w:trHeight w:val="397"/>
          <w:jc w:val="center"/>
        </w:trPr>
        <w:tc>
          <w:tcPr>
            <w:tcW w:w="1282" w:type="dxa"/>
            <w:vMerge w:val="restart"/>
            <w:tcBorders>
              <w:top w:val="single" w:sz="4" w:space="0" w:color="auto"/>
              <w:bottom w:val="single" w:sz="4" w:space="0" w:color="auto"/>
              <w:right w:val="single" w:sz="4" w:space="0" w:color="auto"/>
              <w:tl2br w:val="nil"/>
              <w:tr2bl w:val="nil"/>
            </w:tcBorders>
            <w:vAlign w:val="center"/>
          </w:tcPr>
          <w:p w14:paraId="159EEE19" w14:textId="77777777" w:rsidR="00393A1C" w:rsidRPr="00E22994" w:rsidRDefault="006A16DF">
            <w:pPr>
              <w:pStyle w:val="a8"/>
              <w:spacing w:line="300" w:lineRule="exact"/>
              <w:ind w:firstLineChars="0" w:firstLine="0"/>
              <w:jc w:val="center"/>
            </w:pPr>
            <w:r w:rsidRPr="00E22994">
              <w:t>项目名称</w:t>
            </w:r>
          </w:p>
        </w:tc>
        <w:tc>
          <w:tcPr>
            <w:tcW w:w="1006" w:type="dxa"/>
            <w:tcBorders>
              <w:top w:val="single" w:sz="4" w:space="0" w:color="auto"/>
              <w:left w:val="single" w:sz="4" w:space="0" w:color="auto"/>
              <w:bottom w:val="single" w:sz="4" w:space="0" w:color="auto"/>
              <w:tl2br w:val="nil"/>
              <w:tr2bl w:val="nil"/>
            </w:tcBorders>
            <w:vAlign w:val="center"/>
          </w:tcPr>
          <w:p w14:paraId="0D210542" w14:textId="77777777" w:rsidR="00393A1C" w:rsidRPr="00E22994" w:rsidRDefault="006A16DF">
            <w:pPr>
              <w:pStyle w:val="a8"/>
              <w:spacing w:line="300" w:lineRule="exact"/>
              <w:ind w:firstLineChars="0" w:firstLine="0"/>
              <w:jc w:val="center"/>
            </w:pPr>
            <w:r w:rsidRPr="00E22994">
              <w:rPr>
                <w:rFonts w:hint="eastAsia"/>
              </w:rPr>
              <w:t>中文名</w:t>
            </w:r>
          </w:p>
        </w:tc>
        <w:tc>
          <w:tcPr>
            <w:tcW w:w="7238" w:type="dxa"/>
            <w:tcBorders>
              <w:top w:val="single" w:sz="4" w:space="0" w:color="auto"/>
              <w:bottom w:val="single" w:sz="4" w:space="0" w:color="auto"/>
              <w:tl2br w:val="nil"/>
              <w:tr2bl w:val="nil"/>
            </w:tcBorders>
            <w:vAlign w:val="center"/>
          </w:tcPr>
          <w:p w14:paraId="39662447" w14:textId="77C71ED5" w:rsidR="006A2164" w:rsidRPr="00E22994" w:rsidRDefault="00791E0B" w:rsidP="00A614CD">
            <w:pPr>
              <w:pStyle w:val="a8"/>
              <w:spacing w:line="300" w:lineRule="exact"/>
              <w:ind w:firstLineChars="0" w:firstLine="0"/>
              <w:jc w:val="center"/>
            </w:pPr>
            <w:r w:rsidRPr="00791E0B">
              <w:rPr>
                <w:rFonts w:hint="eastAsia"/>
              </w:rPr>
              <w:t>基于不确定性分析的超高层建筑结构抗风性能优化设计研究</w:t>
            </w:r>
          </w:p>
        </w:tc>
      </w:tr>
      <w:tr w:rsidR="00393A1C" w:rsidRPr="00E22994" w14:paraId="105B17B0" w14:textId="77777777" w:rsidTr="004672E1">
        <w:trPr>
          <w:cantSplit/>
          <w:trHeight w:val="397"/>
          <w:jc w:val="center"/>
        </w:trPr>
        <w:tc>
          <w:tcPr>
            <w:tcW w:w="1282" w:type="dxa"/>
            <w:vMerge/>
            <w:tcBorders>
              <w:top w:val="single" w:sz="4" w:space="0" w:color="auto"/>
              <w:bottom w:val="single" w:sz="4" w:space="0" w:color="auto"/>
              <w:right w:val="single" w:sz="4" w:space="0" w:color="auto"/>
              <w:tl2br w:val="nil"/>
              <w:tr2bl w:val="nil"/>
            </w:tcBorders>
            <w:vAlign w:val="center"/>
          </w:tcPr>
          <w:p w14:paraId="41C5EAC5" w14:textId="77777777" w:rsidR="00393A1C" w:rsidRPr="00E22994" w:rsidRDefault="00393A1C">
            <w:pPr>
              <w:pStyle w:val="a8"/>
              <w:spacing w:line="300" w:lineRule="exact"/>
              <w:ind w:firstLineChars="0" w:firstLine="0"/>
              <w:jc w:val="center"/>
            </w:pPr>
          </w:p>
        </w:tc>
        <w:tc>
          <w:tcPr>
            <w:tcW w:w="1006" w:type="dxa"/>
            <w:tcBorders>
              <w:top w:val="single" w:sz="4" w:space="0" w:color="auto"/>
              <w:left w:val="single" w:sz="4" w:space="0" w:color="auto"/>
              <w:bottom w:val="single" w:sz="4" w:space="0" w:color="auto"/>
              <w:tl2br w:val="nil"/>
              <w:tr2bl w:val="nil"/>
            </w:tcBorders>
            <w:vAlign w:val="center"/>
          </w:tcPr>
          <w:p w14:paraId="60CC5E8E" w14:textId="77777777" w:rsidR="00393A1C" w:rsidRPr="00E22994" w:rsidRDefault="006A16DF">
            <w:pPr>
              <w:pStyle w:val="a8"/>
              <w:spacing w:line="300" w:lineRule="exact"/>
              <w:ind w:firstLineChars="0" w:firstLine="0"/>
              <w:jc w:val="center"/>
            </w:pPr>
            <w:r w:rsidRPr="00E22994">
              <w:rPr>
                <w:rFonts w:hint="eastAsia"/>
              </w:rPr>
              <w:t>英文名</w:t>
            </w:r>
          </w:p>
        </w:tc>
        <w:tc>
          <w:tcPr>
            <w:tcW w:w="7238" w:type="dxa"/>
            <w:tcBorders>
              <w:top w:val="single" w:sz="4" w:space="0" w:color="auto"/>
              <w:bottom w:val="single" w:sz="4" w:space="0" w:color="auto"/>
              <w:tl2br w:val="nil"/>
              <w:tr2bl w:val="nil"/>
            </w:tcBorders>
            <w:vAlign w:val="center"/>
          </w:tcPr>
          <w:p w14:paraId="0D1DDE57" w14:textId="77777777" w:rsidR="00791E0B" w:rsidRDefault="00791E0B" w:rsidP="00791E0B">
            <w:pPr>
              <w:pStyle w:val="a8"/>
              <w:spacing w:line="300" w:lineRule="exact"/>
              <w:ind w:firstLineChars="0" w:firstLine="0"/>
              <w:jc w:val="center"/>
            </w:pPr>
            <w:r>
              <w:t xml:space="preserve">Performance-based design optimization of tall buildings based on </w:t>
            </w:r>
          </w:p>
          <w:p w14:paraId="1B54695F" w14:textId="462ED13D" w:rsidR="006A2164" w:rsidRPr="00E22994" w:rsidRDefault="00791E0B" w:rsidP="00791E0B">
            <w:pPr>
              <w:pStyle w:val="a8"/>
              <w:spacing w:line="300" w:lineRule="exact"/>
              <w:ind w:firstLineChars="0" w:firstLine="0"/>
              <w:jc w:val="center"/>
            </w:pPr>
            <w:r>
              <w:t>uncertainty quantification</w:t>
            </w:r>
          </w:p>
        </w:tc>
      </w:tr>
      <w:tr w:rsidR="00393A1C" w:rsidRPr="00791E0B" w14:paraId="4CDDB448" w14:textId="77777777" w:rsidTr="004672E1">
        <w:trPr>
          <w:cantSplit/>
          <w:trHeight w:val="397"/>
          <w:jc w:val="center"/>
        </w:trPr>
        <w:tc>
          <w:tcPr>
            <w:tcW w:w="2288" w:type="dxa"/>
            <w:gridSpan w:val="2"/>
            <w:tcBorders>
              <w:top w:val="single" w:sz="4" w:space="0" w:color="auto"/>
              <w:bottom w:val="single" w:sz="4" w:space="0" w:color="auto"/>
              <w:tl2br w:val="nil"/>
              <w:tr2bl w:val="nil"/>
            </w:tcBorders>
            <w:vAlign w:val="center"/>
          </w:tcPr>
          <w:p w14:paraId="11A87AEE" w14:textId="77777777" w:rsidR="00393A1C" w:rsidRPr="00E22994" w:rsidRDefault="006A16DF">
            <w:pPr>
              <w:pStyle w:val="a8"/>
              <w:spacing w:line="300" w:lineRule="exact"/>
              <w:ind w:firstLineChars="0" w:firstLine="0"/>
              <w:jc w:val="center"/>
            </w:pPr>
            <w:r w:rsidRPr="00E22994">
              <w:rPr>
                <w:rFonts w:hint="eastAsia"/>
              </w:rPr>
              <w:t>主要完成人</w:t>
            </w:r>
          </w:p>
        </w:tc>
        <w:tc>
          <w:tcPr>
            <w:tcW w:w="7238" w:type="dxa"/>
            <w:tcBorders>
              <w:top w:val="single" w:sz="4" w:space="0" w:color="auto"/>
              <w:bottom w:val="single" w:sz="4" w:space="0" w:color="auto"/>
              <w:tl2br w:val="nil"/>
              <w:tr2bl w:val="nil"/>
            </w:tcBorders>
            <w:vAlign w:val="center"/>
          </w:tcPr>
          <w:p w14:paraId="18248A63" w14:textId="1B3AF74C" w:rsidR="006A2164" w:rsidRPr="00E22994" w:rsidRDefault="00791E0B" w:rsidP="000E502F">
            <w:pPr>
              <w:pStyle w:val="a8"/>
              <w:spacing w:line="300" w:lineRule="exact"/>
              <w:ind w:firstLineChars="0" w:firstLine="0"/>
              <w:jc w:val="center"/>
            </w:pPr>
            <w:r>
              <w:rPr>
                <w:rFonts w:hint="eastAsia"/>
              </w:rPr>
              <w:t>黄铭枫</w:t>
            </w:r>
            <w:r w:rsidR="008F072E">
              <w:rPr>
                <w:rFonts w:hint="eastAsia"/>
              </w:rPr>
              <w:t>、</w:t>
            </w:r>
            <w:r>
              <w:rPr>
                <w:rFonts w:hint="eastAsia"/>
              </w:rPr>
              <w:t>楼文娟、陈俊文</w:t>
            </w:r>
          </w:p>
        </w:tc>
      </w:tr>
      <w:tr w:rsidR="00393A1C" w:rsidRPr="00E22994" w14:paraId="255678B6" w14:textId="77777777" w:rsidTr="004672E1">
        <w:trPr>
          <w:cantSplit/>
          <w:trHeight w:val="397"/>
          <w:jc w:val="center"/>
        </w:trPr>
        <w:tc>
          <w:tcPr>
            <w:tcW w:w="2288" w:type="dxa"/>
            <w:gridSpan w:val="2"/>
            <w:tcBorders>
              <w:top w:val="single" w:sz="4" w:space="0" w:color="auto"/>
              <w:bottom w:val="single" w:sz="4" w:space="0" w:color="auto"/>
              <w:tl2br w:val="nil"/>
              <w:tr2bl w:val="nil"/>
            </w:tcBorders>
            <w:vAlign w:val="center"/>
          </w:tcPr>
          <w:p w14:paraId="705A1076" w14:textId="77777777" w:rsidR="00393A1C" w:rsidRPr="00E22994" w:rsidRDefault="006A16DF">
            <w:pPr>
              <w:pStyle w:val="a8"/>
              <w:spacing w:line="300" w:lineRule="exact"/>
              <w:ind w:firstLineChars="0" w:firstLine="0"/>
              <w:jc w:val="center"/>
            </w:pPr>
            <w:r w:rsidRPr="00E22994">
              <w:rPr>
                <w:rFonts w:hint="eastAsia"/>
              </w:rPr>
              <w:t>主要完成单位</w:t>
            </w:r>
          </w:p>
        </w:tc>
        <w:tc>
          <w:tcPr>
            <w:tcW w:w="7238" w:type="dxa"/>
            <w:tcBorders>
              <w:top w:val="single" w:sz="4" w:space="0" w:color="auto"/>
              <w:bottom w:val="single" w:sz="4" w:space="0" w:color="auto"/>
              <w:tl2br w:val="nil"/>
              <w:tr2bl w:val="nil"/>
            </w:tcBorders>
            <w:vAlign w:val="center"/>
          </w:tcPr>
          <w:p w14:paraId="55B1E978" w14:textId="78563527" w:rsidR="00B83FB0" w:rsidRPr="00E22994" w:rsidRDefault="00EC4B5E" w:rsidP="00A614CD">
            <w:pPr>
              <w:pStyle w:val="a8"/>
              <w:spacing w:line="300" w:lineRule="exact"/>
              <w:ind w:firstLineChars="0" w:firstLine="0"/>
              <w:jc w:val="center"/>
            </w:pPr>
            <w:r>
              <w:rPr>
                <w:rFonts w:hint="eastAsia"/>
              </w:rPr>
              <w:t>浙江大学</w:t>
            </w:r>
            <w:r w:rsidR="00791E0B">
              <w:rPr>
                <w:rFonts w:hint="eastAsia"/>
              </w:rPr>
              <w:t>、香港科技大学</w:t>
            </w:r>
          </w:p>
        </w:tc>
      </w:tr>
    </w:tbl>
    <w:p w14:paraId="0161A8FA" w14:textId="77777777" w:rsidR="00393A1C" w:rsidRPr="00E22994" w:rsidRDefault="006A16DF" w:rsidP="004D09C3">
      <w:pPr>
        <w:spacing w:line="240" w:lineRule="exact"/>
        <w:ind w:rightChars="400" w:right="840" w:firstLine="420"/>
        <w:jc w:val="right"/>
        <w:rPr>
          <w:rStyle w:val="af6"/>
          <w:rFonts w:eastAsia="仿宋_GB2312"/>
          <w:szCs w:val="21"/>
        </w:rPr>
      </w:pPr>
      <w:r w:rsidRPr="00E22994">
        <w:rPr>
          <w:rStyle w:val="af6"/>
          <w:rFonts w:eastAsia="仿宋_GB2312" w:hint="eastAsia"/>
          <w:szCs w:val="21"/>
        </w:rPr>
        <w:br w:type="page"/>
      </w:r>
    </w:p>
    <w:p w14:paraId="1A9C1D8B" w14:textId="77777777" w:rsidR="00393A1C" w:rsidRPr="00E22994" w:rsidRDefault="006A16DF">
      <w:pPr>
        <w:pStyle w:val="3"/>
      </w:pPr>
      <w:bookmarkStart w:id="3" w:name="NESEI_T_XX_PARTICULAR"/>
      <w:bookmarkEnd w:id="3"/>
      <w:r w:rsidRPr="00E22994">
        <w:rPr>
          <w:rFonts w:hint="eastAsia"/>
        </w:rPr>
        <w:lastRenderedPageBreak/>
        <w:t>三</w:t>
      </w:r>
      <w:r w:rsidRPr="00E22994">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5F664A" w:rsidRPr="00236A5B" w14:paraId="42F12FC4" w14:textId="77777777" w:rsidTr="004F716E">
        <w:trPr>
          <w:trHeight w:hRule="exact" w:val="12073"/>
        </w:trPr>
        <w:tc>
          <w:tcPr>
            <w:tcW w:w="9526" w:type="dxa"/>
            <w:tcBorders>
              <w:top w:val="single" w:sz="12" w:space="0" w:color="auto"/>
            </w:tcBorders>
            <w:tcMar>
              <w:top w:w="113" w:type="dxa"/>
              <w:left w:w="142" w:type="dxa"/>
              <w:bottom w:w="113" w:type="dxa"/>
              <w:right w:w="142" w:type="dxa"/>
            </w:tcMar>
          </w:tcPr>
          <w:p w14:paraId="7226231A" w14:textId="77777777" w:rsidR="005F664A" w:rsidRPr="00236A5B" w:rsidRDefault="005F664A" w:rsidP="00236A5B">
            <w:pPr>
              <w:spacing w:line="340" w:lineRule="exact"/>
              <w:rPr>
                <w:rFonts w:eastAsiaTheme="minorEastAsia"/>
                <w:sz w:val="24"/>
              </w:rPr>
            </w:pPr>
            <w:r w:rsidRPr="00236A5B">
              <w:rPr>
                <w:rFonts w:eastAsiaTheme="minorEastAsia"/>
                <w:sz w:val="24"/>
              </w:rPr>
              <w:t>（限</w:t>
            </w:r>
            <w:r w:rsidRPr="00236A5B">
              <w:rPr>
                <w:rFonts w:eastAsiaTheme="minorEastAsia"/>
                <w:sz w:val="24"/>
              </w:rPr>
              <w:t>1</w:t>
            </w:r>
            <w:r w:rsidRPr="00236A5B">
              <w:rPr>
                <w:rFonts w:eastAsiaTheme="minorEastAsia"/>
                <w:sz w:val="24"/>
              </w:rPr>
              <w:t>页，限</w:t>
            </w:r>
            <w:r w:rsidRPr="00236A5B">
              <w:rPr>
                <w:rFonts w:eastAsiaTheme="minorEastAsia"/>
                <w:sz w:val="24"/>
              </w:rPr>
              <w:t>1200</w:t>
            </w:r>
            <w:r w:rsidRPr="00236A5B">
              <w:rPr>
                <w:rFonts w:eastAsiaTheme="minorEastAsia"/>
                <w:sz w:val="24"/>
              </w:rPr>
              <w:t>字）</w:t>
            </w:r>
          </w:p>
          <w:p w14:paraId="0AF28A70" w14:textId="53A911E4" w:rsidR="00236A5B" w:rsidRDefault="008B651D" w:rsidP="008B651D">
            <w:pPr>
              <w:snapToGrid w:val="0"/>
              <w:spacing w:line="340" w:lineRule="exact"/>
              <w:ind w:firstLineChars="200" w:firstLine="480"/>
              <w:rPr>
                <w:rFonts w:eastAsiaTheme="minorEastAsia"/>
                <w:sz w:val="24"/>
              </w:rPr>
            </w:pPr>
            <w:r w:rsidRPr="008B651D">
              <w:rPr>
                <w:rFonts w:eastAsiaTheme="minorEastAsia" w:hint="eastAsia"/>
                <w:sz w:val="24"/>
              </w:rPr>
              <w:t>基于极端自然灾害风险和不确定性分析的性能设计代表了土木工程结构防灾减灾领域的发展方向</w:t>
            </w:r>
            <w:r w:rsidRPr="008B651D">
              <w:rPr>
                <w:rFonts w:eastAsiaTheme="minorEastAsia" w:hint="eastAsia"/>
                <w:sz w:val="24"/>
              </w:rPr>
              <w:t xml:space="preserve">, </w:t>
            </w:r>
            <w:r w:rsidRPr="008B651D">
              <w:rPr>
                <w:rFonts w:eastAsiaTheme="minorEastAsia" w:hint="eastAsia"/>
                <w:sz w:val="24"/>
              </w:rPr>
              <w:t>已经成为国内外结构工程界研究人员和工程师的共识。性能设计的基本思想是根据建筑结构在各种极端灾害作用下响应性状</w:t>
            </w:r>
            <w:r w:rsidR="00E55EB7">
              <w:rPr>
                <w:rFonts w:eastAsiaTheme="minorEastAsia" w:hint="eastAsia"/>
                <w:sz w:val="24"/>
              </w:rPr>
              <w:t>及其内在不确定性</w:t>
            </w:r>
            <w:r w:rsidRPr="008B651D">
              <w:rPr>
                <w:rFonts w:eastAsiaTheme="minorEastAsia" w:hint="eastAsia"/>
                <w:sz w:val="24"/>
              </w:rPr>
              <w:t>的精细</w:t>
            </w:r>
            <w:r w:rsidR="00E55EB7">
              <w:rPr>
                <w:rFonts w:eastAsiaTheme="minorEastAsia" w:hint="eastAsia"/>
                <w:sz w:val="24"/>
              </w:rPr>
              <w:t>化分析</w:t>
            </w:r>
            <w:r w:rsidRPr="008B651D">
              <w:rPr>
                <w:rFonts w:eastAsiaTheme="minorEastAsia" w:hint="eastAsia"/>
                <w:sz w:val="24"/>
              </w:rPr>
              <w:t>，合理确定设计要求和目标；利用有限的经济资源投入，寻求结构造价费用合理、性能最佳的设计方案。申请人及其团队经过十余年的系统深入研究，建立了</w:t>
            </w:r>
            <w:r w:rsidR="002B0EA6" w:rsidRPr="002B0EA6">
              <w:rPr>
                <w:rFonts w:eastAsiaTheme="minorEastAsia" w:hint="eastAsia"/>
                <w:sz w:val="24"/>
              </w:rPr>
              <w:t>基于不确定性分析的</w:t>
            </w:r>
            <w:r w:rsidRPr="008B651D">
              <w:rPr>
                <w:rFonts w:eastAsiaTheme="minorEastAsia" w:hint="eastAsia"/>
                <w:sz w:val="24"/>
              </w:rPr>
              <w:t>超高层建筑</w:t>
            </w:r>
            <w:r w:rsidR="002B0EA6">
              <w:rPr>
                <w:rFonts w:eastAsiaTheme="minorEastAsia" w:hint="eastAsia"/>
                <w:sz w:val="24"/>
              </w:rPr>
              <w:t>结构</w:t>
            </w:r>
            <w:r w:rsidRPr="008B651D">
              <w:rPr>
                <w:rFonts w:eastAsiaTheme="minorEastAsia" w:hint="eastAsia"/>
                <w:sz w:val="24"/>
              </w:rPr>
              <w:t>抗风</w:t>
            </w:r>
            <w:r w:rsidR="002B0EA6">
              <w:rPr>
                <w:rFonts w:eastAsiaTheme="minorEastAsia" w:hint="eastAsia"/>
                <w:sz w:val="24"/>
              </w:rPr>
              <w:t>性能优化设计理论</w:t>
            </w:r>
            <w:r>
              <w:rPr>
                <w:rFonts w:eastAsiaTheme="minorEastAsia" w:hint="eastAsia"/>
                <w:sz w:val="24"/>
              </w:rPr>
              <w:t>体系</w:t>
            </w:r>
            <w:r w:rsidR="002B0EA6">
              <w:rPr>
                <w:rFonts w:eastAsiaTheme="minorEastAsia" w:hint="eastAsia"/>
                <w:sz w:val="24"/>
              </w:rPr>
              <w:t>与方法</w:t>
            </w:r>
            <w:r w:rsidR="009A46D2">
              <w:rPr>
                <w:rFonts w:eastAsiaTheme="minorEastAsia" w:hint="eastAsia"/>
                <w:sz w:val="24"/>
              </w:rPr>
              <w:t>：</w:t>
            </w:r>
          </w:p>
          <w:p w14:paraId="45F8C402" w14:textId="427029BB" w:rsidR="00694EC9" w:rsidRPr="00236A5B" w:rsidRDefault="00694EC9" w:rsidP="00694EC9">
            <w:pPr>
              <w:snapToGrid w:val="0"/>
              <w:spacing w:line="340" w:lineRule="exact"/>
              <w:ind w:firstLineChars="200" w:firstLine="480"/>
              <w:rPr>
                <w:rFonts w:eastAsiaTheme="minorEastAsia"/>
                <w:sz w:val="24"/>
              </w:rPr>
            </w:pPr>
            <w:r>
              <w:rPr>
                <w:rFonts w:eastAsiaTheme="minorEastAsia" w:hint="eastAsia"/>
                <w:sz w:val="24"/>
              </w:rPr>
              <w:t>一、</w:t>
            </w:r>
            <w:r w:rsidRPr="00694EC9">
              <w:rPr>
                <w:rFonts w:eastAsiaTheme="minorEastAsia" w:hint="eastAsia"/>
                <w:sz w:val="24"/>
              </w:rPr>
              <w:t>获得了非高斯风压场中</w:t>
            </w:r>
            <w:r w:rsidRPr="00694EC9">
              <w:rPr>
                <w:rFonts w:eastAsiaTheme="minorEastAsia" w:hint="eastAsia"/>
                <w:sz w:val="24"/>
              </w:rPr>
              <w:t>Weibull</w:t>
            </w:r>
            <w:r w:rsidRPr="00694EC9">
              <w:rPr>
                <w:rFonts w:eastAsiaTheme="minorEastAsia" w:hint="eastAsia"/>
                <w:sz w:val="24"/>
              </w:rPr>
              <w:t>和硬化随机过程的极值理论解析公式</w:t>
            </w:r>
            <w:r>
              <w:rPr>
                <w:rFonts w:eastAsiaTheme="minorEastAsia" w:hint="eastAsia"/>
                <w:sz w:val="24"/>
              </w:rPr>
              <w:t>，</w:t>
            </w:r>
            <w:r w:rsidRPr="00694EC9">
              <w:rPr>
                <w:rFonts w:eastAsiaTheme="minorEastAsia" w:hint="eastAsia"/>
                <w:sz w:val="24"/>
              </w:rPr>
              <w:t>能够合理确定复杂体型建筑具有指定可靠度的设计风荷载</w:t>
            </w:r>
            <w:r>
              <w:rPr>
                <w:rFonts w:eastAsiaTheme="minorEastAsia" w:hint="eastAsia"/>
                <w:sz w:val="24"/>
              </w:rPr>
              <w:t>，为高层建筑风效应不确定性的定量评价提供了理论依据。</w:t>
            </w:r>
            <w:r w:rsidRPr="00694EC9">
              <w:rPr>
                <w:rFonts w:eastAsiaTheme="minorEastAsia" w:hint="eastAsia"/>
                <w:sz w:val="24"/>
              </w:rPr>
              <w:t>负风压的非高斯特性正是造成许多建筑屋面及结构在强风下破坏损毁的原因之一。通过对风洞试验获得的复杂建筑表面风压系数样本的统计分析，揭示了非高斯风压随机作用过程的时域内非平稳本质，首次得到了</w:t>
            </w:r>
            <w:r w:rsidRPr="00694EC9">
              <w:rPr>
                <w:rFonts w:eastAsiaTheme="minorEastAsia" w:hint="eastAsia"/>
                <w:sz w:val="24"/>
              </w:rPr>
              <w:t>Weibull</w:t>
            </w:r>
            <w:r w:rsidRPr="00694EC9">
              <w:rPr>
                <w:rFonts w:eastAsiaTheme="minorEastAsia" w:hint="eastAsia"/>
                <w:sz w:val="24"/>
              </w:rPr>
              <w:t>型和硬化型风压随机过程的极值理论解析公式。</w:t>
            </w:r>
          </w:p>
          <w:p w14:paraId="75CC70FD" w14:textId="0A736A13" w:rsidR="00DD6B0B" w:rsidRPr="00DD6B0B" w:rsidRDefault="00694EC9" w:rsidP="00DD6B0B">
            <w:pPr>
              <w:snapToGrid w:val="0"/>
              <w:spacing w:beforeLines="50" w:before="156" w:afterLines="50" w:after="156" w:line="340" w:lineRule="exact"/>
              <w:ind w:firstLineChars="200" w:firstLine="480"/>
              <w:rPr>
                <w:rFonts w:eastAsiaTheme="minorEastAsia"/>
                <w:sz w:val="24"/>
              </w:rPr>
            </w:pPr>
            <w:r>
              <w:rPr>
                <w:rFonts w:eastAsiaTheme="minorEastAsia" w:hint="eastAsia"/>
                <w:sz w:val="24"/>
              </w:rPr>
              <w:t>二</w:t>
            </w:r>
            <w:r w:rsidR="00DD6B0B" w:rsidRPr="00DD6B0B">
              <w:rPr>
                <w:rFonts w:eastAsiaTheme="minorEastAsia" w:hint="eastAsia"/>
                <w:sz w:val="24"/>
              </w:rPr>
              <w:t>、</w:t>
            </w:r>
            <w:r w:rsidR="00CB2009" w:rsidRPr="00CB2009">
              <w:rPr>
                <w:rFonts w:eastAsiaTheme="minorEastAsia" w:hint="eastAsia"/>
                <w:sz w:val="24"/>
              </w:rPr>
              <w:t>基于风洞高频天平试验和优化准则法的高层建筑风致位移优化设计方法</w:t>
            </w:r>
            <w:r w:rsidR="00CB2009">
              <w:rPr>
                <w:rFonts w:eastAsiaTheme="minorEastAsia" w:hint="eastAsia"/>
                <w:sz w:val="24"/>
              </w:rPr>
              <w:t>：</w:t>
            </w:r>
            <w:r w:rsidR="00CB2009" w:rsidRPr="00CB2009">
              <w:rPr>
                <w:rFonts w:eastAsiaTheme="minorEastAsia" w:hint="eastAsia"/>
                <w:sz w:val="24"/>
              </w:rPr>
              <w:t>目前高层建筑抗风设计实践和风振分析结果之间是通过等效静力风荷载这一纽带进行衔接的；而等效静力风荷载实际上是通过结构风振分析结果反演构造得到，与建筑物的动力特性密切相关，也就是说结构设计如果进行了修改和更新，对应的等效静力风荷载也需要更新。基于这个思路，申请人结合模态线性化技术和扭转风荷载数学模型提出了改进的模态线性化技术，并与传统高频天平动力风</w:t>
            </w:r>
            <w:r w:rsidR="00CB2009">
              <w:rPr>
                <w:rFonts w:eastAsiaTheme="minorEastAsia" w:hint="eastAsia"/>
                <w:sz w:val="24"/>
              </w:rPr>
              <w:t>荷载分析方法进行了对比和验证；</w:t>
            </w:r>
            <w:r w:rsidR="00CB2009" w:rsidRPr="00CB2009">
              <w:rPr>
                <w:rFonts w:eastAsiaTheme="minorEastAsia" w:hint="eastAsia"/>
                <w:sz w:val="24"/>
              </w:rPr>
              <w:t>通过在结构设计迭代过程中不断更新与结构动力特性密切相关的等效静力风荷载，将高频天平风洞试验技术与结构优化算法（</w:t>
            </w:r>
            <w:r w:rsidR="00CB2009" w:rsidRPr="00CB2009">
              <w:rPr>
                <w:rFonts w:eastAsiaTheme="minorEastAsia" w:hint="eastAsia"/>
                <w:sz w:val="24"/>
              </w:rPr>
              <w:t>Optimality Criteria, OC</w:t>
            </w:r>
            <w:r w:rsidR="00CB2009" w:rsidRPr="00CB2009">
              <w:rPr>
                <w:rFonts w:eastAsiaTheme="minorEastAsia" w:hint="eastAsia"/>
                <w:sz w:val="24"/>
              </w:rPr>
              <w:t>优化准则法）相结合，建立了基于风洞高频天平试验的超高层建筑风致位移性能优化设计方法。</w:t>
            </w:r>
            <w:r w:rsidR="00D96BEB">
              <w:rPr>
                <w:rFonts w:eastAsiaTheme="minorEastAsia" w:hint="eastAsia"/>
                <w:sz w:val="24"/>
              </w:rPr>
              <w:t>该</w:t>
            </w:r>
            <w:r w:rsidR="00CB2009" w:rsidRPr="00CB2009">
              <w:rPr>
                <w:rFonts w:eastAsiaTheme="minorEastAsia" w:hint="eastAsia"/>
                <w:sz w:val="24"/>
              </w:rPr>
              <w:t>成果能够自动建立与结构设计优化过程相匹配的不断更新的等效静力风荷载，帮助工程师得到在满足超高层建筑风致顶部位移和层间位移等多个设计约束条件下，相对经济合理的超高层结构抗风设计优化方案。</w:t>
            </w:r>
          </w:p>
          <w:p w14:paraId="26D07F1A" w14:textId="77777777" w:rsidR="00694EC9" w:rsidRDefault="00694EC9" w:rsidP="00DD6B0B">
            <w:pPr>
              <w:spacing w:line="340" w:lineRule="exact"/>
              <w:ind w:firstLineChars="200" w:firstLine="480"/>
              <w:rPr>
                <w:rFonts w:eastAsiaTheme="minorEastAsia"/>
                <w:sz w:val="24"/>
              </w:rPr>
            </w:pPr>
            <w:r>
              <w:rPr>
                <w:rFonts w:eastAsiaTheme="minorEastAsia" w:hint="eastAsia"/>
                <w:sz w:val="24"/>
              </w:rPr>
              <w:t>三</w:t>
            </w:r>
            <w:r w:rsidR="00337B58" w:rsidRPr="00DD6B0B">
              <w:rPr>
                <w:rFonts w:eastAsiaTheme="minorEastAsia" w:hint="eastAsia"/>
                <w:sz w:val="24"/>
              </w:rPr>
              <w:t>、</w:t>
            </w:r>
            <w:r w:rsidR="00747D46" w:rsidRPr="00747D46">
              <w:rPr>
                <w:rFonts w:eastAsiaTheme="minorEastAsia" w:hint="eastAsia"/>
                <w:sz w:val="24"/>
              </w:rPr>
              <w:t>考虑风气象不确定性的多水准超高层建筑结构抗风性能优化设计体系</w:t>
            </w:r>
            <w:r w:rsidR="00236A5B" w:rsidRPr="00DD6B0B">
              <w:rPr>
                <w:rFonts w:eastAsiaTheme="minorEastAsia"/>
                <w:sz w:val="24"/>
              </w:rPr>
              <w:t>。</w:t>
            </w:r>
            <w:r w:rsidR="00726B50" w:rsidRPr="00726B50">
              <w:rPr>
                <w:rFonts w:eastAsiaTheme="minorEastAsia" w:hint="eastAsia"/>
                <w:sz w:val="24"/>
              </w:rPr>
              <w:t>提出了强</w:t>
            </w:r>
            <w:r w:rsidR="00726B50" w:rsidRPr="00726B50">
              <w:rPr>
                <w:rFonts w:eastAsiaTheme="minorEastAsia" w:hint="eastAsia"/>
                <w:sz w:val="24"/>
              </w:rPr>
              <w:t>/</w:t>
            </w:r>
            <w:r w:rsidR="00726B50" w:rsidRPr="00726B50">
              <w:rPr>
                <w:rFonts w:eastAsiaTheme="minorEastAsia" w:hint="eastAsia"/>
                <w:sz w:val="24"/>
              </w:rPr>
              <w:t>台风环境下结构动力风效应的时变可靠度</w:t>
            </w:r>
            <w:r>
              <w:rPr>
                <w:rFonts w:eastAsiaTheme="minorEastAsia" w:hint="eastAsia"/>
                <w:sz w:val="24"/>
              </w:rPr>
              <w:t>模型，建立了考虑风气象不确定性的超高层建筑结构性能优化设计方法</w:t>
            </w:r>
            <w:r w:rsidR="00236A5B" w:rsidRPr="00DD6B0B">
              <w:rPr>
                <w:rFonts w:eastAsiaTheme="minorEastAsia"/>
                <w:sz w:val="24"/>
              </w:rPr>
              <w:t>。</w:t>
            </w:r>
            <w:r w:rsidRPr="00694EC9">
              <w:rPr>
                <w:rFonts w:eastAsiaTheme="minorEastAsia" w:hint="eastAsia"/>
                <w:sz w:val="24"/>
              </w:rPr>
              <w:t>该成果首次成功解决了大规模高层结构的风振舒适度和动力可靠度优化设计难题，其中定量考虑了设计风速、结构频率和结构阻尼等动力参数的不确定性对设计的影响。</w:t>
            </w:r>
          </w:p>
          <w:p w14:paraId="6D11121F" w14:textId="7F1889BA" w:rsidR="00861659" w:rsidRPr="00236A5B" w:rsidRDefault="002C5BF3" w:rsidP="00E55EB7">
            <w:pPr>
              <w:spacing w:line="340" w:lineRule="exact"/>
              <w:ind w:firstLineChars="200" w:firstLine="480"/>
              <w:rPr>
                <w:rFonts w:eastAsiaTheme="minorEastAsia"/>
                <w:sz w:val="24"/>
              </w:rPr>
            </w:pPr>
            <w:r w:rsidRPr="002C5BF3">
              <w:rPr>
                <w:rFonts w:eastAsiaTheme="minorEastAsia" w:hint="eastAsia"/>
                <w:sz w:val="24"/>
              </w:rPr>
              <w:t>该项目五篇代表作均发表在</w:t>
            </w:r>
            <w:r>
              <w:rPr>
                <w:rFonts w:eastAsiaTheme="minorEastAsia" w:hint="eastAsia"/>
                <w:sz w:val="24"/>
              </w:rPr>
              <w:t>土木和结构工程</w:t>
            </w:r>
            <w:r w:rsidRPr="002C5BF3">
              <w:rPr>
                <w:rFonts w:eastAsiaTheme="minorEastAsia" w:hint="eastAsia"/>
                <w:sz w:val="24"/>
              </w:rPr>
              <w:t>领域顶尖刊物《</w:t>
            </w:r>
            <w:r w:rsidRPr="002C5BF3">
              <w:rPr>
                <w:rFonts w:eastAsiaTheme="minorEastAsia"/>
                <w:sz w:val="24"/>
              </w:rPr>
              <w:t>Journal of Wind Engineering and Industrial Aerodynamics</w:t>
            </w:r>
            <w:r>
              <w:rPr>
                <w:rFonts w:eastAsiaTheme="minorEastAsia" w:hint="eastAsia"/>
                <w:sz w:val="24"/>
              </w:rPr>
              <w:t>》、</w:t>
            </w:r>
            <w:r w:rsidRPr="002C5BF3">
              <w:rPr>
                <w:rFonts w:eastAsiaTheme="minorEastAsia" w:hint="eastAsia"/>
                <w:sz w:val="24"/>
              </w:rPr>
              <w:t>《</w:t>
            </w:r>
            <w:r w:rsidRPr="002C5BF3">
              <w:rPr>
                <w:rFonts w:eastAsiaTheme="minorEastAsia"/>
                <w:sz w:val="24"/>
              </w:rPr>
              <w:t>Journal of Engineering Mechanics</w:t>
            </w:r>
            <w:r w:rsidRPr="002C5BF3">
              <w:rPr>
                <w:rFonts w:eastAsiaTheme="minorEastAsia" w:hint="eastAsia"/>
                <w:sz w:val="24"/>
              </w:rPr>
              <w:t>》</w:t>
            </w:r>
            <w:r>
              <w:rPr>
                <w:rFonts w:eastAsiaTheme="minorEastAsia" w:hint="eastAsia"/>
                <w:sz w:val="24"/>
              </w:rPr>
              <w:t>等</w:t>
            </w:r>
            <w:r w:rsidRPr="002C5BF3">
              <w:rPr>
                <w:rFonts w:eastAsiaTheme="minorEastAsia" w:hint="eastAsia"/>
                <w:sz w:val="24"/>
              </w:rPr>
              <w:t>上，被《</w:t>
            </w:r>
            <w:r w:rsidRPr="002C5BF3">
              <w:rPr>
                <w:rFonts w:eastAsiaTheme="minorEastAsia" w:hint="eastAsia"/>
                <w:sz w:val="24"/>
              </w:rPr>
              <w:t>Web of Science</w:t>
            </w:r>
            <w:r w:rsidRPr="002C5BF3">
              <w:rPr>
                <w:rFonts w:eastAsiaTheme="minorEastAsia" w:hint="eastAsia"/>
                <w:sz w:val="24"/>
              </w:rPr>
              <w:t>核心合集》收录论文总他引</w:t>
            </w:r>
            <w:r w:rsidR="00E55EB7">
              <w:rPr>
                <w:rFonts w:eastAsiaTheme="minorEastAsia" w:hint="eastAsia"/>
                <w:sz w:val="24"/>
              </w:rPr>
              <w:t>107</w:t>
            </w:r>
            <w:r w:rsidRPr="002C5BF3">
              <w:rPr>
                <w:rFonts w:eastAsiaTheme="minorEastAsia" w:hint="eastAsia"/>
                <w:sz w:val="24"/>
              </w:rPr>
              <w:t>次，</w:t>
            </w:r>
            <w:r w:rsidRPr="002C5BF3">
              <w:rPr>
                <w:rFonts w:eastAsiaTheme="minorEastAsia" w:hint="eastAsia"/>
                <w:sz w:val="24"/>
              </w:rPr>
              <w:t xml:space="preserve"> </w:t>
            </w:r>
            <w:r w:rsidRPr="002C5BF3">
              <w:rPr>
                <w:rFonts w:eastAsiaTheme="minorEastAsia" w:hint="eastAsia"/>
                <w:sz w:val="24"/>
              </w:rPr>
              <w:t>单篇最高他引</w:t>
            </w:r>
            <w:r w:rsidR="00E55EB7">
              <w:rPr>
                <w:rFonts w:eastAsiaTheme="minorEastAsia" w:hint="eastAsia"/>
                <w:sz w:val="24"/>
              </w:rPr>
              <w:t>26</w:t>
            </w:r>
            <w:r w:rsidRPr="002C5BF3">
              <w:rPr>
                <w:rFonts w:eastAsiaTheme="minorEastAsia" w:hint="eastAsia"/>
                <w:sz w:val="24"/>
              </w:rPr>
              <w:t>次，</w:t>
            </w:r>
            <w:r w:rsidRPr="002C5BF3">
              <w:rPr>
                <w:rFonts w:eastAsiaTheme="minorEastAsia" w:hint="eastAsia"/>
                <w:sz w:val="24"/>
              </w:rPr>
              <w:t xml:space="preserve"> </w:t>
            </w:r>
            <w:r w:rsidR="00E55EB7">
              <w:rPr>
                <w:rFonts w:eastAsiaTheme="minorEastAsia" w:hint="eastAsia"/>
                <w:sz w:val="24"/>
              </w:rPr>
              <w:t>部分代表性论文得到中国科学院</w:t>
            </w:r>
            <w:r w:rsidR="00E55EB7" w:rsidRPr="00E55EB7">
              <w:rPr>
                <w:rFonts w:eastAsiaTheme="minorEastAsia" w:hint="eastAsia"/>
                <w:sz w:val="24"/>
              </w:rPr>
              <w:t>程耿东</w:t>
            </w:r>
            <w:r w:rsidR="00E55EB7">
              <w:rPr>
                <w:rFonts w:eastAsiaTheme="minorEastAsia" w:hint="eastAsia"/>
                <w:sz w:val="24"/>
              </w:rPr>
              <w:t>院士、美国</w:t>
            </w:r>
            <w:r w:rsidR="00E55EB7" w:rsidRPr="00E55EB7">
              <w:rPr>
                <w:rFonts w:eastAsiaTheme="minorEastAsia"/>
                <w:sz w:val="24"/>
              </w:rPr>
              <w:t>Kareem</w:t>
            </w:r>
            <w:r w:rsidRPr="002C5BF3">
              <w:rPr>
                <w:rFonts w:eastAsiaTheme="minorEastAsia" w:hint="eastAsia"/>
                <w:sz w:val="24"/>
              </w:rPr>
              <w:t>院士以及多名</w:t>
            </w:r>
            <w:r w:rsidR="00E55EB7">
              <w:rPr>
                <w:rFonts w:eastAsiaTheme="minorEastAsia" w:hint="eastAsia"/>
                <w:sz w:val="24"/>
              </w:rPr>
              <w:t>国际土木工程领域知名学者</w:t>
            </w:r>
            <w:r w:rsidRPr="002C5BF3">
              <w:rPr>
                <w:rFonts w:eastAsiaTheme="minorEastAsia" w:hint="eastAsia"/>
                <w:sz w:val="24"/>
              </w:rPr>
              <w:t>的正面引用。</w:t>
            </w:r>
          </w:p>
        </w:tc>
      </w:tr>
    </w:tbl>
    <w:p w14:paraId="39C23976" w14:textId="77777777" w:rsidR="00393A1C" w:rsidRPr="00236A5B" w:rsidRDefault="006A16DF" w:rsidP="00236A5B">
      <w:pPr>
        <w:spacing w:line="340" w:lineRule="exact"/>
        <w:ind w:firstLineChars="200" w:firstLine="480"/>
        <w:jc w:val="left"/>
        <w:rPr>
          <w:rFonts w:eastAsiaTheme="minorEastAsia"/>
          <w:sz w:val="24"/>
        </w:rPr>
      </w:pPr>
      <w:bookmarkStart w:id="4" w:name="NESEI_SCIENCE_INNOVATION"/>
      <w:bookmarkEnd w:id="4"/>
      <w:r w:rsidRPr="00236A5B">
        <w:rPr>
          <w:rFonts w:eastAsiaTheme="minorEastAsia"/>
          <w:sz w:val="24"/>
        </w:rPr>
        <w:br w:type="page"/>
      </w:r>
    </w:p>
    <w:p w14:paraId="6B2333BD" w14:textId="77777777" w:rsidR="00393A1C" w:rsidRPr="00E22994" w:rsidRDefault="006A16DF" w:rsidP="006A16DF">
      <w:pPr>
        <w:pStyle w:val="3"/>
        <w:rPr>
          <w:rFonts w:ascii="黑体" w:hAnsi="黑体" w:cs="黑体"/>
          <w:b/>
          <w:bCs w:val="0"/>
          <w:sz w:val="22"/>
          <w:szCs w:val="22"/>
        </w:rPr>
      </w:pPr>
      <w:bookmarkStart w:id="5" w:name="NESEI_PAPER"/>
      <w:bookmarkEnd w:id="5"/>
      <w:r w:rsidRPr="00E22994">
        <w:rPr>
          <w:rFonts w:ascii="黑体" w:hAnsi="黑体" w:cs="黑体" w:hint="eastAsia"/>
          <w:szCs w:val="22"/>
        </w:rPr>
        <w:lastRenderedPageBreak/>
        <w:t>六、代表性论文（专著）目录</w:t>
      </w:r>
      <w:r w:rsidRPr="00E22994">
        <w:rPr>
          <w:rFonts w:ascii="黑体" w:hAnsi="黑体" w:cs="黑体" w:hint="eastAsia"/>
          <w:sz w:val="24"/>
          <w:szCs w:val="24"/>
        </w:rPr>
        <w:t>（不超过</w:t>
      </w:r>
      <w:r w:rsidR="00AC4914" w:rsidRPr="00E22994">
        <w:rPr>
          <w:rFonts w:ascii="黑体" w:hAnsi="黑体" w:cs="黑体" w:hint="eastAsia"/>
          <w:sz w:val="24"/>
          <w:szCs w:val="24"/>
        </w:rPr>
        <w:t>5</w:t>
      </w:r>
      <w:r w:rsidRPr="00E22994">
        <w:rPr>
          <w:rFonts w:ascii="黑体" w:hAnsi="黑体" w:cs="黑体" w:hint="eastAsia"/>
          <w:sz w:val="24"/>
          <w:szCs w:val="24"/>
        </w:rPr>
        <w:t>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70"/>
        <w:gridCol w:w="5761"/>
        <w:gridCol w:w="1515"/>
        <w:gridCol w:w="941"/>
        <w:gridCol w:w="941"/>
      </w:tblGrid>
      <w:tr w:rsidR="009B7F41" w:rsidRPr="003160C2" w14:paraId="43025C8B" w14:textId="77777777" w:rsidTr="004126A2">
        <w:trPr>
          <w:trHeight w:val="851"/>
          <w:jc w:val="center"/>
        </w:trPr>
        <w:tc>
          <w:tcPr>
            <w:tcW w:w="0" w:type="auto"/>
            <w:vAlign w:val="center"/>
          </w:tcPr>
          <w:p w14:paraId="1C5F4D86" w14:textId="77777777" w:rsidR="009B7F41" w:rsidRPr="003160C2" w:rsidRDefault="009B7F41" w:rsidP="00E37CCD">
            <w:pPr>
              <w:spacing w:line="240" w:lineRule="exact"/>
              <w:jc w:val="center"/>
              <w:rPr>
                <w:bCs/>
                <w:szCs w:val="21"/>
              </w:rPr>
            </w:pPr>
            <w:bookmarkStart w:id="6" w:name="ry_wcry"/>
            <w:r w:rsidRPr="003160C2">
              <w:rPr>
                <w:bCs/>
                <w:szCs w:val="21"/>
              </w:rPr>
              <w:t>序号</w:t>
            </w:r>
          </w:p>
        </w:tc>
        <w:tc>
          <w:tcPr>
            <w:tcW w:w="0" w:type="auto"/>
            <w:vAlign w:val="center"/>
          </w:tcPr>
          <w:p w14:paraId="0F2DC25C" w14:textId="77777777" w:rsidR="009B7F41" w:rsidRPr="003160C2" w:rsidRDefault="009B7F41" w:rsidP="00E37CCD">
            <w:pPr>
              <w:spacing w:line="240" w:lineRule="exact"/>
              <w:jc w:val="center"/>
              <w:rPr>
                <w:bCs/>
                <w:szCs w:val="21"/>
              </w:rPr>
            </w:pPr>
            <w:r w:rsidRPr="003160C2">
              <w:rPr>
                <w:bCs/>
                <w:szCs w:val="21"/>
              </w:rPr>
              <w:t>论文</w:t>
            </w:r>
            <w:r w:rsidRPr="003160C2">
              <w:rPr>
                <w:rFonts w:hint="eastAsia"/>
                <w:bCs/>
                <w:szCs w:val="21"/>
              </w:rPr>
              <w:t>（</w:t>
            </w:r>
            <w:r w:rsidRPr="003160C2">
              <w:rPr>
                <w:bCs/>
                <w:szCs w:val="21"/>
              </w:rPr>
              <w:t>专著</w:t>
            </w:r>
            <w:r w:rsidRPr="003160C2">
              <w:rPr>
                <w:rFonts w:hint="eastAsia"/>
                <w:bCs/>
                <w:szCs w:val="21"/>
              </w:rPr>
              <w:t>）</w:t>
            </w:r>
          </w:p>
          <w:p w14:paraId="6985EB22" w14:textId="77777777" w:rsidR="009B7F41" w:rsidRPr="003160C2" w:rsidRDefault="009B7F41" w:rsidP="00E37CCD">
            <w:pPr>
              <w:spacing w:line="240" w:lineRule="exact"/>
              <w:jc w:val="center"/>
              <w:rPr>
                <w:bCs/>
                <w:szCs w:val="21"/>
              </w:rPr>
            </w:pPr>
            <w:r w:rsidRPr="003160C2">
              <w:rPr>
                <w:bCs/>
                <w:szCs w:val="21"/>
              </w:rPr>
              <w:t>名称</w:t>
            </w:r>
            <w:r w:rsidRPr="003160C2">
              <w:rPr>
                <w:bCs/>
                <w:szCs w:val="21"/>
              </w:rPr>
              <w:t>/</w:t>
            </w:r>
            <w:r w:rsidRPr="003160C2">
              <w:rPr>
                <w:bCs/>
                <w:szCs w:val="21"/>
              </w:rPr>
              <w:t>刊名</w:t>
            </w:r>
            <w:r w:rsidRPr="003160C2">
              <w:rPr>
                <w:bCs/>
                <w:szCs w:val="21"/>
              </w:rPr>
              <w:t>/</w:t>
            </w:r>
            <w:r w:rsidRPr="003160C2">
              <w:rPr>
                <w:bCs/>
                <w:szCs w:val="21"/>
              </w:rPr>
              <w:t>作者</w:t>
            </w:r>
          </w:p>
        </w:tc>
        <w:tc>
          <w:tcPr>
            <w:tcW w:w="0" w:type="auto"/>
            <w:vAlign w:val="center"/>
          </w:tcPr>
          <w:p w14:paraId="519A5B88" w14:textId="77777777" w:rsidR="009B7F41" w:rsidRPr="003160C2" w:rsidRDefault="009B7F41" w:rsidP="00E37CCD">
            <w:pPr>
              <w:spacing w:line="240" w:lineRule="exact"/>
              <w:jc w:val="center"/>
              <w:rPr>
                <w:bCs/>
                <w:szCs w:val="21"/>
              </w:rPr>
            </w:pPr>
            <w:r w:rsidRPr="003160C2">
              <w:rPr>
                <w:bCs/>
                <w:szCs w:val="21"/>
              </w:rPr>
              <w:t>年卷页码</w:t>
            </w:r>
            <w:r w:rsidRPr="003160C2">
              <w:rPr>
                <w:rFonts w:hint="eastAsia"/>
                <w:bCs/>
                <w:szCs w:val="21"/>
              </w:rPr>
              <w:t>（</w:t>
            </w:r>
            <w:r w:rsidRPr="003160C2">
              <w:rPr>
                <w:rFonts w:hint="eastAsia"/>
                <w:bCs/>
                <w:szCs w:val="21"/>
              </w:rPr>
              <w:t>xx</w:t>
            </w:r>
            <w:r w:rsidRPr="003160C2">
              <w:rPr>
                <w:rFonts w:hint="eastAsia"/>
                <w:bCs/>
                <w:szCs w:val="21"/>
              </w:rPr>
              <w:t>年</w:t>
            </w:r>
            <w:r w:rsidRPr="003160C2">
              <w:rPr>
                <w:rFonts w:hint="eastAsia"/>
                <w:bCs/>
                <w:szCs w:val="21"/>
              </w:rPr>
              <w:t>xx</w:t>
            </w:r>
            <w:r w:rsidRPr="003160C2">
              <w:rPr>
                <w:rFonts w:hint="eastAsia"/>
                <w:bCs/>
                <w:szCs w:val="21"/>
              </w:rPr>
              <w:t>卷</w:t>
            </w:r>
            <w:r w:rsidRPr="003160C2">
              <w:rPr>
                <w:rFonts w:hint="eastAsia"/>
                <w:bCs/>
                <w:szCs w:val="21"/>
              </w:rPr>
              <w:t>xx</w:t>
            </w:r>
            <w:r w:rsidRPr="003160C2">
              <w:rPr>
                <w:rFonts w:hint="eastAsia"/>
                <w:bCs/>
                <w:szCs w:val="21"/>
              </w:rPr>
              <w:t>页）</w:t>
            </w:r>
          </w:p>
        </w:tc>
        <w:tc>
          <w:tcPr>
            <w:tcW w:w="0" w:type="auto"/>
            <w:vAlign w:val="center"/>
          </w:tcPr>
          <w:p w14:paraId="50738E42" w14:textId="77777777" w:rsidR="009B7F41" w:rsidRPr="003160C2" w:rsidRDefault="009B7F41" w:rsidP="00E37CCD">
            <w:pPr>
              <w:spacing w:line="240" w:lineRule="exact"/>
              <w:jc w:val="center"/>
              <w:rPr>
                <w:bCs/>
                <w:szCs w:val="21"/>
              </w:rPr>
            </w:pPr>
            <w:r w:rsidRPr="003160C2">
              <w:rPr>
                <w:bCs/>
                <w:szCs w:val="21"/>
              </w:rPr>
              <w:t>通讯作者</w:t>
            </w:r>
            <w:r w:rsidRPr="003160C2">
              <w:rPr>
                <w:rFonts w:hint="eastAsia"/>
                <w:bCs/>
                <w:szCs w:val="21"/>
              </w:rPr>
              <w:t>（含共同）</w:t>
            </w:r>
          </w:p>
        </w:tc>
        <w:tc>
          <w:tcPr>
            <w:tcW w:w="0" w:type="auto"/>
            <w:vAlign w:val="center"/>
          </w:tcPr>
          <w:p w14:paraId="7C255589" w14:textId="77777777" w:rsidR="009B7F41" w:rsidRPr="003160C2" w:rsidRDefault="009B7F41" w:rsidP="00E37CCD">
            <w:pPr>
              <w:spacing w:line="240" w:lineRule="exact"/>
              <w:jc w:val="center"/>
              <w:rPr>
                <w:bCs/>
                <w:szCs w:val="21"/>
              </w:rPr>
            </w:pPr>
            <w:r w:rsidRPr="003160C2">
              <w:rPr>
                <w:bCs/>
                <w:szCs w:val="21"/>
              </w:rPr>
              <w:t>第一作者</w:t>
            </w:r>
            <w:r w:rsidRPr="003160C2">
              <w:rPr>
                <w:rFonts w:hint="eastAsia"/>
                <w:bCs/>
                <w:szCs w:val="21"/>
              </w:rPr>
              <w:t>（</w:t>
            </w:r>
            <w:r w:rsidRPr="003160C2">
              <w:rPr>
                <w:bCs/>
                <w:szCs w:val="21"/>
              </w:rPr>
              <w:t>含共同</w:t>
            </w:r>
            <w:r w:rsidRPr="003160C2">
              <w:rPr>
                <w:rFonts w:hint="eastAsia"/>
                <w:bCs/>
                <w:szCs w:val="21"/>
              </w:rPr>
              <w:t>）</w:t>
            </w:r>
          </w:p>
        </w:tc>
      </w:tr>
      <w:tr w:rsidR="009B7F41" w:rsidRPr="003160C2" w14:paraId="6E7904E4" w14:textId="77777777" w:rsidTr="004126A2">
        <w:trPr>
          <w:trHeight w:val="851"/>
          <w:jc w:val="center"/>
        </w:trPr>
        <w:tc>
          <w:tcPr>
            <w:tcW w:w="0" w:type="auto"/>
            <w:vAlign w:val="center"/>
          </w:tcPr>
          <w:p w14:paraId="4CA52294" w14:textId="77777777" w:rsidR="009B7F41" w:rsidRPr="003160C2" w:rsidRDefault="009B7F41" w:rsidP="00E37CCD">
            <w:pPr>
              <w:spacing w:line="240" w:lineRule="exact"/>
              <w:jc w:val="center"/>
              <w:rPr>
                <w:bCs/>
                <w:szCs w:val="21"/>
              </w:rPr>
            </w:pPr>
            <w:r w:rsidRPr="003160C2">
              <w:rPr>
                <w:bCs/>
                <w:szCs w:val="21"/>
              </w:rPr>
              <w:t>1</w:t>
            </w:r>
          </w:p>
        </w:tc>
        <w:tc>
          <w:tcPr>
            <w:tcW w:w="0" w:type="auto"/>
            <w:vAlign w:val="center"/>
          </w:tcPr>
          <w:p w14:paraId="762C6426" w14:textId="1FD11D8C" w:rsidR="009B7F41" w:rsidRPr="003160C2" w:rsidRDefault="00921241" w:rsidP="00E37CCD">
            <w:pPr>
              <w:spacing w:line="240" w:lineRule="exact"/>
              <w:jc w:val="center"/>
              <w:rPr>
                <w:bCs/>
                <w:szCs w:val="21"/>
              </w:rPr>
            </w:pPr>
            <w:r w:rsidRPr="00921241">
              <w:rPr>
                <w:bCs/>
                <w:szCs w:val="21"/>
              </w:rPr>
              <w:t>Performance-based design optimization of tall concrete framed structures subject to wind excitations</w:t>
            </w:r>
            <w:r w:rsidR="00D96BEB" w:rsidRPr="00D96BEB">
              <w:rPr>
                <w:bCs/>
                <w:szCs w:val="21"/>
              </w:rPr>
              <w:t>/Journal of Wind Engineering and Industrial Aerodynamics/</w:t>
            </w:r>
            <w:r>
              <w:rPr>
                <w:bCs/>
                <w:szCs w:val="21"/>
              </w:rPr>
              <w:t>/ Mingfeng Huang, Qiang Li</w:t>
            </w:r>
            <w:r w:rsidR="009B7F41" w:rsidRPr="003160C2">
              <w:rPr>
                <w:bCs/>
                <w:szCs w:val="21"/>
              </w:rPr>
              <w:t xml:space="preserve">, </w:t>
            </w:r>
            <w:r>
              <w:rPr>
                <w:bCs/>
                <w:szCs w:val="21"/>
              </w:rPr>
              <w:t xml:space="preserve">Chun-Man Chan, Wenjuan Lou, KCS Kwok, Gang Li </w:t>
            </w:r>
          </w:p>
        </w:tc>
        <w:tc>
          <w:tcPr>
            <w:tcW w:w="0" w:type="auto"/>
            <w:vAlign w:val="center"/>
          </w:tcPr>
          <w:p w14:paraId="200B0496" w14:textId="46001EAF" w:rsidR="009B7F41" w:rsidRPr="003160C2" w:rsidRDefault="009B7F41" w:rsidP="00921241">
            <w:pPr>
              <w:spacing w:line="240" w:lineRule="exact"/>
              <w:jc w:val="center"/>
              <w:rPr>
                <w:bCs/>
                <w:szCs w:val="21"/>
              </w:rPr>
            </w:pPr>
            <w:r>
              <w:rPr>
                <w:bCs/>
                <w:szCs w:val="21"/>
              </w:rPr>
              <w:t>2015</w:t>
            </w:r>
            <w:r w:rsidRPr="003160C2">
              <w:rPr>
                <w:rFonts w:hint="eastAsia"/>
                <w:bCs/>
                <w:szCs w:val="21"/>
              </w:rPr>
              <w:t>年</w:t>
            </w:r>
            <w:r w:rsidR="00921241">
              <w:rPr>
                <w:bCs/>
                <w:szCs w:val="21"/>
              </w:rPr>
              <w:t>139</w:t>
            </w:r>
            <w:r w:rsidRPr="003160C2">
              <w:rPr>
                <w:rFonts w:hint="eastAsia"/>
                <w:bCs/>
                <w:szCs w:val="21"/>
              </w:rPr>
              <w:t>卷</w:t>
            </w:r>
            <w:r w:rsidR="00921241">
              <w:rPr>
                <w:bCs/>
                <w:szCs w:val="21"/>
              </w:rPr>
              <w:t>70</w:t>
            </w:r>
            <w:r w:rsidRPr="003160C2">
              <w:rPr>
                <w:bCs/>
                <w:szCs w:val="21"/>
              </w:rPr>
              <w:t>-</w:t>
            </w:r>
            <w:r w:rsidR="00921241">
              <w:rPr>
                <w:bCs/>
                <w:szCs w:val="21"/>
              </w:rPr>
              <w:t>81</w:t>
            </w:r>
            <w:r w:rsidRPr="003160C2">
              <w:rPr>
                <w:rFonts w:hint="eastAsia"/>
                <w:bCs/>
                <w:szCs w:val="21"/>
              </w:rPr>
              <w:t>页</w:t>
            </w:r>
          </w:p>
        </w:tc>
        <w:tc>
          <w:tcPr>
            <w:tcW w:w="0" w:type="auto"/>
            <w:vAlign w:val="center"/>
          </w:tcPr>
          <w:p w14:paraId="782FE285" w14:textId="3444DCAE" w:rsidR="009B7F41" w:rsidRPr="003160C2" w:rsidRDefault="00921241" w:rsidP="00921241">
            <w:pPr>
              <w:spacing w:line="240" w:lineRule="exact"/>
              <w:jc w:val="center"/>
              <w:rPr>
                <w:bCs/>
                <w:szCs w:val="21"/>
              </w:rPr>
            </w:pPr>
            <w:r>
              <w:rPr>
                <w:rFonts w:hint="eastAsia"/>
                <w:bCs/>
                <w:szCs w:val="21"/>
              </w:rPr>
              <w:t>黄铭枫</w:t>
            </w:r>
          </w:p>
        </w:tc>
        <w:tc>
          <w:tcPr>
            <w:tcW w:w="0" w:type="auto"/>
            <w:vAlign w:val="center"/>
          </w:tcPr>
          <w:p w14:paraId="6011F5C9" w14:textId="787ED7B5" w:rsidR="009B7F41" w:rsidRPr="003160C2" w:rsidRDefault="00921241" w:rsidP="00E37CCD">
            <w:pPr>
              <w:spacing w:line="240" w:lineRule="exact"/>
              <w:jc w:val="center"/>
              <w:rPr>
                <w:bCs/>
                <w:szCs w:val="21"/>
              </w:rPr>
            </w:pPr>
            <w:r>
              <w:rPr>
                <w:rFonts w:hint="eastAsia"/>
                <w:bCs/>
                <w:szCs w:val="21"/>
              </w:rPr>
              <w:t>黄铭枫</w:t>
            </w:r>
          </w:p>
        </w:tc>
      </w:tr>
      <w:tr w:rsidR="005E590C" w:rsidRPr="003160C2" w14:paraId="4C25F4C3" w14:textId="77777777" w:rsidTr="004126A2">
        <w:trPr>
          <w:trHeight w:val="851"/>
          <w:jc w:val="center"/>
        </w:trPr>
        <w:tc>
          <w:tcPr>
            <w:tcW w:w="0" w:type="auto"/>
            <w:vAlign w:val="center"/>
          </w:tcPr>
          <w:p w14:paraId="33BD8987" w14:textId="77777777" w:rsidR="005E590C" w:rsidRPr="003160C2" w:rsidRDefault="005E590C" w:rsidP="00E37CCD">
            <w:pPr>
              <w:spacing w:line="240" w:lineRule="exact"/>
              <w:jc w:val="center"/>
              <w:rPr>
                <w:bCs/>
                <w:szCs w:val="21"/>
              </w:rPr>
            </w:pPr>
            <w:r w:rsidRPr="003160C2">
              <w:rPr>
                <w:bCs/>
                <w:szCs w:val="21"/>
              </w:rPr>
              <w:t>2</w:t>
            </w:r>
          </w:p>
        </w:tc>
        <w:tc>
          <w:tcPr>
            <w:tcW w:w="0" w:type="auto"/>
            <w:vAlign w:val="center"/>
          </w:tcPr>
          <w:p w14:paraId="0951CCB3" w14:textId="1335C235" w:rsidR="005E590C" w:rsidRPr="003160C2" w:rsidRDefault="005E590C" w:rsidP="00E37CCD">
            <w:pPr>
              <w:spacing w:line="240" w:lineRule="exact"/>
              <w:jc w:val="center"/>
              <w:rPr>
                <w:bCs/>
                <w:szCs w:val="21"/>
              </w:rPr>
            </w:pPr>
            <w:r w:rsidRPr="005E590C">
              <w:rPr>
                <w:bCs/>
                <w:szCs w:val="21"/>
              </w:rPr>
              <w:t>Peak distributions and peak factors of wind-induced pressure processes on tall buildings/Journal of Engineering Mechanics/ Huang Mingfeng, Lou Wenjuan,  Chan Chun-Man , Lin Ning, Pan Xiaotao</w:t>
            </w:r>
          </w:p>
        </w:tc>
        <w:tc>
          <w:tcPr>
            <w:tcW w:w="0" w:type="auto"/>
            <w:vAlign w:val="center"/>
          </w:tcPr>
          <w:p w14:paraId="22269B89" w14:textId="4CD39748" w:rsidR="005E590C" w:rsidRPr="003160C2" w:rsidRDefault="005E590C" w:rsidP="005E590C">
            <w:pPr>
              <w:spacing w:line="240" w:lineRule="exact"/>
              <w:jc w:val="center"/>
              <w:rPr>
                <w:bCs/>
                <w:szCs w:val="21"/>
              </w:rPr>
            </w:pPr>
            <w:r>
              <w:rPr>
                <w:bCs/>
                <w:szCs w:val="21"/>
              </w:rPr>
              <w:t>201</w:t>
            </w:r>
            <w:r>
              <w:rPr>
                <w:rFonts w:hint="eastAsia"/>
                <w:bCs/>
                <w:szCs w:val="21"/>
              </w:rPr>
              <w:t>3</w:t>
            </w:r>
            <w:r w:rsidRPr="003160C2">
              <w:rPr>
                <w:rFonts w:hint="eastAsia"/>
                <w:bCs/>
                <w:szCs w:val="21"/>
              </w:rPr>
              <w:t>年</w:t>
            </w:r>
            <w:r>
              <w:rPr>
                <w:rFonts w:hint="eastAsia"/>
                <w:bCs/>
                <w:szCs w:val="21"/>
              </w:rPr>
              <w:t>139</w:t>
            </w:r>
            <w:r w:rsidR="00B55805">
              <w:rPr>
                <w:rFonts w:hint="eastAsia"/>
                <w:bCs/>
                <w:szCs w:val="21"/>
              </w:rPr>
              <w:t>卷</w:t>
            </w:r>
            <w:r>
              <w:rPr>
                <w:rFonts w:hint="eastAsia"/>
                <w:bCs/>
                <w:szCs w:val="21"/>
              </w:rPr>
              <w:t>1744-1756</w:t>
            </w:r>
            <w:r w:rsidRPr="003160C2">
              <w:rPr>
                <w:rFonts w:hint="eastAsia"/>
                <w:bCs/>
                <w:szCs w:val="21"/>
              </w:rPr>
              <w:t>页</w:t>
            </w:r>
          </w:p>
        </w:tc>
        <w:tc>
          <w:tcPr>
            <w:tcW w:w="0" w:type="auto"/>
            <w:vAlign w:val="center"/>
          </w:tcPr>
          <w:p w14:paraId="5FCDE953" w14:textId="674C08F6" w:rsidR="005E590C" w:rsidRPr="003160C2" w:rsidRDefault="005E590C" w:rsidP="00E37CCD">
            <w:pPr>
              <w:spacing w:line="240" w:lineRule="exact"/>
              <w:jc w:val="center"/>
              <w:rPr>
                <w:bCs/>
                <w:szCs w:val="21"/>
              </w:rPr>
            </w:pPr>
            <w:r>
              <w:rPr>
                <w:rFonts w:hint="eastAsia"/>
                <w:bCs/>
                <w:szCs w:val="21"/>
              </w:rPr>
              <w:t>黄铭枫</w:t>
            </w:r>
          </w:p>
        </w:tc>
        <w:tc>
          <w:tcPr>
            <w:tcW w:w="0" w:type="auto"/>
            <w:vAlign w:val="center"/>
          </w:tcPr>
          <w:p w14:paraId="797D0D42" w14:textId="131C1817" w:rsidR="005E590C" w:rsidRPr="003160C2" w:rsidRDefault="005E590C" w:rsidP="00E37CCD">
            <w:pPr>
              <w:spacing w:line="240" w:lineRule="exact"/>
              <w:jc w:val="center"/>
              <w:rPr>
                <w:bCs/>
                <w:szCs w:val="21"/>
              </w:rPr>
            </w:pPr>
            <w:r>
              <w:rPr>
                <w:rFonts w:hint="eastAsia"/>
                <w:bCs/>
                <w:szCs w:val="21"/>
              </w:rPr>
              <w:t>黄铭枫</w:t>
            </w:r>
          </w:p>
        </w:tc>
      </w:tr>
      <w:tr w:rsidR="009B7F41" w:rsidRPr="003160C2" w14:paraId="27A3AB9B" w14:textId="77777777" w:rsidTr="004126A2">
        <w:trPr>
          <w:trHeight w:val="851"/>
          <w:jc w:val="center"/>
        </w:trPr>
        <w:tc>
          <w:tcPr>
            <w:tcW w:w="0" w:type="auto"/>
            <w:vAlign w:val="center"/>
          </w:tcPr>
          <w:p w14:paraId="466889D6" w14:textId="5D73A19F" w:rsidR="009B7F41" w:rsidRPr="003160C2" w:rsidRDefault="009B7F41" w:rsidP="00E37CCD">
            <w:pPr>
              <w:spacing w:line="240" w:lineRule="exact"/>
              <w:jc w:val="center"/>
              <w:rPr>
                <w:bCs/>
                <w:szCs w:val="21"/>
              </w:rPr>
            </w:pPr>
            <w:r>
              <w:rPr>
                <w:bCs/>
                <w:szCs w:val="21"/>
              </w:rPr>
              <w:t>3</w:t>
            </w:r>
          </w:p>
        </w:tc>
        <w:tc>
          <w:tcPr>
            <w:tcW w:w="0" w:type="auto"/>
            <w:vAlign w:val="center"/>
          </w:tcPr>
          <w:p w14:paraId="337CBE98" w14:textId="38D5BE97" w:rsidR="009B7F41" w:rsidRPr="003160C2" w:rsidRDefault="005E590C" w:rsidP="00E37CCD">
            <w:pPr>
              <w:spacing w:line="240" w:lineRule="exact"/>
              <w:jc w:val="center"/>
              <w:rPr>
                <w:bCs/>
                <w:szCs w:val="21"/>
              </w:rPr>
            </w:pPr>
            <w:r w:rsidRPr="005E590C">
              <w:rPr>
                <w:bCs/>
                <w:szCs w:val="21"/>
              </w:rPr>
              <w:t>Experimental and zonal modeling for wind pressures on double-skin facades of a tall building/ Energy and Buildings/ Lou Wenjuan, Huang Mingfeng, Zhang Min, Lin Ning</w:t>
            </w:r>
          </w:p>
        </w:tc>
        <w:tc>
          <w:tcPr>
            <w:tcW w:w="0" w:type="auto"/>
            <w:vAlign w:val="center"/>
          </w:tcPr>
          <w:p w14:paraId="53A89D9E" w14:textId="106B1AA4" w:rsidR="009B7F41" w:rsidRPr="003160C2" w:rsidRDefault="009B7F41" w:rsidP="005E590C">
            <w:pPr>
              <w:spacing w:line="240" w:lineRule="exact"/>
              <w:jc w:val="center"/>
              <w:rPr>
                <w:bCs/>
                <w:szCs w:val="21"/>
              </w:rPr>
            </w:pPr>
            <w:r>
              <w:rPr>
                <w:bCs/>
                <w:szCs w:val="21"/>
              </w:rPr>
              <w:t>201</w:t>
            </w:r>
            <w:r w:rsidR="005E590C">
              <w:rPr>
                <w:rFonts w:hint="eastAsia"/>
                <w:bCs/>
                <w:szCs w:val="21"/>
              </w:rPr>
              <w:t>2</w:t>
            </w:r>
            <w:r w:rsidRPr="003160C2">
              <w:rPr>
                <w:rFonts w:hint="eastAsia"/>
                <w:bCs/>
                <w:szCs w:val="21"/>
              </w:rPr>
              <w:t>年</w:t>
            </w:r>
            <w:r w:rsidR="005E590C">
              <w:rPr>
                <w:rFonts w:hint="eastAsia"/>
                <w:bCs/>
                <w:szCs w:val="21"/>
              </w:rPr>
              <w:t>54</w:t>
            </w:r>
            <w:r w:rsidRPr="003160C2">
              <w:rPr>
                <w:rFonts w:hint="eastAsia"/>
                <w:bCs/>
                <w:szCs w:val="21"/>
              </w:rPr>
              <w:t>卷</w:t>
            </w:r>
            <w:r w:rsidR="005E590C">
              <w:rPr>
                <w:rFonts w:hint="eastAsia"/>
                <w:bCs/>
                <w:szCs w:val="21"/>
              </w:rPr>
              <w:t>179</w:t>
            </w:r>
            <w:r w:rsidR="005E590C">
              <w:rPr>
                <w:bCs/>
                <w:szCs w:val="21"/>
              </w:rPr>
              <w:t>-</w:t>
            </w:r>
            <w:r w:rsidR="005E590C">
              <w:rPr>
                <w:rFonts w:hint="eastAsia"/>
                <w:bCs/>
                <w:szCs w:val="21"/>
              </w:rPr>
              <w:t>191</w:t>
            </w:r>
            <w:r w:rsidRPr="003160C2">
              <w:rPr>
                <w:rFonts w:hint="eastAsia"/>
                <w:bCs/>
                <w:szCs w:val="21"/>
              </w:rPr>
              <w:t>页</w:t>
            </w:r>
          </w:p>
        </w:tc>
        <w:tc>
          <w:tcPr>
            <w:tcW w:w="0" w:type="auto"/>
            <w:vAlign w:val="center"/>
          </w:tcPr>
          <w:p w14:paraId="311EAC6E" w14:textId="6CD67FFD" w:rsidR="009B7F41" w:rsidRPr="003160C2" w:rsidRDefault="005E590C" w:rsidP="00E37CCD">
            <w:pPr>
              <w:spacing w:line="240" w:lineRule="exact"/>
              <w:jc w:val="center"/>
              <w:rPr>
                <w:bCs/>
                <w:szCs w:val="21"/>
              </w:rPr>
            </w:pPr>
            <w:r>
              <w:rPr>
                <w:rFonts w:hint="eastAsia"/>
                <w:bCs/>
                <w:szCs w:val="21"/>
              </w:rPr>
              <w:t>黄铭枫</w:t>
            </w:r>
          </w:p>
        </w:tc>
        <w:tc>
          <w:tcPr>
            <w:tcW w:w="0" w:type="auto"/>
            <w:vAlign w:val="center"/>
          </w:tcPr>
          <w:p w14:paraId="00C9BD59" w14:textId="5FFD6AFB" w:rsidR="009B7F41" w:rsidRPr="003160C2" w:rsidRDefault="005E590C" w:rsidP="00E37CCD">
            <w:pPr>
              <w:spacing w:line="240" w:lineRule="exact"/>
              <w:jc w:val="center"/>
              <w:rPr>
                <w:bCs/>
                <w:szCs w:val="21"/>
              </w:rPr>
            </w:pPr>
            <w:r>
              <w:rPr>
                <w:rFonts w:hint="eastAsia"/>
                <w:bCs/>
                <w:szCs w:val="21"/>
              </w:rPr>
              <w:t>楼文娟</w:t>
            </w:r>
          </w:p>
        </w:tc>
      </w:tr>
      <w:tr w:rsidR="00B55805" w:rsidRPr="003160C2" w14:paraId="4E5E3C73" w14:textId="77777777" w:rsidTr="004126A2">
        <w:trPr>
          <w:trHeight w:val="851"/>
          <w:jc w:val="center"/>
        </w:trPr>
        <w:tc>
          <w:tcPr>
            <w:tcW w:w="0" w:type="auto"/>
            <w:vAlign w:val="center"/>
          </w:tcPr>
          <w:p w14:paraId="4FA99A76" w14:textId="4868E97C" w:rsidR="00B55805" w:rsidRPr="003160C2" w:rsidRDefault="00B55805" w:rsidP="00E37CCD">
            <w:pPr>
              <w:spacing w:line="240" w:lineRule="exact"/>
              <w:jc w:val="center"/>
              <w:rPr>
                <w:bCs/>
                <w:szCs w:val="21"/>
              </w:rPr>
            </w:pPr>
            <w:r>
              <w:rPr>
                <w:bCs/>
                <w:szCs w:val="21"/>
              </w:rPr>
              <w:t>4</w:t>
            </w:r>
          </w:p>
        </w:tc>
        <w:tc>
          <w:tcPr>
            <w:tcW w:w="0" w:type="auto"/>
            <w:vAlign w:val="center"/>
          </w:tcPr>
          <w:p w14:paraId="389783C6" w14:textId="4BDFB9F0" w:rsidR="00B55805" w:rsidRPr="003160C2" w:rsidRDefault="00B55805" w:rsidP="004C6BFE">
            <w:pPr>
              <w:spacing w:line="240" w:lineRule="exact"/>
              <w:jc w:val="center"/>
              <w:rPr>
                <w:bCs/>
                <w:szCs w:val="21"/>
              </w:rPr>
            </w:pPr>
            <w:r w:rsidRPr="00B55805">
              <w:rPr>
                <w:bCs/>
                <w:szCs w:val="21"/>
              </w:rPr>
              <w:t>Optimal performance-based design of wind sensitive tall buildings considering uncertainties / Computers and Structures/ Huang Mingfeng, Chan Chun-Man, Lou Wenjuan</w:t>
            </w:r>
          </w:p>
        </w:tc>
        <w:tc>
          <w:tcPr>
            <w:tcW w:w="0" w:type="auto"/>
            <w:vAlign w:val="center"/>
          </w:tcPr>
          <w:p w14:paraId="27A713C7" w14:textId="117BAA29" w:rsidR="00B55805" w:rsidRDefault="00B55805" w:rsidP="004C6BFE">
            <w:pPr>
              <w:spacing w:line="240" w:lineRule="exact"/>
              <w:jc w:val="center"/>
              <w:rPr>
                <w:bCs/>
                <w:szCs w:val="21"/>
              </w:rPr>
            </w:pPr>
            <w:r>
              <w:rPr>
                <w:bCs/>
                <w:szCs w:val="21"/>
              </w:rPr>
              <w:t>201</w:t>
            </w:r>
            <w:r>
              <w:rPr>
                <w:rFonts w:hint="eastAsia"/>
                <w:bCs/>
                <w:szCs w:val="21"/>
              </w:rPr>
              <w:t>2</w:t>
            </w:r>
            <w:r w:rsidRPr="003160C2">
              <w:rPr>
                <w:rFonts w:hint="eastAsia"/>
                <w:bCs/>
                <w:szCs w:val="21"/>
              </w:rPr>
              <w:t>年</w:t>
            </w:r>
            <w:r>
              <w:rPr>
                <w:rFonts w:hint="eastAsia"/>
                <w:bCs/>
                <w:szCs w:val="21"/>
              </w:rPr>
              <w:t>98-99</w:t>
            </w:r>
            <w:r w:rsidRPr="003160C2">
              <w:rPr>
                <w:rFonts w:hint="eastAsia"/>
                <w:bCs/>
                <w:szCs w:val="21"/>
              </w:rPr>
              <w:t>卷</w:t>
            </w:r>
            <w:r>
              <w:rPr>
                <w:rFonts w:hint="eastAsia"/>
                <w:bCs/>
                <w:szCs w:val="21"/>
              </w:rPr>
              <w:t>7-16</w:t>
            </w:r>
            <w:r>
              <w:rPr>
                <w:rFonts w:hint="eastAsia"/>
                <w:bCs/>
                <w:szCs w:val="21"/>
              </w:rPr>
              <w:t>页</w:t>
            </w:r>
          </w:p>
        </w:tc>
        <w:tc>
          <w:tcPr>
            <w:tcW w:w="0" w:type="auto"/>
            <w:vAlign w:val="center"/>
          </w:tcPr>
          <w:p w14:paraId="7740F1AB" w14:textId="68609611" w:rsidR="00B55805" w:rsidRPr="003160C2" w:rsidRDefault="00B55805" w:rsidP="00E37CCD">
            <w:pPr>
              <w:spacing w:line="240" w:lineRule="exact"/>
              <w:jc w:val="center"/>
              <w:rPr>
                <w:bCs/>
                <w:szCs w:val="21"/>
              </w:rPr>
            </w:pPr>
            <w:r>
              <w:rPr>
                <w:rFonts w:hint="eastAsia"/>
                <w:bCs/>
                <w:szCs w:val="21"/>
              </w:rPr>
              <w:t>黄铭枫</w:t>
            </w:r>
          </w:p>
        </w:tc>
        <w:tc>
          <w:tcPr>
            <w:tcW w:w="0" w:type="auto"/>
            <w:vAlign w:val="center"/>
          </w:tcPr>
          <w:p w14:paraId="11841B1E" w14:textId="6AE37F7F" w:rsidR="00B55805" w:rsidRPr="003160C2" w:rsidRDefault="00B55805" w:rsidP="00E37CCD">
            <w:pPr>
              <w:spacing w:line="240" w:lineRule="exact"/>
              <w:jc w:val="center"/>
              <w:rPr>
                <w:bCs/>
                <w:szCs w:val="21"/>
              </w:rPr>
            </w:pPr>
            <w:r>
              <w:rPr>
                <w:rFonts w:hint="eastAsia"/>
                <w:bCs/>
                <w:szCs w:val="21"/>
              </w:rPr>
              <w:t>黄铭枫</w:t>
            </w:r>
          </w:p>
        </w:tc>
      </w:tr>
      <w:tr w:rsidR="009B7F41" w:rsidRPr="003160C2" w14:paraId="77A4F646" w14:textId="77777777" w:rsidTr="004126A2">
        <w:trPr>
          <w:trHeight w:val="851"/>
          <w:jc w:val="center"/>
        </w:trPr>
        <w:tc>
          <w:tcPr>
            <w:tcW w:w="0" w:type="auto"/>
            <w:vAlign w:val="center"/>
          </w:tcPr>
          <w:p w14:paraId="157F7A88" w14:textId="7BD2124F" w:rsidR="009B7F41" w:rsidRDefault="009B7F41" w:rsidP="00E37CCD">
            <w:pPr>
              <w:spacing w:line="240" w:lineRule="exact"/>
              <w:jc w:val="center"/>
              <w:rPr>
                <w:bCs/>
                <w:szCs w:val="21"/>
              </w:rPr>
            </w:pPr>
            <w:r>
              <w:rPr>
                <w:bCs/>
                <w:szCs w:val="21"/>
              </w:rPr>
              <w:t>5</w:t>
            </w:r>
          </w:p>
        </w:tc>
        <w:tc>
          <w:tcPr>
            <w:tcW w:w="0" w:type="auto"/>
            <w:vAlign w:val="center"/>
          </w:tcPr>
          <w:p w14:paraId="568C6768" w14:textId="50B95206" w:rsidR="009B7F41" w:rsidRPr="00807235" w:rsidRDefault="00B55805" w:rsidP="00E37CCD">
            <w:pPr>
              <w:spacing w:line="240" w:lineRule="exact"/>
              <w:jc w:val="center"/>
              <w:rPr>
                <w:bCs/>
                <w:szCs w:val="21"/>
              </w:rPr>
            </w:pPr>
            <w:r w:rsidRPr="00B55805">
              <w:rPr>
                <w:bCs/>
                <w:szCs w:val="21"/>
              </w:rPr>
              <w:t xml:space="preserve">Integrated wind load analysis and stiffness optimization of tall buildings with 3D modes/ Engineering Structures/ Chan Chun-Man, Huang Mingfeng, Kwok K.C.S.   </w:t>
            </w:r>
          </w:p>
        </w:tc>
        <w:tc>
          <w:tcPr>
            <w:tcW w:w="0" w:type="auto"/>
            <w:vAlign w:val="center"/>
          </w:tcPr>
          <w:p w14:paraId="6367DCDE" w14:textId="7EC3444B" w:rsidR="009B7F41" w:rsidRDefault="009B7F41" w:rsidP="00E37CCD">
            <w:pPr>
              <w:spacing w:line="240" w:lineRule="exact"/>
              <w:jc w:val="center"/>
              <w:rPr>
                <w:bCs/>
                <w:szCs w:val="21"/>
              </w:rPr>
            </w:pPr>
            <w:r>
              <w:rPr>
                <w:bCs/>
                <w:szCs w:val="21"/>
              </w:rPr>
              <w:t>201</w:t>
            </w:r>
            <w:r w:rsidR="00D96BEB">
              <w:rPr>
                <w:rFonts w:hint="eastAsia"/>
                <w:bCs/>
                <w:szCs w:val="21"/>
              </w:rPr>
              <w:t>0</w:t>
            </w:r>
            <w:r w:rsidRPr="003160C2">
              <w:rPr>
                <w:rFonts w:hint="eastAsia"/>
                <w:bCs/>
                <w:szCs w:val="21"/>
              </w:rPr>
              <w:t>年</w:t>
            </w:r>
            <w:r w:rsidR="00D96BEB">
              <w:rPr>
                <w:rFonts w:hint="eastAsia"/>
                <w:bCs/>
                <w:szCs w:val="21"/>
              </w:rPr>
              <w:t>32</w:t>
            </w:r>
            <w:r w:rsidRPr="003160C2">
              <w:rPr>
                <w:rFonts w:hint="eastAsia"/>
                <w:bCs/>
                <w:szCs w:val="21"/>
              </w:rPr>
              <w:t>卷</w:t>
            </w:r>
            <w:r w:rsidR="00D96BEB">
              <w:rPr>
                <w:rFonts w:hint="eastAsia"/>
                <w:bCs/>
                <w:szCs w:val="21"/>
              </w:rPr>
              <w:t>1252</w:t>
            </w:r>
            <w:r>
              <w:rPr>
                <w:bCs/>
                <w:szCs w:val="21"/>
              </w:rPr>
              <w:t>-</w:t>
            </w:r>
            <w:r w:rsidR="00D96BEB">
              <w:rPr>
                <w:rFonts w:hint="eastAsia"/>
                <w:bCs/>
                <w:szCs w:val="21"/>
              </w:rPr>
              <w:t>1261</w:t>
            </w:r>
            <w:r w:rsidRPr="003160C2">
              <w:rPr>
                <w:rFonts w:hint="eastAsia"/>
                <w:bCs/>
                <w:szCs w:val="21"/>
              </w:rPr>
              <w:t>页</w:t>
            </w:r>
          </w:p>
        </w:tc>
        <w:tc>
          <w:tcPr>
            <w:tcW w:w="0" w:type="auto"/>
            <w:vAlign w:val="center"/>
          </w:tcPr>
          <w:p w14:paraId="2291138E" w14:textId="634F68C4" w:rsidR="009B7F41" w:rsidRPr="003160C2" w:rsidRDefault="00B55805" w:rsidP="00E37CCD">
            <w:pPr>
              <w:spacing w:line="240" w:lineRule="exact"/>
              <w:jc w:val="center"/>
              <w:rPr>
                <w:bCs/>
                <w:szCs w:val="21"/>
              </w:rPr>
            </w:pPr>
            <w:r>
              <w:rPr>
                <w:rFonts w:hint="eastAsia"/>
                <w:bCs/>
                <w:szCs w:val="21"/>
              </w:rPr>
              <w:t>陈俊文</w:t>
            </w:r>
          </w:p>
        </w:tc>
        <w:tc>
          <w:tcPr>
            <w:tcW w:w="0" w:type="auto"/>
            <w:vAlign w:val="center"/>
          </w:tcPr>
          <w:p w14:paraId="32A7FF6F" w14:textId="62DDD45C" w:rsidR="009B7F41" w:rsidRPr="003160C2" w:rsidRDefault="00B55805" w:rsidP="00E37CCD">
            <w:pPr>
              <w:spacing w:line="240" w:lineRule="exact"/>
              <w:jc w:val="center"/>
              <w:rPr>
                <w:bCs/>
                <w:szCs w:val="21"/>
              </w:rPr>
            </w:pPr>
            <w:r>
              <w:rPr>
                <w:rFonts w:hint="eastAsia"/>
                <w:bCs/>
                <w:szCs w:val="21"/>
              </w:rPr>
              <w:t>陈俊文</w:t>
            </w:r>
          </w:p>
        </w:tc>
      </w:tr>
      <w:tr w:rsidR="009B7F41" w:rsidRPr="003160C2" w14:paraId="10792FCB" w14:textId="77777777" w:rsidTr="00752433">
        <w:trPr>
          <w:trHeight w:val="851"/>
          <w:jc w:val="center"/>
        </w:trPr>
        <w:tc>
          <w:tcPr>
            <w:tcW w:w="0" w:type="auto"/>
            <w:gridSpan w:val="5"/>
            <w:vAlign w:val="center"/>
          </w:tcPr>
          <w:p w14:paraId="71025068" w14:textId="0EE4FB74" w:rsidR="009B7F41" w:rsidRPr="003160C2" w:rsidRDefault="009B7F41" w:rsidP="00E37CCD">
            <w:pPr>
              <w:spacing w:line="240" w:lineRule="exact"/>
              <w:jc w:val="center"/>
              <w:rPr>
                <w:bCs/>
                <w:szCs w:val="21"/>
              </w:rPr>
            </w:pPr>
            <w:r>
              <w:rPr>
                <w:rFonts w:hint="eastAsia"/>
                <w:bCs/>
                <w:szCs w:val="21"/>
              </w:rPr>
              <w:t>合计</w:t>
            </w:r>
          </w:p>
        </w:tc>
      </w:tr>
    </w:tbl>
    <w:p w14:paraId="38CFDFC3" w14:textId="77777777" w:rsidR="003F2F58" w:rsidRPr="00E22994" w:rsidRDefault="003F2F58">
      <w:pPr>
        <w:widowControl/>
        <w:jc w:val="left"/>
        <w:rPr>
          <w:sz w:val="24"/>
        </w:rPr>
      </w:pPr>
    </w:p>
    <w:p w14:paraId="19C80EA3" w14:textId="77777777" w:rsidR="003F2F58" w:rsidRPr="00E22994" w:rsidRDefault="003F2F58">
      <w:pPr>
        <w:widowControl/>
        <w:jc w:val="left"/>
        <w:rPr>
          <w:sz w:val="24"/>
        </w:rPr>
      </w:pPr>
    </w:p>
    <w:p w14:paraId="2AE6520B" w14:textId="77777777" w:rsidR="003F2F58" w:rsidRPr="00E22994" w:rsidRDefault="003F2F58">
      <w:pPr>
        <w:widowControl/>
        <w:jc w:val="left"/>
        <w:rPr>
          <w:sz w:val="24"/>
        </w:rPr>
      </w:pPr>
    </w:p>
    <w:p w14:paraId="60E626C4" w14:textId="77777777" w:rsidR="003F2F58" w:rsidRPr="00E22994" w:rsidRDefault="003F2F58">
      <w:pPr>
        <w:widowControl/>
        <w:jc w:val="left"/>
        <w:rPr>
          <w:sz w:val="24"/>
        </w:rPr>
      </w:pPr>
    </w:p>
    <w:p w14:paraId="786A24EF" w14:textId="77777777" w:rsidR="003F2F58" w:rsidRPr="00E22994" w:rsidRDefault="003F2F58">
      <w:pPr>
        <w:widowControl/>
        <w:jc w:val="left"/>
        <w:rPr>
          <w:sz w:val="24"/>
        </w:rPr>
      </w:pPr>
    </w:p>
    <w:p w14:paraId="498F91CD" w14:textId="77777777" w:rsidR="003F2F58" w:rsidRPr="00E22994" w:rsidRDefault="003F2F58">
      <w:pPr>
        <w:widowControl/>
        <w:jc w:val="left"/>
        <w:rPr>
          <w:sz w:val="24"/>
        </w:rPr>
      </w:pPr>
    </w:p>
    <w:p w14:paraId="23D93486" w14:textId="77777777" w:rsidR="003F2F58" w:rsidRPr="00E22994" w:rsidRDefault="003F2F58">
      <w:pPr>
        <w:widowControl/>
        <w:jc w:val="left"/>
        <w:rPr>
          <w:sz w:val="24"/>
        </w:rPr>
      </w:pPr>
    </w:p>
    <w:p w14:paraId="5EC0C45B" w14:textId="77777777" w:rsidR="003F2F58" w:rsidRDefault="003F2F58">
      <w:pPr>
        <w:widowControl/>
        <w:jc w:val="left"/>
        <w:rPr>
          <w:sz w:val="24"/>
        </w:rPr>
      </w:pPr>
    </w:p>
    <w:p w14:paraId="71071DE3" w14:textId="77777777" w:rsidR="00B04971" w:rsidRDefault="00B04971">
      <w:pPr>
        <w:widowControl/>
        <w:jc w:val="left"/>
        <w:rPr>
          <w:rFonts w:eastAsia="黑体"/>
          <w:bCs/>
          <w:sz w:val="32"/>
          <w:szCs w:val="32"/>
        </w:rPr>
      </w:pPr>
      <w:r>
        <w:br w:type="page"/>
      </w:r>
    </w:p>
    <w:p w14:paraId="147ACA0B" w14:textId="14C552D3" w:rsidR="00393A1C" w:rsidRPr="00E22994" w:rsidRDefault="00AC4914">
      <w:pPr>
        <w:pStyle w:val="3"/>
      </w:pPr>
      <w:r w:rsidRPr="00E22994">
        <w:rPr>
          <w:rFonts w:hint="eastAsia"/>
        </w:rPr>
        <w:lastRenderedPageBreak/>
        <w:t>八</w:t>
      </w:r>
      <w:r w:rsidR="006A16DF" w:rsidRPr="00E22994">
        <w:t>、</w:t>
      </w:r>
      <w:r w:rsidR="006A16DF" w:rsidRPr="00E22994">
        <w:rPr>
          <w:rFonts w:hint="eastAsia"/>
        </w:rPr>
        <w:t>主要</w:t>
      </w:r>
      <w:r w:rsidR="006A16DF" w:rsidRPr="00E22994">
        <w:t>完成人情况表</w:t>
      </w:r>
      <w:r w:rsidR="003F2F58" w:rsidRPr="00E22994">
        <w:rPr>
          <w:rFonts w:hint="eastAsia"/>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E22994" w:rsidRPr="00E22994" w14:paraId="42B6869D" w14:textId="77777777" w:rsidTr="00E22994">
        <w:trPr>
          <w:cantSplit/>
          <w:trHeight w:val="397"/>
          <w:jc w:val="center"/>
        </w:trPr>
        <w:tc>
          <w:tcPr>
            <w:tcW w:w="1262" w:type="dxa"/>
            <w:tcBorders>
              <w:tl2br w:val="nil"/>
              <w:tr2bl w:val="nil"/>
            </w:tcBorders>
            <w:vAlign w:val="center"/>
          </w:tcPr>
          <w:p w14:paraId="45A5D2D9" w14:textId="77777777" w:rsidR="00E22994" w:rsidRPr="00E22994" w:rsidRDefault="00E22994">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0596BA48" w14:textId="09E54496" w:rsidR="00E22994" w:rsidRPr="00E22994" w:rsidRDefault="003904D7" w:rsidP="00612D45">
            <w:pPr>
              <w:pStyle w:val="a8"/>
              <w:spacing w:line="300" w:lineRule="exact"/>
              <w:ind w:firstLineChars="0" w:firstLine="0"/>
              <w:jc w:val="center"/>
            </w:pPr>
            <w:r>
              <w:rPr>
                <w:rFonts w:hint="eastAsia"/>
              </w:rPr>
              <w:t>黄铭枫</w:t>
            </w:r>
          </w:p>
        </w:tc>
        <w:tc>
          <w:tcPr>
            <w:tcW w:w="1276" w:type="dxa"/>
            <w:tcBorders>
              <w:tl2br w:val="nil"/>
              <w:tr2bl w:val="nil"/>
            </w:tcBorders>
            <w:vAlign w:val="center"/>
          </w:tcPr>
          <w:p w14:paraId="027521C5" w14:textId="77777777" w:rsidR="00E22994" w:rsidRPr="00E22994" w:rsidRDefault="00E22994">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629D2C3A" w14:textId="73877CA4" w:rsidR="00E22994" w:rsidRPr="00E22994" w:rsidRDefault="006E081B">
            <w:pPr>
              <w:spacing w:line="240" w:lineRule="exact"/>
              <w:jc w:val="center"/>
              <w:rPr>
                <w:szCs w:val="21"/>
              </w:rPr>
            </w:pPr>
            <w:r>
              <w:rPr>
                <w:rFonts w:hint="eastAsia"/>
                <w:szCs w:val="21"/>
              </w:rPr>
              <w:t>1</w:t>
            </w:r>
            <w:r>
              <w:rPr>
                <w:szCs w:val="21"/>
              </w:rPr>
              <w:t>/</w:t>
            </w:r>
            <w:r w:rsidR="003904D7">
              <w:rPr>
                <w:rFonts w:hint="eastAsia"/>
                <w:szCs w:val="21"/>
              </w:rPr>
              <w:t>3</w:t>
            </w:r>
          </w:p>
        </w:tc>
      </w:tr>
      <w:tr w:rsidR="00E22994" w:rsidRPr="00E22994" w14:paraId="0C6EA1C7" w14:textId="77777777" w:rsidTr="00E22994">
        <w:trPr>
          <w:trHeight w:val="397"/>
          <w:jc w:val="center"/>
        </w:trPr>
        <w:tc>
          <w:tcPr>
            <w:tcW w:w="1262" w:type="dxa"/>
            <w:tcBorders>
              <w:tl2br w:val="nil"/>
              <w:tr2bl w:val="nil"/>
            </w:tcBorders>
            <w:vAlign w:val="center"/>
          </w:tcPr>
          <w:p w14:paraId="6F5701D6" w14:textId="77777777" w:rsidR="00E22994" w:rsidRPr="00E22994" w:rsidRDefault="00E22994">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77EE4F8C" w14:textId="77777777" w:rsidR="00E22994" w:rsidRPr="00E22994" w:rsidRDefault="006E081B">
            <w:pPr>
              <w:spacing w:line="240" w:lineRule="exact"/>
              <w:jc w:val="center"/>
              <w:rPr>
                <w:szCs w:val="21"/>
              </w:rPr>
            </w:pPr>
            <w:r>
              <w:rPr>
                <w:rFonts w:hint="eastAsia"/>
                <w:szCs w:val="21"/>
              </w:rPr>
              <w:t>教授</w:t>
            </w:r>
          </w:p>
        </w:tc>
      </w:tr>
      <w:tr w:rsidR="00E22994" w:rsidRPr="00E22994" w14:paraId="14E62A8D" w14:textId="77777777" w:rsidTr="00E22994">
        <w:trPr>
          <w:gridAfter w:val="1"/>
          <w:wAfter w:w="7" w:type="dxa"/>
          <w:trHeight w:val="397"/>
          <w:jc w:val="center"/>
        </w:trPr>
        <w:tc>
          <w:tcPr>
            <w:tcW w:w="1262" w:type="dxa"/>
            <w:tcBorders>
              <w:tl2br w:val="nil"/>
              <w:tr2bl w:val="nil"/>
            </w:tcBorders>
            <w:vAlign w:val="center"/>
          </w:tcPr>
          <w:p w14:paraId="0B4102C6" w14:textId="77777777" w:rsidR="00E22994" w:rsidRPr="00E22994" w:rsidRDefault="00E22994">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5814113D" w14:textId="77777777" w:rsidR="00E22994" w:rsidRPr="00E22994" w:rsidRDefault="006E081B">
            <w:pPr>
              <w:spacing w:line="240" w:lineRule="exact"/>
              <w:jc w:val="center"/>
              <w:rPr>
                <w:szCs w:val="21"/>
              </w:rPr>
            </w:pPr>
            <w:r>
              <w:rPr>
                <w:rFonts w:hint="eastAsia"/>
                <w:szCs w:val="21"/>
              </w:rPr>
              <w:t>浙江大学</w:t>
            </w:r>
          </w:p>
        </w:tc>
      </w:tr>
      <w:tr w:rsidR="00E22994" w:rsidRPr="00E22994" w14:paraId="6D7A3162" w14:textId="77777777" w:rsidTr="00E22994">
        <w:trPr>
          <w:gridAfter w:val="1"/>
          <w:wAfter w:w="7" w:type="dxa"/>
          <w:trHeight w:val="372"/>
          <w:jc w:val="center"/>
        </w:trPr>
        <w:tc>
          <w:tcPr>
            <w:tcW w:w="1262" w:type="dxa"/>
            <w:vMerge w:val="restart"/>
            <w:tcBorders>
              <w:tl2br w:val="nil"/>
              <w:tr2bl w:val="nil"/>
            </w:tcBorders>
            <w:vAlign w:val="center"/>
          </w:tcPr>
          <w:p w14:paraId="5CFB3172" w14:textId="77777777" w:rsidR="00E22994" w:rsidRPr="00E22994" w:rsidRDefault="00E22994">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2BA4D488" w14:textId="77777777" w:rsidR="00E22994" w:rsidRPr="00E22994" w:rsidRDefault="006E081B" w:rsidP="006E081B">
            <w:pPr>
              <w:spacing w:line="240" w:lineRule="exact"/>
              <w:jc w:val="center"/>
              <w:rPr>
                <w:szCs w:val="21"/>
              </w:rPr>
            </w:pPr>
            <w:r>
              <w:rPr>
                <w:rFonts w:hint="eastAsia"/>
                <w:szCs w:val="21"/>
              </w:rPr>
              <w:t>浙江大学</w:t>
            </w:r>
          </w:p>
        </w:tc>
      </w:tr>
      <w:tr w:rsidR="00E22994" w:rsidRPr="00E22994" w14:paraId="2DC39A31" w14:textId="77777777" w:rsidTr="00E22994">
        <w:trPr>
          <w:gridAfter w:val="1"/>
          <w:wAfter w:w="7" w:type="dxa"/>
          <w:trHeight w:val="397"/>
          <w:jc w:val="center"/>
        </w:trPr>
        <w:tc>
          <w:tcPr>
            <w:tcW w:w="1262" w:type="dxa"/>
            <w:vMerge/>
            <w:tcBorders>
              <w:tl2br w:val="nil"/>
              <w:tr2bl w:val="nil"/>
            </w:tcBorders>
            <w:vAlign w:val="center"/>
          </w:tcPr>
          <w:p w14:paraId="03C55D7D" w14:textId="77777777" w:rsidR="00E22994" w:rsidRPr="00E22994" w:rsidRDefault="00E22994">
            <w:pPr>
              <w:spacing w:line="240" w:lineRule="exact"/>
              <w:jc w:val="center"/>
              <w:rPr>
                <w:szCs w:val="21"/>
              </w:rPr>
            </w:pPr>
          </w:p>
        </w:tc>
        <w:tc>
          <w:tcPr>
            <w:tcW w:w="8308" w:type="dxa"/>
            <w:gridSpan w:val="3"/>
            <w:vMerge/>
            <w:tcBorders>
              <w:tl2br w:val="nil"/>
              <w:tr2bl w:val="nil"/>
            </w:tcBorders>
            <w:vAlign w:val="center"/>
          </w:tcPr>
          <w:p w14:paraId="45A032A4" w14:textId="77777777" w:rsidR="00E22994" w:rsidRPr="00E22994" w:rsidRDefault="00E22994">
            <w:pPr>
              <w:spacing w:line="240" w:lineRule="exact"/>
              <w:jc w:val="center"/>
              <w:rPr>
                <w:szCs w:val="21"/>
              </w:rPr>
            </w:pPr>
          </w:p>
        </w:tc>
      </w:tr>
      <w:tr w:rsidR="00E22994" w:rsidRPr="00E22994" w14:paraId="6B236299" w14:textId="77777777" w:rsidTr="00E22994">
        <w:trPr>
          <w:trHeight w:val="1382"/>
          <w:jc w:val="center"/>
        </w:trPr>
        <w:tc>
          <w:tcPr>
            <w:tcW w:w="9577" w:type="dxa"/>
            <w:gridSpan w:val="5"/>
            <w:tcBorders>
              <w:tl2br w:val="nil"/>
              <w:tr2bl w:val="nil"/>
            </w:tcBorders>
          </w:tcPr>
          <w:p w14:paraId="43FF10C2" w14:textId="77777777" w:rsidR="000269A3" w:rsidRDefault="000269A3">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14:paraId="23763224" w14:textId="77777777" w:rsidR="00B04971" w:rsidRDefault="00B04971" w:rsidP="00B04971">
            <w:pPr>
              <w:pStyle w:val="afa"/>
              <w:spacing w:line="240" w:lineRule="exact"/>
              <w:ind w:left="360" w:firstLineChars="0" w:firstLine="0"/>
              <w:jc w:val="left"/>
              <w:rPr>
                <w:szCs w:val="21"/>
              </w:rPr>
            </w:pPr>
          </w:p>
          <w:p w14:paraId="7BDCF694" w14:textId="77777777" w:rsidR="00230B99" w:rsidRDefault="00230B99" w:rsidP="00230B99">
            <w:pPr>
              <w:spacing w:line="240" w:lineRule="exact"/>
              <w:jc w:val="left"/>
              <w:rPr>
                <w:szCs w:val="21"/>
              </w:rPr>
            </w:pPr>
          </w:p>
          <w:p w14:paraId="0D3AA260" w14:textId="24052455" w:rsidR="00B04971" w:rsidRDefault="00357691" w:rsidP="00B04971">
            <w:pPr>
              <w:pStyle w:val="afa"/>
              <w:spacing w:line="240" w:lineRule="exact"/>
              <w:ind w:left="360" w:firstLineChars="0" w:firstLine="0"/>
              <w:jc w:val="left"/>
              <w:rPr>
                <w:szCs w:val="21"/>
              </w:rPr>
            </w:pPr>
            <w:r>
              <w:rPr>
                <w:rFonts w:ascii="Times New Roman" w:hAnsi="Times New Roman" w:hint="eastAsia"/>
                <w:szCs w:val="21"/>
              </w:rPr>
              <w:t>全面负责课题执行</w:t>
            </w:r>
            <w:r w:rsidRPr="00357691">
              <w:rPr>
                <w:rFonts w:ascii="Times New Roman" w:hAnsi="Times New Roman" w:hint="eastAsia"/>
                <w:szCs w:val="21"/>
              </w:rPr>
              <w:t>，是代表作</w:t>
            </w:r>
            <w:r w:rsidRPr="00357691">
              <w:rPr>
                <w:rFonts w:ascii="Times New Roman" w:hAnsi="Times New Roman" w:hint="eastAsia"/>
                <w:szCs w:val="21"/>
              </w:rPr>
              <w:t>[1,2,3,4,5]</w:t>
            </w:r>
            <w:r w:rsidRPr="00357691">
              <w:rPr>
                <w:rFonts w:ascii="Times New Roman" w:hAnsi="Times New Roman" w:hint="eastAsia"/>
                <w:szCs w:val="21"/>
              </w:rPr>
              <w:t>的作者之一，在“重要科学发现点”中所列第</w:t>
            </w:r>
            <w:r w:rsidRPr="00357691">
              <w:rPr>
                <w:rFonts w:ascii="Times New Roman" w:hAnsi="Times New Roman" w:hint="eastAsia"/>
                <w:szCs w:val="21"/>
              </w:rPr>
              <w:t>1</w:t>
            </w:r>
            <w:r w:rsidRPr="00357691">
              <w:rPr>
                <w:rFonts w:ascii="Times New Roman" w:hAnsi="Times New Roman" w:hint="eastAsia"/>
                <w:szCs w:val="21"/>
              </w:rPr>
              <w:t>，</w:t>
            </w:r>
            <w:r w:rsidRPr="00357691">
              <w:rPr>
                <w:rFonts w:ascii="Times New Roman" w:hAnsi="Times New Roman" w:hint="eastAsia"/>
                <w:szCs w:val="21"/>
              </w:rPr>
              <w:t xml:space="preserve">2 </w:t>
            </w:r>
            <w:r>
              <w:rPr>
                <w:rFonts w:ascii="Times New Roman" w:hAnsi="Times New Roman" w:hint="eastAsia"/>
                <w:szCs w:val="21"/>
              </w:rPr>
              <w:t>，</w:t>
            </w:r>
            <w:r>
              <w:rPr>
                <w:rFonts w:ascii="Times New Roman" w:hAnsi="Times New Roman" w:hint="eastAsia"/>
                <w:szCs w:val="21"/>
              </w:rPr>
              <w:t>3</w:t>
            </w:r>
            <w:r w:rsidRPr="00357691">
              <w:rPr>
                <w:rFonts w:ascii="Times New Roman" w:hAnsi="Times New Roman" w:hint="eastAsia"/>
                <w:szCs w:val="21"/>
              </w:rPr>
              <w:t>条做出了实质性贡献。</w:t>
            </w:r>
          </w:p>
          <w:p w14:paraId="060BE506" w14:textId="115DC81C" w:rsidR="00B04971" w:rsidRDefault="00B04971" w:rsidP="00B04971">
            <w:pPr>
              <w:pStyle w:val="afa"/>
              <w:spacing w:line="240" w:lineRule="exact"/>
              <w:ind w:left="360" w:firstLineChars="0" w:firstLine="0"/>
              <w:jc w:val="left"/>
              <w:rPr>
                <w:szCs w:val="21"/>
              </w:rPr>
            </w:pPr>
          </w:p>
          <w:p w14:paraId="55D2A519" w14:textId="0D14A280" w:rsidR="00B04971" w:rsidRDefault="00B04971" w:rsidP="00B04971">
            <w:pPr>
              <w:pStyle w:val="afa"/>
              <w:spacing w:line="240" w:lineRule="exact"/>
              <w:ind w:left="360" w:firstLineChars="0" w:firstLine="0"/>
              <w:jc w:val="left"/>
              <w:rPr>
                <w:szCs w:val="21"/>
              </w:rPr>
            </w:pPr>
          </w:p>
          <w:p w14:paraId="6BAAC9FC" w14:textId="1213BF50" w:rsidR="00B04971" w:rsidRDefault="00B04971" w:rsidP="00B04971">
            <w:pPr>
              <w:pStyle w:val="afa"/>
              <w:spacing w:line="240" w:lineRule="exact"/>
              <w:ind w:left="360" w:firstLineChars="0" w:firstLine="0"/>
              <w:jc w:val="left"/>
              <w:rPr>
                <w:szCs w:val="21"/>
              </w:rPr>
            </w:pPr>
          </w:p>
          <w:p w14:paraId="1A9F0FCB" w14:textId="632DAD45" w:rsidR="00B04971" w:rsidRDefault="00B04971" w:rsidP="00B04971">
            <w:pPr>
              <w:pStyle w:val="afa"/>
              <w:spacing w:line="240" w:lineRule="exact"/>
              <w:ind w:left="360" w:firstLineChars="0" w:firstLine="0"/>
              <w:jc w:val="left"/>
              <w:rPr>
                <w:szCs w:val="21"/>
              </w:rPr>
            </w:pPr>
          </w:p>
          <w:p w14:paraId="6A5D17B1" w14:textId="1062C329" w:rsidR="00B04971" w:rsidRDefault="00B04971" w:rsidP="00B04971">
            <w:pPr>
              <w:pStyle w:val="afa"/>
              <w:spacing w:line="240" w:lineRule="exact"/>
              <w:ind w:left="360" w:firstLineChars="0" w:firstLine="0"/>
              <w:jc w:val="left"/>
              <w:rPr>
                <w:szCs w:val="21"/>
              </w:rPr>
            </w:pPr>
          </w:p>
          <w:p w14:paraId="37E5B7EA" w14:textId="02CD5272" w:rsidR="00B04971" w:rsidRDefault="00B04971" w:rsidP="00B04971">
            <w:pPr>
              <w:pStyle w:val="afa"/>
              <w:spacing w:line="240" w:lineRule="exact"/>
              <w:ind w:left="360" w:firstLineChars="0" w:firstLine="0"/>
              <w:jc w:val="left"/>
              <w:rPr>
                <w:szCs w:val="21"/>
              </w:rPr>
            </w:pPr>
          </w:p>
          <w:p w14:paraId="19E08900" w14:textId="55F49793" w:rsidR="00B04971" w:rsidRDefault="00B04971" w:rsidP="00B04971">
            <w:pPr>
              <w:pStyle w:val="afa"/>
              <w:spacing w:line="240" w:lineRule="exact"/>
              <w:ind w:left="360" w:firstLineChars="0" w:firstLine="0"/>
              <w:jc w:val="left"/>
              <w:rPr>
                <w:szCs w:val="21"/>
              </w:rPr>
            </w:pPr>
          </w:p>
          <w:p w14:paraId="2367B354" w14:textId="5C575795" w:rsidR="00B04971" w:rsidRDefault="00B04971" w:rsidP="00B04971">
            <w:pPr>
              <w:pStyle w:val="afa"/>
              <w:spacing w:line="240" w:lineRule="exact"/>
              <w:ind w:left="360" w:firstLineChars="0" w:firstLine="0"/>
              <w:jc w:val="left"/>
              <w:rPr>
                <w:szCs w:val="21"/>
              </w:rPr>
            </w:pPr>
          </w:p>
          <w:p w14:paraId="1DC7E691" w14:textId="18E510AF" w:rsidR="00B04971" w:rsidRDefault="00B04971" w:rsidP="00B04971">
            <w:pPr>
              <w:pStyle w:val="afa"/>
              <w:spacing w:line="240" w:lineRule="exact"/>
              <w:ind w:left="360" w:firstLineChars="0" w:firstLine="0"/>
              <w:jc w:val="left"/>
              <w:rPr>
                <w:szCs w:val="21"/>
              </w:rPr>
            </w:pPr>
          </w:p>
          <w:p w14:paraId="26BDD268" w14:textId="5B3DA889" w:rsidR="00B04971" w:rsidRDefault="00B04971" w:rsidP="00B04971">
            <w:pPr>
              <w:pStyle w:val="afa"/>
              <w:spacing w:line="240" w:lineRule="exact"/>
              <w:ind w:left="360" w:firstLineChars="0" w:firstLine="0"/>
              <w:jc w:val="left"/>
              <w:rPr>
                <w:szCs w:val="21"/>
              </w:rPr>
            </w:pPr>
          </w:p>
          <w:p w14:paraId="677777EB" w14:textId="6D405EA4" w:rsidR="00B04971" w:rsidRDefault="00B04971" w:rsidP="00B04971">
            <w:pPr>
              <w:pStyle w:val="afa"/>
              <w:spacing w:line="240" w:lineRule="exact"/>
              <w:ind w:left="360" w:firstLineChars="0" w:firstLine="0"/>
              <w:jc w:val="left"/>
              <w:rPr>
                <w:szCs w:val="21"/>
              </w:rPr>
            </w:pPr>
          </w:p>
          <w:p w14:paraId="597BA579" w14:textId="7788025F" w:rsidR="00B04971" w:rsidRDefault="00B04971" w:rsidP="00B04971">
            <w:pPr>
              <w:pStyle w:val="afa"/>
              <w:spacing w:line="240" w:lineRule="exact"/>
              <w:ind w:left="360" w:firstLineChars="0" w:firstLine="0"/>
              <w:jc w:val="left"/>
              <w:rPr>
                <w:szCs w:val="21"/>
              </w:rPr>
            </w:pPr>
          </w:p>
          <w:p w14:paraId="37CFFA89" w14:textId="40CB35B5" w:rsidR="00B04971" w:rsidRDefault="00B04971" w:rsidP="00B04971">
            <w:pPr>
              <w:pStyle w:val="afa"/>
              <w:spacing w:line="240" w:lineRule="exact"/>
              <w:ind w:left="360" w:firstLineChars="0" w:firstLine="0"/>
              <w:jc w:val="left"/>
              <w:rPr>
                <w:szCs w:val="21"/>
              </w:rPr>
            </w:pPr>
          </w:p>
          <w:p w14:paraId="4ED835B9" w14:textId="5791D34C" w:rsidR="00B04971" w:rsidRDefault="00B04971" w:rsidP="00B04971">
            <w:pPr>
              <w:pStyle w:val="afa"/>
              <w:spacing w:line="240" w:lineRule="exact"/>
              <w:ind w:left="360" w:firstLineChars="0" w:firstLine="0"/>
              <w:jc w:val="left"/>
              <w:rPr>
                <w:szCs w:val="21"/>
              </w:rPr>
            </w:pPr>
          </w:p>
          <w:p w14:paraId="1063E354" w14:textId="6314C363" w:rsidR="00B04971" w:rsidRDefault="00B04971" w:rsidP="00B04971">
            <w:pPr>
              <w:pStyle w:val="afa"/>
              <w:spacing w:line="240" w:lineRule="exact"/>
              <w:ind w:left="360" w:firstLineChars="0" w:firstLine="0"/>
              <w:jc w:val="left"/>
              <w:rPr>
                <w:szCs w:val="21"/>
              </w:rPr>
            </w:pPr>
          </w:p>
          <w:p w14:paraId="2E989DCF" w14:textId="2FEAD6CE" w:rsidR="00B04971" w:rsidRDefault="00B04971" w:rsidP="00B04971">
            <w:pPr>
              <w:pStyle w:val="afa"/>
              <w:spacing w:line="240" w:lineRule="exact"/>
              <w:ind w:left="360" w:firstLineChars="0" w:firstLine="0"/>
              <w:jc w:val="left"/>
              <w:rPr>
                <w:szCs w:val="21"/>
              </w:rPr>
            </w:pPr>
          </w:p>
          <w:p w14:paraId="5F3F770C" w14:textId="20C6FBE0" w:rsidR="00B04971" w:rsidRDefault="00B04971" w:rsidP="00B04971">
            <w:pPr>
              <w:pStyle w:val="afa"/>
              <w:spacing w:line="240" w:lineRule="exact"/>
              <w:ind w:left="360" w:firstLineChars="0" w:firstLine="0"/>
              <w:jc w:val="left"/>
              <w:rPr>
                <w:szCs w:val="21"/>
              </w:rPr>
            </w:pPr>
          </w:p>
          <w:p w14:paraId="0CB9852A" w14:textId="443645FE" w:rsidR="00B04971" w:rsidRDefault="00B04971" w:rsidP="00B04971">
            <w:pPr>
              <w:pStyle w:val="afa"/>
              <w:spacing w:line="240" w:lineRule="exact"/>
              <w:ind w:left="360" w:firstLineChars="0" w:firstLine="0"/>
              <w:jc w:val="left"/>
              <w:rPr>
                <w:szCs w:val="21"/>
              </w:rPr>
            </w:pPr>
          </w:p>
          <w:p w14:paraId="712801C7" w14:textId="26D92DB3" w:rsidR="00B04971" w:rsidRDefault="00B04971" w:rsidP="00B04971">
            <w:pPr>
              <w:pStyle w:val="afa"/>
              <w:spacing w:line="240" w:lineRule="exact"/>
              <w:ind w:left="360" w:firstLineChars="0" w:firstLine="0"/>
              <w:jc w:val="left"/>
              <w:rPr>
                <w:szCs w:val="21"/>
              </w:rPr>
            </w:pPr>
          </w:p>
          <w:p w14:paraId="74BAEFFC" w14:textId="42958D15" w:rsidR="00B04971" w:rsidRDefault="00B04971" w:rsidP="00B04971">
            <w:pPr>
              <w:pStyle w:val="afa"/>
              <w:spacing w:line="240" w:lineRule="exact"/>
              <w:ind w:left="360" w:firstLineChars="0" w:firstLine="0"/>
              <w:jc w:val="left"/>
              <w:rPr>
                <w:szCs w:val="21"/>
              </w:rPr>
            </w:pPr>
          </w:p>
          <w:p w14:paraId="7E524640" w14:textId="355E0D78" w:rsidR="00B04971" w:rsidRDefault="00B04971" w:rsidP="00B04971">
            <w:pPr>
              <w:pStyle w:val="afa"/>
              <w:spacing w:line="240" w:lineRule="exact"/>
              <w:ind w:left="360" w:firstLineChars="0" w:firstLine="0"/>
              <w:jc w:val="left"/>
              <w:rPr>
                <w:szCs w:val="21"/>
              </w:rPr>
            </w:pPr>
          </w:p>
          <w:p w14:paraId="7437971F" w14:textId="13AD7AFF" w:rsidR="00B04971" w:rsidRDefault="00B04971" w:rsidP="00B04971">
            <w:pPr>
              <w:pStyle w:val="afa"/>
              <w:spacing w:line="240" w:lineRule="exact"/>
              <w:ind w:left="360" w:firstLineChars="0" w:firstLine="0"/>
              <w:jc w:val="left"/>
              <w:rPr>
                <w:szCs w:val="21"/>
              </w:rPr>
            </w:pPr>
          </w:p>
          <w:p w14:paraId="0154507F" w14:textId="4413C3C0" w:rsidR="00B04971" w:rsidRDefault="00B04971" w:rsidP="00B04971">
            <w:pPr>
              <w:pStyle w:val="afa"/>
              <w:spacing w:line="240" w:lineRule="exact"/>
              <w:ind w:left="360" w:firstLineChars="0" w:firstLine="0"/>
              <w:jc w:val="left"/>
              <w:rPr>
                <w:szCs w:val="21"/>
              </w:rPr>
            </w:pPr>
          </w:p>
          <w:p w14:paraId="45496D73" w14:textId="2CF8A04E" w:rsidR="009B26B8" w:rsidRDefault="009B26B8" w:rsidP="00B04971">
            <w:pPr>
              <w:pStyle w:val="afa"/>
              <w:spacing w:line="240" w:lineRule="exact"/>
              <w:ind w:left="360" w:firstLineChars="0" w:firstLine="0"/>
              <w:jc w:val="left"/>
              <w:rPr>
                <w:szCs w:val="21"/>
              </w:rPr>
            </w:pPr>
          </w:p>
          <w:p w14:paraId="592AADC5" w14:textId="55594BD0" w:rsidR="009B26B8" w:rsidRDefault="009B26B8" w:rsidP="00B04971">
            <w:pPr>
              <w:pStyle w:val="afa"/>
              <w:spacing w:line="240" w:lineRule="exact"/>
              <w:ind w:left="360" w:firstLineChars="0" w:firstLine="0"/>
              <w:jc w:val="left"/>
              <w:rPr>
                <w:szCs w:val="21"/>
              </w:rPr>
            </w:pPr>
          </w:p>
          <w:p w14:paraId="5DBE3DF5" w14:textId="665BC036" w:rsidR="009B26B8" w:rsidRDefault="009B26B8" w:rsidP="00B04971">
            <w:pPr>
              <w:pStyle w:val="afa"/>
              <w:spacing w:line="240" w:lineRule="exact"/>
              <w:ind w:left="360" w:firstLineChars="0" w:firstLine="0"/>
              <w:jc w:val="left"/>
              <w:rPr>
                <w:szCs w:val="21"/>
              </w:rPr>
            </w:pPr>
          </w:p>
          <w:p w14:paraId="68E9BA25" w14:textId="6997182C" w:rsidR="009B26B8" w:rsidRDefault="009B26B8" w:rsidP="00B04971">
            <w:pPr>
              <w:pStyle w:val="afa"/>
              <w:spacing w:line="240" w:lineRule="exact"/>
              <w:ind w:left="360" w:firstLineChars="0" w:firstLine="0"/>
              <w:jc w:val="left"/>
              <w:rPr>
                <w:szCs w:val="21"/>
              </w:rPr>
            </w:pPr>
          </w:p>
          <w:p w14:paraId="64873E0D" w14:textId="33647268" w:rsidR="009B26B8" w:rsidRDefault="009B26B8" w:rsidP="00B04971">
            <w:pPr>
              <w:pStyle w:val="afa"/>
              <w:spacing w:line="240" w:lineRule="exact"/>
              <w:ind w:left="360" w:firstLineChars="0" w:firstLine="0"/>
              <w:jc w:val="left"/>
              <w:rPr>
                <w:szCs w:val="21"/>
              </w:rPr>
            </w:pPr>
          </w:p>
          <w:p w14:paraId="2F85D906" w14:textId="77777777" w:rsidR="009B26B8" w:rsidRPr="009B26B8" w:rsidRDefault="009B26B8" w:rsidP="00B04971">
            <w:pPr>
              <w:pStyle w:val="afa"/>
              <w:spacing w:line="240" w:lineRule="exact"/>
              <w:ind w:left="360" w:firstLineChars="0" w:firstLine="0"/>
              <w:jc w:val="left"/>
              <w:rPr>
                <w:szCs w:val="21"/>
              </w:rPr>
            </w:pPr>
          </w:p>
          <w:p w14:paraId="26CCAAE8" w14:textId="77777777" w:rsidR="00B04971" w:rsidRDefault="00B04971" w:rsidP="00B04971">
            <w:pPr>
              <w:pStyle w:val="afa"/>
              <w:spacing w:line="240" w:lineRule="exact"/>
              <w:ind w:left="360" w:firstLineChars="0" w:firstLine="0"/>
              <w:jc w:val="left"/>
              <w:rPr>
                <w:szCs w:val="21"/>
              </w:rPr>
            </w:pPr>
          </w:p>
          <w:p w14:paraId="4F0E1AB5" w14:textId="61738378" w:rsidR="00D91287" w:rsidRPr="000E502F" w:rsidRDefault="00D91287" w:rsidP="00B04971">
            <w:pPr>
              <w:pStyle w:val="afa"/>
              <w:spacing w:line="240" w:lineRule="exact"/>
              <w:ind w:left="360" w:firstLineChars="0" w:firstLine="0"/>
              <w:jc w:val="left"/>
              <w:rPr>
                <w:rFonts w:ascii="Times New Roman" w:eastAsiaTheme="minorEastAsia" w:hAnsi="Times New Roman"/>
                <w:sz w:val="24"/>
                <w:szCs w:val="24"/>
              </w:rPr>
            </w:pPr>
          </w:p>
        </w:tc>
      </w:tr>
    </w:tbl>
    <w:p w14:paraId="478A8769" w14:textId="77777777" w:rsidR="00393A1C" w:rsidRPr="00E22994" w:rsidRDefault="00393A1C">
      <w:pPr>
        <w:spacing w:line="20" w:lineRule="exact"/>
        <w:jc w:val="center"/>
        <w:rPr>
          <w:rFonts w:eastAsia="黑体"/>
          <w:b/>
          <w:sz w:val="15"/>
          <w:szCs w:val="15"/>
        </w:rPr>
      </w:pPr>
      <w:bookmarkStart w:id="7" w:name="ry_new"/>
      <w:bookmarkEnd w:id="6"/>
      <w:bookmarkEnd w:id="7"/>
    </w:p>
    <w:p w14:paraId="28799C7D" w14:textId="77777777" w:rsidR="006E081B" w:rsidRDefault="006E081B">
      <w:pPr>
        <w:widowControl/>
        <w:jc w:val="left"/>
        <w:rPr>
          <w:b/>
          <w:bCs/>
          <w:sz w:val="32"/>
          <w:szCs w:val="32"/>
        </w:rPr>
      </w:pPr>
      <w:bookmarkStart w:id="8" w:name="dw_wcdw"/>
      <w:bookmarkStart w:id="9" w:name="del_recomadv"/>
      <w:bookmarkEnd w:id="8"/>
      <w:bookmarkEnd w:id="9"/>
      <w:r>
        <w:rPr>
          <w:b/>
          <w:bCs/>
          <w:sz w:val="32"/>
          <w:szCs w:val="32"/>
        </w:rPr>
        <w:br w:type="page"/>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6E081B" w:rsidRPr="00E22994" w14:paraId="177F5FEB" w14:textId="77777777" w:rsidTr="008B187D">
        <w:trPr>
          <w:cantSplit/>
          <w:trHeight w:val="397"/>
          <w:jc w:val="center"/>
        </w:trPr>
        <w:tc>
          <w:tcPr>
            <w:tcW w:w="1262" w:type="dxa"/>
            <w:tcBorders>
              <w:tl2br w:val="nil"/>
              <w:tr2bl w:val="nil"/>
            </w:tcBorders>
            <w:vAlign w:val="center"/>
          </w:tcPr>
          <w:p w14:paraId="5C753CFA" w14:textId="77777777" w:rsidR="006E081B" w:rsidRPr="00E22994" w:rsidRDefault="006E081B" w:rsidP="008B187D">
            <w:pPr>
              <w:spacing w:line="240" w:lineRule="exact"/>
              <w:jc w:val="center"/>
              <w:rPr>
                <w:szCs w:val="21"/>
              </w:rPr>
            </w:pPr>
            <w:r w:rsidRPr="00E22994">
              <w:rPr>
                <w:rFonts w:hint="eastAsia"/>
                <w:szCs w:val="21"/>
              </w:rPr>
              <w:lastRenderedPageBreak/>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18B12D4C" w14:textId="715D9ED8" w:rsidR="006E081B" w:rsidRPr="00E22994" w:rsidRDefault="00357691" w:rsidP="006E081B">
            <w:pPr>
              <w:pStyle w:val="a8"/>
              <w:spacing w:line="300" w:lineRule="exact"/>
              <w:ind w:firstLineChars="0" w:firstLine="0"/>
              <w:jc w:val="center"/>
            </w:pPr>
            <w:r>
              <w:rPr>
                <w:rFonts w:hint="eastAsia"/>
              </w:rPr>
              <w:t>楼文娟</w:t>
            </w:r>
          </w:p>
        </w:tc>
        <w:tc>
          <w:tcPr>
            <w:tcW w:w="1276" w:type="dxa"/>
            <w:tcBorders>
              <w:tl2br w:val="nil"/>
              <w:tr2bl w:val="nil"/>
            </w:tcBorders>
            <w:vAlign w:val="center"/>
          </w:tcPr>
          <w:p w14:paraId="6023745B" w14:textId="77777777" w:rsidR="006E081B" w:rsidRPr="00E22994" w:rsidRDefault="006E081B" w:rsidP="008B187D">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4B33A64B" w14:textId="4786C12A" w:rsidR="006E081B" w:rsidRPr="00E22994" w:rsidRDefault="006E081B" w:rsidP="008B187D">
            <w:pPr>
              <w:spacing w:line="240" w:lineRule="exact"/>
              <w:jc w:val="center"/>
              <w:rPr>
                <w:szCs w:val="21"/>
              </w:rPr>
            </w:pPr>
            <w:r>
              <w:rPr>
                <w:szCs w:val="21"/>
              </w:rPr>
              <w:t>2/</w:t>
            </w:r>
            <w:r w:rsidR="00E06B86">
              <w:rPr>
                <w:szCs w:val="21"/>
              </w:rPr>
              <w:t>6</w:t>
            </w:r>
          </w:p>
        </w:tc>
      </w:tr>
      <w:tr w:rsidR="006E081B" w:rsidRPr="00E22994" w14:paraId="4833C70A" w14:textId="77777777" w:rsidTr="008B187D">
        <w:trPr>
          <w:trHeight w:val="397"/>
          <w:jc w:val="center"/>
        </w:trPr>
        <w:tc>
          <w:tcPr>
            <w:tcW w:w="1262" w:type="dxa"/>
            <w:tcBorders>
              <w:tl2br w:val="nil"/>
              <w:tr2bl w:val="nil"/>
            </w:tcBorders>
            <w:vAlign w:val="center"/>
          </w:tcPr>
          <w:p w14:paraId="0C8F7797" w14:textId="77777777" w:rsidR="006E081B" w:rsidRPr="00E22994" w:rsidRDefault="006E081B" w:rsidP="008B187D">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76EB9EB0" w14:textId="2FA3ABF2" w:rsidR="006E081B" w:rsidRPr="00E22994" w:rsidRDefault="006E081B" w:rsidP="008B187D">
            <w:pPr>
              <w:spacing w:line="240" w:lineRule="exact"/>
              <w:jc w:val="center"/>
              <w:rPr>
                <w:szCs w:val="21"/>
              </w:rPr>
            </w:pPr>
            <w:r>
              <w:rPr>
                <w:rFonts w:hint="eastAsia"/>
                <w:szCs w:val="21"/>
              </w:rPr>
              <w:t>教授</w:t>
            </w:r>
          </w:p>
        </w:tc>
      </w:tr>
      <w:tr w:rsidR="006E081B" w:rsidRPr="00E22994" w14:paraId="478266A1" w14:textId="77777777" w:rsidTr="008B187D">
        <w:trPr>
          <w:gridAfter w:val="1"/>
          <w:wAfter w:w="7" w:type="dxa"/>
          <w:trHeight w:val="397"/>
          <w:jc w:val="center"/>
        </w:trPr>
        <w:tc>
          <w:tcPr>
            <w:tcW w:w="1262" w:type="dxa"/>
            <w:tcBorders>
              <w:tl2br w:val="nil"/>
              <w:tr2bl w:val="nil"/>
            </w:tcBorders>
            <w:vAlign w:val="center"/>
          </w:tcPr>
          <w:p w14:paraId="0567A347" w14:textId="77777777" w:rsidR="006E081B" w:rsidRPr="00E22994" w:rsidRDefault="006E081B" w:rsidP="008B187D">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73EF89B2" w14:textId="77777777" w:rsidR="006E081B" w:rsidRPr="00E22994" w:rsidRDefault="006E081B" w:rsidP="008B187D">
            <w:pPr>
              <w:spacing w:line="240" w:lineRule="exact"/>
              <w:jc w:val="center"/>
              <w:rPr>
                <w:szCs w:val="21"/>
              </w:rPr>
            </w:pPr>
            <w:r>
              <w:rPr>
                <w:rFonts w:hint="eastAsia"/>
                <w:szCs w:val="21"/>
              </w:rPr>
              <w:t>浙江大学</w:t>
            </w:r>
          </w:p>
        </w:tc>
      </w:tr>
      <w:tr w:rsidR="006E081B" w:rsidRPr="00E22994" w14:paraId="66385069" w14:textId="77777777" w:rsidTr="008B187D">
        <w:trPr>
          <w:gridAfter w:val="1"/>
          <w:wAfter w:w="7" w:type="dxa"/>
          <w:trHeight w:val="372"/>
          <w:jc w:val="center"/>
        </w:trPr>
        <w:tc>
          <w:tcPr>
            <w:tcW w:w="1262" w:type="dxa"/>
            <w:vMerge w:val="restart"/>
            <w:tcBorders>
              <w:tl2br w:val="nil"/>
              <w:tr2bl w:val="nil"/>
            </w:tcBorders>
            <w:vAlign w:val="center"/>
          </w:tcPr>
          <w:p w14:paraId="70A7F6CB" w14:textId="77777777" w:rsidR="006E081B" w:rsidRPr="00E22994" w:rsidRDefault="006E081B" w:rsidP="008B187D">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76B3AE72" w14:textId="77777777" w:rsidR="006E081B" w:rsidRPr="00E22994" w:rsidRDefault="006E081B" w:rsidP="008B187D">
            <w:pPr>
              <w:spacing w:line="240" w:lineRule="exact"/>
              <w:jc w:val="center"/>
              <w:rPr>
                <w:szCs w:val="21"/>
              </w:rPr>
            </w:pPr>
            <w:r>
              <w:rPr>
                <w:rFonts w:hint="eastAsia"/>
                <w:szCs w:val="21"/>
              </w:rPr>
              <w:t>浙江大学</w:t>
            </w:r>
          </w:p>
        </w:tc>
      </w:tr>
      <w:tr w:rsidR="006E081B" w:rsidRPr="00E22994" w14:paraId="4CEE9C8E" w14:textId="77777777" w:rsidTr="008B187D">
        <w:trPr>
          <w:gridAfter w:val="1"/>
          <w:wAfter w:w="7" w:type="dxa"/>
          <w:trHeight w:val="397"/>
          <w:jc w:val="center"/>
        </w:trPr>
        <w:tc>
          <w:tcPr>
            <w:tcW w:w="1262" w:type="dxa"/>
            <w:vMerge/>
            <w:tcBorders>
              <w:tl2br w:val="nil"/>
              <w:tr2bl w:val="nil"/>
            </w:tcBorders>
            <w:vAlign w:val="center"/>
          </w:tcPr>
          <w:p w14:paraId="1971B5DF" w14:textId="77777777" w:rsidR="006E081B" w:rsidRPr="00E22994" w:rsidRDefault="006E081B" w:rsidP="008B187D">
            <w:pPr>
              <w:spacing w:line="240" w:lineRule="exact"/>
              <w:jc w:val="center"/>
              <w:rPr>
                <w:szCs w:val="21"/>
              </w:rPr>
            </w:pPr>
          </w:p>
        </w:tc>
        <w:tc>
          <w:tcPr>
            <w:tcW w:w="8308" w:type="dxa"/>
            <w:gridSpan w:val="3"/>
            <w:vMerge/>
            <w:tcBorders>
              <w:tl2br w:val="nil"/>
              <w:tr2bl w:val="nil"/>
            </w:tcBorders>
            <w:vAlign w:val="center"/>
          </w:tcPr>
          <w:p w14:paraId="3A5AEACD" w14:textId="77777777" w:rsidR="006E081B" w:rsidRPr="00E22994" w:rsidRDefault="006E081B" w:rsidP="008B187D">
            <w:pPr>
              <w:spacing w:line="240" w:lineRule="exact"/>
              <w:jc w:val="center"/>
              <w:rPr>
                <w:szCs w:val="21"/>
              </w:rPr>
            </w:pPr>
          </w:p>
        </w:tc>
      </w:tr>
      <w:tr w:rsidR="006E081B" w:rsidRPr="00E22994" w14:paraId="73C00C89" w14:textId="77777777" w:rsidTr="008B187D">
        <w:trPr>
          <w:trHeight w:val="1382"/>
          <w:jc w:val="center"/>
        </w:trPr>
        <w:tc>
          <w:tcPr>
            <w:tcW w:w="9577" w:type="dxa"/>
            <w:gridSpan w:val="5"/>
            <w:tcBorders>
              <w:tl2br w:val="nil"/>
              <w:tr2bl w:val="nil"/>
            </w:tcBorders>
          </w:tcPr>
          <w:p w14:paraId="78F8C481" w14:textId="77777777" w:rsidR="006E081B" w:rsidRDefault="006E081B" w:rsidP="008B187D">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14:paraId="62005CF1" w14:textId="77777777" w:rsidR="00B04971" w:rsidRDefault="00B04971" w:rsidP="00B04971">
            <w:pPr>
              <w:pStyle w:val="afa"/>
              <w:spacing w:line="240" w:lineRule="exact"/>
              <w:ind w:left="360" w:firstLineChars="0" w:firstLine="0"/>
              <w:jc w:val="left"/>
              <w:rPr>
                <w:szCs w:val="21"/>
              </w:rPr>
            </w:pPr>
          </w:p>
          <w:p w14:paraId="50F1A0A0" w14:textId="5F647686" w:rsidR="005964DA" w:rsidRDefault="00357691" w:rsidP="00B04971">
            <w:pPr>
              <w:pStyle w:val="afa"/>
              <w:spacing w:line="240" w:lineRule="exact"/>
              <w:ind w:left="360" w:firstLineChars="0" w:firstLine="0"/>
              <w:jc w:val="left"/>
              <w:rPr>
                <w:szCs w:val="21"/>
              </w:rPr>
            </w:pPr>
            <w:r w:rsidRPr="00357691">
              <w:rPr>
                <w:rFonts w:ascii="Times New Roman" w:hAnsi="Times New Roman" w:hint="eastAsia"/>
                <w:szCs w:val="21"/>
              </w:rPr>
              <w:t>是代表作</w:t>
            </w:r>
            <w:r w:rsidRPr="00357691">
              <w:rPr>
                <w:rFonts w:ascii="Times New Roman" w:hAnsi="Times New Roman" w:hint="eastAsia"/>
                <w:szCs w:val="21"/>
              </w:rPr>
              <w:t>[</w:t>
            </w:r>
            <w:r>
              <w:rPr>
                <w:rFonts w:ascii="Times New Roman" w:hAnsi="Times New Roman" w:hint="eastAsia"/>
                <w:szCs w:val="21"/>
              </w:rPr>
              <w:t>1,2,3,4</w:t>
            </w:r>
            <w:r w:rsidRPr="00357691">
              <w:rPr>
                <w:rFonts w:ascii="Times New Roman" w:hAnsi="Times New Roman" w:hint="eastAsia"/>
                <w:szCs w:val="21"/>
              </w:rPr>
              <w:t>]</w:t>
            </w:r>
            <w:r w:rsidRPr="00357691">
              <w:rPr>
                <w:rFonts w:ascii="Times New Roman" w:hAnsi="Times New Roman" w:hint="eastAsia"/>
                <w:szCs w:val="21"/>
              </w:rPr>
              <w:t>的作者之一，在项目所列“重要科学发现点”中第</w:t>
            </w:r>
            <w:r>
              <w:rPr>
                <w:rFonts w:ascii="Times New Roman" w:hAnsi="Times New Roman" w:hint="eastAsia"/>
                <w:szCs w:val="21"/>
              </w:rPr>
              <w:t>1</w:t>
            </w:r>
            <w:r w:rsidRPr="00357691">
              <w:rPr>
                <w:rFonts w:ascii="Times New Roman" w:hAnsi="Times New Roman" w:hint="eastAsia"/>
                <w:szCs w:val="21"/>
              </w:rPr>
              <w:t>条做出了实质性贡献。</w:t>
            </w:r>
          </w:p>
          <w:p w14:paraId="3E53CC92" w14:textId="77777777" w:rsidR="005978F3" w:rsidRDefault="005978F3" w:rsidP="00B04971">
            <w:pPr>
              <w:pStyle w:val="afa"/>
              <w:spacing w:line="240" w:lineRule="exact"/>
              <w:ind w:left="360" w:firstLineChars="0" w:firstLine="0"/>
              <w:jc w:val="left"/>
              <w:rPr>
                <w:szCs w:val="21"/>
              </w:rPr>
            </w:pPr>
          </w:p>
          <w:p w14:paraId="1C73CE15" w14:textId="77777777" w:rsidR="005978F3" w:rsidRDefault="005978F3" w:rsidP="00B04971">
            <w:pPr>
              <w:pStyle w:val="afa"/>
              <w:spacing w:line="240" w:lineRule="exact"/>
              <w:ind w:left="360" w:firstLineChars="0" w:firstLine="0"/>
              <w:jc w:val="left"/>
              <w:rPr>
                <w:szCs w:val="21"/>
              </w:rPr>
            </w:pPr>
          </w:p>
          <w:p w14:paraId="52A9895E" w14:textId="77777777" w:rsidR="005978F3" w:rsidRDefault="005978F3" w:rsidP="00B04971">
            <w:pPr>
              <w:pStyle w:val="afa"/>
              <w:spacing w:line="240" w:lineRule="exact"/>
              <w:ind w:left="360" w:firstLineChars="0" w:firstLine="0"/>
              <w:jc w:val="left"/>
              <w:rPr>
                <w:szCs w:val="21"/>
              </w:rPr>
            </w:pPr>
          </w:p>
          <w:p w14:paraId="3C2CFA48" w14:textId="77777777" w:rsidR="005978F3" w:rsidRDefault="005978F3" w:rsidP="00B04971">
            <w:pPr>
              <w:pStyle w:val="afa"/>
              <w:spacing w:line="240" w:lineRule="exact"/>
              <w:ind w:left="360" w:firstLineChars="0" w:firstLine="0"/>
              <w:jc w:val="left"/>
              <w:rPr>
                <w:szCs w:val="21"/>
              </w:rPr>
            </w:pPr>
          </w:p>
          <w:p w14:paraId="6C7944DA" w14:textId="77777777" w:rsidR="005978F3" w:rsidRDefault="005978F3" w:rsidP="00B04971">
            <w:pPr>
              <w:pStyle w:val="afa"/>
              <w:spacing w:line="240" w:lineRule="exact"/>
              <w:ind w:left="360" w:firstLineChars="0" w:firstLine="0"/>
              <w:jc w:val="left"/>
              <w:rPr>
                <w:szCs w:val="21"/>
              </w:rPr>
            </w:pPr>
          </w:p>
          <w:p w14:paraId="2FBF0665" w14:textId="77777777" w:rsidR="005978F3" w:rsidRDefault="005978F3" w:rsidP="00B04971">
            <w:pPr>
              <w:pStyle w:val="afa"/>
              <w:spacing w:line="240" w:lineRule="exact"/>
              <w:ind w:left="360" w:firstLineChars="0" w:firstLine="0"/>
              <w:jc w:val="left"/>
              <w:rPr>
                <w:szCs w:val="21"/>
              </w:rPr>
            </w:pPr>
          </w:p>
          <w:p w14:paraId="156EE203" w14:textId="77777777" w:rsidR="005978F3" w:rsidRDefault="005978F3" w:rsidP="00B04971">
            <w:pPr>
              <w:pStyle w:val="afa"/>
              <w:spacing w:line="240" w:lineRule="exact"/>
              <w:ind w:left="360" w:firstLineChars="0" w:firstLine="0"/>
              <w:jc w:val="left"/>
              <w:rPr>
                <w:szCs w:val="21"/>
              </w:rPr>
            </w:pPr>
          </w:p>
          <w:p w14:paraId="349BA823" w14:textId="77777777" w:rsidR="005978F3" w:rsidRDefault="005978F3" w:rsidP="00B04971">
            <w:pPr>
              <w:pStyle w:val="afa"/>
              <w:spacing w:line="240" w:lineRule="exact"/>
              <w:ind w:left="360" w:firstLineChars="0" w:firstLine="0"/>
              <w:jc w:val="left"/>
              <w:rPr>
                <w:szCs w:val="21"/>
              </w:rPr>
            </w:pPr>
          </w:p>
          <w:p w14:paraId="30FF7F35" w14:textId="77777777" w:rsidR="005978F3" w:rsidRDefault="005978F3" w:rsidP="00B04971">
            <w:pPr>
              <w:pStyle w:val="afa"/>
              <w:spacing w:line="240" w:lineRule="exact"/>
              <w:ind w:left="360" w:firstLineChars="0" w:firstLine="0"/>
              <w:jc w:val="left"/>
              <w:rPr>
                <w:szCs w:val="21"/>
              </w:rPr>
            </w:pPr>
          </w:p>
          <w:p w14:paraId="61B6650B" w14:textId="77777777" w:rsidR="005978F3" w:rsidRDefault="005978F3" w:rsidP="00B04971">
            <w:pPr>
              <w:pStyle w:val="afa"/>
              <w:spacing w:line="240" w:lineRule="exact"/>
              <w:ind w:left="360" w:firstLineChars="0" w:firstLine="0"/>
              <w:jc w:val="left"/>
              <w:rPr>
                <w:szCs w:val="21"/>
              </w:rPr>
            </w:pPr>
          </w:p>
          <w:p w14:paraId="56FC5AC5" w14:textId="77777777" w:rsidR="005978F3" w:rsidRDefault="005978F3" w:rsidP="00B04971">
            <w:pPr>
              <w:pStyle w:val="afa"/>
              <w:spacing w:line="240" w:lineRule="exact"/>
              <w:ind w:left="360" w:firstLineChars="0" w:firstLine="0"/>
              <w:jc w:val="left"/>
              <w:rPr>
                <w:szCs w:val="21"/>
              </w:rPr>
            </w:pPr>
          </w:p>
          <w:p w14:paraId="03D39898" w14:textId="77777777" w:rsidR="005978F3" w:rsidRDefault="005978F3" w:rsidP="00B04971">
            <w:pPr>
              <w:pStyle w:val="afa"/>
              <w:spacing w:line="240" w:lineRule="exact"/>
              <w:ind w:left="360" w:firstLineChars="0" w:firstLine="0"/>
              <w:jc w:val="left"/>
              <w:rPr>
                <w:szCs w:val="21"/>
              </w:rPr>
            </w:pPr>
          </w:p>
          <w:p w14:paraId="5DF3CC24" w14:textId="77777777" w:rsidR="005978F3" w:rsidRDefault="005978F3" w:rsidP="00B04971">
            <w:pPr>
              <w:pStyle w:val="afa"/>
              <w:spacing w:line="240" w:lineRule="exact"/>
              <w:ind w:left="360" w:firstLineChars="0" w:firstLine="0"/>
              <w:jc w:val="left"/>
              <w:rPr>
                <w:szCs w:val="21"/>
              </w:rPr>
            </w:pPr>
          </w:p>
          <w:p w14:paraId="1F531548" w14:textId="77777777" w:rsidR="005978F3" w:rsidRDefault="005978F3" w:rsidP="00B04971">
            <w:pPr>
              <w:pStyle w:val="afa"/>
              <w:spacing w:line="240" w:lineRule="exact"/>
              <w:ind w:left="360" w:firstLineChars="0" w:firstLine="0"/>
              <w:jc w:val="left"/>
              <w:rPr>
                <w:szCs w:val="21"/>
              </w:rPr>
            </w:pPr>
          </w:p>
          <w:p w14:paraId="0C8FD525" w14:textId="77777777" w:rsidR="005978F3" w:rsidRDefault="005978F3" w:rsidP="00B04971">
            <w:pPr>
              <w:pStyle w:val="afa"/>
              <w:spacing w:line="240" w:lineRule="exact"/>
              <w:ind w:left="360" w:firstLineChars="0" w:firstLine="0"/>
              <w:jc w:val="left"/>
              <w:rPr>
                <w:szCs w:val="21"/>
              </w:rPr>
            </w:pPr>
          </w:p>
          <w:p w14:paraId="1BFAA5A7" w14:textId="77777777" w:rsidR="005978F3" w:rsidRDefault="005978F3" w:rsidP="00B04971">
            <w:pPr>
              <w:pStyle w:val="afa"/>
              <w:spacing w:line="240" w:lineRule="exact"/>
              <w:ind w:left="360" w:firstLineChars="0" w:firstLine="0"/>
              <w:jc w:val="left"/>
              <w:rPr>
                <w:szCs w:val="21"/>
              </w:rPr>
            </w:pPr>
          </w:p>
          <w:p w14:paraId="317AEB0B" w14:textId="77777777" w:rsidR="005978F3" w:rsidRDefault="005978F3" w:rsidP="00B04971">
            <w:pPr>
              <w:pStyle w:val="afa"/>
              <w:spacing w:line="240" w:lineRule="exact"/>
              <w:ind w:left="360" w:firstLineChars="0" w:firstLine="0"/>
              <w:jc w:val="left"/>
              <w:rPr>
                <w:szCs w:val="21"/>
              </w:rPr>
            </w:pPr>
          </w:p>
          <w:p w14:paraId="033895D5" w14:textId="77777777" w:rsidR="005978F3" w:rsidRDefault="005978F3" w:rsidP="00B04971">
            <w:pPr>
              <w:pStyle w:val="afa"/>
              <w:spacing w:line="240" w:lineRule="exact"/>
              <w:ind w:left="360" w:firstLineChars="0" w:firstLine="0"/>
              <w:jc w:val="left"/>
              <w:rPr>
                <w:szCs w:val="21"/>
              </w:rPr>
            </w:pPr>
          </w:p>
          <w:p w14:paraId="13FFB252" w14:textId="77777777" w:rsidR="005978F3" w:rsidRDefault="005978F3" w:rsidP="00B04971">
            <w:pPr>
              <w:pStyle w:val="afa"/>
              <w:spacing w:line="240" w:lineRule="exact"/>
              <w:ind w:left="360" w:firstLineChars="0" w:firstLine="0"/>
              <w:jc w:val="left"/>
              <w:rPr>
                <w:szCs w:val="21"/>
              </w:rPr>
            </w:pPr>
          </w:p>
          <w:p w14:paraId="7127CA66" w14:textId="77777777" w:rsidR="005978F3" w:rsidRDefault="005978F3" w:rsidP="00B04971">
            <w:pPr>
              <w:pStyle w:val="afa"/>
              <w:spacing w:line="240" w:lineRule="exact"/>
              <w:ind w:left="360" w:firstLineChars="0" w:firstLine="0"/>
              <w:jc w:val="left"/>
              <w:rPr>
                <w:szCs w:val="21"/>
              </w:rPr>
            </w:pPr>
          </w:p>
          <w:p w14:paraId="12CCD498" w14:textId="77777777" w:rsidR="005978F3" w:rsidRDefault="005978F3" w:rsidP="00B04971">
            <w:pPr>
              <w:pStyle w:val="afa"/>
              <w:spacing w:line="240" w:lineRule="exact"/>
              <w:ind w:left="360" w:firstLineChars="0" w:firstLine="0"/>
              <w:jc w:val="left"/>
              <w:rPr>
                <w:szCs w:val="21"/>
              </w:rPr>
            </w:pPr>
          </w:p>
          <w:p w14:paraId="657CC1CE" w14:textId="77777777" w:rsidR="005978F3" w:rsidRDefault="005978F3" w:rsidP="00B04971">
            <w:pPr>
              <w:pStyle w:val="afa"/>
              <w:spacing w:line="240" w:lineRule="exact"/>
              <w:ind w:left="360" w:firstLineChars="0" w:firstLine="0"/>
              <w:jc w:val="left"/>
              <w:rPr>
                <w:szCs w:val="21"/>
              </w:rPr>
            </w:pPr>
          </w:p>
          <w:p w14:paraId="418C6B37" w14:textId="77777777" w:rsidR="005978F3" w:rsidRDefault="005978F3" w:rsidP="00B04971">
            <w:pPr>
              <w:pStyle w:val="afa"/>
              <w:spacing w:line="240" w:lineRule="exact"/>
              <w:ind w:left="360" w:firstLineChars="0" w:firstLine="0"/>
              <w:jc w:val="left"/>
              <w:rPr>
                <w:szCs w:val="21"/>
              </w:rPr>
            </w:pPr>
          </w:p>
          <w:p w14:paraId="0B369FB0" w14:textId="77777777" w:rsidR="005978F3" w:rsidRDefault="005978F3" w:rsidP="00B04971">
            <w:pPr>
              <w:pStyle w:val="afa"/>
              <w:spacing w:line="240" w:lineRule="exact"/>
              <w:ind w:left="360" w:firstLineChars="0" w:firstLine="0"/>
              <w:jc w:val="left"/>
              <w:rPr>
                <w:szCs w:val="21"/>
              </w:rPr>
            </w:pPr>
          </w:p>
          <w:p w14:paraId="080D2AAF" w14:textId="77777777" w:rsidR="005978F3" w:rsidRDefault="005978F3" w:rsidP="00B04971">
            <w:pPr>
              <w:pStyle w:val="afa"/>
              <w:spacing w:line="240" w:lineRule="exact"/>
              <w:ind w:left="360" w:firstLineChars="0" w:firstLine="0"/>
              <w:jc w:val="left"/>
              <w:rPr>
                <w:szCs w:val="21"/>
              </w:rPr>
            </w:pPr>
          </w:p>
          <w:p w14:paraId="1E54676F" w14:textId="77777777" w:rsidR="005978F3" w:rsidRDefault="005978F3" w:rsidP="00B04971">
            <w:pPr>
              <w:pStyle w:val="afa"/>
              <w:spacing w:line="240" w:lineRule="exact"/>
              <w:ind w:left="360" w:firstLineChars="0" w:firstLine="0"/>
              <w:jc w:val="left"/>
              <w:rPr>
                <w:szCs w:val="21"/>
              </w:rPr>
            </w:pPr>
          </w:p>
          <w:p w14:paraId="4A8D3574" w14:textId="77777777" w:rsidR="005978F3" w:rsidRDefault="005978F3" w:rsidP="00B04971">
            <w:pPr>
              <w:pStyle w:val="afa"/>
              <w:spacing w:line="240" w:lineRule="exact"/>
              <w:ind w:left="360" w:firstLineChars="0" w:firstLine="0"/>
              <w:jc w:val="left"/>
              <w:rPr>
                <w:szCs w:val="21"/>
              </w:rPr>
            </w:pPr>
          </w:p>
          <w:p w14:paraId="44CA480C" w14:textId="77777777" w:rsidR="005978F3" w:rsidRDefault="005978F3" w:rsidP="00B04971">
            <w:pPr>
              <w:pStyle w:val="afa"/>
              <w:spacing w:line="240" w:lineRule="exact"/>
              <w:ind w:left="360" w:firstLineChars="0" w:firstLine="0"/>
              <w:jc w:val="left"/>
              <w:rPr>
                <w:szCs w:val="21"/>
              </w:rPr>
            </w:pPr>
          </w:p>
          <w:p w14:paraId="2DB4CFD2" w14:textId="77777777" w:rsidR="005978F3" w:rsidRDefault="005978F3" w:rsidP="00B04971">
            <w:pPr>
              <w:pStyle w:val="afa"/>
              <w:spacing w:line="240" w:lineRule="exact"/>
              <w:ind w:left="360" w:firstLineChars="0" w:firstLine="0"/>
              <w:jc w:val="left"/>
              <w:rPr>
                <w:szCs w:val="21"/>
              </w:rPr>
            </w:pPr>
          </w:p>
          <w:p w14:paraId="5F1B54EB" w14:textId="77777777" w:rsidR="005978F3" w:rsidRDefault="005978F3" w:rsidP="00B04971">
            <w:pPr>
              <w:pStyle w:val="afa"/>
              <w:spacing w:line="240" w:lineRule="exact"/>
              <w:ind w:left="360" w:firstLineChars="0" w:firstLine="0"/>
              <w:jc w:val="left"/>
              <w:rPr>
                <w:szCs w:val="21"/>
              </w:rPr>
            </w:pPr>
          </w:p>
          <w:p w14:paraId="24B4FCD7" w14:textId="77777777" w:rsidR="005978F3" w:rsidRDefault="005978F3" w:rsidP="00B04971">
            <w:pPr>
              <w:pStyle w:val="afa"/>
              <w:spacing w:line="240" w:lineRule="exact"/>
              <w:ind w:left="360" w:firstLineChars="0" w:firstLine="0"/>
              <w:jc w:val="left"/>
              <w:rPr>
                <w:szCs w:val="21"/>
              </w:rPr>
            </w:pPr>
          </w:p>
          <w:p w14:paraId="1E2DEABF" w14:textId="77777777" w:rsidR="005978F3" w:rsidRDefault="005978F3" w:rsidP="00B04971">
            <w:pPr>
              <w:pStyle w:val="afa"/>
              <w:spacing w:line="240" w:lineRule="exact"/>
              <w:ind w:left="360" w:firstLineChars="0" w:firstLine="0"/>
              <w:jc w:val="left"/>
              <w:rPr>
                <w:szCs w:val="21"/>
              </w:rPr>
            </w:pPr>
          </w:p>
          <w:p w14:paraId="49A9EE44" w14:textId="77777777" w:rsidR="005978F3" w:rsidRDefault="005978F3" w:rsidP="00B04971">
            <w:pPr>
              <w:pStyle w:val="afa"/>
              <w:spacing w:line="240" w:lineRule="exact"/>
              <w:ind w:left="360" w:firstLineChars="0" w:firstLine="0"/>
              <w:jc w:val="left"/>
              <w:rPr>
                <w:szCs w:val="21"/>
              </w:rPr>
            </w:pPr>
          </w:p>
          <w:p w14:paraId="3C9F54D7" w14:textId="77777777" w:rsidR="005978F3" w:rsidRDefault="005978F3" w:rsidP="00B04971">
            <w:pPr>
              <w:pStyle w:val="afa"/>
              <w:spacing w:line="240" w:lineRule="exact"/>
              <w:ind w:left="360" w:firstLineChars="0" w:firstLine="0"/>
              <w:jc w:val="left"/>
              <w:rPr>
                <w:szCs w:val="21"/>
              </w:rPr>
            </w:pPr>
          </w:p>
          <w:p w14:paraId="0EDD517D" w14:textId="77777777" w:rsidR="005978F3" w:rsidRDefault="005978F3" w:rsidP="00B04971">
            <w:pPr>
              <w:pStyle w:val="afa"/>
              <w:spacing w:line="240" w:lineRule="exact"/>
              <w:ind w:left="360" w:firstLineChars="0" w:firstLine="0"/>
              <w:jc w:val="left"/>
              <w:rPr>
                <w:szCs w:val="21"/>
              </w:rPr>
            </w:pPr>
          </w:p>
          <w:p w14:paraId="77E6FE8B" w14:textId="4786865C" w:rsidR="005978F3" w:rsidRPr="00B04971" w:rsidRDefault="005978F3" w:rsidP="00B04971">
            <w:pPr>
              <w:pStyle w:val="afa"/>
              <w:spacing w:line="240" w:lineRule="exact"/>
              <w:ind w:left="360" w:firstLineChars="0" w:firstLine="0"/>
              <w:jc w:val="left"/>
              <w:rPr>
                <w:szCs w:val="21"/>
              </w:rPr>
            </w:pPr>
          </w:p>
        </w:tc>
      </w:tr>
    </w:tbl>
    <w:p w14:paraId="29ADCF4B" w14:textId="77777777" w:rsidR="006E081B" w:rsidRDefault="006E081B" w:rsidP="002F0682">
      <w:pPr>
        <w:widowControl/>
        <w:spacing w:line="100" w:lineRule="exact"/>
        <w:jc w:val="left"/>
        <w:rPr>
          <w:b/>
          <w:bCs/>
          <w:sz w:val="32"/>
          <w:szCs w:val="32"/>
        </w:rPr>
      </w:pPr>
    </w:p>
    <w:p w14:paraId="35BA56EA" w14:textId="77777777" w:rsidR="00E06B86" w:rsidRDefault="00E06B86">
      <w:pPr>
        <w:widowControl/>
        <w:jc w:val="left"/>
        <w:rPr>
          <w:b/>
          <w:bCs/>
          <w:sz w:val="32"/>
          <w:szCs w:val="32"/>
        </w:rPr>
      </w:pPr>
      <w:r>
        <w:rPr>
          <w:b/>
          <w:bCs/>
          <w:sz w:val="32"/>
          <w:szCs w:val="32"/>
        </w:rPr>
        <w:br w:type="page"/>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E06B86" w:rsidRPr="00E22994" w14:paraId="2D051A03" w14:textId="77777777" w:rsidTr="00E37CCD">
        <w:trPr>
          <w:cantSplit/>
          <w:trHeight w:val="397"/>
          <w:jc w:val="center"/>
        </w:trPr>
        <w:tc>
          <w:tcPr>
            <w:tcW w:w="1262" w:type="dxa"/>
            <w:tcBorders>
              <w:tl2br w:val="nil"/>
              <w:tr2bl w:val="nil"/>
            </w:tcBorders>
            <w:vAlign w:val="center"/>
          </w:tcPr>
          <w:p w14:paraId="48A51B96" w14:textId="77777777" w:rsidR="00E06B86" w:rsidRPr="00E22994" w:rsidRDefault="00E06B86" w:rsidP="00E37CCD">
            <w:pPr>
              <w:spacing w:line="240" w:lineRule="exact"/>
              <w:jc w:val="center"/>
              <w:rPr>
                <w:szCs w:val="21"/>
              </w:rPr>
            </w:pPr>
            <w:r w:rsidRPr="00E22994">
              <w:rPr>
                <w:rFonts w:hint="eastAsia"/>
                <w:szCs w:val="21"/>
              </w:rPr>
              <w:lastRenderedPageBreak/>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01201566" w14:textId="14503E17" w:rsidR="00E06B86" w:rsidRPr="00E22994" w:rsidRDefault="00357691" w:rsidP="00E37CCD">
            <w:pPr>
              <w:pStyle w:val="a8"/>
              <w:spacing w:line="300" w:lineRule="exact"/>
              <w:ind w:firstLineChars="0" w:firstLine="0"/>
              <w:jc w:val="center"/>
            </w:pPr>
            <w:r>
              <w:rPr>
                <w:rFonts w:hint="eastAsia"/>
              </w:rPr>
              <w:t>陈俊文</w:t>
            </w:r>
          </w:p>
        </w:tc>
        <w:tc>
          <w:tcPr>
            <w:tcW w:w="1276" w:type="dxa"/>
            <w:tcBorders>
              <w:tl2br w:val="nil"/>
              <w:tr2bl w:val="nil"/>
            </w:tcBorders>
            <w:vAlign w:val="center"/>
          </w:tcPr>
          <w:p w14:paraId="46E19D9B" w14:textId="77777777" w:rsidR="00E06B86" w:rsidRPr="00E22994" w:rsidRDefault="00E06B86" w:rsidP="00E37CCD">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58681BF3" w14:textId="4896B8D1" w:rsidR="00E06B86" w:rsidRPr="00E22994" w:rsidRDefault="00E06B86" w:rsidP="00E37CCD">
            <w:pPr>
              <w:spacing w:line="240" w:lineRule="exact"/>
              <w:jc w:val="center"/>
              <w:rPr>
                <w:szCs w:val="21"/>
              </w:rPr>
            </w:pPr>
            <w:r>
              <w:rPr>
                <w:szCs w:val="21"/>
              </w:rPr>
              <w:t>3/</w:t>
            </w:r>
            <w:r w:rsidR="00357691">
              <w:rPr>
                <w:rFonts w:hint="eastAsia"/>
                <w:szCs w:val="21"/>
              </w:rPr>
              <w:t>3</w:t>
            </w:r>
          </w:p>
        </w:tc>
      </w:tr>
      <w:tr w:rsidR="00E06B86" w:rsidRPr="00E22994" w14:paraId="075CDDD8" w14:textId="77777777" w:rsidTr="00E37CCD">
        <w:trPr>
          <w:trHeight w:val="397"/>
          <w:jc w:val="center"/>
        </w:trPr>
        <w:tc>
          <w:tcPr>
            <w:tcW w:w="1262" w:type="dxa"/>
            <w:tcBorders>
              <w:tl2br w:val="nil"/>
              <w:tr2bl w:val="nil"/>
            </w:tcBorders>
            <w:vAlign w:val="center"/>
          </w:tcPr>
          <w:p w14:paraId="37C3ABAC" w14:textId="77777777" w:rsidR="00E06B86" w:rsidRPr="00E22994" w:rsidRDefault="00E06B86" w:rsidP="00E37CCD">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689DC35E" w14:textId="2FA71505" w:rsidR="00E06B86" w:rsidRPr="00E22994" w:rsidRDefault="00E06B86" w:rsidP="00E37CCD">
            <w:pPr>
              <w:spacing w:line="240" w:lineRule="exact"/>
              <w:jc w:val="center"/>
              <w:rPr>
                <w:szCs w:val="21"/>
              </w:rPr>
            </w:pPr>
            <w:r>
              <w:rPr>
                <w:rFonts w:hint="eastAsia"/>
                <w:szCs w:val="21"/>
              </w:rPr>
              <w:t>教授</w:t>
            </w:r>
          </w:p>
        </w:tc>
      </w:tr>
      <w:tr w:rsidR="00E06B86" w:rsidRPr="00E22994" w14:paraId="42E55463" w14:textId="77777777" w:rsidTr="00E37CCD">
        <w:trPr>
          <w:gridAfter w:val="1"/>
          <w:wAfter w:w="7" w:type="dxa"/>
          <w:trHeight w:val="397"/>
          <w:jc w:val="center"/>
        </w:trPr>
        <w:tc>
          <w:tcPr>
            <w:tcW w:w="1262" w:type="dxa"/>
            <w:tcBorders>
              <w:tl2br w:val="nil"/>
              <w:tr2bl w:val="nil"/>
            </w:tcBorders>
            <w:vAlign w:val="center"/>
          </w:tcPr>
          <w:p w14:paraId="10B76224" w14:textId="77777777" w:rsidR="00E06B86" w:rsidRPr="00E22994" w:rsidRDefault="00E06B86" w:rsidP="00E37CCD">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663CBB2B" w14:textId="351C3A05" w:rsidR="00E06B86" w:rsidRPr="00E22994" w:rsidRDefault="00357691" w:rsidP="00E37CCD">
            <w:pPr>
              <w:spacing w:line="240" w:lineRule="exact"/>
              <w:jc w:val="center"/>
              <w:rPr>
                <w:szCs w:val="21"/>
              </w:rPr>
            </w:pPr>
            <w:r>
              <w:rPr>
                <w:rFonts w:hint="eastAsia"/>
                <w:szCs w:val="21"/>
              </w:rPr>
              <w:t>香港科技</w:t>
            </w:r>
            <w:r w:rsidR="00E06B86">
              <w:rPr>
                <w:rFonts w:hint="eastAsia"/>
                <w:szCs w:val="21"/>
              </w:rPr>
              <w:t>大学</w:t>
            </w:r>
          </w:p>
        </w:tc>
      </w:tr>
      <w:tr w:rsidR="00E06B86" w:rsidRPr="00E22994" w14:paraId="66B9F623" w14:textId="77777777" w:rsidTr="00E37CCD">
        <w:trPr>
          <w:gridAfter w:val="1"/>
          <w:wAfter w:w="7" w:type="dxa"/>
          <w:trHeight w:val="372"/>
          <w:jc w:val="center"/>
        </w:trPr>
        <w:tc>
          <w:tcPr>
            <w:tcW w:w="1262" w:type="dxa"/>
            <w:vMerge w:val="restart"/>
            <w:tcBorders>
              <w:tl2br w:val="nil"/>
              <w:tr2bl w:val="nil"/>
            </w:tcBorders>
            <w:vAlign w:val="center"/>
          </w:tcPr>
          <w:p w14:paraId="72E325CA" w14:textId="77777777" w:rsidR="00E06B86" w:rsidRPr="00E22994" w:rsidRDefault="00E06B86" w:rsidP="00E37CCD">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0F2DAFB2" w14:textId="151866DF" w:rsidR="00E06B86" w:rsidRPr="00E22994" w:rsidRDefault="00357691" w:rsidP="00E37CCD">
            <w:pPr>
              <w:spacing w:line="240" w:lineRule="exact"/>
              <w:jc w:val="center"/>
              <w:rPr>
                <w:szCs w:val="21"/>
              </w:rPr>
            </w:pPr>
            <w:r>
              <w:rPr>
                <w:rFonts w:hint="eastAsia"/>
                <w:szCs w:val="21"/>
              </w:rPr>
              <w:t>香港科技</w:t>
            </w:r>
            <w:r w:rsidR="00E06B86">
              <w:rPr>
                <w:rFonts w:hint="eastAsia"/>
                <w:szCs w:val="21"/>
              </w:rPr>
              <w:t>大学</w:t>
            </w:r>
          </w:p>
        </w:tc>
      </w:tr>
      <w:tr w:rsidR="00E06B86" w:rsidRPr="00E22994" w14:paraId="385BA36A" w14:textId="77777777" w:rsidTr="00E37CCD">
        <w:trPr>
          <w:gridAfter w:val="1"/>
          <w:wAfter w:w="7" w:type="dxa"/>
          <w:trHeight w:val="397"/>
          <w:jc w:val="center"/>
        </w:trPr>
        <w:tc>
          <w:tcPr>
            <w:tcW w:w="1262" w:type="dxa"/>
            <w:vMerge/>
            <w:tcBorders>
              <w:tl2br w:val="nil"/>
              <w:tr2bl w:val="nil"/>
            </w:tcBorders>
            <w:vAlign w:val="center"/>
          </w:tcPr>
          <w:p w14:paraId="07247895" w14:textId="77777777" w:rsidR="00E06B86" w:rsidRPr="00E22994" w:rsidRDefault="00E06B86" w:rsidP="00E37CCD">
            <w:pPr>
              <w:spacing w:line="240" w:lineRule="exact"/>
              <w:jc w:val="center"/>
              <w:rPr>
                <w:szCs w:val="21"/>
              </w:rPr>
            </w:pPr>
          </w:p>
        </w:tc>
        <w:tc>
          <w:tcPr>
            <w:tcW w:w="8308" w:type="dxa"/>
            <w:gridSpan w:val="3"/>
            <w:vMerge/>
            <w:tcBorders>
              <w:tl2br w:val="nil"/>
              <w:tr2bl w:val="nil"/>
            </w:tcBorders>
            <w:vAlign w:val="center"/>
          </w:tcPr>
          <w:p w14:paraId="1D3293C5" w14:textId="77777777" w:rsidR="00E06B86" w:rsidRPr="00E22994" w:rsidRDefault="00E06B86" w:rsidP="00E37CCD">
            <w:pPr>
              <w:spacing w:line="240" w:lineRule="exact"/>
              <w:jc w:val="center"/>
              <w:rPr>
                <w:szCs w:val="21"/>
              </w:rPr>
            </w:pPr>
          </w:p>
        </w:tc>
      </w:tr>
      <w:tr w:rsidR="00E06B86" w:rsidRPr="00E22994" w14:paraId="2B2B6046" w14:textId="77777777" w:rsidTr="00E37CCD">
        <w:trPr>
          <w:trHeight w:val="1382"/>
          <w:jc w:val="center"/>
        </w:trPr>
        <w:tc>
          <w:tcPr>
            <w:tcW w:w="9577" w:type="dxa"/>
            <w:gridSpan w:val="5"/>
            <w:tcBorders>
              <w:tl2br w:val="nil"/>
              <w:tr2bl w:val="nil"/>
            </w:tcBorders>
          </w:tcPr>
          <w:p w14:paraId="2E98F1DA" w14:textId="77777777" w:rsidR="00E06B86" w:rsidRDefault="00E06B86" w:rsidP="00E37CCD">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14:paraId="264508C0" w14:textId="77777777" w:rsidR="005978F3" w:rsidRDefault="005978F3" w:rsidP="00E37CCD">
            <w:pPr>
              <w:spacing w:line="240" w:lineRule="exact"/>
              <w:jc w:val="left"/>
              <w:rPr>
                <w:szCs w:val="21"/>
              </w:rPr>
            </w:pPr>
          </w:p>
          <w:p w14:paraId="4594E674" w14:textId="7C8155AA" w:rsidR="005978F3" w:rsidRDefault="00357691" w:rsidP="005978F3">
            <w:pPr>
              <w:spacing w:line="240" w:lineRule="exact"/>
              <w:ind w:firstLineChars="200" w:firstLine="420"/>
              <w:jc w:val="left"/>
              <w:rPr>
                <w:szCs w:val="21"/>
              </w:rPr>
            </w:pPr>
            <w:r w:rsidRPr="00357691">
              <w:rPr>
                <w:rFonts w:hint="eastAsia"/>
                <w:szCs w:val="21"/>
              </w:rPr>
              <w:t>是代表作</w:t>
            </w:r>
            <w:r>
              <w:rPr>
                <w:rFonts w:hint="eastAsia"/>
                <w:szCs w:val="21"/>
              </w:rPr>
              <w:t>[1,2,</w:t>
            </w:r>
            <w:r w:rsidRPr="00357691">
              <w:rPr>
                <w:rFonts w:hint="eastAsia"/>
                <w:szCs w:val="21"/>
              </w:rPr>
              <w:t>4,5]</w:t>
            </w:r>
            <w:r w:rsidRPr="00357691">
              <w:rPr>
                <w:rFonts w:hint="eastAsia"/>
                <w:szCs w:val="21"/>
              </w:rPr>
              <w:t>的作者之一，</w:t>
            </w:r>
            <w:r>
              <w:rPr>
                <w:rFonts w:hint="eastAsia"/>
                <w:szCs w:val="21"/>
              </w:rPr>
              <w:t>是</w:t>
            </w:r>
            <w:r w:rsidRPr="00357691">
              <w:rPr>
                <w:rFonts w:hint="eastAsia"/>
                <w:szCs w:val="21"/>
              </w:rPr>
              <w:t>OC</w:t>
            </w:r>
            <w:r w:rsidRPr="00357691">
              <w:rPr>
                <w:rFonts w:hint="eastAsia"/>
                <w:szCs w:val="21"/>
              </w:rPr>
              <w:t>优化准则法</w:t>
            </w:r>
            <w:r>
              <w:rPr>
                <w:rFonts w:hint="eastAsia"/>
                <w:szCs w:val="21"/>
              </w:rPr>
              <w:t>的主要发现人，</w:t>
            </w:r>
            <w:r w:rsidRPr="00357691">
              <w:rPr>
                <w:rFonts w:hint="eastAsia"/>
                <w:szCs w:val="21"/>
              </w:rPr>
              <w:t>在“重要科学发现点”中所列第</w:t>
            </w:r>
            <w:r>
              <w:rPr>
                <w:rFonts w:hint="eastAsia"/>
                <w:szCs w:val="21"/>
              </w:rPr>
              <w:t>2</w:t>
            </w:r>
            <w:r w:rsidRPr="00357691">
              <w:rPr>
                <w:rFonts w:hint="eastAsia"/>
                <w:szCs w:val="21"/>
              </w:rPr>
              <w:t>，</w:t>
            </w:r>
            <w:r>
              <w:rPr>
                <w:rFonts w:hint="eastAsia"/>
                <w:szCs w:val="21"/>
              </w:rPr>
              <w:t>3</w:t>
            </w:r>
            <w:r w:rsidRPr="00357691">
              <w:rPr>
                <w:rFonts w:hint="eastAsia"/>
                <w:szCs w:val="21"/>
              </w:rPr>
              <w:t>条做出了实质性贡献。</w:t>
            </w:r>
          </w:p>
          <w:p w14:paraId="1A4D8361" w14:textId="77777777" w:rsidR="005978F3" w:rsidRPr="00357691" w:rsidRDefault="005978F3" w:rsidP="005978F3">
            <w:pPr>
              <w:spacing w:line="240" w:lineRule="exact"/>
              <w:ind w:firstLineChars="200" w:firstLine="420"/>
              <w:jc w:val="left"/>
              <w:rPr>
                <w:szCs w:val="21"/>
              </w:rPr>
            </w:pPr>
          </w:p>
          <w:p w14:paraId="1BDB6CEA" w14:textId="77777777" w:rsidR="005978F3" w:rsidRDefault="005978F3" w:rsidP="005978F3">
            <w:pPr>
              <w:spacing w:line="240" w:lineRule="exact"/>
              <w:ind w:firstLineChars="200" w:firstLine="420"/>
              <w:jc w:val="left"/>
              <w:rPr>
                <w:szCs w:val="21"/>
              </w:rPr>
            </w:pPr>
          </w:p>
          <w:p w14:paraId="07138A03" w14:textId="77777777" w:rsidR="005978F3" w:rsidRDefault="005978F3" w:rsidP="005978F3">
            <w:pPr>
              <w:spacing w:line="240" w:lineRule="exact"/>
              <w:ind w:firstLineChars="200" w:firstLine="420"/>
              <w:jc w:val="left"/>
              <w:rPr>
                <w:szCs w:val="21"/>
              </w:rPr>
            </w:pPr>
          </w:p>
          <w:p w14:paraId="5495AB09" w14:textId="093E5DB6" w:rsidR="005978F3" w:rsidRDefault="005978F3" w:rsidP="005978F3">
            <w:pPr>
              <w:spacing w:line="240" w:lineRule="exact"/>
              <w:ind w:firstLineChars="200" w:firstLine="420"/>
              <w:jc w:val="left"/>
              <w:rPr>
                <w:szCs w:val="21"/>
              </w:rPr>
            </w:pPr>
          </w:p>
          <w:p w14:paraId="389DB9C1" w14:textId="15EBE227" w:rsidR="005978F3" w:rsidRDefault="005978F3" w:rsidP="005978F3">
            <w:pPr>
              <w:spacing w:line="240" w:lineRule="exact"/>
              <w:ind w:firstLineChars="200" w:firstLine="420"/>
              <w:jc w:val="left"/>
              <w:rPr>
                <w:szCs w:val="21"/>
              </w:rPr>
            </w:pPr>
          </w:p>
          <w:p w14:paraId="154FBF1F" w14:textId="2F63D0A5" w:rsidR="005978F3" w:rsidRDefault="005978F3" w:rsidP="005978F3">
            <w:pPr>
              <w:spacing w:line="240" w:lineRule="exact"/>
              <w:ind w:firstLineChars="200" w:firstLine="420"/>
              <w:jc w:val="left"/>
              <w:rPr>
                <w:szCs w:val="21"/>
              </w:rPr>
            </w:pPr>
          </w:p>
          <w:p w14:paraId="23480F41" w14:textId="1E7DE4C4" w:rsidR="005978F3" w:rsidRDefault="005978F3" w:rsidP="005978F3">
            <w:pPr>
              <w:spacing w:line="240" w:lineRule="exact"/>
              <w:ind w:firstLineChars="200" w:firstLine="420"/>
              <w:jc w:val="left"/>
              <w:rPr>
                <w:szCs w:val="21"/>
              </w:rPr>
            </w:pPr>
          </w:p>
          <w:p w14:paraId="5EBDF6DD" w14:textId="38B456F3" w:rsidR="005978F3" w:rsidRDefault="005978F3" w:rsidP="005978F3">
            <w:pPr>
              <w:spacing w:line="240" w:lineRule="exact"/>
              <w:ind w:firstLineChars="200" w:firstLine="420"/>
              <w:jc w:val="left"/>
              <w:rPr>
                <w:szCs w:val="21"/>
              </w:rPr>
            </w:pPr>
          </w:p>
          <w:p w14:paraId="797879DF" w14:textId="1DE858CC" w:rsidR="005978F3" w:rsidRDefault="005978F3" w:rsidP="005978F3">
            <w:pPr>
              <w:spacing w:line="240" w:lineRule="exact"/>
              <w:ind w:firstLineChars="200" w:firstLine="420"/>
              <w:jc w:val="left"/>
              <w:rPr>
                <w:szCs w:val="21"/>
              </w:rPr>
            </w:pPr>
          </w:p>
          <w:p w14:paraId="75A35C74" w14:textId="171EBFE2" w:rsidR="005978F3" w:rsidRDefault="005978F3" w:rsidP="005978F3">
            <w:pPr>
              <w:spacing w:line="240" w:lineRule="exact"/>
              <w:ind w:firstLineChars="200" w:firstLine="420"/>
              <w:jc w:val="left"/>
              <w:rPr>
                <w:szCs w:val="21"/>
              </w:rPr>
            </w:pPr>
          </w:p>
          <w:p w14:paraId="11B410C1" w14:textId="43F372D0" w:rsidR="005978F3" w:rsidRDefault="005978F3" w:rsidP="005978F3">
            <w:pPr>
              <w:spacing w:line="240" w:lineRule="exact"/>
              <w:ind w:firstLineChars="200" w:firstLine="420"/>
              <w:jc w:val="left"/>
              <w:rPr>
                <w:szCs w:val="21"/>
              </w:rPr>
            </w:pPr>
          </w:p>
          <w:p w14:paraId="6D885FF7" w14:textId="23D66EBC" w:rsidR="005978F3" w:rsidRDefault="005978F3" w:rsidP="005978F3">
            <w:pPr>
              <w:spacing w:line="240" w:lineRule="exact"/>
              <w:ind w:firstLineChars="200" w:firstLine="420"/>
              <w:jc w:val="left"/>
              <w:rPr>
                <w:szCs w:val="21"/>
              </w:rPr>
            </w:pPr>
          </w:p>
          <w:p w14:paraId="7462DA44" w14:textId="0F5C56D8" w:rsidR="005978F3" w:rsidRDefault="005978F3" w:rsidP="005978F3">
            <w:pPr>
              <w:spacing w:line="240" w:lineRule="exact"/>
              <w:ind w:firstLineChars="200" w:firstLine="420"/>
              <w:jc w:val="left"/>
              <w:rPr>
                <w:szCs w:val="21"/>
              </w:rPr>
            </w:pPr>
          </w:p>
          <w:p w14:paraId="647C64EC" w14:textId="1338A461" w:rsidR="005978F3" w:rsidRDefault="005978F3" w:rsidP="005978F3">
            <w:pPr>
              <w:spacing w:line="240" w:lineRule="exact"/>
              <w:ind w:firstLineChars="200" w:firstLine="420"/>
              <w:jc w:val="left"/>
              <w:rPr>
                <w:szCs w:val="21"/>
              </w:rPr>
            </w:pPr>
          </w:p>
          <w:p w14:paraId="7F06CD44" w14:textId="42FD941A" w:rsidR="005978F3" w:rsidRDefault="005978F3" w:rsidP="005978F3">
            <w:pPr>
              <w:spacing w:line="240" w:lineRule="exact"/>
              <w:ind w:firstLineChars="200" w:firstLine="420"/>
              <w:jc w:val="left"/>
              <w:rPr>
                <w:szCs w:val="21"/>
              </w:rPr>
            </w:pPr>
          </w:p>
          <w:p w14:paraId="15278097" w14:textId="277CDDD9" w:rsidR="005978F3" w:rsidRDefault="005978F3" w:rsidP="005978F3">
            <w:pPr>
              <w:spacing w:line="240" w:lineRule="exact"/>
              <w:ind w:firstLineChars="200" w:firstLine="420"/>
              <w:jc w:val="left"/>
              <w:rPr>
                <w:szCs w:val="21"/>
              </w:rPr>
            </w:pPr>
          </w:p>
          <w:p w14:paraId="7C57A21F" w14:textId="48F38CBA" w:rsidR="005978F3" w:rsidRDefault="005978F3" w:rsidP="005978F3">
            <w:pPr>
              <w:spacing w:line="240" w:lineRule="exact"/>
              <w:ind w:firstLineChars="200" w:firstLine="420"/>
              <w:jc w:val="left"/>
              <w:rPr>
                <w:szCs w:val="21"/>
              </w:rPr>
            </w:pPr>
          </w:p>
          <w:p w14:paraId="426A9303" w14:textId="0D96B2F5" w:rsidR="005978F3" w:rsidRDefault="005978F3" w:rsidP="005978F3">
            <w:pPr>
              <w:spacing w:line="240" w:lineRule="exact"/>
              <w:ind w:firstLineChars="200" w:firstLine="420"/>
              <w:jc w:val="left"/>
              <w:rPr>
                <w:szCs w:val="21"/>
              </w:rPr>
            </w:pPr>
          </w:p>
          <w:p w14:paraId="695C24D0" w14:textId="0EFD282A" w:rsidR="005978F3" w:rsidRDefault="005978F3" w:rsidP="005978F3">
            <w:pPr>
              <w:spacing w:line="240" w:lineRule="exact"/>
              <w:ind w:firstLineChars="200" w:firstLine="420"/>
              <w:jc w:val="left"/>
              <w:rPr>
                <w:szCs w:val="21"/>
              </w:rPr>
            </w:pPr>
          </w:p>
          <w:p w14:paraId="20FA9C9D" w14:textId="49570635" w:rsidR="005978F3" w:rsidRDefault="005978F3" w:rsidP="005978F3">
            <w:pPr>
              <w:spacing w:line="240" w:lineRule="exact"/>
              <w:ind w:firstLineChars="200" w:firstLine="420"/>
              <w:jc w:val="left"/>
              <w:rPr>
                <w:szCs w:val="21"/>
              </w:rPr>
            </w:pPr>
          </w:p>
          <w:p w14:paraId="2A95EA8F" w14:textId="5454387B" w:rsidR="005978F3" w:rsidRDefault="005978F3" w:rsidP="005978F3">
            <w:pPr>
              <w:spacing w:line="240" w:lineRule="exact"/>
              <w:ind w:firstLineChars="200" w:firstLine="420"/>
              <w:jc w:val="left"/>
              <w:rPr>
                <w:szCs w:val="21"/>
              </w:rPr>
            </w:pPr>
          </w:p>
          <w:p w14:paraId="3E0799EE" w14:textId="44A911BB" w:rsidR="005978F3" w:rsidRDefault="005978F3" w:rsidP="005978F3">
            <w:pPr>
              <w:spacing w:line="240" w:lineRule="exact"/>
              <w:ind w:firstLineChars="200" w:firstLine="420"/>
              <w:jc w:val="left"/>
              <w:rPr>
                <w:szCs w:val="21"/>
              </w:rPr>
            </w:pPr>
          </w:p>
          <w:p w14:paraId="251A1DB5" w14:textId="75F27C5F" w:rsidR="005978F3" w:rsidRDefault="005978F3" w:rsidP="005978F3">
            <w:pPr>
              <w:spacing w:line="240" w:lineRule="exact"/>
              <w:ind w:firstLineChars="200" w:firstLine="420"/>
              <w:jc w:val="left"/>
              <w:rPr>
                <w:szCs w:val="21"/>
              </w:rPr>
            </w:pPr>
          </w:p>
          <w:p w14:paraId="729A3D9F" w14:textId="223AF95F" w:rsidR="005978F3" w:rsidRDefault="005978F3" w:rsidP="005978F3">
            <w:pPr>
              <w:spacing w:line="240" w:lineRule="exact"/>
              <w:ind w:firstLineChars="200" w:firstLine="420"/>
              <w:jc w:val="left"/>
              <w:rPr>
                <w:szCs w:val="21"/>
              </w:rPr>
            </w:pPr>
          </w:p>
          <w:p w14:paraId="4B7D67AF" w14:textId="24FF8AEE" w:rsidR="005978F3" w:rsidRDefault="005978F3" w:rsidP="005978F3">
            <w:pPr>
              <w:spacing w:line="240" w:lineRule="exact"/>
              <w:ind w:firstLineChars="200" w:firstLine="420"/>
              <w:jc w:val="left"/>
              <w:rPr>
                <w:szCs w:val="21"/>
              </w:rPr>
            </w:pPr>
          </w:p>
          <w:p w14:paraId="7A818494" w14:textId="55C823D7" w:rsidR="005978F3" w:rsidRDefault="005978F3" w:rsidP="005978F3">
            <w:pPr>
              <w:spacing w:line="240" w:lineRule="exact"/>
              <w:ind w:firstLineChars="200" w:firstLine="420"/>
              <w:jc w:val="left"/>
              <w:rPr>
                <w:szCs w:val="21"/>
              </w:rPr>
            </w:pPr>
          </w:p>
          <w:p w14:paraId="7A13D587" w14:textId="65F3A7DB" w:rsidR="005978F3" w:rsidRDefault="005978F3" w:rsidP="005978F3">
            <w:pPr>
              <w:spacing w:line="240" w:lineRule="exact"/>
              <w:ind w:firstLineChars="200" w:firstLine="420"/>
              <w:jc w:val="left"/>
              <w:rPr>
                <w:szCs w:val="21"/>
              </w:rPr>
            </w:pPr>
          </w:p>
          <w:p w14:paraId="4F7B7AAA" w14:textId="4F1D9A22" w:rsidR="005978F3" w:rsidRDefault="005978F3" w:rsidP="005978F3">
            <w:pPr>
              <w:spacing w:line="240" w:lineRule="exact"/>
              <w:ind w:firstLineChars="200" w:firstLine="420"/>
              <w:jc w:val="left"/>
              <w:rPr>
                <w:szCs w:val="21"/>
              </w:rPr>
            </w:pPr>
          </w:p>
          <w:p w14:paraId="3DAEE40B" w14:textId="796F3DBA" w:rsidR="005978F3" w:rsidRDefault="005978F3" w:rsidP="005978F3">
            <w:pPr>
              <w:spacing w:line="240" w:lineRule="exact"/>
              <w:ind w:firstLineChars="200" w:firstLine="420"/>
              <w:jc w:val="left"/>
              <w:rPr>
                <w:szCs w:val="21"/>
              </w:rPr>
            </w:pPr>
          </w:p>
          <w:p w14:paraId="3BA01091" w14:textId="06A8583B" w:rsidR="005978F3" w:rsidRDefault="005978F3" w:rsidP="005978F3">
            <w:pPr>
              <w:spacing w:line="240" w:lineRule="exact"/>
              <w:ind w:firstLineChars="200" w:firstLine="420"/>
              <w:jc w:val="left"/>
              <w:rPr>
                <w:szCs w:val="21"/>
              </w:rPr>
            </w:pPr>
          </w:p>
          <w:p w14:paraId="034D82D7" w14:textId="4FA11672" w:rsidR="005978F3" w:rsidRDefault="005978F3" w:rsidP="005978F3">
            <w:pPr>
              <w:spacing w:line="240" w:lineRule="exact"/>
              <w:ind w:firstLineChars="200" w:firstLine="420"/>
              <w:jc w:val="left"/>
              <w:rPr>
                <w:szCs w:val="21"/>
              </w:rPr>
            </w:pPr>
          </w:p>
          <w:p w14:paraId="71E6F0ED" w14:textId="77777777" w:rsidR="005978F3" w:rsidRDefault="005978F3" w:rsidP="005978F3">
            <w:pPr>
              <w:spacing w:line="240" w:lineRule="exact"/>
              <w:ind w:firstLineChars="200" w:firstLine="420"/>
              <w:jc w:val="left"/>
              <w:rPr>
                <w:szCs w:val="21"/>
              </w:rPr>
            </w:pPr>
          </w:p>
          <w:p w14:paraId="0A037D09" w14:textId="77777777" w:rsidR="005978F3" w:rsidRDefault="005978F3" w:rsidP="005978F3">
            <w:pPr>
              <w:spacing w:line="240" w:lineRule="exact"/>
              <w:ind w:firstLineChars="200" w:firstLine="420"/>
              <w:jc w:val="left"/>
              <w:rPr>
                <w:szCs w:val="21"/>
              </w:rPr>
            </w:pPr>
          </w:p>
          <w:p w14:paraId="38347082" w14:textId="77777777" w:rsidR="005978F3" w:rsidRDefault="005978F3" w:rsidP="005978F3">
            <w:pPr>
              <w:spacing w:line="240" w:lineRule="exact"/>
              <w:ind w:firstLineChars="200" w:firstLine="420"/>
              <w:jc w:val="left"/>
              <w:rPr>
                <w:szCs w:val="21"/>
              </w:rPr>
            </w:pPr>
          </w:p>
          <w:p w14:paraId="288D82C4" w14:textId="77777777" w:rsidR="005978F3" w:rsidRDefault="005978F3" w:rsidP="005978F3">
            <w:pPr>
              <w:spacing w:line="240" w:lineRule="exact"/>
              <w:ind w:firstLineChars="200" w:firstLine="420"/>
              <w:jc w:val="left"/>
              <w:rPr>
                <w:szCs w:val="21"/>
              </w:rPr>
            </w:pPr>
          </w:p>
          <w:p w14:paraId="202AF5FB" w14:textId="4ECCF987" w:rsidR="005978F3" w:rsidRPr="00E22994" w:rsidRDefault="005978F3" w:rsidP="005978F3">
            <w:pPr>
              <w:spacing w:line="240" w:lineRule="exact"/>
              <w:ind w:firstLineChars="200" w:firstLine="420"/>
              <w:jc w:val="left"/>
              <w:rPr>
                <w:szCs w:val="21"/>
              </w:rPr>
            </w:pPr>
          </w:p>
        </w:tc>
      </w:tr>
    </w:tbl>
    <w:p w14:paraId="72642F4F" w14:textId="3FDBAC82" w:rsidR="00E06B86" w:rsidRPr="00E22994" w:rsidRDefault="00E06B86" w:rsidP="00357691">
      <w:pPr>
        <w:widowControl/>
        <w:jc w:val="left"/>
        <w:rPr>
          <w:b/>
          <w:bCs/>
          <w:sz w:val="32"/>
          <w:szCs w:val="32"/>
        </w:rPr>
      </w:pPr>
    </w:p>
    <w:sectPr w:rsidR="00E06B86" w:rsidRPr="00E22994" w:rsidSect="0028576C">
      <w:footerReference w:type="default" r:id="rId9"/>
      <w:pgSz w:w="11906" w:h="16838"/>
      <w:pgMar w:top="1701" w:right="1247" w:bottom="1701" w:left="1247" w:header="851" w:footer="7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612CC" w14:textId="77777777" w:rsidR="008D3E00" w:rsidRDefault="008D3E00">
      <w:r>
        <w:separator/>
      </w:r>
    </w:p>
  </w:endnote>
  <w:endnote w:type="continuationSeparator" w:id="0">
    <w:p w14:paraId="0A3AAE02" w14:textId="77777777" w:rsidR="008D3E00" w:rsidRDefault="008D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3927172"/>
      <w:docPartObj>
        <w:docPartGallery w:val="Page Numbers (Bottom of Page)"/>
        <w:docPartUnique/>
      </w:docPartObj>
    </w:sdtPr>
    <w:sdtEndPr/>
    <w:sdtContent>
      <w:p w14:paraId="6E37ADE0" w14:textId="734D368E" w:rsidR="00460F0A" w:rsidRDefault="00460F0A">
        <w:pPr>
          <w:pStyle w:val="ac"/>
          <w:jc w:val="center"/>
        </w:pPr>
        <w:r>
          <w:fldChar w:fldCharType="begin"/>
        </w:r>
        <w:r>
          <w:instrText>PAGE   \* MERGEFORMAT</w:instrText>
        </w:r>
        <w:r>
          <w:fldChar w:fldCharType="separate"/>
        </w:r>
        <w:r w:rsidR="00357691" w:rsidRPr="00357691">
          <w:rPr>
            <w:noProof/>
            <w:lang w:val="zh-CN"/>
          </w:rPr>
          <w:t>1</w:t>
        </w:r>
        <w:r>
          <w:fldChar w:fldCharType="end"/>
        </w:r>
      </w:p>
    </w:sdtContent>
  </w:sdt>
  <w:p w14:paraId="69166388" w14:textId="77777777" w:rsidR="00460F0A" w:rsidRDefault="00460F0A" w:rsidP="0028576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6BCEA" w14:textId="77777777" w:rsidR="008D3E00" w:rsidRDefault="008D3E00">
      <w:r>
        <w:separator/>
      </w:r>
    </w:p>
  </w:footnote>
  <w:footnote w:type="continuationSeparator" w:id="0">
    <w:p w14:paraId="723237EC" w14:textId="77777777" w:rsidR="008D3E00" w:rsidRDefault="008D3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9167A"/>
    <w:multiLevelType w:val="hybridMultilevel"/>
    <w:tmpl w:val="8CFAE7C2"/>
    <w:lvl w:ilvl="0" w:tplc="9AD436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5B72389"/>
    <w:multiLevelType w:val="hybridMultilevel"/>
    <w:tmpl w:val="39922174"/>
    <w:lvl w:ilvl="0" w:tplc="69CE8E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0BA5B4B"/>
    <w:multiLevelType w:val="hybridMultilevel"/>
    <w:tmpl w:val="1B9C9EAC"/>
    <w:lvl w:ilvl="0" w:tplc="01C414E0">
      <w:start w:val="1"/>
      <w:numFmt w:val="none"/>
      <w:lvlText w:val="一、"/>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2A01776"/>
    <w:multiLevelType w:val="multilevel"/>
    <w:tmpl w:val="9D206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7E7A2B"/>
    <w:multiLevelType w:val="hybridMultilevel"/>
    <w:tmpl w:val="4260D0CA"/>
    <w:lvl w:ilvl="0" w:tplc="4068404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58656FCD"/>
    <w:multiLevelType w:val="hybridMultilevel"/>
    <w:tmpl w:val="DA9E89FE"/>
    <w:lvl w:ilvl="0" w:tplc="F666315A">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02A6477"/>
    <w:multiLevelType w:val="hybridMultilevel"/>
    <w:tmpl w:val="9C4ED582"/>
    <w:lvl w:ilvl="0" w:tplc="03EE21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30D785B"/>
    <w:multiLevelType w:val="hybridMultilevel"/>
    <w:tmpl w:val="29B205CC"/>
    <w:lvl w:ilvl="0" w:tplc="A0042B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6E62A3C"/>
    <w:multiLevelType w:val="hybridMultilevel"/>
    <w:tmpl w:val="F70873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B873554"/>
    <w:multiLevelType w:val="hybridMultilevel"/>
    <w:tmpl w:val="B83EB9BE"/>
    <w:lvl w:ilvl="0" w:tplc="53B4B2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C261EA2"/>
    <w:multiLevelType w:val="hybridMultilevel"/>
    <w:tmpl w:val="6AA22F5A"/>
    <w:lvl w:ilvl="0" w:tplc="CB2E25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0"/>
  </w:num>
  <w:num w:numId="4">
    <w:abstractNumId w:val="3"/>
  </w:num>
  <w:num w:numId="5">
    <w:abstractNumId w:val="9"/>
  </w:num>
  <w:num w:numId="6">
    <w:abstractNumId w:val="7"/>
  </w:num>
  <w:num w:numId="7">
    <w:abstractNumId w:val="6"/>
  </w:num>
  <w:num w:numId="8">
    <w:abstractNumId w:val="10"/>
  </w:num>
  <w:num w:numId="9">
    <w:abstractNumId w:val="1"/>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activeWritingStyle w:appName="MSWord" w:lang="en-US" w:vendorID="64" w:dllVersion="6" w:nlCheck="1" w:checkStyle="0"/>
  <w:activeWritingStyle w:appName="MSWord" w:lang="zh-CN"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M0Mjc2MwdCAxNzSyUdpeDU4uLM/DyQAsNaAImWBvIsAAAA"/>
  </w:docVars>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4978"/>
    <w:rsid w:val="00025089"/>
    <w:rsid w:val="000269A3"/>
    <w:rsid w:val="000303A2"/>
    <w:rsid w:val="00032BF4"/>
    <w:rsid w:val="000360C4"/>
    <w:rsid w:val="00036712"/>
    <w:rsid w:val="000370E0"/>
    <w:rsid w:val="00040B49"/>
    <w:rsid w:val="0004150A"/>
    <w:rsid w:val="00043365"/>
    <w:rsid w:val="000466A0"/>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33CD"/>
    <w:rsid w:val="0009460A"/>
    <w:rsid w:val="00095A3B"/>
    <w:rsid w:val="000A4983"/>
    <w:rsid w:val="000A50B4"/>
    <w:rsid w:val="000A659F"/>
    <w:rsid w:val="000A6A48"/>
    <w:rsid w:val="000A7C34"/>
    <w:rsid w:val="000B0563"/>
    <w:rsid w:val="000B06C3"/>
    <w:rsid w:val="000B6F85"/>
    <w:rsid w:val="000B72B2"/>
    <w:rsid w:val="000B7DA5"/>
    <w:rsid w:val="000C111E"/>
    <w:rsid w:val="000C28CC"/>
    <w:rsid w:val="000C66DA"/>
    <w:rsid w:val="000D0188"/>
    <w:rsid w:val="000D6577"/>
    <w:rsid w:val="000D6BAC"/>
    <w:rsid w:val="000D6D4A"/>
    <w:rsid w:val="000D6D67"/>
    <w:rsid w:val="000E2A2C"/>
    <w:rsid w:val="000E3777"/>
    <w:rsid w:val="000E48D1"/>
    <w:rsid w:val="000E4CE8"/>
    <w:rsid w:val="000E502F"/>
    <w:rsid w:val="000E5423"/>
    <w:rsid w:val="000E6571"/>
    <w:rsid w:val="000E70BB"/>
    <w:rsid w:val="000F0738"/>
    <w:rsid w:val="000F0EC0"/>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00BF"/>
    <w:rsid w:val="001329E9"/>
    <w:rsid w:val="001330B4"/>
    <w:rsid w:val="0014010D"/>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1D95"/>
    <w:rsid w:val="0018346B"/>
    <w:rsid w:val="00183FCC"/>
    <w:rsid w:val="00184CE9"/>
    <w:rsid w:val="00185037"/>
    <w:rsid w:val="00185572"/>
    <w:rsid w:val="00185C72"/>
    <w:rsid w:val="00186DF5"/>
    <w:rsid w:val="00186EB0"/>
    <w:rsid w:val="001870E7"/>
    <w:rsid w:val="00190049"/>
    <w:rsid w:val="001932DF"/>
    <w:rsid w:val="001940DA"/>
    <w:rsid w:val="001942FE"/>
    <w:rsid w:val="00194AAA"/>
    <w:rsid w:val="00195C57"/>
    <w:rsid w:val="001A0E64"/>
    <w:rsid w:val="001A4251"/>
    <w:rsid w:val="001A572C"/>
    <w:rsid w:val="001A58C4"/>
    <w:rsid w:val="001B0A0D"/>
    <w:rsid w:val="001B11F8"/>
    <w:rsid w:val="001B2657"/>
    <w:rsid w:val="001B30E4"/>
    <w:rsid w:val="001B40C9"/>
    <w:rsid w:val="001B448A"/>
    <w:rsid w:val="001B44D0"/>
    <w:rsid w:val="001B56C9"/>
    <w:rsid w:val="001B5CC0"/>
    <w:rsid w:val="001B6376"/>
    <w:rsid w:val="001C03A7"/>
    <w:rsid w:val="001C44AF"/>
    <w:rsid w:val="001C52D0"/>
    <w:rsid w:val="001C6E84"/>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C83"/>
    <w:rsid w:val="00213D7A"/>
    <w:rsid w:val="00215589"/>
    <w:rsid w:val="002155DF"/>
    <w:rsid w:val="00215F0A"/>
    <w:rsid w:val="002170D1"/>
    <w:rsid w:val="002213EB"/>
    <w:rsid w:val="002229BB"/>
    <w:rsid w:val="00223089"/>
    <w:rsid w:val="00223879"/>
    <w:rsid w:val="002238C5"/>
    <w:rsid w:val="002247FB"/>
    <w:rsid w:val="002260D5"/>
    <w:rsid w:val="00227B9A"/>
    <w:rsid w:val="00227FD7"/>
    <w:rsid w:val="002303DE"/>
    <w:rsid w:val="00230484"/>
    <w:rsid w:val="00230B99"/>
    <w:rsid w:val="00233DF2"/>
    <w:rsid w:val="00235862"/>
    <w:rsid w:val="00235EE2"/>
    <w:rsid w:val="00236619"/>
    <w:rsid w:val="0023680F"/>
    <w:rsid w:val="00236A5B"/>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6C57"/>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87E1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0EA6"/>
    <w:rsid w:val="002B2482"/>
    <w:rsid w:val="002B24C3"/>
    <w:rsid w:val="002B393E"/>
    <w:rsid w:val="002B4B66"/>
    <w:rsid w:val="002B6EE2"/>
    <w:rsid w:val="002B7D36"/>
    <w:rsid w:val="002C2E81"/>
    <w:rsid w:val="002C318B"/>
    <w:rsid w:val="002C3DD7"/>
    <w:rsid w:val="002C52FE"/>
    <w:rsid w:val="002C55B7"/>
    <w:rsid w:val="002C5661"/>
    <w:rsid w:val="002C56FB"/>
    <w:rsid w:val="002C5BF3"/>
    <w:rsid w:val="002C6A58"/>
    <w:rsid w:val="002C7A6C"/>
    <w:rsid w:val="002D5135"/>
    <w:rsid w:val="002E1AF0"/>
    <w:rsid w:val="002E28D3"/>
    <w:rsid w:val="002E47ED"/>
    <w:rsid w:val="002E5F5A"/>
    <w:rsid w:val="002F0682"/>
    <w:rsid w:val="002F133E"/>
    <w:rsid w:val="002F3349"/>
    <w:rsid w:val="002F6D02"/>
    <w:rsid w:val="002F764F"/>
    <w:rsid w:val="002F7714"/>
    <w:rsid w:val="002F792F"/>
    <w:rsid w:val="0030021B"/>
    <w:rsid w:val="00303707"/>
    <w:rsid w:val="00304586"/>
    <w:rsid w:val="003078F7"/>
    <w:rsid w:val="0031001A"/>
    <w:rsid w:val="0031075D"/>
    <w:rsid w:val="003109BA"/>
    <w:rsid w:val="0031560E"/>
    <w:rsid w:val="003201A8"/>
    <w:rsid w:val="00320E41"/>
    <w:rsid w:val="003219B9"/>
    <w:rsid w:val="00322332"/>
    <w:rsid w:val="003226E5"/>
    <w:rsid w:val="00326766"/>
    <w:rsid w:val="00330DFE"/>
    <w:rsid w:val="00331A16"/>
    <w:rsid w:val="00334136"/>
    <w:rsid w:val="0033561D"/>
    <w:rsid w:val="00335A05"/>
    <w:rsid w:val="003367B5"/>
    <w:rsid w:val="00337B58"/>
    <w:rsid w:val="003408E4"/>
    <w:rsid w:val="00341767"/>
    <w:rsid w:val="00341B9B"/>
    <w:rsid w:val="00342177"/>
    <w:rsid w:val="00345D6F"/>
    <w:rsid w:val="003516E5"/>
    <w:rsid w:val="0035475A"/>
    <w:rsid w:val="00354B42"/>
    <w:rsid w:val="00357691"/>
    <w:rsid w:val="00357D5A"/>
    <w:rsid w:val="00360CC9"/>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4D7"/>
    <w:rsid w:val="00390687"/>
    <w:rsid w:val="00390C9A"/>
    <w:rsid w:val="00393A1C"/>
    <w:rsid w:val="00394B10"/>
    <w:rsid w:val="00394F52"/>
    <w:rsid w:val="00396753"/>
    <w:rsid w:val="003A0645"/>
    <w:rsid w:val="003A1D88"/>
    <w:rsid w:val="003A26AF"/>
    <w:rsid w:val="003A3004"/>
    <w:rsid w:val="003A520E"/>
    <w:rsid w:val="003A55CF"/>
    <w:rsid w:val="003B0A94"/>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2F58"/>
    <w:rsid w:val="003F33F3"/>
    <w:rsid w:val="003F503A"/>
    <w:rsid w:val="003F5261"/>
    <w:rsid w:val="003F6ED3"/>
    <w:rsid w:val="0040081D"/>
    <w:rsid w:val="004008E8"/>
    <w:rsid w:val="0040139B"/>
    <w:rsid w:val="00401FE3"/>
    <w:rsid w:val="00402F9C"/>
    <w:rsid w:val="004042B5"/>
    <w:rsid w:val="004048FE"/>
    <w:rsid w:val="0040516B"/>
    <w:rsid w:val="0040689A"/>
    <w:rsid w:val="00410C74"/>
    <w:rsid w:val="004142C9"/>
    <w:rsid w:val="004146A6"/>
    <w:rsid w:val="00414CE5"/>
    <w:rsid w:val="00414E4C"/>
    <w:rsid w:val="00416B0A"/>
    <w:rsid w:val="0041763A"/>
    <w:rsid w:val="004218DA"/>
    <w:rsid w:val="00421B7F"/>
    <w:rsid w:val="00421D48"/>
    <w:rsid w:val="00423BBC"/>
    <w:rsid w:val="00424E1A"/>
    <w:rsid w:val="00426564"/>
    <w:rsid w:val="004300B0"/>
    <w:rsid w:val="0043303F"/>
    <w:rsid w:val="00433A19"/>
    <w:rsid w:val="00440AEA"/>
    <w:rsid w:val="004418AF"/>
    <w:rsid w:val="00442D05"/>
    <w:rsid w:val="004443CA"/>
    <w:rsid w:val="00444FD2"/>
    <w:rsid w:val="0044571E"/>
    <w:rsid w:val="00447752"/>
    <w:rsid w:val="00447E4F"/>
    <w:rsid w:val="00447F20"/>
    <w:rsid w:val="00450DAF"/>
    <w:rsid w:val="004526A8"/>
    <w:rsid w:val="00452C87"/>
    <w:rsid w:val="00452CDA"/>
    <w:rsid w:val="00452D49"/>
    <w:rsid w:val="004531A5"/>
    <w:rsid w:val="00460EE0"/>
    <w:rsid w:val="00460F0A"/>
    <w:rsid w:val="004611DF"/>
    <w:rsid w:val="0046278A"/>
    <w:rsid w:val="00462BA7"/>
    <w:rsid w:val="0046333D"/>
    <w:rsid w:val="00465CDC"/>
    <w:rsid w:val="004668C2"/>
    <w:rsid w:val="004672E1"/>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41E5"/>
    <w:rsid w:val="004A5CF0"/>
    <w:rsid w:val="004A73DF"/>
    <w:rsid w:val="004A7C40"/>
    <w:rsid w:val="004B0C80"/>
    <w:rsid w:val="004B24BB"/>
    <w:rsid w:val="004B5033"/>
    <w:rsid w:val="004B6897"/>
    <w:rsid w:val="004B7B82"/>
    <w:rsid w:val="004C2315"/>
    <w:rsid w:val="004C5BAD"/>
    <w:rsid w:val="004C5C0D"/>
    <w:rsid w:val="004C60B0"/>
    <w:rsid w:val="004C698D"/>
    <w:rsid w:val="004C6BFE"/>
    <w:rsid w:val="004C7755"/>
    <w:rsid w:val="004D09C3"/>
    <w:rsid w:val="004D313E"/>
    <w:rsid w:val="004D320C"/>
    <w:rsid w:val="004D3BE1"/>
    <w:rsid w:val="004D405D"/>
    <w:rsid w:val="004D637E"/>
    <w:rsid w:val="004D7833"/>
    <w:rsid w:val="004D7D4B"/>
    <w:rsid w:val="004E082A"/>
    <w:rsid w:val="004E1A30"/>
    <w:rsid w:val="004E2EE8"/>
    <w:rsid w:val="004E37B9"/>
    <w:rsid w:val="004E47C8"/>
    <w:rsid w:val="004E5289"/>
    <w:rsid w:val="004E54C5"/>
    <w:rsid w:val="004E7451"/>
    <w:rsid w:val="004E7A15"/>
    <w:rsid w:val="004F054A"/>
    <w:rsid w:val="004F1AB4"/>
    <w:rsid w:val="004F2941"/>
    <w:rsid w:val="004F40BA"/>
    <w:rsid w:val="004F5351"/>
    <w:rsid w:val="004F564A"/>
    <w:rsid w:val="004F6FD5"/>
    <w:rsid w:val="004F716E"/>
    <w:rsid w:val="004F78C9"/>
    <w:rsid w:val="0050118C"/>
    <w:rsid w:val="00503405"/>
    <w:rsid w:val="00505E0A"/>
    <w:rsid w:val="0050614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27FD9"/>
    <w:rsid w:val="0053035E"/>
    <w:rsid w:val="00534043"/>
    <w:rsid w:val="0053539F"/>
    <w:rsid w:val="005365CD"/>
    <w:rsid w:val="00537725"/>
    <w:rsid w:val="005408DB"/>
    <w:rsid w:val="00541B05"/>
    <w:rsid w:val="00541CA9"/>
    <w:rsid w:val="005430F3"/>
    <w:rsid w:val="005446C4"/>
    <w:rsid w:val="00545D75"/>
    <w:rsid w:val="00550C00"/>
    <w:rsid w:val="00551AEF"/>
    <w:rsid w:val="0055489B"/>
    <w:rsid w:val="00554D4A"/>
    <w:rsid w:val="00555C5D"/>
    <w:rsid w:val="005576EC"/>
    <w:rsid w:val="00560173"/>
    <w:rsid w:val="0056036C"/>
    <w:rsid w:val="00561BD1"/>
    <w:rsid w:val="00563826"/>
    <w:rsid w:val="00563B2E"/>
    <w:rsid w:val="00564154"/>
    <w:rsid w:val="005641E7"/>
    <w:rsid w:val="005644EC"/>
    <w:rsid w:val="005702A1"/>
    <w:rsid w:val="00574631"/>
    <w:rsid w:val="0057493A"/>
    <w:rsid w:val="00584D2C"/>
    <w:rsid w:val="00584F33"/>
    <w:rsid w:val="0058593F"/>
    <w:rsid w:val="005859D1"/>
    <w:rsid w:val="00587362"/>
    <w:rsid w:val="00587719"/>
    <w:rsid w:val="00587B8F"/>
    <w:rsid w:val="00591871"/>
    <w:rsid w:val="005923FE"/>
    <w:rsid w:val="00593814"/>
    <w:rsid w:val="005964DA"/>
    <w:rsid w:val="00596977"/>
    <w:rsid w:val="005972C1"/>
    <w:rsid w:val="005978F3"/>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0FCC"/>
    <w:rsid w:val="005D1006"/>
    <w:rsid w:val="005D2A5E"/>
    <w:rsid w:val="005D3830"/>
    <w:rsid w:val="005D58D3"/>
    <w:rsid w:val="005D78B9"/>
    <w:rsid w:val="005E33F0"/>
    <w:rsid w:val="005E4A75"/>
    <w:rsid w:val="005E590C"/>
    <w:rsid w:val="005E64FF"/>
    <w:rsid w:val="005F346C"/>
    <w:rsid w:val="005F664A"/>
    <w:rsid w:val="005F7D93"/>
    <w:rsid w:val="00602500"/>
    <w:rsid w:val="00605AD8"/>
    <w:rsid w:val="006070DD"/>
    <w:rsid w:val="00610BA7"/>
    <w:rsid w:val="00611D7C"/>
    <w:rsid w:val="00612D45"/>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3E4"/>
    <w:rsid w:val="006406F3"/>
    <w:rsid w:val="0064400E"/>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0CD"/>
    <w:rsid w:val="00690AC0"/>
    <w:rsid w:val="006926FC"/>
    <w:rsid w:val="00693D23"/>
    <w:rsid w:val="00693EBC"/>
    <w:rsid w:val="006946FD"/>
    <w:rsid w:val="00694EC9"/>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081B"/>
    <w:rsid w:val="006E2566"/>
    <w:rsid w:val="006E277F"/>
    <w:rsid w:val="006E2D08"/>
    <w:rsid w:val="006E34ED"/>
    <w:rsid w:val="006E432D"/>
    <w:rsid w:val="006F6942"/>
    <w:rsid w:val="006F7120"/>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26B50"/>
    <w:rsid w:val="00730E18"/>
    <w:rsid w:val="00731217"/>
    <w:rsid w:val="00731C22"/>
    <w:rsid w:val="007324FB"/>
    <w:rsid w:val="007365F9"/>
    <w:rsid w:val="00737D49"/>
    <w:rsid w:val="0074156A"/>
    <w:rsid w:val="00741C08"/>
    <w:rsid w:val="007435D2"/>
    <w:rsid w:val="00744E23"/>
    <w:rsid w:val="00745782"/>
    <w:rsid w:val="00747D46"/>
    <w:rsid w:val="00751CC3"/>
    <w:rsid w:val="007527D0"/>
    <w:rsid w:val="00753D41"/>
    <w:rsid w:val="0075497A"/>
    <w:rsid w:val="007644E9"/>
    <w:rsid w:val="00765DA0"/>
    <w:rsid w:val="007701A4"/>
    <w:rsid w:val="00770E46"/>
    <w:rsid w:val="007717AA"/>
    <w:rsid w:val="0077581B"/>
    <w:rsid w:val="00777FB4"/>
    <w:rsid w:val="007815FD"/>
    <w:rsid w:val="00782DBD"/>
    <w:rsid w:val="00783792"/>
    <w:rsid w:val="00783A1B"/>
    <w:rsid w:val="00784300"/>
    <w:rsid w:val="00784951"/>
    <w:rsid w:val="007853C2"/>
    <w:rsid w:val="007903E9"/>
    <w:rsid w:val="007913ED"/>
    <w:rsid w:val="00791B07"/>
    <w:rsid w:val="00791E0B"/>
    <w:rsid w:val="00791EE9"/>
    <w:rsid w:val="0079203C"/>
    <w:rsid w:val="0079238E"/>
    <w:rsid w:val="007A0489"/>
    <w:rsid w:val="007A0790"/>
    <w:rsid w:val="007A2C29"/>
    <w:rsid w:val="007A310A"/>
    <w:rsid w:val="007A7C44"/>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C41"/>
    <w:rsid w:val="007E1E4D"/>
    <w:rsid w:val="007E2C09"/>
    <w:rsid w:val="007E3F91"/>
    <w:rsid w:val="007E557D"/>
    <w:rsid w:val="007F1E57"/>
    <w:rsid w:val="007F2449"/>
    <w:rsid w:val="007F2F11"/>
    <w:rsid w:val="007F5375"/>
    <w:rsid w:val="00800EBF"/>
    <w:rsid w:val="0080491E"/>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34C9"/>
    <w:rsid w:val="0084454E"/>
    <w:rsid w:val="00845003"/>
    <w:rsid w:val="00845BA7"/>
    <w:rsid w:val="00847069"/>
    <w:rsid w:val="00851840"/>
    <w:rsid w:val="008547E4"/>
    <w:rsid w:val="008553D8"/>
    <w:rsid w:val="008554E1"/>
    <w:rsid w:val="00856B57"/>
    <w:rsid w:val="0086004F"/>
    <w:rsid w:val="00860376"/>
    <w:rsid w:val="008607C0"/>
    <w:rsid w:val="00861659"/>
    <w:rsid w:val="00863872"/>
    <w:rsid w:val="008639F8"/>
    <w:rsid w:val="00865C1B"/>
    <w:rsid w:val="00867046"/>
    <w:rsid w:val="0087170D"/>
    <w:rsid w:val="00873BBC"/>
    <w:rsid w:val="00874736"/>
    <w:rsid w:val="00875988"/>
    <w:rsid w:val="008760EC"/>
    <w:rsid w:val="00882236"/>
    <w:rsid w:val="00887033"/>
    <w:rsid w:val="008872FF"/>
    <w:rsid w:val="00887B86"/>
    <w:rsid w:val="00891314"/>
    <w:rsid w:val="008931AC"/>
    <w:rsid w:val="008931C3"/>
    <w:rsid w:val="008932AA"/>
    <w:rsid w:val="008933E8"/>
    <w:rsid w:val="008A02EE"/>
    <w:rsid w:val="008A0D57"/>
    <w:rsid w:val="008A3093"/>
    <w:rsid w:val="008A79BB"/>
    <w:rsid w:val="008A7AE6"/>
    <w:rsid w:val="008B088C"/>
    <w:rsid w:val="008B09B7"/>
    <w:rsid w:val="008B0A89"/>
    <w:rsid w:val="008B39DE"/>
    <w:rsid w:val="008B41CE"/>
    <w:rsid w:val="008B43F4"/>
    <w:rsid w:val="008B651D"/>
    <w:rsid w:val="008B6E9F"/>
    <w:rsid w:val="008B7FD9"/>
    <w:rsid w:val="008C034F"/>
    <w:rsid w:val="008C280E"/>
    <w:rsid w:val="008C2D1B"/>
    <w:rsid w:val="008C2F9D"/>
    <w:rsid w:val="008C3FC5"/>
    <w:rsid w:val="008C48F8"/>
    <w:rsid w:val="008C4FE7"/>
    <w:rsid w:val="008C5795"/>
    <w:rsid w:val="008C7639"/>
    <w:rsid w:val="008C7DBC"/>
    <w:rsid w:val="008D1801"/>
    <w:rsid w:val="008D201A"/>
    <w:rsid w:val="008D3E00"/>
    <w:rsid w:val="008D61C7"/>
    <w:rsid w:val="008E015F"/>
    <w:rsid w:val="008E2A59"/>
    <w:rsid w:val="008E506C"/>
    <w:rsid w:val="008E5AE6"/>
    <w:rsid w:val="008E630E"/>
    <w:rsid w:val="008E6813"/>
    <w:rsid w:val="008E69AC"/>
    <w:rsid w:val="008F072E"/>
    <w:rsid w:val="008F334B"/>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1241"/>
    <w:rsid w:val="009269E7"/>
    <w:rsid w:val="009271A0"/>
    <w:rsid w:val="00930653"/>
    <w:rsid w:val="009316D6"/>
    <w:rsid w:val="00931835"/>
    <w:rsid w:val="00933821"/>
    <w:rsid w:val="0093588D"/>
    <w:rsid w:val="00935B0F"/>
    <w:rsid w:val="0093665D"/>
    <w:rsid w:val="00936740"/>
    <w:rsid w:val="0093790A"/>
    <w:rsid w:val="00941A15"/>
    <w:rsid w:val="00944360"/>
    <w:rsid w:val="009462B0"/>
    <w:rsid w:val="00946888"/>
    <w:rsid w:val="00947318"/>
    <w:rsid w:val="00951A9D"/>
    <w:rsid w:val="00953043"/>
    <w:rsid w:val="00953F6D"/>
    <w:rsid w:val="00954A34"/>
    <w:rsid w:val="00955C38"/>
    <w:rsid w:val="009614D1"/>
    <w:rsid w:val="009619CA"/>
    <w:rsid w:val="009630A8"/>
    <w:rsid w:val="00963270"/>
    <w:rsid w:val="00963471"/>
    <w:rsid w:val="00963EEC"/>
    <w:rsid w:val="009640D8"/>
    <w:rsid w:val="00964C4C"/>
    <w:rsid w:val="0096529C"/>
    <w:rsid w:val="009723DA"/>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6D2"/>
    <w:rsid w:val="009A4DA7"/>
    <w:rsid w:val="009A5CC5"/>
    <w:rsid w:val="009A61FF"/>
    <w:rsid w:val="009A6C4F"/>
    <w:rsid w:val="009B26B8"/>
    <w:rsid w:val="009B2C12"/>
    <w:rsid w:val="009B3387"/>
    <w:rsid w:val="009B3797"/>
    <w:rsid w:val="009B39FC"/>
    <w:rsid w:val="009B5488"/>
    <w:rsid w:val="009B5855"/>
    <w:rsid w:val="009B7F41"/>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3C"/>
    <w:rsid w:val="00A1516D"/>
    <w:rsid w:val="00A16A82"/>
    <w:rsid w:val="00A16AC0"/>
    <w:rsid w:val="00A20629"/>
    <w:rsid w:val="00A21910"/>
    <w:rsid w:val="00A21F27"/>
    <w:rsid w:val="00A2305A"/>
    <w:rsid w:val="00A2340D"/>
    <w:rsid w:val="00A24FFA"/>
    <w:rsid w:val="00A2585A"/>
    <w:rsid w:val="00A31019"/>
    <w:rsid w:val="00A31DC1"/>
    <w:rsid w:val="00A320C7"/>
    <w:rsid w:val="00A32785"/>
    <w:rsid w:val="00A36C5E"/>
    <w:rsid w:val="00A37D0C"/>
    <w:rsid w:val="00A42510"/>
    <w:rsid w:val="00A43C2F"/>
    <w:rsid w:val="00A44320"/>
    <w:rsid w:val="00A46F50"/>
    <w:rsid w:val="00A47142"/>
    <w:rsid w:val="00A50C3C"/>
    <w:rsid w:val="00A5145B"/>
    <w:rsid w:val="00A5397C"/>
    <w:rsid w:val="00A53F80"/>
    <w:rsid w:val="00A55AB9"/>
    <w:rsid w:val="00A57E2D"/>
    <w:rsid w:val="00A603A2"/>
    <w:rsid w:val="00A604FE"/>
    <w:rsid w:val="00A614CD"/>
    <w:rsid w:val="00A61975"/>
    <w:rsid w:val="00A7172C"/>
    <w:rsid w:val="00A73308"/>
    <w:rsid w:val="00A74A4D"/>
    <w:rsid w:val="00A7536C"/>
    <w:rsid w:val="00A7563C"/>
    <w:rsid w:val="00A75660"/>
    <w:rsid w:val="00A80DE8"/>
    <w:rsid w:val="00A82151"/>
    <w:rsid w:val="00A86092"/>
    <w:rsid w:val="00A92F93"/>
    <w:rsid w:val="00A963DA"/>
    <w:rsid w:val="00A975A6"/>
    <w:rsid w:val="00A977DE"/>
    <w:rsid w:val="00AA0410"/>
    <w:rsid w:val="00AA2DE9"/>
    <w:rsid w:val="00AA7E2C"/>
    <w:rsid w:val="00AB068A"/>
    <w:rsid w:val="00AB1BA0"/>
    <w:rsid w:val="00AB3CD8"/>
    <w:rsid w:val="00AB7814"/>
    <w:rsid w:val="00AB7B3F"/>
    <w:rsid w:val="00AC2FC3"/>
    <w:rsid w:val="00AC40E5"/>
    <w:rsid w:val="00AC418B"/>
    <w:rsid w:val="00AC4914"/>
    <w:rsid w:val="00AC49CB"/>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8C1"/>
    <w:rsid w:val="00B00AD8"/>
    <w:rsid w:val="00B02455"/>
    <w:rsid w:val="00B02A0B"/>
    <w:rsid w:val="00B036AD"/>
    <w:rsid w:val="00B04971"/>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A23"/>
    <w:rsid w:val="00B33BDB"/>
    <w:rsid w:val="00B35B44"/>
    <w:rsid w:val="00B3751D"/>
    <w:rsid w:val="00B4072B"/>
    <w:rsid w:val="00B408E3"/>
    <w:rsid w:val="00B42780"/>
    <w:rsid w:val="00B42BD4"/>
    <w:rsid w:val="00B43BC2"/>
    <w:rsid w:val="00B46F04"/>
    <w:rsid w:val="00B47B3F"/>
    <w:rsid w:val="00B47EBF"/>
    <w:rsid w:val="00B47F45"/>
    <w:rsid w:val="00B5131E"/>
    <w:rsid w:val="00B52C67"/>
    <w:rsid w:val="00B55805"/>
    <w:rsid w:val="00B55F87"/>
    <w:rsid w:val="00B643FA"/>
    <w:rsid w:val="00B7003C"/>
    <w:rsid w:val="00B70221"/>
    <w:rsid w:val="00B7362F"/>
    <w:rsid w:val="00B74D8A"/>
    <w:rsid w:val="00B83FB0"/>
    <w:rsid w:val="00B84F81"/>
    <w:rsid w:val="00B8524E"/>
    <w:rsid w:val="00B85E82"/>
    <w:rsid w:val="00B87B0A"/>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17CC"/>
    <w:rsid w:val="00BF6783"/>
    <w:rsid w:val="00C00676"/>
    <w:rsid w:val="00C03021"/>
    <w:rsid w:val="00C04F98"/>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3C7F"/>
    <w:rsid w:val="00C861BE"/>
    <w:rsid w:val="00C86213"/>
    <w:rsid w:val="00C87B49"/>
    <w:rsid w:val="00C91C15"/>
    <w:rsid w:val="00C92DD3"/>
    <w:rsid w:val="00C9545F"/>
    <w:rsid w:val="00C9628D"/>
    <w:rsid w:val="00C96FCB"/>
    <w:rsid w:val="00CA0273"/>
    <w:rsid w:val="00CA042A"/>
    <w:rsid w:val="00CA1351"/>
    <w:rsid w:val="00CA25A9"/>
    <w:rsid w:val="00CA327F"/>
    <w:rsid w:val="00CA5848"/>
    <w:rsid w:val="00CB15E1"/>
    <w:rsid w:val="00CB167E"/>
    <w:rsid w:val="00CB1CA8"/>
    <w:rsid w:val="00CB2009"/>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338"/>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29E0"/>
    <w:rsid w:val="00D13742"/>
    <w:rsid w:val="00D13D14"/>
    <w:rsid w:val="00D14212"/>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2EE8"/>
    <w:rsid w:val="00D43654"/>
    <w:rsid w:val="00D466F8"/>
    <w:rsid w:val="00D47BDB"/>
    <w:rsid w:val="00D5032A"/>
    <w:rsid w:val="00D56105"/>
    <w:rsid w:val="00D6097E"/>
    <w:rsid w:val="00D60B81"/>
    <w:rsid w:val="00D61239"/>
    <w:rsid w:val="00D6151C"/>
    <w:rsid w:val="00D625D7"/>
    <w:rsid w:val="00D626FF"/>
    <w:rsid w:val="00D63DE4"/>
    <w:rsid w:val="00D6410A"/>
    <w:rsid w:val="00D642D2"/>
    <w:rsid w:val="00D64463"/>
    <w:rsid w:val="00D652C3"/>
    <w:rsid w:val="00D65552"/>
    <w:rsid w:val="00D65F0E"/>
    <w:rsid w:val="00D6637D"/>
    <w:rsid w:val="00D6639D"/>
    <w:rsid w:val="00D71A3C"/>
    <w:rsid w:val="00D72EDC"/>
    <w:rsid w:val="00D73156"/>
    <w:rsid w:val="00D769BB"/>
    <w:rsid w:val="00D81BE2"/>
    <w:rsid w:val="00D8206D"/>
    <w:rsid w:val="00D8348B"/>
    <w:rsid w:val="00D834FD"/>
    <w:rsid w:val="00D85BD4"/>
    <w:rsid w:val="00D91287"/>
    <w:rsid w:val="00D913C9"/>
    <w:rsid w:val="00D9397A"/>
    <w:rsid w:val="00D9638B"/>
    <w:rsid w:val="00D96BE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6B0B"/>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06B86"/>
    <w:rsid w:val="00E104EA"/>
    <w:rsid w:val="00E1170C"/>
    <w:rsid w:val="00E119F9"/>
    <w:rsid w:val="00E12B70"/>
    <w:rsid w:val="00E13AEE"/>
    <w:rsid w:val="00E168BC"/>
    <w:rsid w:val="00E17FAF"/>
    <w:rsid w:val="00E20419"/>
    <w:rsid w:val="00E2064B"/>
    <w:rsid w:val="00E20ADF"/>
    <w:rsid w:val="00E20E7A"/>
    <w:rsid w:val="00E20F13"/>
    <w:rsid w:val="00E222BD"/>
    <w:rsid w:val="00E22994"/>
    <w:rsid w:val="00E245E6"/>
    <w:rsid w:val="00E2476D"/>
    <w:rsid w:val="00E27F7A"/>
    <w:rsid w:val="00E341BA"/>
    <w:rsid w:val="00E41410"/>
    <w:rsid w:val="00E42589"/>
    <w:rsid w:val="00E45519"/>
    <w:rsid w:val="00E467F3"/>
    <w:rsid w:val="00E46CA7"/>
    <w:rsid w:val="00E5010A"/>
    <w:rsid w:val="00E50F1F"/>
    <w:rsid w:val="00E54094"/>
    <w:rsid w:val="00E55EB7"/>
    <w:rsid w:val="00E606BD"/>
    <w:rsid w:val="00E60AD9"/>
    <w:rsid w:val="00E677A4"/>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B5E"/>
    <w:rsid w:val="00EC4EC3"/>
    <w:rsid w:val="00EC63E1"/>
    <w:rsid w:val="00EC6821"/>
    <w:rsid w:val="00ED003C"/>
    <w:rsid w:val="00ED1AA0"/>
    <w:rsid w:val="00ED1F2B"/>
    <w:rsid w:val="00ED4999"/>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DAF"/>
    <w:rsid w:val="00F05E65"/>
    <w:rsid w:val="00F05E7C"/>
    <w:rsid w:val="00F060D9"/>
    <w:rsid w:val="00F10E24"/>
    <w:rsid w:val="00F12D59"/>
    <w:rsid w:val="00F13E8C"/>
    <w:rsid w:val="00F14B9A"/>
    <w:rsid w:val="00F16588"/>
    <w:rsid w:val="00F22E16"/>
    <w:rsid w:val="00F22F58"/>
    <w:rsid w:val="00F2313A"/>
    <w:rsid w:val="00F24553"/>
    <w:rsid w:val="00F31549"/>
    <w:rsid w:val="00F32F11"/>
    <w:rsid w:val="00F37786"/>
    <w:rsid w:val="00F403DE"/>
    <w:rsid w:val="00F40CA0"/>
    <w:rsid w:val="00F419A8"/>
    <w:rsid w:val="00F41CFE"/>
    <w:rsid w:val="00F4547D"/>
    <w:rsid w:val="00F52AFA"/>
    <w:rsid w:val="00F57936"/>
    <w:rsid w:val="00F604A5"/>
    <w:rsid w:val="00F6050A"/>
    <w:rsid w:val="00F6157D"/>
    <w:rsid w:val="00F62710"/>
    <w:rsid w:val="00F63E8B"/>
    <w:rsid w:val="00F64F50"/>
    <w:rsid w:val="00F651AF"/>
    <w:rsid w:val="00F65EF2"/>
    <w:rsid w:val="00F660E2"/>
    <w:rsid w:val="00F7016A"/>
    <w:rsid w:val="00F7028D"/>
    <w:rsid w:val="00F70301"/>
    <w:rsid w:val="00F71081"/>
    <w:rsid w:val="00F72259"/>
    <w:rsid w:val="00F744DA"/>
    <w:rsid w:val="00F76CB0"/>
    <w:rsid w:val="00F800AC"/>
    <w:rsid w:val="00F81660"/>
    <w:rsid w:val="00F844AD"/>
    <w:rsid w:val="00F870FC"/>
    <w:rsid w:val="00F90F10"/>
    <w:rsid w:val="00F94381"/>
    <w:rsid w:val="00F94AB3"/>
    <w:rsid w:val="00F94ACA"/>
    <w:rsid w:val="00FA0C6E"/>
    <w:rsid w:val="00FA10DE"/>
    <w:rsid w:val="00FA1282"/>
    <w:rsid w:val="00FA23AA"/>
    <w:rsid w:val="00FA31B8"/>
    <w:rsid w:val="00FA371E"/>
    <w:rsid w:val="00FA4F6C"/>
    <w:rsid w:val="00FA5F2C"/>
    <w:rsid w:val="00FA63E7"/>
    <w:rsid w:val="00FA66C8"/>
    <w:rsid w:val="00FA7227"/>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38E8"/>
    <w:rsid w:val="00FE5540"/>
    <w:rsid w:val="00FE6164"/>
    <w:rsid w:val="00FE7318"/>
    <w:rsid w:val="00FF207C"/>
    <w:rsid w:val="00FF32CF"/>
    <w:rsid w:val="00FF48A4"/>
    <w:rsid w:val="00FF48E8"/>
    <w:rsid w:val="00FF4D17"/>
    <w:rsid w:val="00FF686D"/>
    <w:rsid w:val="06630490"/>
    <w:rsid w:val="06874FAE"/>
    <w:rsid w:val="08D31C0A"/>
    <w:rsid w:val="0E196D3D"/>
    <w:rsid w:val="108D53DB"/>
    <w:rsid w:val="10B40C8F"/>
    <w:rsid w:val="126E6960"/>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D3627"/>
    <w:rsid w:val="433C77CB"/>
    <w:rsid w:val="46FD1C43"/>
    <w:rsid w:val="489C1537"/>
    <w:rsid w:val="4EE17DD0"/>
    <w:rsid w:val="4F4C2FAC"/>
    <w:rsid w:val="50E3701C"/>
    <w:rsid w:val="525C6EFA"/>
    <w:rsid w:val="5384757A"/>
    <w:rsid w:val="545E6EAA"/>
    <w:rsid w:val="55035768"/>
    <w:rsid w:val="555E19B5"/>
    <w:rsid w:val="57043305"/>
    <w:rsid w:val="591D0D06"/>
    <w:rsid w:val="5C94229A"/>
    <w:rsid w:val="5F826D67"/>
    <w:rsid w:val="665B3E7F"/>
    <w:rsid w:val="689563EE"/>
    <w:rsid w:val="6BCD1076"/>
    <w:rsid w:val="6C956DC8"/>
    <w:rsid w:val="73802052"/>
    <w:rsid w:val="73FC542A"/>
    <w:rsid w:val="75AD5F0A"/>
    <w:rsid w:val="77584907"/>
    <w:rsid w:val="777C449E"/>
    <w:rsid w:val="7AB21CA3"/>
    <w:rsid w:val="7BC53050"/>
    <w:rsid w:val="7D2F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40190C"/>
  <w15:docId w15:val="{27AE9E61-D648-4D4B-A8E0-67F7C632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0"/>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0"/>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qFormat/>
    <w:pPr>
      <w:jc w:val="left"/>
    </w:pPr>
  </w:style>
  <w:style w:type="paragraph" w:styleId="a6">
    <w:name w:val="Body Text Indent"/>
    <w:basedOn w:val="a"/>
    <w:link w:val="a7"/>
    <w:qFormat/>
    <w:pPr>
      <w:spacing w:line="360" w:lineRule="exact"/>
      <w:ind w:firstLine="578"/>
    </w:pPr>
    <w:rPr>
      <w:rFonts w:ascii="楷体_GB2312" w:eastAsia="楷体_GB2312" w:hAnsi="宋体"/>
      <w:sz w:val="25"/>
    </w:rPr>
  </w:style>
  <w:style w:type="paragraph" w:styleId="a8">
    <w:name w:val="Plain Text"/>
    <w:basedOn w:val="a"/>
    <w:link w:val="a9"/>
    <w:qFormat/>
    <w:pPr>
      <w:spacing w:line="400" w:lineRule="exact"/>
      <w:ind w:firstLineChars="200" w:firstLine="420"/>
    </w:pPr>
    <w:rPr>
      <w:bCs/>
      <w:szCs w:val="21"/>
    </w:rPr>
  </w:style>
  <w:style w:type="paragraph" w:styleId="aa">
    <w:name w:val="Balloon Text"/>
    <w:basedOn w:val="a"/>
    <w:link w:val="ab"/>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31">
    <w:name w:val="Body Text Indent 3"/>
    <w:qFormat/>
    <w:pPr>
      <w:widowControl w:val="0"/>
      <w:spacing w:line="240" w:lineRule="exact"/>
      <w:jc w:val="both"/>
    </w:pPr>
    <w:rPr>
      <w:kern w:val="2"/>
      <w:sz w:val="21"/>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1">
    <w:name w:val="Title"/>
    <w:basedOn w:val="a"/>
    <w:link w:val="af2"/>
    <w:qFormat/>
    <w:pPr>
      <w:spacing w:before="240" w:after="60"/>
      <w:jc w:val="center"/>
      <w:outlineLvl w:val="0"/>
    </w:pPr>
    <w:rPr>
      <w:rFonts w:ascii="Arial" w:hAnsi="Arial"/>
      <w:b/>
      <w:sz w:val="32"/>
      <w:szCs w:val="20"/>
    </w:rPr>
  </w:style>
  <w:style w:type="paragraph" w:styleId="af3">
    <w:name w:val="annotation subject"/>
    <w:basedOn w:val="a4"/>
    <w:next w:val="a4"/>
    <w:link w:val="af4"/>
    <w:qFormat/>
    <w:rPr>
      <w:b/>
      <w:bCs/>
    </w:rPr>
  </w:style>
  <w:style w:type="table" w:styleId="af5">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page number"/>
    <w:basedOn w:val="a0"/>
    <w:qFormat/>
  </w:style>
  <w:style w:type="character" w:styleId="af7">
    <w:name w:val="annotation reference"/>
    <w:basedOn w:val="a0"/>
    <w:qFormat/>
    <w:rPr>
      <w:sz w:val="21"/>
      <w:szCs w:val="21"/>
    </w:rPr>
  </w:style>
  <w:style w:type="character" w:customStyle="1" w:styleId="ad">
    <w:name w:val="页脚 字符"/>
    <w:link w:val="ac"/>
    <w:uiPriority w:val="99"/>
    <w:qFormat/>
    <w:rPr>
      <w:rFonts w:eastAsia="宋体"/>
      <w:kern w:val="2"/>
      <w:sz w:val="18"/>
      <w:szCs w:val="18"/>
      <w:lang w:val="en-US" w:eastAsia="zh-CN" w:bidi="ar-SA"/>
    </w:rPr>
  </w:style>
  <w:style w:type="character" w:customStyle="1" w:styleId="a7">
    <w:name w:val="正文文本缩进 字符"/>
    <w:link w:val="a6"/>
    <w:qFormat/>
    <w:rPr>
      <w:rFonts w:ascii="楷体_GB2312" w:eastAsia="楷体_GB2312" w:hAnsi="宋体"/>
      <w:kern w:val="2"/>
      <w:sz w:val="25"/>
      <w:szCs w:val="24"/>
      <w:lang w:val="en-US" w:eastAsia="zh-CN" w:bidi="ar-SA"/>
    </w:rPr>
  </w:style>
  <w:style w:type="character" w:customStyle="1" w:styleId="af2">
    <w:name w:val="标题 字符"/>
    <w:link w:val="af1"/>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8">
    <w:name w:val="No Spacing"/>
    <w:link w:val="af9"/>
    <w:uiPriority w:val="1"/>
    <w:qFormat/>
    <w:rPr>
      <w:rFonts w:ascii="Calibri" w:hAnsi="Calibri"/>
      <w:sz w:val="22"/>
      <w:szCs w:val="22"/>
    </w:rPr>
  </w:style>
  <w:style w:type="character" w:customStyle="1" w:styleId="af9">
    <w:name w:val="无间隔 字符"/>
    <w:link w:val="af8"/>
    <w:uiPriority w:val="1"/>
    <w:qFormat/>
    <w:rPr>
      <w:rFonts w:ascii="Calibri" w:hAnsi="Calibri"/>
      <w:sz w:val="22"/>
      <w:szCs w:val="22"/>
      <w:lang w:val="en-US" w:eastAsia="zh-CN" w:bidi="ar-SA"/>
    </w:rPr>
  </w:style>
  <w:style w:type="character" w:customStyle="1" w:styleId="ab">
    <w:name w:val="批注框文本 字符"/>
    <w:link w:val="aa"/>
    <w:qFormat/>
    <w:rPr>
      <w:kern w:val="2"/>
      <w:sz w:val="18"/>
      <w:szCs w:val="18"/>
    </w:rPr>
  </w:style>
  <w:style w:type="character" w:customStyle="1" w:styleId="20">
    <w:name w:val="标题 2 字符"/>
    <w:link w:val="2"/>
    <w:qFormat/>
    <w:rPr>
      <w:rFonts w:eastAsia="方正小标宋简体"/>
      <w:bCs/>
      <w:kern w:val="2"/>
      <w:sz w:val="44"/>
      <w:szCs w:val="32"/>
    </w:rPr>
  </w:style>
  <w:style w:type="character" w:customStyle="1" w:styleId="a9">
    <w:name w:val="纯文本 字符"/>
    <w:link w:val="a8"/>
    <w:qFormat/>
    <w:rPr>
      <w:bCs/>
      <w:kern w:val="2"/>
      <w:sz w:val="21"/>
      <w:szCs w:val="21"/>
    </w:rPr>
  </w:style>
  <w:style w:type="paragraph" w:customStyle="1" w:styleId="11">
    <w:name w:val="修订1"/>
    <w:hidden/>
    <w:uiPriority w:val="99"/>
    <w:semiHidden/>
    <w:qFormat/>
    <w:rPr>
      <w:kern w:val="2"/>
      <w:sz w:val="21"/>
      <w:szCs w:val="24"/>
    </w:rPr>
  </w:style>
  <w:style w:type="paragraph" w:styleId="afa">
    <w:name w:val="List Paragraph"/>
    <w:basedOn w:val="a"/>
    <w:uiPriority w:val="34"/>
    <w:qFormat/>
    <w:pPr>
      <w:ind w:firstLineChars="200" w:firstLine="420"/>
    </w:pPr>
    <w:rPr>
      <w:rFonts w:ascii="Calibri" w:hAnsi="Calibri"/>
      <w:szCs w:val="22"/>
    </w:rPr>
  </w:style>
  <w:style w:type="character" w:customStyle="1" w:styleId="a5">
    <w:name w:val="批注文字 字符"/>
    <w:basedOn w:val="a0"/>
    <w:link w:val="a4"/>
    <w:qFormat/>
    <w:rPr>
      <w:kern w:val="2"/>
      <w:sz w:val="21"/>
      <w:szCs w:val="24"/>
    </w:rPr>
  </w:style>
  <w:style w:type="character" w:customStyle="1" w:styleId="af4">
    <w:name w:val="批注主题 字符"/>
    <w:basedOn w:val="a5"/>
    <w:link w:val="af3"/>
    <w:qFormat/>
    <w:rPr>
      <w:b/>
      <w:bCs/>
      <w:kern w:val="2"/>
      <w:sz w:val="21"/>
      <w:szCs w:val="24"/>
    </w:rPr>
  </w:style>
  <w:style w:type="character" w:customStyle="1" w:styleId="10">
    <w:name w:val="标题 1 字符"/>
    <w:basedOn w:val="a0"/>
    <w:link w:val="1"/>
    <w:qFormat/>
    <w:rPr>
      <w:rFonts w:eastAsia="方正小标宋简体"/>
      <w:bCs/>
      <w:kern w:val="44"/>
      <w:sz w:val="48"/>
      <w:szCs w:val="44"/>
    </w:rPr>
  </w:style>
  <w:style w:type="character" w:customStyle="1" w:styleId="30">
    <w:name w:val="标题 3 字符"/>
    <w:basedOn w:val="a0"/>
    <w:link w:val="3"/>
    <w:qFormat/>
    <w:rPr>
      <w:rFonts w:eastAsia="黑体"/>
      <w:bCs/>
      <w:kern w:val="2"/>
      <w:sz w:val="32"/>
      <w:szCs w:val="32"/>
    </w:rPr>
  </w:style>
  <w:style w:type="character" w:customStyle="1" w:styleId="af">
    <w:name w:val="页眉 字符"/>
    <w:basedOn w:val="a0"/>
    <w:link w:val="ae"/>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2">
    <w:name w:val="样式1"/>
    <w:basedOn w:val="a"/>
    <w:link w:val="1Char"/>
    <w:qFormat/>
    <w:pPr>
      <w:spacing w:line="360" w:lineRule="exact"/>
      <w:jc w:val="center"/>
    </w:pPr>
    <w:rPr>
      <w:b/>
      <w:sz w:val="24"/>
    </w:rPr>
  </w:style>
  <w:style w:type="character" w:customStyle="1" w:styleId="1Char">
    <w:name w:val="样式1 Char"/>
    <w:link w:val="12"/>
    <w:qFormat/>
    <w:rPr>
      <w:b/>
      <w:sz w:val="24"/>
    </w:rPr>
  </w:style>
  <w:style w:type="paragraph" w:styleId="afb">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TOC1">
    <w:name w:val="toc 1"/>
    <w:basedOn w:val="a"/>
    <w:next w:val="a"/>
    <w:autoRedefine/>
    <w:uiPriority w:val="39"/>
    <w:unhideWhenUsed/>
    <w:qFormat/>
    <w:rsid w:val="00FE7318"/>
  </w:style>
  <w:style w:type="paragraph" w:styleId="TOC3">
    <w:name w:val="toc 3"/>
    <w:basedOn w:val="a"/>
    <w:next w:val="a"/>
    <w:autoRedefine/>
    <w:uiPriority w:val="39"/>
    <w:unhideWhenUsed/>
    <w:qFormat/>
    <w:rsid w:val="00FE7318"/>
    <w:pPr>
      <w:ind w:leftChars="400" w:left="840"/>
    </w:pPr>
  </w:style>
  <w:style w:type="character" w:styleId="afc">
    <w:name w:val="Hyperlink"/>
    <w:basedOn w:val="a0"/>
    <w:uiPriority w:val="99"/>
    <w:unhideWhenUsed/>
    <w:rsid w:val="00FE7318"/>
    <w:rPr>
      <w:color w:val="0000FF" w:themeColor="hyperlink"/>
      <w:u w:val="single"/>
    </w:rPr>
  </w:style>
  <w:style w:type="paragraph" w:styleId="TOC2">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426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DF3BEF-418B-44F0-992A-3459CFBC2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475</Words>
  <Characters>2712</Characters>
  <Application>Microsoft Office Word</Application>
  <DocSecurity>0</DocSecurity>
  <Lines>22</Lines>
  <Paragraphs>6</Paragraphs>
  <ScaleCrop>false</ScaleCrop>
  <Company>雨林木风电脑网络有限公司</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ZJU</cp:lastModifiedBy>
  <cp:revision>2</cp:revision>
  <cp:lastPrinted>2020-06-21T08:28:00Z</cp:lastPrinted>
  <dcterms:created xsi:type="dcterms:W3CDTF">2020-06-22T05:40:00Z</dcterms:created>
  <dcterms:modified xsi:type="dcterms:W3CDTF">2020-06-22T05:40:00Z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