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1F28">
      <w:r>
        <w:rPr>
          <w:rFonts w:hint="eastAsia"/>
        </w:rPr>
        <w:t>科研院转发中国产学研合作促进会关于开展2024年产学研合作促进会科技创新奖</w:t>
      </w:r>
      <w:r>
        <w:t>申报的通知</w:t>
      </w:r>
      <w:r>
        <w:rPr>
          <w:rFonts w:hint="eastAsia"/>
        </w:rPr>
        <w:t>（公示系统标题）</w:t>
      </w:r>
    </w:p>
    <w:p w14:paraId="1352B587"/>
    <w:p w14:paraId="08CC9314">
      <w:pPr>
        <w:adjustRightInd w:val="0"/>
        <w:snapToGrid w:val="0"/>
        <w:spacing w:line="600" w:lineRule="exact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各有关学院（系）、有关科研单位：</w:t>
      </w:r>
    </w:p>
    <w:p w14:paraId="1B117A1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中国产学研合作促进会关于开展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年产学研合作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促进会科技创新奖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申报的通知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详见https://www.ciur.org.cn/a980.html2024，现将有关事项通知如下：</w:t>
      </w:r>
    </w:p>
    <w:p w14:paraId="7FFC339D">
      <w:pPr>
        <w:pStyle w:val="12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Times New Roman" w:hAnsi="Times New Roman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color w:val="333333"/>
          <w:sz w:val="32"/>
          <w:szCs w:val="32"/>
          <w:shd w:val="clear" w:color="auto" w:fill="FFFFFF"/>
        </w:rPr>
        <w:t>奖项设置</w:t>
      </w:r>
    </w:p>
    <w:p w14:paraId="582D836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产学研合作促进会科技创新奖共设置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两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个奖项：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创新人物奖、创新成果奖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。</w:t>
      </w:r>
    </w:p>
    <w:p w14:paraId="3DE3391F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color w:val="333333"/>
          <w:sz w:val="32"/>
          <w:szCs w:val="32"/>
          <w:shd w:val="clear" w:color="auto" w:fill="FFFFFF"/>
        </w:rPr>
        <w:t>二、推荐方式</w:t>
      </w:r>
    </w:p>
    <w:p w14:paraId="6937E28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奖项申报采取推荐制，浙江大学作为推荐单位，可推荐</w:t>
      </w:r>
      <w:r>
        <w:rPr>
          <w:rFonts w:hint="eastAsia" w:ascii="Times New Roman" w:hAnsi="Times New Roman" w:eastAsia="仿宋_GB2312"/>
          <w:color w:val="C00000"/>
          <w:sz w:val="32"/>
          <w:szCs w:val="32"/>
          <w:shd w:val="clear" w:color="auto" w:fill="FFFFFF"/>
          <w:lang w:val="en-US" w:eastAsia="zh-CN"/>
        </w:rPr>
        <w:t>创新人物</w:t>
      </w:r>
      <w:r>
        <w:rPr>
          <w:rFonts w:hint="eastAsia" w:ascii="Times New Roman" w:hAnsi="Times New Roman" w:eastAsia="仿宋_GB2312"/>
          <w:color w:val="C00000"/>
          <w:sz w:val="32"/>
          <w:szCs w:val="32"/>
          <w:shd w:val="clear" w:color="auto" w:fill="FFFFFF"/>
        </w:rPr>
        <w:t>奖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4项、创新成果奖</w:t>
      </w:r>
      <w:r>
        <w:rPr>
          <w:rFonts w:hint="eastAsia" w:ascii="Times New Roman" w:hAnsi="Times New Roman" w:eastAsia="仿宋_GB2312"/>
          <w:color w:val="C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项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。有意向申报的老师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请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填报校内报名表（附件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），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并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于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color w:val="C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C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color w:val="C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日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前发送至邮箱tianjuan@zju.edu.cn。若报名人数超过推荐额，将组织校内评审，择优推荐。</w:t>
      </w:r>
    </w:p>
    <w:p w14:paraId="0863E261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color w:val="333333"/>
          <w:sz w:val="32"/>
          <w:szCs w:val="32"/>
          <w:shd w:val="clear" w:color="auto" w:fill="FFFFFF"/>
        </w:rPr>
        <w:t>三、申报程序</w:t>
      </w:r>
    </w:p>
    <w:p w14:paraId="7758090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1、申报人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请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于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color w:val="C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C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月3</w:t>
      </w:r>
      <w:r>
        <w:rPr>
          <w:rFonts w:hint="eastAsia" w:ascii="Times New Roman" w:hAnsi="Times New Roman" w:eastAsia="仿宋_GB2312"/>
          <w:color w:val="C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日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之前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登录申报系统（网址：https://2024pj.ciur.org.cn/），完成在线申报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。填报要求详见申报系统说明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附件4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。</w:t>
      </w:r>
    </w:p>
    <w:p w14:paraId="04670F8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2、纸质材料2份（原件、复印件各1份）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eastAsia="zh-CN"/>
        </w:rPr>
        <w:t>，包括封面、申报表和附件材料。按顺序装订成册(双面打印装订)，纸张规格A4，封面硬纸打印，竖向左侧胶装。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不涉密证明1份（附件2）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，请于</w:t>
      </w:r>
      <w:bookmarkStart w:id="0" w:name="_GoBack"/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color w:val="C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C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color w:val="C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C00000"/>
          <w:sz w:val="32"/>
          <w:szCs w:val="32"/>
          <w:shd w:val="clear" w:color="auto" w:fill="FFFFFF"/>
        </w:rPr>
        <w:t>日</w:t>
      </w:r>
      <w:bookmarkEnd w:id="0"/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前报送至科研院成果部。</w:t>
      </w:r>
    </w:p>
    <w:p w14:paraId="74C842CA">
      <w:pPr>
        <w:adjustRightInd w:val="0"/>
        <w:snapToGrid w:val="0"/>
        <w:spacing w:line="600" w:lineRule="exact"/>
        <w:ind w:firstLine="645"/>
        <w:rPr>
          <w:rFonts w:ascii="Times New Roman" w:hAnsi="Times New Roman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color w:val="333333"/>
          <w:sz w:val="32"/>
          <w:szCs w:val="32"/>
          <w:shd w:val="clear" w:color="auto" w:fill="FFFFFF"/>
        </w:rPr>
        <w:t>四、联系方式</w:t>
      </w:r>
    </w:p>
    <w:p w14:paraId="0168967C"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Arial"/>
          <w:color w:val="040404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 xml:space="preserve">联 系 人：田 </w:t>
      </w:r>
      <w:r>
        <w:rPr>
          <w:rFonts w:ascii="Times New Roman" w:hAnsi="Times New Roman" w:eastAsia="仿宋_GB2312" w:cs="Arial"/>
          <w:color w:val="040404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娟，</w:t>
      </w:r>
      <w:r>
        <w:rPr>
          <w:rFonts w:ascii="Times New Roman" w:hAnsi="Times New Roman" w:eastAsia="仿宋_GB2312" w:cs="Times New Roman"/>
          <w:color w:val="020202"/>
          <w:sz w:val="32"/>
          <w:szCs w:val="32"/>
        </w:rPr>
        <w:t>88981070</w:t>
      </w:r>
      <w:r>
        <w:rPr>
          <w:rFonts w:hint="eastAsia" w:ascii="Times New Roman" w:hAnsi="Times New Roman" w:eastAsia="仿宋_GB2312"/>
          <w:color w:val="020202"/>
          <w:sz w:val="32"/>
          <w:szCs w:val="32"/>
        </w:rPr>
        <w:t>，</w:t>
      </w:r>
      <w:r>
        <w:fldChar w:fldCharType="begin"/>
      </w:r>
      <w:r>
        <w:instrText xml:space="preserve"> HYPERLINK "mailto:tianjuan@zju.edu.cn" </w:instrText>
      </w:r>
      <w:r>
        <w:fldChar w:fldCharType="separate"/>
      </w:r>
      <w:r>
        <w:rPr>
          <w:rStyle w:val="7"/>
          <w:rFonts w:ascii="Times New Roman" w:hAnsi="Times New Roman" w:eastAsia="仿宋_GB2312" w:cs="Times New Roman"/>
          <w:sz w:val="32"/>
          <w:szCs w:val="32"/>
        </w:rPr>
        <w:t>tianjuan@zju.edu.cn</w:t>
      </w:r>
      <w:r>
        <w:rPr>
          <w:rStyle w:val="7"/>
          <w:rFonts w:ascii="Times New Roman" w:hAnsi="Times New Roman" w:eastAsia="仿宋_GB2312" w:cs="Times New Roman"/>
          <w:sz w:val="32"/>
          <w:szCs w:val="32"/>
        </w:rPr>
        <w:fldChar w:fldCharType="end"/>
      </w:r>
    </w:p>
    <w:p w14:paraId="083C8A33"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Arial"/>
          <w:color w:val="040404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联系地址：紫金港校区东三12</w:t>
      </w:r>
      <w:r>
        <w:rPr>
          <w:rFonts w:ascii="Times New Roman" w:hAnsi="Times New Roman" w:eastAsia="仿宋_GB2312" w:cs="Arial"/>
          <w:color w:val="040404"/>
          <w:sz w:val="32"/>
          <w:szCs w:val="32"/>
        </w:rPr>
        <w:t>6</w:t>
      </w:r>
    </w:p>
    <w:p w14:paraId="5F81E6A9"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Arial"/>
          <w:color w:val="040404"/>
          <w:sz w:val="32"/>
          <w:szCs w:val="32"/>
        </w:rPr>
      </w:pPr>
    </w:p>
    <w:p w14:paraId="1480F6F3"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right"/>
        <w:rPr>
          <w:rFonts w:ascii="Times New Roman" w:hAnsi="Times New Roman" w:eastAsia="仿宋_GB2312" w:cs="Arial"/>
          <w:color w:val="040404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科研院成果部</w:t>
      </w:r>
    </w:p>
    <w:p w14:paraId="4145CC43">
      <w:pPr>
        <w:jc w:val="right"/>
        <w:rPr>
          <w:rFonts w:ascii="Times New Roman" w:hAnsi="Times New Roman" w:eastAsia="仿宋_GB2312" w:cs="Arial"/>
          <w:color w:val="040404"/>
          <w:sz w:val="32"/>
          <w:szCs w:val="32"/>
        </w:rPr>
      </w:pPr>
      <w:r>
        <w:rPr>
          <w:rFonts w:ascii="Times New Roman" w:hAnsi="Times New Roman" w:eastAsia="仿宋_GB2312" w:cs="Arial"/>
          <w:color w:val="040404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202</w:t>
      </w:r>
      <w:r>
        <w:rPr>
          <w:rFonts w:hint="eastAsia" w:ascii="Times New Roman" w:hAnsi="Times New Roman" w:eastAsia="仿宋_GB2312" w:cs="Arial"/>
          <w:color w:val="04040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年</w:t>
      </w:r>
      <w:r>
        <w:rPr>
          <w:rFonts w:hint="eastAsia" w:ascii="Times New Roman" w:hAnsi="Times New Roman" w:eastAsia="仿宋_GB2312" w:cs="Arial"/>
          <w:color w:val="040404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月</w:t>
      </w:r>
      <w:r>
        <w:rPr>
          <w:rFonts w:hint="eastAsia" w:ascii="Times New Roman" w:hAnsi="Times New Roman" w:eastAsia="仿宋_GB2312" w:cs="Arial"/>
          <w:color w:val="040404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日</w:t>
      </w:r>
    </w:p>
    <w:p w14:paraId="75674F59">
      <w:pPr>
        <w:jc w:val="right"/>
        <w:rPr>
          <w:rFonts w:ascii="Times New Roman" w:hAnsi="Times New Roman" w:eastAsia="仿宋_GB2312" w:cs="Arial"/>
          <w:color w:val="040404"/>
          <w:sz w:val="32"/>
          <w:szCs w:val="32"/>
        </w:rPr>
      </w:pPr>
    </w:p>
    <w:p w14:paraId="66B37594">
      <w:pPr>
        <w:jc w:val="right"/>
        <w:rPr>
          <w:rFonts w:ascii="Times New Roman" w:hAnsi="Times New Roman" w:eastAsia="仿宋_GB2312" w:cs="Arial"/>
          <w:color w:val="040404"/>
          <w:sz w:val="32"/>
          <w:szCs w:val="32"/>
        </w:rPr>
      </w:pPr>
    </w:p>
    <w:p w14:paraId="1990FF38">
      <w:pPr>
        <w:jc w:val="left"/>
        <w:rPr>
          <w:rFonts w:ascii="Times New Roman" w:hAnsi="Times New Roman" w:eastAsia="仿宋_GB2312" w:cs="Arial"/>
          <w:color w:val="040404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附件：</w:t>
      </w:r>
    </w:p>
    <w:p w14:paraId="65375160">
      <w:pPr>
        <w:jc w:val="left"/>
        <w:rPr>
          <w:rFonts w:hint="eastAsia" w:ascii="Times New Roman" w:hAnsi="Times New Roman" w:eastAsia="仿宋_GB2312" w:cs="Arial"/>
          <w:color w:val="04040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1</w:t>
      </w:r>
      <w:r>
        <w:rPr>
          <w:rFonts w:ascii="Times New Roman" w:hAnsi="Times New Roman" w:eastAsia="仿宋_GB2312" w:cs="Arial"/>
          <w:color w:val="040404"/>
          <w:sz w:val="32"/>
          <w:szCs w:val="32"/>
        </w:rPr>
        <w:t>.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年产学研合作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促进会科技创新奖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申报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通知</w:t>
      </w:r>
    </w:p>
    <w:p w14:paraId="36B53E33">
      <w:pPr>
        <w:jc w:val="left"/>
        <w:rPr>
          <w:rFonts w:ascii="Times New Roman" w:hAnsi="Times New Roman" w:eastAsia="仿宋_GB2312" w:cs="Arial"/>
          <w:color w:val="040404"/>
          <w:sz w:val="32"/>
          <w:szCs w:val="32"/>
        </w:rPr>
      </w:pPr>
      <w:r>
        <w:rPr>
          <w:rFonts w:ascii="Times New Roman" w:hAnsi="Times New Roman" w:eastAsia="仿宋_GB2312" w:cs="Arial"/>
          <w:color w:val="040404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不涉密证明</w:t>
      </w:r>
    </w:p>
    <w:p w14:paraId="2B85D486">
      <w:pPr>
        <w:jc w:val="left"/>
        <w:rPr>
          <w:rFonts w:ascii="Times New Roman" w:hAnsi="Times New Roman" w:eastAsia="仿宋_GB2312" w:cs="Arial"/>
          <w:color w:val="040404"/>
          <w:sz w:val="32"/>
          <w:szCs w:val="32"/>
        </w:rPr>
      </w:pPr>
      <w:r>
        <w:rPr>
          <w:rFonts w:ascii="Times New Roman" w:hAnsi="Times New Roman" w:eastAsia="仿宋_GB2312" w:cs="Arial"/>
          <w:color w:val="040404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应用证明</w:t>
      </w:r>
    </w:p>
    <w:p w14:paraId="5EBCA603">
      <w:pPr>
        <w:jc w:val="left"/>
        <w:rPr>
          <w:rFonts w:hint="eastAsia" w:ascii="Times New Roman" w:hAnsi="Times New Roman" w:eastAsia="仿宋_GB2312" w:cs="Arial"/>
          <w:color w:val="040404"/>
          <w:sz w:val="32"/>
          <w:szCs w:val="32"/>
        </w:rPr>
      </w:pPr>
      <w:r>
        <w:rPr>
          <w:rFonts w:ascii="Times New Roman" w:hAnsi="Times New Roman" w:eastAsia="仿宋_GB2312" w:cs="Arial"/>
          <w:color w:val="040404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评奖系统操作指南</w:t>
      </w:r>
    </w:p>
    <w:p w14:paraId="690F9A1F">
      <w:pPr>
        <w:jc w:val="left"/>
        <w:rPr>
          <w:rFonts w:hint="eastAsia" w:ascii="Times New Roman" w:hAnsi="Times New Roman" w:eastAsia="仿宋_GB2312" w:cs="Arial"/>
          <w:color w:val="04040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color w:val="040404"/>
          <w:sz w:val="32"/>
          <w:szCs w:val="32"/>
          <w:lang w:val="en-US" w:eastAsia="zh-CN"/>
        </w:rPr>
        <w:t>5.2024年创新人物奖申报表</w:t>
      </w:r>
    </w:p>
    <w:p w14:paraId="2F77E30E">
      <w:pPr>
        <w:jc w:val="left"/>
        <w:rPr>
          <w:rFonts w:hint="default" w:ascii="Times New Roman" w:hAnsi="Times New Roman" w:eastAsia="仿宋_GB2312" w:cs="Arial"/>
          <w:color w:val="04040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color w:val="040404"/>
          <w:sz w:val="32"/>
          <w:szCs w:val="32"/>
          <w:lang w:val="en-US" w:eastAsia="zh-CN"/>
        </w:rPr>
        <w:t>6.2024年创新成果奖申报表</w:t>
      </w:r>
    </w:p>
    <w:p w14:paraId="3021EDDC">
      <w:pPr>
        <w:jc w:val="left"/>
        <w:rPr>
          <w:rFonts w:hint="eastAsia" w:ascii="Times New Roman" w:hAnsi="Times New Roman" w:eastAsia="仿宋_GB2312" w:cs="Arial"/>
          <w:color w:val="040404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040404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Arial"/>
          <w:color w:val="040404"/>
          <w:sz w:val="32"/>
          <w:szCs w:val="32"/>
        </w:rPr>
        <w:t>.</w:t>
      </w:r>
      <w:r>
        <w:rPr>
          <w:rFonts w:hint="eastAsia" w:ascii="Times New Roman" w:hAnsi="Times New Roman" w:eastAsia="仿宋_GB2312" w:cs="Arial"/>
          <w:color w:val="040404"/>
          <w:sz w:val="32"/>
          <w:szCs w:val="32"/>
        </w:rPr>
        <w:t>校内报名表</w:t>
      </w:r>
    </w:p>
    <w:p w14:paraId="420E2CAA">
      <w:pPr>
        <w:jc w:val="left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01FDB"/>
    <w:multiLevelType w:val="multilevel"/>
    <w:tmpl w:val="3FF01FDB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F52EFA"/>
    <w:rsid w:val="0007302B"/>
    <w:rsid w:val="000B76C9"/>
    <w:rsid w:val="002067B2"/>
    <w:rsid w:val="00230611"/>
    <w:rsid w:val="00264E08"/>
    <w:rsid w:val="002656C3"/>
    <w:rsid w:val="00282A0A"/>
    <w:rsid w:val="002A15D9"/>
    <w:rsid w:val="002C0CDC"/>
    <w:rsid w:val="00371A7E"/>
    <w:rsid w:val="005A1EB3"/>
    <w:rsid w:val="006E33C4"/>
    <w:rsid w:val="00753EE4"/>
    <w:rsid w:val="00771F05"/>
    <w:rsid w:val="007D6714"/>
    <w:rsid w:val="00864186"/>
    <w:rsid w:val="009045DE"/>
    <w:rsid w:val="00935267"/>
    <w:rsid w:val="009710E8"/>
    <w:rsid w:val="00A64D12"/>
    <w:rsid w:val="00A8331F"/>
    <w:rsid w:val="00AA5228"/>
    <w:rsid w:val="00AD15DB"/>
    <w:rsid w:val="00C40601"/>
    <w:rsid w:val="00C77216"/>
    <w:rsid w:val="00CB0ECA"/>
    <w:rsid w:val="00CB1442"/>
    <w:rsid w:val="00D12857"/>
    <w:rsid w:val="00D73B3F"/>
    <w:rsid w:val="00DA2D77"/>
    <w:rsid w:val="00DF25D3"/>
    <w:rsid w:val="00E51C99"/>
    <w:rsid w:val="00E91D8D"/>
    <w:rsid w:val="00E92BF1"/>
    <w:rsid w:val="00EC56A2"/>
    <w:rsid w:val="00F52EFA"/>
    <w:rsid w:val="00F72800"/>
    <w:rsid w:val="063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customStyle="1" w:styleId="10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日期 字符"/>
    <w:basedOn w:val="6"/>
    <w:link w:val="2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853</Characters>
  <Lines>7</Lines>
  <Paragraphs>1</Paragraphs>
  <TotalTime>16</TotalTime>
  <ScaleCrop>false</ScaleCrop>
  <LinksUpToDate>false</LinksUpToDate>
  <CharactersWithSpaces>877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2023-04-19T05:47:00Z</dcterms:created>
  <dc:creator>OptiPlex 3070</dc:creator>
  <cp:lastModifiedBy>喔喔乃糖</cp:lastModifiedBy>
  <dcterms:modified xsi:type="dcterms:W3CDTF">2024-09-30T01:11:44Z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81DB7386C727429C8F01F9534BEA3316_12</vt:lpwstr>
  </property>
</Properties>
</file>