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Times New Roman"/>
          <w:bCs/>
          <w:spacing w:val="-10"/>
          <w:sz w:val="32"/>
          <w:szCs w:val="32"/>
        </w:rPr>
      </w:pPr>
      <w:r>
        <w:rPr>
          <w:rFonts w:ascii="黑体" w:hAnsi="黑体" w:eastAsia="黑体" w:cs="Times New Roman"/>
          <w:bCs/>
          <w:spacing w:val="-10"/>
          <w:sz w:val="32"/>
          <w:szCs w:val="32"/>
        </w:rPr>
        <w:t>附件2</w:t>
      </w:r>
    </w:p>
    <w:p>
      <w:pPr>
        <w:snapToGrid w:val="0"/>
        <w:jc w:val="center"/>
        <w:rPr>
          <w:rFonts w:ascii="Times New Roman" w:hAnsi="Times New Roman" w:eastAsia="方正小标宋简体" w:cs="Times New Roman"/>
          <w:spacing w:val="-10"/>
          <w:sz w:val="40"/>
          <w:szCs w:val="44"/>
        </w:rPr>
      </w:pPr>
      <w:r>
        <w:rPr>
          <w:rFonts w:ascii="Times New Roman" w:hAnsi="Times New Roman" w:eastAsia="方正小标宋简体" w:cs="Times New Roman"/>
          <w:spacing w:val="-10"/>
          <w:sz w:val="40"/>
          <w:szCs w:val="44"/>
        </w:rPr>
        <w:t>纪念浙江省科协成立60周年</w:t>
      </w:r>
    </w:p>
    <w:p>
      <w:pPr>
        <w:snapToGrid w:val="0"/>
        <w:jc w:val="center"/>
        <w:rPr>
          <w:rFonts w:ascii="Times New Roman" w:hAnsi="Times New Roman" w:eastAsia="方正小标宋简体" w:cs="Times New Roman"/>
          <w:spacing w:val="-10"/>
          <w:sz w:val="40"/>
          <w:szCs w:val="44"/>
        </w:rPr>
      </w:pPr>
      <w:r>
        <w:rPr>
          <w:rFonts w:ascii="Times New Roman" w:hAnsi="Times New Roman" w:eastAsia="方正小标宋简体" w:cs="Times New Roman"/>
          <w:spacing w:val="-10"/>
          <w:sz w:val="40"/>
          <w:szCs w:val="44"/>
        </w:rPr>
        <w:t>“60事”征集表</w:t>
      </w:r>
    </w:p>
    <w:tbl>
      <w:tblPr>
        <w:tblStyle w:val="3"/>
        <w:tblW w:w="8500" w:type="dxa"/>
        <w:jc w:val="center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2774"/>
        <w:gridCol w:w="1130"/>
        <w:gridCol w:w="32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5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napToGrid w:val="0"/>
                <w:color w:val="000000"/>
                <w:spacing w:val="-2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事件名称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85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napToGrid w:val="0"/>
                <w:color w:val="000000"/>
                <w:spacing w:val="-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8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黑体" w:cs="Times New Roman"/>
                <w:snapToGrid w:val="0"/>
                <w:color w:val="000000"/>
                <w:spacing w:val="-2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snapToGrid w:val="0"/>
                <w:color w:val="000000"/>
                <w:spacing w:val="-2"/>
                <w:kern w:val="0"/>
                <w:szCs w:val="21"/>
              </w:rPr>
              <w:t>主要情况介绍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1" w:hRule="atLeast"/>
          <w:jc w:val="center"/>
        </w:trPr>
        <w:tc>
          <w:tcPr>
            <w:tcW w:w="8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80808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808080"/>
                <w:sz w:val="28"/>
                <w:szCs w:val="28"/>
              </w:rPr>
              <w:t>事迹要求真实准确、重点突出、文字精练，重点叙述具体事迹，不超过1000字，随附相关照片或视频资料。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80808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80808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80808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80808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389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</w:rPr>
            </w:pPr>
            <w:r>
              <w:rPr>
                <w:rFonts w:ascii="Times New Roman" w:hAnsi="Times New Roman" w:eastAsia="黑体" w:cs="Times New Roman"/>
                <w:color w:val="000000"/>
              </w:rPr>
              <w:t>推荐单位</w:t>
            </w:r>
          </w:p>
        </w:tc>
        <w:tc>
          <w:tcPr>
            <w:tcW w:w="2774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</w:rPr>
            </w:pP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</w:rPr>
            </w:pPr>
            <w:r>
              <w:rPr>
                <w:rFonts w:ascii="Times New Roman" w:hAnsi="Times New Roman" w:eastAsia="黑体" w:cs="Times New Roman"/>
                <w:color w:val="000000"/>
              </w:rPr>
              <w:t>联系人及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color w:val="000000"/>
              </w:rPr>
            </w:pPr>
            <w:r>
              <w:rPr>
                <w:rFonts w:ascii="Times New Roman" w:hAnsi="Times New Roman" w:eastAsia="黑体" w:cs="Times New Roman"/>
                <w:color w:val="000000"/>
              </w:rPr>
              <w:t>联系方式</w:t>
            </w:r>
          </w:p>
        </w:tc>
        <w:tc>
          <w:tcPr>
            <w:tcW w:w="3207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4" w:hRule="atLeast"/>
          <w:jc w:val="center"/>
        </w:trPr>
        <w:tc>
          <w:tcPr>
            <w:tcW w:w="138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</w:rPr>
            </w:pPr>
            <w:r>
              <w:rPr>
                <w:rFonts w:ascii="Times New Roman" w:hAnsi="Times New Roman" w:eastAsia="黑体" w:cs="Times New Roman"/>
                <w:color w:val="000000"/>
              </w:rPr>
              <w:t>推荐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</w:rPr>
            </w:pPr>
            <w:r>
              <w:rPr>
                <w:rFonts w:ascii="Times New Roman" w:hAnsi="Times New Roman" w:eastAsia="黑体" w:cs="Times New Roman"/>
                <w:color w:val="000000"/>
              </w:rPr>
              <w:t>单位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</w:rPr>
            </w:pPr>
            <w:r>
              <w:rPr>
                <w:rFonts w:ascii="Times New Roman" w:hAnsi="Times New Roman" w:eastAsia="黑体" w:cs="Times New Roman"/>
                <w:color w:val="000000"/>
              </w:rPr>
              <w:t>意见</w:t>
            </w:r>
          </w:p>
        </w:tc>
        <w:tc>
          <w:tcPr>
            <w:tcW w:w="7111" w:type="dxa"/>
            <w:gridSpan w:val="3"/>
            <w:vAlign w:val="top"/>
          </w:tcPr>
          <w:p>
            <w:pPr>
              <w:spacing w:line="560" w:lineRule="exact"/>
              <w:ind w:right="1123"/>
              <w:rPr>
                <w:rFonts w:ascii="Times New Roman" w:hAnsi="Times New Roman" w:eastAsia="黑体" w:cs="Times New Roman"/>
                <w:color w:val="000000"/>
              </w:rPr>
            </w:pPr>
          </w:p>
          <w:p>
            <w:pPr>
              <w:spacing w:line="560" w:lineRule="exact"/>
              <w:ind w:right="1123"/>
              <w:rPr>
                <w:rFonts w:ascii="Times New Roman" w:hAnsi="Times New Roman" w:eastAsia="黑体" w:cs="Times New Roman"/>
                <w:color w:val="000000"/>
              </w:rPr>
            </w:pPr>
          </w:p>
          <w:p>
            <w:pPr>
              <w:spacing w:line="560" w:lineRule="exact"/>
              <w:ind w:right="1123"/>
              <w:jc w:val="center"/>
              <w:rPr>
                <w:rFonts w:ascii="Times New Roman" w:hAnsi="Times New Roman" w:eastAsia="黑体" w:cs="Times New Roman"/>
                <w:color w:val="000000"/>
              </w:rPr>
            </w:pPr>
            <w:r>
              <w:rPr>
                <w:rFonts w:ascii="Times New Roman" w:hAnsi="Times New Roman" w:eastAsia="黑体" w:cs="Times New Roman"/>
                <w:color w:val="000000"/>
              </w:rPr>
              <w:t xml:space="preserve">推荐单位（盖章）： 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楷体" w:cs="Times New Roman"/>
                <w:color w:val="808080"/>
              </w:rPr>
            </w:pPr>
            <w:r>
              <w:rPr>
                <w:rFonts w:ascii="Times New Roman" w:hAnsi="Times New Roman" w:eastAsia="黑体" w:cs="Times New Roman"/>
                <w:color w:val="000000"/>
              </w:rPr>
              <w:t>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51D5E"/>
    <w:rsid w:val="2E544E09"/>
    <w:rsid w:val="6D535020"/>
    <w:rsid w:val="7AF5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2018-06-28T08:23:00Z</dcterms:created>
  <dc:creator>水果</dc:creator>
  <cp:lastModifiedBy>水果</cp:lastModifiedBy>
  <dcterms:modified xsi:type="dcterms:W3CDTF">2018-06-28T08:25:16Z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