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4D13D8D9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附件2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9E53BAE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</w:t>
      </w:r>
      <w:r w:rsidR="005E370C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请</w:t>
      </w: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书</w:t>
      </w:r>
    </w:p>
    <w:p w14:paraId="311F2119" w14:textId="094CE333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</w:t>
      </w:r>
      <w:r w:rsidR="00C6699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65A147C9" w:rsidR="00990DFF" w:rsidRDefault="004D0335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申请</w:t>
      </w:r>
      <w:r w:rsidR="00990DFF"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资助类别：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1.</w:t>
      </w:r>
      <w:r w:rsidR="00990DFF" w:rsidRPr="00102EA0">
        <w:rPr>
          <w:rFonts w:ascii="仿宋_GB2312" w:eastAsia="仿宋_GB2312" w:hint="eastAsia"/>
          <w:sz w:val="30"/>
          <w:szCs w:val="30"/>
        </w:rPr>
        <w:t>提升知识产权质量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2.</w:t>
      </w:r>
      <w:r w:rsidR="00990DFF"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5E9E9B68" w14:textId="27662CFD" w:rsidR="00445BEB" w:rsidRDefault="00990DFF" w:rsidP="000C7966">
      <w:pPr>
        <w:spacing w:line="480" w:lineRule="auto"/>
        <w:ind w:firstLineChars="200" w:firstLine="640"/>
        <w:rPr>
          <w:rFonts w:ascii="仿宋_GB2312" w:eastAsia="仿宋_GB2312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4.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B86B411" w14:textId="362D06D7" w:rsidR="00990DFF" w:rsidRPr="00445BEB" w:rsidRDefault="001225AC" w:rsidP="000C7966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5BEB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5.</w:t>
      </w:r>
      <w:r w:rsidR="00445BEB" w:rsidRPr="00445BEB">
        <w:rPr>
          <w:rFonts w:ascii="仿宋_GB2312" w:eastAsia="仿宋_GB2312" w:hint="eastAsia"/>
          <w:sz w:val="30"/>
          <w:szCs w:val="30"/>
        </w:rPr>
        <w:t>知识产权研究</w:t>
      </w:r>
      <w:r w:rsidR="00445BEB">
        <w:rPr>
          <w:rFonts w:ascii="仿宋_GB2312" w:eastAsia="仿宋_GB2312" w:hint="eastAsia"/>
          <w:sz w:val="30"/>
          <w:szCs w:val="30"/>
        </w:rPr>
        <w:t>专项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A8D017A" w14:textId="77777777" w:rsidR="00990DFF" w:rsidRDefault="00990DFF" w:rsidP="00990DFF">
      <w:pPr>
        <w:pStyle w:val="ae"/>
      </w:pPr>
    </w:p>
    <w:p w14:paraId="6C8C0361" w14:textId="77777777" w:rsidR="00990DFF" w:rsidRDefault="00990DFF" w:rsidP="00990DFF">
      <w:pPr>
        <w:pStyle w:val="ae"/>
      </w:pPr>
    </w:p>
    <w:p w14:paraId="526A98F2" w14:textId="77777777" w:rsidR="00990DFF" w:rsidRPr="00950A03" w:rsidRDefault="00990DFF" w:rsidP="00990DFF">
      <w:pPr>
        <w:pStyle w:val="ae"/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142C6C8F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990DFF">
          <w:footerReference w:type="default" r:id="rId7"/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</w:t>
      </w:r>
      <w:r w:rsidR="00C6699C">
        <w:rPr>
          <w:rFonts w:ascii="仿宋_GB2312" w:eastAsia="仿宋_GB2312" w:hAnsi="宋体" w:cs="宋体" w:hint="eastAsia"/>
          <w:color w:val="000000"/>
          <w:sz w:val="32"/>
          <w:szCs w:val="32"/>
        </w:rPr>
        <w:t>六</w:t>
      </w: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15291F55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一、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填写前请认真阅读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科研院关于开展2026年浙江大学知识产权基金资助项目申请工作的通知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并按要求填写。</w:t>
      </w:r>
    </w:p>
    <w:p w14:paraId="65A3C3FD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二、申请内容应实事求是、表述明确、填写完整。其中：</w:t>
      </w:r>
    </w:p>
    <w:p w14:paraId="56A29F05" w14:textId="77777777" w:rsidR="00001D3E" w:rsidRPr="00E75826" w:rsidRDefault="00001D3E" w:rsidP="00001D3E">
      <w:pPr>
        <w:snapToGrid w:val="0"/>
        <w:spacing w:line="480" w:lineRule="auto"/>
        <w:ind w:firstLineChars="100" w:firstLine="240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（一）申请提升知识产权质量、培育高价值知识产权、鼓励青年人才原创引领性成果三类的项目填写应围绕专利/知识产权工作，重点突出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学术水平优势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研究工作已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取得的突出成绩，或明显的创新潜力和科研特色优势；</w:t>
      </w:r>
    </w:p>
    <w:p w14:paraId="37BB620D" w14:textId="77777777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（二）申请加强知识产权管理和服务类别的项目填写应重点突出专利/知识产权工作管理服务经验和优势，取得的管理服务效果和成绩；</w:t>
      </w:r>
    </w:p>
    <w:p w14:paraId="2AAD6165" w14:textId="77777777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（三）申请知识产权研究专项类别的项目应已做好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已有研究成果的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充分检索，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填写内容围绕知识产权高质量发展的重点、难点和热点问题，突出</w:t>
      </w:r>
      <w:r w:rsidRPr="00E23D61">
        <w:rPr>
          <w:rFonts w:ascii="宋体" w:eastAsia="宋体" w:hAnsi="宋体"/>
          <w:bCs/>
          <w:color w:val="000000"/>
          <w:sz w:val="24"/>
          <w:szCs w:val="24"/>
        </w:rPr>
        <w:t>创新性和前瞻性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研究。</w:t>
      </w:r>
    </w:p>
    <w:p w14:paraId="587E1CE8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三、附件清单栏目，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如有则须提供相关证明材料复印件。</w:t>
      </w:r>
    </w:p>
    <w:p w14:paraId="7927D97A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四、</w:t>
      </w:r>
      <w:r>
        <w:rPr>
          <w:rFonts w:ascii="宋体" w:eastAsia="宋体" w:hAnsi="宋体" w:hint="eastAsia"/>
          <w:color w:val="000000"/>
          <w:sz w:val="24"/>
          <w:szCs w:val="24"/>
        </w:rPr>
        <w:t>依托</w:t>
      </w:r>
      <w:r w:rsidRPr="00E75826">
        <w:rPr>
          <w:rFonts w:ascii="宋体" w:eastAsia="宋体" w:hAnsi="宋体" w:hint="eastAsia"/>
          <w:color w:val="000000"/>
          <w:sz w:val="24"/>
          <w:szCs w:val="24"/>
        </w:rPr>
        <w:t>单位对申请材料以及所附材料的合法性、真实性、准确性负责。</w:t>
      </w:r>
    </w:p>
    <w:p w14:paraId="7EA769AA" w14:textId="5622EE9F" w:rsidR="00990DFF" w:rsidRPr="00001D3E" w:rsidRDefault="00990DFF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31FD62BD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项目的所有材料均依据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5C47E7DA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</w:t>
      </w:r>
      <w:r w:rsidR="00BE12EB">
        <w:rPr>
          <w:rFonts w:ascii="Times New Roman" w:eastAsia="黑体" w:hAnsi="Times New Roman" w:cs="Times New Roman" w:hint="eastAsia"/>
          <w:sz w:val="32"/>
        </w:rPr>
        <w:t>立项基础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682"/>
        <w:gridCol w:w="3164"/>
        <w:gridCol w:w="2823"/>
      </w:tblGrid>
      <w:tr w:rsidR="00990DFF" w14:paraId="001F370E" w14:textId="77777777" w:rsidTr="008A1E65">
        <w:trPr>
          <w:trHeight w:val="2763"/>
          <w:jc w:val="center"/>
        </w:trPr>
        <w:tc>
          <w:tcPr>
            <w:tcW w:w="961" w:type="dxa"/>
            <w:vMerge w:val="restart"/>
            <w:vAlign w:val="center"/>
          </w:tcPr>
          <w:p w14:paraId="48FDE5DF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研发</w:t>
            </w:r>
          </w:p>
          <w:p w14:paraId="4F686F42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实力</w:t>
            </w:r>
          </w:p>
        </w:tc>
        <w:tc>
          <w:tcPr>
            <w:tcW w:w="1682" w:type="dxa"/>
            <w:vAlign w:val="center"/>
          </w:tcPr>
          <w:p w14:paraId="7481093F" w14:textId="4530552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依托</w:t>
            </w:r>
            <w:r w:rsidR="00AB21ED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研发平台或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科研团队，及相关重大科研成果</w:t>
            </w:r>
          </w:p>
        </w:tc>
        <w:tc>
          <w:tcPr>
            <w:tcW w:w="5987" w:type="dxa"/>
            <w:gridSpan w:val="2"/>
          </w:tcPr>
          <w:p w14:paraId="154CA0AA" w14:textId="02034F8B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根据</w:t>
            </w:r>
            <w:r w:rsidR="004D03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逐项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列出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依托的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研发平台名称及级别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科研团队组成情况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获得的科技奖励、起草的标准等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14:paraId="4D00131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D51F50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CAF62D1" w14:textId="77777777" w:rsidTr="002B4EF4">
        <w:trPr>
          <w:trHeight w:val="696"/>
          <w:jc w:val="center"/>
        </w:trPr>
        <w:tc>
          <w:tcPr>
            <w:tcW w:w="961" w:type="dxa"/>
            <w:vMerge/>
            <w:vAlign w:val="center"/>
          </w:tcPr>
          <w:p w14:paraId="488FB248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4BB755B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正在承担的相关领域在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3164" w:type="dxa"/>
            <w:vAlign w:val="center"/>
          </w:tcPr>
          <w:p w14:paraId="2A138F00" w14:textId="1F462B9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国家科技攻关在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项目数量</w:t>
            </w:r>
          </w:p>
        </w:tc>
        <w:tc>
          <w:tcPr>
            <w:tcW w:w="2823" w:type="dxa"/>
          </w:tcPr>
          <w:p w14:paraId="4B61A979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1D22A6E" w14:textId="77777777" w:rsidTr="00E97023">
        <w:trPr>
          <w:trHeight w:val="2118"/>
          <w:jc w:val="center"/>
        </w:trPr>
        <w:tc>
          <w:tcPr>
            <w:tcW w:w="961" w:type="dxa"/>
            <w:vMerge/>
            <w:vAlign w:val="center"/>
          </w:tcPr>
          <w:p w14:paraId="6F6EE04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0B9F542C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gridSpan w:val="2"/>
          </w:tcPr>
          <w:p w14:paraId="7A6CD500" w14:textId="48C3FB7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（请逐条列出在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项目名称、立项时间及</w:t>
            </w:r>
            <w:r w:rsidR="00524A3D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项目类型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784D1450" w14:textId="77777777" w:rsidR="002B4EF4" w:rsidRPr="00142ACE" w:rsidRDefault="002B4EF4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46C7EE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B918AF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52D690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3469F8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6D50B632" w14:textId="77777777" w:rsidTr="00E97023">
        <w:trPr>
          <w:trHeight w:val="1269"/>
          <w:jc w:val="center"/>
        </w:trPr>
        <w:tc>
          <w:tcPr>
            <w:tcW w:w="961" w:type="dxa"/>
            <w:vMerge w:val="restart"/>
            <w:vAlign w:val="center"/>
          </w:tcPr>
          <w:p w14:paraId="36B2A7E9" w14:textId="32A7BF0A" w:rsidR="00990DFF" w:rsidRDefault="001225AC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运</w:t>
            </w:r>
            <w:r w:rsidR="0077020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基础</w:t>
            </w:r>
          </w:p>
        </w:tc>
        <w:tc>
          <w:tcPr>
            <w:tcW w:w="1682" w:type="dxa"/>
            <w:vAlign w:val="center"/>
          </w:tcPr>
          <w:p w14:paraId="7EE06956" w14:textId="69ED5926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开展的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产学研合作</w:t>
            </w:r>
          </w:p>
        </w:tc>
        <w:tc>
          <w:tcPr>
            <w:tcW w:w="5987" w:type="dxa"/>
            <w:gridSpan w:val="2"/>
          </w:tcPr>
          <w:p w14:paraId="0236045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C1ACEA2" w14:textId="77777777" w:rsidTr="008A1E65">
        <w:trPr>
          <w:trHeight w:val="1687"/>
          <w:jc w:val="center"/>
        </w:trPr>
        <w:tc>
          <w:tcPr>
            <w:tcW w:w="961" w:type="dxa"/>
            <w:vMerge/>
            <w:vAlign w:val="center"/>
          </w:tcPr>
          <w:p w14:paraId="4C6A9866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06551C1" w14:textId="736AF95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相关技术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的实施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5987" w:type="dxa"/>
            <w:gridSpan w:val="2"/>
          </w:tcPr>
          <w:p w14:paraId="39FE24A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5D0850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8BB15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FF66E2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A16F74A" w14:textId="77777777" w:rsidTr="008A1E65">
        <w:trPr>
          <w:trHeight w:val="2826"/>
          <w:jc w:val="center"/>
        </w:trPr>
        <w:tc>
          <w:tcPr>
            <w:tcW w:w="961" w:type="dxa"/>
            <w:vMerge w:val="restart"/>
            <w:vAlign w:val="center"/>
          </w:tcPr>
          <w:p w14:paraId="3B75F139" w14:textId="2E6A9F79" w:rsidR="00990DFF" w:rsidRDefault="00E97023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专利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 w:rsidR="00990DFF">
              <w:rPr>
                <w:rFonts w:ascii="Times New Roman" w:eastAsia="黑体" w:hAnsi="Times New Roman" w:cs="Times New Roman"/>
                <w:sz w:val="28"/>
                <w:szCs w:val="28"/>
              </w:rPr>
              <w:t>知识产权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布局</w:t>
            </w:r>
          </w:p>
        </w:tc>
        <w:tc>
          <w:tcPr>
            <w:tcW w:w="1682" w:type="dxa"/>
            <w:vAlign w:val="center"/>
          </w:tcPr>
          <w:p w14:paraId="36B3DF6A" w14:textId="11E205F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已取得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</w:t>
            </w:r>
          </w:p>
        </w:tc>
        <w:tc>
          <w:tcPr>
            <w:tcW w:w="5987" w:type="dxa"/>
            <w:gridSpan w:val="2"/>
          </w:tcPr>
          <w:p w14:paraId="2D8EB8D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7557641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510AC6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00E1799C" w14:textId="77777777" w:rsidTr="00E97023">
        <w:trPr>
          <w:trHeight w:val="1550"/>
          <w:jc w:val="center"/>
        </w:trPr>
        <w:tc>
          <w:tcPr>
            <w:tcW w:w="961" w:type="dxa"/>
            <w:vMerge/>
            <w:vAlign w:val="center"/>
          </w:tcPr>
          <w:p w14:paraId="6E19B5E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B64984A" w14:textId="270B5A47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知识产权转化运用情况</w:t>
            </w:r>
          </w:p>
        </w:tc>
        <w:tc>
          <w:tcPr>
            <w:tcW w:w="5987" w:type="dxa"/>
            <w:gridSpan w:val="2"/>
          </w:tcPr>
          <w:p w14:paraId="0D333769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12C60D9" w14:textId="7F1825A9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三、项目实施</w:t>
      </w:r>
    </w:p>
    <w:tbl>
      <w:tblPr>
        <w:tblW w:w="86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040"/>
        <w:gridCol w:w="3119"/>
        <w:gridCol w:w="2491"/>
      </w:tblGrid>
      <w:tr w:rsidR="00990DFF" w14:paraId="55A351D2" w14:textId="77777777" w:rsidTr="00BE12EB">
        <w:trPr>
          <w:trHeight w:val="3424"/>
        </w:trPr>
        <w:tc>
          <w:tcPr>
            <w:tcW w:w="990" w:type="dxa"/>
            <w:vAlign w:val="center"/>
          </w:tcPr>
          <w:p w14:paraId="5E8C3CB9" w14:textId="4E037E80" w:rsidR="00990DFF" w:rsidRDefault="00C14EEE" w:rsidP="003F56B6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</w:t>
            </w:r>
          </w:p>
          <w:p w14:paraId="45026185" w14:textId="5B681AF4" w:rsidR="00990DFF" w:rsidRDefault="00142ACE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依据</w:t>
            </w:r>
          </w:p>
        </w:tc>
        <w:tc>
          <w:tcPr>
            <w:tcW w:w="7650" w:type="dxa"/>
            <w:gridSpan w:val="3"/>
          </w:tcPr>
          <w:p w14:paraId="0763FCC4" w14:textId="7C25DB11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描述</w:t>
            </w:r>
            <w:r w:rsidR="009D1A45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行业或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产业化现状、</w:t>
            </w:r>
            <w:r w:rsidR="00C14EE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应用前景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主要应用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或服务的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行业与地区、社会效益和经济效益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、知识产权人才队伍</w:t>
            </w:r>
            <w:proofErr w:type="gramStart"/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引育成效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（500字）</w:t>
            </w:r>
          </w:p>
          <w:p w14:paraId="21E4AFB1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34CD8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DBD7EAC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9B1630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530D584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7BF800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98528B" w14:textId="77777777" w:rsidR="00990DFF" w:rsidRPr="00142ACE" w:rsidRDefault="00990DFF" w:rsidP="00E77DD7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88D1C01" w14:textId="77777777" w:rsidTr="00BE12EB">
        <w:trPr>
          <w:trHeight w:val="5655"/>
        </w:trPr>
        <w:tc>
          <w:tcPr>
            <w:tcW w:w="990" w:type="dxa"/>
            <w:vAlign w:val="center"/>
          </w:tcPr>
          <w:p w14:paraId="4FCEEA99" w14:textId="547A5604" w:rsidR="00990DFF" w:rsidRDefault="00142ACE" w:rsidP="00142ACE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实施内容</w:t>
            </w:r>
          </w:p>
        </w:tc>
        <w:tc>
          <w:tcPr>
            <w:tcW w:w="7650" w:type="dxa"/>
            <w:gridSpan w:val="3"/>
          </w:tcPr>
          <w:p w14:paraId="500ABD22" w14:textId="22463EC3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以专利/知识产权的保护运用为目标导向，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分析现有技术水平和技术储备，说明关键技术、技术创新点和高价值发明专利产出潜力，对市场需求情况、产业化应用及对相关产业的带动和引领作用做出</w:t>
            </w:r>
            <w:proofErr w:type="gramStart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判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、说明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投入情况）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77DD7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00字）</w:t>
            </w:r>
          </w:p>
          <w:p w14:paraId="47069B1E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379989A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E0297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A33B5B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28E15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595A77" w14:textId="77777777" w:rsidR="00990DFF" w:rsidRPr="00C14EE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D7C6721" w14:textId="77777777" w:rsidR="00990DFF" w:rsidRPr="00C14EEE" w:rsidRDefault="00990DFF" w:rsidP="00E77DD7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0C402FAE" w14:textId="77777777" w:rsidTr="00B23566">
        <w:trPr>
          <w:trHeight w:val="3534"/>
        </w:trPr>
        <w:tc>
          <w:tcPr>
            <w:tcW w:w="990" w:type="dxa"/>
            <w:vAlign w:val="center"/>
          </w:tcPr>
          <w:p w14:paraId="687822FC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实施方案</w:t>
            </w:r>
          </w:p>
        </w:tc>
        <w:tc>
          <w:tcPr>
            <w:tcW w:w="7650" w:type="dxa"/>
            <w:gridSpan w:val="3"/>
          </w:tcPr>
          <w:p w14:paraId="63E30878" w14:textId="76A7B0A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142AC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请列出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拟采取的主要措施、合作各方的分工协作方案等）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（300字）</w:t>
            </w:r>
          </w:p>
          <w:p w14:paraId="0630249A" w14:textId="7777777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B38AAE" w14:textId="77777777" w:rsidR="00BE12EB" w:rsidRPr="00142ACE" w:rsidRDefault="00BE12EB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7C8C527" w14:textId="77777777" w:rsidR="00BE12EB" w:rsidRPr="00142ACE" w:rsidRDefault="00BE12EB" w:rsidP="00BE12EB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1AB8B97" w14:textId="77777777" w:rsidTr="00762A07">
        <w:trPr>
          <w:trHeight w:val="1266"/>
        </w:trPr>
        <w:tc>
          <w:tcPr>
            <w:tcW w:w="990" w:type="dxa"/>
            <w:vMerge w:val="restart"/>
            <w:vAlign w:val="center"/>
          </w:tcPr>
          <w:p w14:paraId="1571D6C4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绩效</w:t>
            </w:r>
          </w:p>
          <w:p w14:paraId="4B48EBA7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  <w:p w14:paraId="47854653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EE7C421" w14:textId="3797F4D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完善知识产权管理</w:t>
            </w:r>
            <w:r w:rsidR="00E77DD7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体系</w:t>
            </w:r>
          </w:p>
        </w:tc>
        <w:tc>
          <w:tcPr>
            <w:tcW w:w="5610" w:type="dxa"/>
            <w:gridSpan w:val="2"/>
            <w:vAlign w:val="center"/>
          </w:tcPr>
          <w:p w14:paraId="7C5C07FE" w14:textId="4A524EF9" w:rsidR="00990DFF" w:rsidRPr="00142ACE" w:rsidRDefault="00990DFF" w:rsidP="003F56B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B923C5B" w14:textId="77777777" w:rsidTr="00762A07">
        <w:trPr>
          <w:trHeight w:val="625"/>
        </w:trPr>
        <w:tc>
          <w:tcPr>
            <w:tcW w:w="990" w:type="dxa"/>
            <w:vMerge/>
            <w:vAlign w:val="center"/>
          </w:tcPr>
          <w:p w14:paraId="5D17047C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bookmarkStart w:id="0" w:name="_Hlk209605358"/>
          </w:p>
        </w:tc>
        <w:tc>
          <w:tcPr>
            <w:tcW w:w="2040" w:type="dxa"/>
            <w:vMerge w:val="restart"/>
            <w:vAlign w:val="center"/>
          </w:tcPr>
          <w:p w14:paraId="5713E0C9" w14:textId="380AE8D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="00B8096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保护</w:t>
            </w:r>
          </w:p>
        </w:tc>
        <w:tc>
          <w:tcPr>
            <w:tcW w:w="3119" w:type="dxa"/>
            <w:vAlign w:val="center"/>
          </w:tcPr>
          <w:p w14:paraId="30A373C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新增发明专利授权（件）</w:t>
            </w:r>
          </w:p>
        </w:tc>
        <w:tc>
          <w:tcPr>
            <w:tcW w:w="2491" w:type="dxa"/>
            <w:vAlign w:val="center"/>
          </w:tcPr>
          <w:p w14:paraId="099CB32B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990DFF" w14:paraId="2CBDDAD9" w14:textId="77777777" w:rsidTr="00762A07">
        <w:trPr>
          <w:trHeight w:val="407"/>
        </w:trPr>
        <w:tc>
          <w:tcPr>
            <w:tcW w:w="990" w:type="dxa"/>
            <w:vMerge/>
            <w:vAlign w:val="center"/>
          </w:tcPr>
          <w:p w14:paraId="142250B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037E63C8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2C69C17" w14:textId="108E17F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新增高价值</w:t>
            </w:r>
            <w:r w:rsidR="002B4EF4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知识产权</w:t>
            </w:r>
            <w:r w:rsidR="00C14E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基地、平台或项目</w:t>
            </w:r>
          </w:p>
        </w:tc>
        <w:tc>
          <w:tcPr>
            <w:tcW w:w="2491" w:type="dxa"/>
            <w:tcBorders>
              <w:bottom w:val="single" w:sz="4" w:space="0" w:color="000000"/>
            </w:tcBorders>
            <w:vAlign w:val="center"/>
          </w:tcPr>
          <w:p w14:paraId="385EED2E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3D18E6C" w14:textId="77777777" w:rsidTr="00762A07">
        <w:trPr>
          <w:trHeight w:val="706"/>
        </w:trPr>
        <w:tc>
          <w:tcPr>
            <w:tcW w:w="990" w:type="dxa"/>
            <w:vMerge/>
            <w:vAlign w:val="center"/>
          </w:tcPr>
          <w:p w14:paraId="0A818835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265316C6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5C9D6246" w14:textId="1BE9BB72" w:rsidR="00990DFF" w:rsidRPr="00142ACE" w:rsidRDefault="00E77DD7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海外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="00AE1E79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授权数量（件）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1CD0080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4830" w14:paraId="78DDF480" w14:textId="77777777" w:rsidTr="00762A07">
        <w:trPr>
          <w:trHeight w:val="689"/>
        </w:trPr>
        <w:tc>
          <w:tcPr>
            <w:tcW w:w="990" w:type="dxa"/>
            <w:vMerge/>
            <w:vAlign w:val="center"/>
          </w:tcPr>
          <w:p w14:paraId="1D139351" w14:textId="77777777" w:rsidR="00264830" w:rsidRDefault="00264830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13074DF0" w14:textId="77777777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1A45BCEB" w14:textId="0DFDB4C5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专利申请前评估（件）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006D36DA" w14:textId="77777777" w:rsidR="00264830" w:rsidRPr="00142ACE" w:rsidRDefault="00264830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4830" w14:paraId="4E402E4E" w14:textId="77777777" w:rsidTr="00762A07">
        <w:trPr>
          <w:trHeight w:val="996"/>
        </w:trPr>
        <w:tc>
          <w:tcPr>
            <w:tcW w:w="990" w:type="dxa"/>
            <w:vMerge/>
            <w:vAlign w:val="center"/>
          </w:tcPr>
          <w:p w14:paraId="65F7ABF7" w14:textId="77777777" w:rsidR="00264830" w:rsidRDefault="00264830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698CFDFE" w14:textId="77777777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60F8DC41" w14:textId="610284FF" w:rsidR="00264830" w:rsidRDefault="00264830" w:rsidP="003F56B6">
            <w:pPr>
              <w:snapToGrid w:val="0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专利申请前评估典型案例（项）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4626816E" w14:textId="77777777" w:rsidR="00264830" w:rsidRPr="00142ACE" w:rsidRDefault="00264830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0F32737" w14:textId="77777777" w:rsidTr="00762A07">
        <w:trPr>
          <w:trHeight w:val="1247"/>
        </w:trPr>
        <w:tc>
          <w:tcPr>
            <w:tcW w:w="990" w:type="dxa"/>
            <w:vMerge/>
            <w:vAlign w:val="center"/>
          </w:tcPr>
          <w:p w14:paraId="4951ABD0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5D3917AA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24DAB13" w14:textId="7A2B797A" w:rsidR="00990DFF" w:rsidRPr="00142ACE" w:rsidRDefault="00AE1E79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相关知识产权维持计划</w:t>
            </w:r>
          </w:p>
        </w:tc>
        <w:tc>
          <w:tcPr>
            <w:tcW w:w="2491" w:type="dxa"/>
            <w:vAlign w:val="center"/>
          </w:tcPr>
          <w:p w14:paraId="28A8DB55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07CEDAF6" w14:textId="77777777" w:rsidTr="00762A07">
        <w:trPr>
          <w:trHeight w:val="946"/>
        </w:trPr>
        <w:tc>
          <w:tcPr>
            <w:tcW w:w="990" w:type="dxa"/>
            <w:vMerge/>
            <w:vAlign w:val="center"/>
          </w:tcPr>
          <w:p w14:paraId="3B3452E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615E484E" w14:textId="5B979EFC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运用</w:t>
            </w:r>
          </w:p>
        </w:tc>
        <w:tc>
          <w:tcPr>
            <w:tcW w:w="3119" w:type="dxa"/>
            <w:vAlign w:val="center"/>
          </w:tcPr>
          <w:p w14:paraId="7908BBFD" w14:textId="0A13FA8E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专利转让、许可或作价入股数量（件）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及金额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491" w:type="dxa"/>
            <w:vAlign w:val="center"/>
          </w:tcPr>
          <w:p w14:paraId="5F20C914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738E6DED" w14:textId="77777777" w:rsidTr="00762A07">
        <w:trPr>
          <w:trHeight w:val="946"/>
        </w:trPr>
        <w:tc>
          <w:tcPr>
            <w:tcW w:w="990" w:type="dxa"/>
            <w:vMerge/>
            <w:vAlign w:val="center"/>
          </w:tcPr>
          <w:p w14:paraId="25B2C8EA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56D27FAA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78819C" w14:textId="2104DDC0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产业化实施数量（件）</w:t>
            </w:r>
          </w:p>
        </w:tc>
        <w:tc>
          <w:tcPr>
            <w:tcW w:w="2491" w:type="dxa"/>
            <w:vAlign w:val="center"/>
          </w:tcPr>
          <w:p w14:paraId="7E112A3D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2F37BADB" w14:textId="77777777" w:rsidTr="00762A07">
        <w:trPr>
          <w:trHeight w:val="909"/>
        </w:trPr>
        <w:tc>
          <w:tcPr>
            <w:tcW w:w="990" w:type="dxa"/>
            <w:vMerge/>
            <w:vAlign w:val="center"/>
          </w:tcPr>
          <w:p w14:paraId="3A1C2265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64605BEC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FB367C4" w14:textId="4BA4760D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专利盘点完成率、发明专利产业化率</w:t>
            </w:r>
          </w:p>
        </w:tc>
        <w:tc>
          <w:tcPr>
            <w:tcW w:w="2491" w:type="dxa"/>
            <w:vAlign w:val="center"/>
          </w:tcPr>
          <w:p w14:paraId="00A0ADC9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5221C478" w14:textId="77777777" w:rsidTr="00762A07">
        <w:trPr>
          <w:trHeight w:val="856"/>
        </w:trPr>
        <w:tc>
          <w:tcPr>
            <w:tcW w:w="990" w:type="dxa"/>
            <w:vMerge/>
            <w:vAlign w:val="center"/>
          </w:tcPr>
          <w:p w14:paraId="6C4BC5C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31F06F97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FF5C227" w14:textId="52FAB828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专利奖</w:t>
            </w:r>
            <w:r w:rsidR="00762A0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或国家、省部科技奖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获奖</w:t>
            </w:r>
          </w:p>
        </w:tc>
        <w:tc>
          <w:tcPr>
            <w:tcW w:w="2491" w:type="dxa"/>
            <w:vAlign w:val="center"/>
          </w:tcPr>
          <w:p w14:paraId="42264B41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42ACE" w14:paraId="79501875" w14:textId="77777777" w:rsidTr="00762A07">
        <w:trPr>
          <w:trHeight w:val="1421"/>
        </w:trPr>
        <w:tc>
          <w:tcPr>
            <w:tcW w:w="990" w:type="dxa"/>
            <w:vMerge/>
            <w:vAlign w:val="center"/>
          </w:tcPr>
          <w:p w14:paraId="08083E4D" w14:textId="77777777" w:rsidR="00142ACE" w:rsidRDefault="00142ACE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F4ACDAD" w14:textId="77777777" w:rsidR="00142ACE" w:rsidRPr="00142ACE" w:rsidRDefault="00142ACE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其他突出成果</w:t>
            </w:r>
          </w:p>
        </w:tc>
        <w:tc>
          <w:tcPr>
            <w:tcW w:w="5610" w:type="dxa"/>
            <w:gridSpan w:val="2"/>
            <w:vAlign w:val="center"/>
          </w:tcPr>
          <w:p w14:paraId="182C5F48" w14:textId="77777777" w:rsidR="00142ACE" w:rsidRPr="00142ACE" w:rsidRDefault="00142ACE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51A490E" w14:textId="77777777" w:rsidTr="00762A07">
        <w:trPr>
          <w:trHeight w:val="1399"/>
        </w:trPr>
        <w:tc>
          <w:tcPr>
            <w:tcW w:w="990" w:type="dxa"/>
            <w:vMerge w:val="restart"/>
            <w:vAlign w:val="center"/>
          </w:tcPr>
          <w:p w14:paraId="44722F4D" w14:textId="55DC6F88" w:rsidR="00990DFF" w:rsidRDefault="000B6EC8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 w:rsidRPr="000B6EC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年度研究计划</w:t>
            </w:r>
          </w:p>
        </w:tc>
        <w:tc>
          <w:tcPr>
            <w:tcW w:w="2040" w:type="dxa"/>
            <w:vAlign w:val="center"/>
          </w:tcPr>
          <w:p w14:paraId="6B8D6F3E" w14:textId="3A9E3033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第一年</w:t>
            </w:r>
          </w:p>
        </w:tc>
        <w:tc>
          <w:tcPr>
            <w:tcW w:w="5610" w:type="dxa"/>
            <w:gridSpan w:val="2"/>
          </w:tcPr>
          <w:p w14:paraId="6C069F4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278CE798" w14:textId="77777777" w:rsidTr="00762A07">
        <w:trPr>
          <w:trHeight w:val="1122"/>
        </w:trPr>
        <w:tc>
          <w:tcPr>
            <w:tcW w:w="990" w:type="dxa"/>
            <w:vMerge/>
            <w:vAlign w:val="center"/>
          </w:tcPr>
          <w:p w14:paraId="6C71702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6E79E38" w14:textId="1CCA537A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5610" w:type="dxa"/>
            <w:gridSpan w:val="2"/>
          </w:tcPr>
          <w:p w14:paraId="3771E5E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F4DC26B" w14:textId="025F9B6F" w:rsidR="009A0B90" w:rsidRPr="00770208" w:rsidRDefault="009A0B90" w:rsidP="00770208">
      <w:pPr>
        <w:spacing w:line="480" w:lineRule="auto"/>
        <w:rPr>
          <w:rFonts w:ascii="Times New Roman" w:eastAsia="仿宋_GB2312" w:hAnsi="Times New Roman" w:cs="Times New Roman"/>
          <w:sz w:val="24"/>
        </w:rPr>
      </w:pPr>
      <w:r>
        <w:rPr>
          <w:rFonts w:hint="eastAsia"/>
        </w:rPr>
        <w:br w:type="page"/>
      </w:r>
      <w:r w:rsidR="00120CE1" w:rsidRPr="00770208">
        <w:rPr>
          <w:rFonts w:ascii="Times New Roman" w:eastAsia="仿宋_GB2312" w:hAnsi="Times New Roman" w:cs="Times New Roman" w:hint="eastAsia"/>
          <w:sz w:val="24"/>
        </w:rPr>
        <w:lastRenderedPageBreak/>
        <w:t xml:space="preserve"> </w:t>
      </w:r>
    </w:p>
    <w:p w14:paraId="3954E464" w14:textId="555C8E32" w:rsidR="009A0B90" w:rsidRPr="00770208" w:rsidRDefault="009A0B90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相关证明材料附件目录</w:t>
      </w:r>
    </w:p>
    <w:p w14:paraId="58EB4901" w14:textId="046BA9A5" w:rsidR="009A0B90" w:rsidRDefault="00120CE1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附件材料（按目录顺序排列）</w:t>
      </w:r>
    </w:p>
    <w:p w14:paraId="7B1E7CC0" w14:textId="77777777" w:rsidR="00407A42" w:rsidRDefault="00407A42" w:rsidP="00407A42">
      <w:pPr>
        <w:pStyle w:val="a9"/>
        <w:widowControl/>
        <w:spacing w:line="480" w:lineRule="auto"/>
        <w:ind w:left="360"/>
        <w:jc w:val="left"/>
        <w:rPr>
          <w:rFonts w:ascii="Times New Roman" w:eastAsia="仿宋_GB2312" w:hAnsi="Times New Roman" w:cs="Times New Roman"/>
          <w:sz w:val="24"/>
        </w:rPr>
      </w:pPr>
    </w:p>
    <w:sectPr w:rsidR="0040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06AA" w14:textId="77777777" w:rsidR="00AA2ABA" w:rsidRDefault="00AA2ABA" w:rsidP="009D1A45">
      <w:pPr>
        <w:rPr>
          <w:rFonts w:hint="eastAsia"/>
        </w:rPr>
      </w:pPr>
      <w:r>
        <w:separator/>
      </w:r>
    </w:p>
  </w:endnote>
  <w:endnote w:type="continuationSeparator" w:id="0">
    <w:p w14:paraId="54BC781E" w14:textId="77777777" w:rsidR="00AA2ABA" w:rsidRDefault="00AA2ABA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07202"/>
      <w:docPartObj>
        <w:docPartGallery w:val="Page Numbers (Bottom of Page)"/>
        <w:docPartUnique/>
      </w:docPartObj>
    </w:sdtPr>
    <w:sdtContent>
      <w:p w14:paraId="2F7CC361" w14:textId="01D1130C" w:rsidR="00001D3E" w:rsidRDefault="00001D3E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58099D" w14:textId="77777777" w:rsidR="00001D3E" w:rsidRDefault="00001D3E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E084" w14:textId="77777777" w:rsidR="00AA2ABA" w:rsidRDefault="00AA2ABA" w:rsidP="009D1A45">
      <w:pPr>
        <w:rPr>
          <w:rFonts w:hint="eastAsia"/>
        </w:rPr>
      </w:pPr>
      <w:r>
        <w:separator/>
      </w:r>
    </w:p>
  </w:footnote>
  <w:footnote w:type="continuationSeparator" w:id="0">
    <w:p w14:paraId="3AD32863" w14:textId="77777777" w:rsidR="00AA2ABA" w:rsidRDefault="00AA2ABA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01D3E"/>
    <w:rsid w:val="000B6EC8"/>
    <w:rsid w:val="000C7966"/>
    <w:rsid w:val="000F0D85"/>
    <w:rsid w:val="00120CE1"/>
    <w:rsid w:val="001225AC"/>
    <w:rsid w:val="00142ACE"/>
    <w:rsid w:val="0020015F"/>
    <w:rsid w:val="00264830"/>
    <w:rsid w:val="002B4EF4"/>
    <w:rsid w:val="00377848"/>
    <w:rsid w:val="003F5D12"/>
    <w:rsid w:val="00407A42"/>
    <w:rsid w:val="00445BEB"/>
    <w:rsid w:val="004610F6"/>
    <w:rsid w:val="004753C0"/>
    <w:rsid w:val="004A5E03"/>
    <w:rsid w:val="004D0335"/>
    <w:rsid w:val="005222FF"/>
    <w:rsid w:val="00524A3D"/>
    <w:rsid w:val="005E370C"/>
    <w:rsid w:val="006110AD"/>
    <w:rsid w:val="00714AF6"/>
    <w:rsid w:val="00757142"/>
    <w:rsid w:val="00762A07"/>
    <w:rsid w:val="00770208"/>
    <w:rsid w:val="007852EE"/>
    <w:rsid w:val="007A7894"/>
    <w:rsid w:val="008A1E65"/>
    <w:rsid w:val="009259A9"/>
    <w:rsid w:val="00990DFF"/>
    <w:rsid w:val="009A0B90"/>
    <w:rsid w:val="009D1A45"/>
    <w:rsid w:val="009D434C"/>
    <w:rsid w:val="00AA2ABA"/>
    <w:rsid w:val="00AB21ED"/>
    <w:rsid w:val="00AC4FA1"/>
    <w:rsid w:val="00AE1E79"/>
    <w:rsid w:val="00AE599E"/>
    <w:rsid w:val="00B23566"/>
    <w:rsid w:val="00B3329E"/>
    <w:rsid w:val="00B80962"/>
    <w:rsid w:val="00B85A98"/>
    <w:rsid w:val="00BE12EB"/>
    <w:rsid w:val="00C14EEE"/>
    <w:rsid w:val="00C6699C"/>
    <w:rsid w:val="00C85B7C"/>
    <w:rsid w:val="00CA0A4A"/>
    <w:rsid w:val="00CC6A83"/>
    <w:rsid w:val="00DF688F"/>
    <w:rsid w:val="00E660BF"/>
    <w:rsid w:val="00E75826"/>
    <w:rsid w:val="00E77DD7"/>
    <w:rsid w:val="00E97023"/>
    <w:rsid w:val="00F66062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7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2025-09-17T07:45:00Z</dcterms:created>
  <dcterms:modified xsi:type="dcterms:W3CDTF">2026-05-09T07:14:00Z</dcterms:modified>
</cp:coreProperties>
</file>