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E3D568" w14:textId="77777777" w:rsidR="0009767F" w:rsidRDefault="0065414B">
      <w:pPr>
        <w:jc w:val="center"/>
        <w:rPr>
          <w:rStyle w:val="title1"/>
          <w:rFonts w:eastAsia="方正小标宋简体"/>
          <w:bCs w:val="0"/>
          <w:color w:val="auto"/>
          <w:sz w:val="36"/>
          <w:szCs w:val="36"/>
        </w:rPr>
      </w:pPr>
      <w:r>
        <w:rPr>
          <w:rStyle w:val="title1"/>
          <w:rFonts w:eastAsia="方正小标宋简体"/>
          <w:b w:val="0"/>
          <w:color w:val="auto"/>
          <w:sz w:val="36"/>
          <w:szCs w:val="36"/>
        </w:rPr>
        <w:t>浙江省科学技术奖公示信息表</w:t>
      </w:r>
    </w:p>
    <w:p w14:paraId="0E4D8115" w14:textId="77777777" w:rsidR="0009767F" w:rsidRDefault="0065414B">
      <w:pPr>
        <w:spacing w:line="440" w:lineRule="exact"/>
        <w:rPr>
          <w:rFonts w:ascii="仿宋_GB2312" w:eastAsia="仿宋_GB2312"/>
          <w:sz w:val="24"/>
          <w:szCs w:val="24"/>
        </w:rPr>
      </w:pPr>
      <w:r>
        <w:rPr>
          <w:rFonts w:eastAsia="仿宋_GB2312" w:hint="eastAsia"/>
          <w:sz w:val="24"/>
          <w:szCs w:val="22"/>
        </w:rPr>
        <w:t>提名奖</w:t>
      </w:r>
      <w:r>
        <w:rPr>
          <w:rFonts w:ascii="仿宋_GB2312" w:eastAsia="仿宋_GB2312" w:hint="eastAsia"/>
          <w:sz w:val="24"/>
          <w:szCs w:val="24"/>
        </w:rPr>
        <w:t>项：科学技术进步奖</w:t>
      </w:r>
    </w:p>
    <w:tbl>
      <w:tblPr>
        <w:tblW w:w="85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6810"/>
      </w:tblGrid>
      <w:tr w:rsidR="0009767F" w14:paraId="38B74F82" w14:textId="77777777" w:rsidTr="00617C97">
        <w:trPr>
          <w:trHeight w:val="834"/>
          <w:jc w:val="center"/>
        </w:trPr>
        <w:tc>
          <w:tcPr>
            <w:tcW w:w="1696" w:type="dxa"/>
            <w:vAlign w:val="center"/>
          </w:tcPr>
          <w:p w14:paraId="122B4683" w14:textId="77777777" w:rsidR="0009767F" w:rsidRDefault="0065414B">
            <w:pPr>
              <w:contextualSpacing/>
              <w:jc w:val="center"/>
              <w:rPr>
                <w:rStyle w:val="title1"/>
                <w:rFonts w:ascii="黑体" w:eastAsia="黑体" w:hAnsi="黑体"/>
                <w:b w:val="0"/>
                <w:color w:val="auto"/>
              </w:rPr>
            </w:pPr>
            <w:r>
              <w:rPr>
                <w:rStyle w:val="title1"/>
                <w:rFonts w:ascii="黑体" w:eastAsia="黑体" w:hAnsi="黑体"/>
                <w:b w:val="0"/>
                <w:bCs w:val="0"/>
                <w:color w:val="auto"/>
              </w:rPr>
              <w:t>成果名称</w:t>
            </w:r>
          </w:p>
        </w:tc>
        <w:tc>
          <w:tcPr>
            <w:tcW w:w="6810" w:type="dxa"/>
            <w:vAlign w:val="center"/>
          </w:tcPr>
          <w:p w14:paraId="2EC2A256" w14:textId="6D7C8903" w:rsidR="0009767F" w:rsidRDefault="000E0C31">
            <w:pPr>
              <w:contextualSpacing/>
              <w:jc w:val="center"/>
              <w:rPr>
                <w:rStyle w:val="title1"/>
                <w:rFonts w:eastAsia="仿宋_GB2312"/>
                <w:b w:val="0"/>
                <w:color w:val="auto"/>
              </w:rPr>
            </w:pPr>
            <w:r w:rsidRPr="000E0C31">
              <w:rPr>
                <w:rStyle w:val="title1"/>
                <w:rFonts w:eastAsia="仿宋_GB2312" w:hint="eastAsia"/>
                <w:b w:val="0"/>
                <w:color w:val="auto"/>
              </w:rPr>
              <w:t>乘用车</w:t>
            </w:r>
            <w:proofErr w:type="gramStart"/>
            <w:r w:rsidRPr="000E0C31">
              <w:rPr>
                <w:rStyle w:val="title1"/>
                <w:rFonts w:eastAsia="仿宋_GB2312" w:hint="eastAsia"/>
                <w:b w:val="0"/>
                <w:color w:val="auto"/>
              </w:rPr>
              <w:t>高性能混动专用</w:t>
            </w:r>
            <w:proofErr w:type="gramEnd"/>
            <w:r w:rsidRPr="000E0C31">
              <w:rPr>
                <w:rStyle w:val="title1"/>
                <w:rFonts w:eastAsia="仿宋_GB2312" w:hint="eastAsia"/>
                <w:b w:val="0"/>
                <w:color w:val="auto"/>
              </w:rPr>
              <w:t>变速器系统关键技术及应用</w:t>
            </w:r>
          </w:p>
        </w:tc>
      </w:tr>
      <w:tr w:rsidR="0009767F" w14:paraId="3453EAE7" w14:textId="77777777" w:rsidTr="00617C97">
        <w:trPr>
          <w:trHeight w:val="444"/>
          <w:jc w:val="center"/>
        </w:trPr>
        <w:tc>
          <w:tcPr>
            <w:tcW w:w="1696" w:type="dxa"/>
            <w:vAlign w:val="center"/>
          </w:tcPr>
          <w:p w14:paraId="72E49764" w14:textId="77777777" w:rsidR="0009767F" w:rsidRDefault="0065414B">
            <w:pPr>
              <w:contextualSpacing/>
              <w:jc w:val="center"/>
              <w:rPr>
                <w:rStyle w:val="title1"/>
                <w:rFonts w:ascii="黑体" w:eastAsia="黑体" w:hAnsi="黑体"/>
                <w:b w:val="0"/>
                <w:color w:val="auto"/>
              </w:rPr>
            </w:pPr>
            <w:r>
              <w:rPr>
                <w:rStyle w:val="title1"/>
                <w:rFonts w:ascii="黑体" w:eastAsia="黑体" w:hAnsi="黑体"/>
                <w:b w:val="0"/>
                <w:bCs w:val="0"/>
                <w:color w:val="auto"/>
              </w:rPr>
              <w:t>提名等级</w:t>
            </w:r>
          </w:p>
        </w:tc>
        <w:tc>
          <w:tcPr>
            <w:tcW w:w="6810" w:type="dxa"/>
            <w:vAlign w:val="center"/>
          </w:tcPr>
          <w:p w14:paraId="768E039B" w14:textId="23824006" w:rsidR="0009767F" w:rsidRDefault="00617C97">
            <w:pPr>
              <w:tabs>
                <w:tab w:val="left" w:pos="2138"/>
              </w:tabs>
              <w:contextualSpacing/>
              <w:jc w:val="center"/>
              <w:rPr>
                <w:rStyle w:val="title1"/>
                <w:rFonts w:eastAsia="仿宋_GB2312"/>
                <w:b w:val="0"/>
                <w:color w:val="auto"/>
              </w:rPr>
            </w:pPr>
            <w:r w:rsidRPr="00617C97">
              <w:rPr>
                <w:rStyle w:val="title1"/>
                <w:rFonts w:eastAsia="仿宋_GB2312" w:hint="eastAsia"/>
                <w:b w:val="0"/>
                <w:color w:val="auto"/>
              </w:rPr>
              <w:t>一等奖或二等奖</w:t>
            </w:r>
          </w:p>
        </w:tc>
      </w:tr>
      <w:tr w:rsidR="0009767F" w14:paraId="3C3D5789" w14:textId="77777777" w:rsidTr="00617C97">
        <w:trPr>
          <w:trHeight w:val="3424"/>
          <w:jc w:val="center"/>
        </w:trPr>
        <w:tc>
          <w:tcPr>
            <w:tcW w:w="1696" w:type="dxa"/>
            <w:vAlign w:val="center"/>
          </w:tcPr>
          <w:p w14:paraId="4051BBF6" w14:textId="77777777" w:rsidR="0009767F" w:rsidRDefault="0065414B">
            <w:pPr>
              <w:contextualSpacing/>
              <w:jc w:val="center"/>
              <w:rPr>
                <w:rFonts w:ascii="黑体" w:eastAsia="黑体" w:hAnsi="黑体"/>
                <w:bCs/>
                <w:sz w:val="24"/>
                <w:szCs w:val="24"/>
              </w:rPr>
            </w:pPr>
            <w:r>
              <w:rPr>
                <w:rFonts w:ascii="黑体" w:eastAsia="黑体" w:hAnsi="黑体"/>
                <w:bCs/>
                <w:sz w:val="24"/>
                <w:szCs w:val="24"/>
              </w:rPr>
              <w:t>提名书</w:t>
            </w:r>
          </w:p>
          <w:p w14:paraId="1D4A2BAB" w14:textId="77777777" w:rsidR="0009767F" w:rsidRDefault="0065414B">
            <w:pPr>
              <w:contextualSpacing/>
              <w:jc w:val="center"/>
              <w:rPr>
                <w:rFonts w:ascii="黑体" w:eastAsia="黑体" w:hAnsi="黑体"/>
                <w:bCs/>
                <w:sz w:val="24"/>
                <w:szCs w:val="24"/>
              </w:rPr>
            </w:pPr>
            <w:r>
              <w:rPr>
                <w:rFonts w:ascii="黑体" w:eastAsia="黑体" w:hAnsi="黑体"/>
                <w:bCs/>
                <w:sz w:val="24"/>
                <w:szCs w:val="24"/>
              </w:rPr>
              <w:t>相关内容</w:t>
            </w:r>
          </w:p>
        </w:tc>
        <w:tc>
          <w:tcPr>
            <w:tcW w:w="6810" w:type="dxa"/>
            <w:vAlign w:val="center"/>
          </w:tcPr>
          <w:p w14:paraId="167142ED" w14:textId="77777777" w:rsidR="0009767F" w:rsidRDefault="0065414B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1.</w:t>
            </w:r>
            <w:r>
              <w:rPr>
                <w:rFonts w:eastAsia="仿宋_GB2312" w:hint="eastAsia"/>
                <w:bCs/>
                <w:sz w:val="24"/>
                <w:szCs w:val="24"/>
              </w:rPr>
              <w:t>主要知识产权目录：</w:t>
            </w:r>
          </w:p>
          <w:p w14:paraId="187CEF34" w14:textId="77777777" w:rsidR="00617C97" w:rsidRPr="00617C97" w:rsidRDefault="0065414B" w:rsidP="00617C97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 w:rsidR="00617C97" w:rsidRPr="00617C97">
              <w:rPr>
                <w:rFonts w:eastAsia="仿宋_GB2312" w:hint="eastAsia"/>
                <w:bCs/>
                <w:sz w:val="24"/>
                <w:szCs w:val="24"/>
              </w:rPr>
              <w:t>1</w:t>
            </w:r>
            <w:r w:rsidR="00617C97" w:rsidRPr="00617C97">
              <w:rPr>
                <w:rFonts w:eastAsia="仿宋_GB2312" w:hint="eastAsia"/>
                <w:bCs/>
                <w:sz w:val="24"/>
                <w:szCs w:val="24"/>
              </w:rPr>
              <w:t>）发明专利：</w:t>
            </w:r>
            <w:r w:rsidR="00617C97" w:rsidRPr="00617C97">
              <w:rPr>
                <w:rFonts w:eastAsia="仿宋_GB2312" w:hint="eastAsia"/>
                <w:bCs/>
                <w:sz w:val="24"/>
                <w:szCs w:val="24"/>
              </w:rPr>
              <w:t>Power system for hybrid vehicles</w:t>
            </w:r>
            <w:r w:rsidR="00617C97" w:rsidRPr="00617C97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="00617C97" w:rsidRPr="00617C97">
              <w:rPr>
                <w:rFonts w:eastAsia="仿宋_GB2312" w:hint="eastAsia"/>
                <w:bCs/>
                <w:sz w:val="24"/>
                <w:szCs w:val="24"/>
              </w:rPr>
              <w:t>US11299027B2</w:t>
            </w:r>
            <w:r w:rsidR="00617C97" w:rsidRPr="00617C97">
              <w:rPr>
                <w:rFonts w:eastAsia="仿宋_GB2312" w:hint="eastAsia"/>
                <w:bCs/>
                <w:sz w:val="24"/>
                <w:szCs w:val="24"/>
              </w:rPr>
              <w:t>；</w:t>
            </w:r>
          </w:p>
          <w:p w14:paraId="0BF16DD8" w14:textId="77777777" w:rsidR="00617C97" w:rsidRPr="00617C97" w:rsidRDefault="00617C97" w:rsidP="00617C97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617C97"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2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）发明专利：一种双电机混合动力传动系统及混合动力汽车，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ZL202110166387.8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；</w:t>
            </w:r>
          </w:p>
          <w:p w14:paraId="480FA3AD" w14:textId="77777777" w:rsidR="00617C97" w:rsidRPr="00617C97" w:rsidRDefault="00617C97" w:rsidP="00617C97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617C97"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3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）发明专利：多模式混合动力变速器和汽车，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ZL202110463239.2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；</w:t>
            </w:r>
          </w:p>
          <w:p w14:paraId="1B070422" w14:textId="4BA0A9D1" w:rsidR="00617C97" w:rsidRPr="00617C97" w:rsidRDefault="00617C97" w:rsidP="002759FB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617C97"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4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）发明专利：节省混合动力汽车油耗的方法、装置及存储介质，</w:t>
            </w:r>
            <w:r w:rsidR="002759FB">
              <w:rPr>
                <w:rFonts w:eastAsia="仿宋_GB2312"/>
                <w:bCs/>
                <w:sz w:val="24"/>
                <w:szCs w:val="24"/>
              </w:rPr>
              <w:t>ZL</w:t>
            </w:r>
            <w:r w:rsidR="002759FB" w:rsidRPr="002759FB">
              <w:rPr>
                <w:rFonts w:eastAsia="仿宋_GB2312"/>
                <w:bCs/>
                <w:sz w:val="24"/>
                <w:szCs w:val="24"/>
              </w:rPr>
              <w:t>202210346299.0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；</w:t>
            </w:r>
          </w:p>
          <w:p w14:paraId="77364F7C" w14:textId="77777777" w:rsidR="00617C97" w:rsidRPr="00617C97" w:rsidRDefault="00617C97" w:rsidP="00617C97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617C97"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5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）发明专利：电子油泵永磁无刷电机防故障启动方法和系统，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ZL202110899827.0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；</w:t>
            </w:r>
          </w:p>
          <w:p w14:paraId="79943EA8" w14:textId="77777777" w:rsidR="00617C97" w:rsidRPr="00617C97" w:rsidRDefault="00617C97" w:rsidP="00617C97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617C97"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6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）发明专利：一种锂电池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SOC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和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SOH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联合估计方法，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ZL202311112505.2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；</w:t>
            </w:r>
          </w:p>
          <w:p w14:paraId="4734A18D" w14:textId="77777777" w:rsidR="00617C97" w:rsidRPr="00617C97" w:rsidRDefault="00617C97" w:rsidP="00617C97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617C97"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7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）发明专利：挡位切换方法、档位切换装置、车辆及存储介质，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ZL202411765374.2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；</w:t>
            </w:r>
          </w:p>
          <w:p w14:paraId="49267510" w14:textId="77777777" w:rsidR="00617C97" w:rsidRPr="00617C97" w:rsidRDefault="00617C97" w:rsidP="00617C97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617C97"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8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）发明专利：电机壳体的噪声检测方法、装置、计算机设备及存储介质，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ZL202411640189.0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；</w:t>
            </w:r>
          </w:p>
          <w:p w14:paraId="6365D4A8" w14:textId="77777777" w:rsidR="00617C97" w:rsidRPr="00617C97" w:rsidRDefault="00617C97" w:rsidP="00617C97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617C97"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9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）发明专利：主动放电控制方法、电子设备及可读存储介质，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ZL202411765370.4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；</w:t>
            </w:r>
          </w:p>
          <w:p w14:paraId="6E466F61" w14:textId="0206DB16" w:rsidR="0009767F" w:rsidRDefault="00617C97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617C97"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10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）计算机软件著作权：吉利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GHS2.0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混合动力液态架构软件，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2022SR1568654</w:t>
            </w:r>
            <w:r>
              <w:rPr>
                <w:rFonts w:eastAsia="仿宋_GB2312" w:hint="eastAsia"/>
                <w:bCs/>
                <w:sz w:val="24"/>
                <w:szCs w:val="24"/>
              </w:rPr>
              <w:t>。</w:t>
            </w:r>
          </w:p>
          <w:p w14:paraId="08FC39A8" w14:textId="77777777" w:rsidR="0009767F" w:rsidRDefault="0065414B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2.</w:t>
            </w:r>
            <w:r>
              <w:rPr>
                <w:rFonts w:eastAsia="仿宋_GB2312" w:hint="eastAsia"/>
                <w:bCs/>
                <w:sz w:val="24"/>
                <w:szCs w:val="24"/>
              </w:rPr>
              <w:t>代表性论文专著目录：</w:t>
            </w:r>
          </w:p>
          <w:p w14:paraId="55F344F7" w14:textId="21A9E8B3" w:rsidR="0009767F" w:rsidRDefault="00617C97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无</w:t>
            </w:r>
          </w:p>
        </w:tc>
      </w:tr>
      <w:tr w:rsidR="0009767F" w14:paraId="15AA1F4B" w14:textId="77777777" w:rsidTr="00617C97">
        <w:trPr>
          <w:trHeight w:val="1266"/>
          <w:jc w:val="center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14:paraId="095B9D0D" w14:textId="77777777" w:rsidR="0009767F" w:rsidRDefault="0065414B">
            <w:pPr>
              <w:contextualSpacing/>
              <w:jc w:val="center"/>
              <w:rPr>
                <w:rFonts w:ascii="黑体" w:eastAsia="黑体" w:hAnsi="黑体"/>
                <w:bCs/>
                <w:sz w:val="24"/>
                <w:szCs w:val="24"/>
              </w:rPr>
            </w:pPr>
            <w:r>
              <w:rPr>
                <w:rFonts w:ascii="黑体" w:eastAsia="黑体" w:hAnsi="黑体"/>
                <w:bCs/>
                <w:sz w:val="24"/>
                <w:szCs w:val="24"/>
              </w:rPr>
              <w:t>主要完成人</w:t>
            </w:r>
          </w:p>
        </w:tc>
        <w:tc>
          <w:tcPr>
            <w:tcW w:w="6810" w:type="dxa"/>
            <w:tcBorders>
              <w:left w:val="single" w:sz="4" w:space="0" w:color="auto"/>
            </w:tcBorders>
            <w:vAlign w:val="center"/>
          </w:tcPr>
          <w:p w14:paraId="0415E876" w14:textId="77777777" w:rsidR="00617C97" w:rsidRPr="00617C97" w:rsidRDefault="00617C97" w:rsidP="00617C97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617C97">
              <w:rPr>
                <w:rFonts w:eastAsia="仿宋_GB2312" w:hint="eastAsia"/>
                <w:bCs/>
                <w:sz w:val="24"/>
                <w:szCs w:val="24"/>
              </w:rPr>
              <w:t>李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 xml:space="preserve">  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强，排名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1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，副高，极光湾（宁波）智能科技有限公司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;</w:t>
            </w:r>
          </w:p>
          <w:p w14:paraId="5783A47F" w14:textId="77777777" w:rsidR="00617C97" w:rsidRPr="00617C97" w:rsidRDefault="00617C97" w:rsidP="00617C97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617C97">
              <w:rPr>
                <w:rFonts w:eastAsia="仿宋_GB2312" w:hint="eastAsia"/>
                <w:bCs/>
                <w:sz w:val="24"/>
                <w:szCs w:val="24"/>
              </w:rPr>
              <w:t>黄钰期，排名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2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，正高，浙江大学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;</w:t>
            </w:r>
          </w:p>
          <w:p w14:paraId="704A8DBA" w14:textId="77777777" w:rsidR="00617C97" w:rsidRPr="00617C97" w:rsidRDefault="00617C97" w:rsidP="00617C97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617C97">
              <w:rPr>
                <w:rFonts w:eastAsia="仿宋_GB2312" w:hint="eastAsia"/>
                <w:bCs/>
                <w:sz w:val="24"/>
                <w:szCs w:val="24"/>
              </w:rPr>
              <w:t>赖俊斌，排名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3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，副高，北京航空航天大学宁波创新研究院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;</w:t>
            </w:r>
          </w:p>
          <w:p w14:paraId="772C007E" w14:textId="77777777" w:rsidR="00617C97" w:rsidRPr="00617C97" w:rsidRDefault="00617C97" w:rsidP="00617C97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617C97">
              <w:rPr>
                <w:rFonts w:eastAsia="仿宋_GB2312" w:hint="eastAsia"/>
                <w:bCs/>
                <w:sz w:val="24"/>
                <w:szCs w:val="24"/>
              </w:rPr>
              <w:t>赵福成，排名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4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，正高，极光湾（宁波）智能科技有限公司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;</w:t>
            </w:r>
          </w:p>
          <w:p w14:paraId="6E1BDF93" w14:textId="77777777" w:rsidR="00617C97" w:rsidRPr="00617C97" w:rsidRDefault="00617C97" w:rsidP="00617C97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617C97">
              <w:rPr>
                <w:rFonts w:eastAsia="仿宋_GB2312" w:hint="eastAsia"/>
                <w:bCs/>
                <w:sz w:val="24"/>
                <w:szCs w:val="24"/>
              </w:rPr>
              <w:t>刘国庆，排名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5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，副高，极光湾（宁波）智能科技有限公司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;</w:t>
            </w:r>
          </w:p>
          <w:p w14:paraId="3E5D09B5" w14:textId="77777777" w:rsidR="00617C97" w:rsidRPr="00617C97" w:rsidRDefault="00617C97" w:rsidP="00617C97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617C97">
              <w:rPr>
                <w:rFonts w:eastAsia="仿宋_GB2312" w:hint="eastAsia"/>
                <w:bCs/>
                <w:sz w:val="24"/>
                <w:szCs w:val="24"/>
              </w:rPr>
              <w:t>王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 xml:space="preserve">  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鹏，排名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6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，副高，极光湾（宁波）智能科技有限公司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;</w:t>
            </w:r>
          </w:p>
          <w:p w14:paraId="124A2F9C" w14:textId="77777777" w:rsidR="00617C97" w:rsidRPr="00617C97" w:rsidRDefault="00617C97" w:rsidP="00617C97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617C97">
              <w:rPr>
                <w:rFonts w:eastAsia="仿宋_GB2312" w:hint="eastAsia"/>
                <w:bCs/>
                <w:sz w:val="24"/>
                <w:szCs w:val="24"/>
              </w:rPr>
              <w:t>刘金龙，排名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7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，正高，浙江大学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;</w:t>
            </w:r>
          </w:p>
          <w:p w14:paraId="431138C2" w14:textId="77777777" w:rsidR="00617C97" w:rsidRPr="00617C97" w:rsidRDefault="00617C97" w:rsidP="00617C97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617C97">
              <w:rPr>
                <w:rFonts w:eastAsia="仿宋_GB2312" w:hint="eastAsia"/>
                <w:bCs/>
                <w:sz w:val="24"/>
                <w:szCs w:val="24"/>
              </w:rPr>
              <w:t>石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 xml:space="preserve">  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刚，排名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8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，副高，极光湾（宁波）智能科技有限公司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;</w:t>
            </w:r>
          </w:p>
          <w:p w14:paraId="06BB3017" w14:textId="44D72BA8" w:rsidR="00617C97" w:rsidRPr="00617C97" w:rsidRDefault="00617C97" w:rsidP="00617C97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617C97">
              <w:rPr>
                <w:rFonts w:eastAsia="仿宋_GB2312" w:hint="eastAsia"/>
                <w:bCs/>
                <w:sz w:val="24"/>
                <w:szCs w:val="24"/>
              </w:rPr>
              <w:t>付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 xml:space="preserve">  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军，排名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9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，副高，极光湾（宁波）智能科技有限公司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;</w:t>
            </w:r>
          </w:p>
          <w:p w14:paraId="56308C04" w14:textId="77777777" w:rsidR="00617C97" w:rsidRPr="00617C97" w:rsidRDefault="00617C97" w:rsidP="00617C97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617C97">
              <w:rPr>
                <w:rFonts w:eastAsia="仿宋_GB2312" w:hint="eastAsia"/>
                <w:bCs/>
                <w:sz w:val="24"/>
                <w:szCs w:val="24"/>
              </w:rPr>
              <w:lastRenderedPageBreak/>
              <w:t>张少华，排名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10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，副高，极光湾（宁波）智能科技有限公司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;</w:t>
            </w:r>
          </w:p>
          <w:p w14:paraId="1F784EFF" w14:textId="77777777" w:rsidR="00617C97" w:rsidRPr="00617C97" w:rsidRDefault="00617C97" w:rsidP="00617C97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617C97">
              <w:rPr>
                <w:rFonts w:eastAsia="仿宋_GB2312" w:hint="eastAsia"/>
                <w:bCs/>
                <w:sz w:val="24"/>
                <w:szCs w:val="24"/>
              </w:rPr>
              <w:t>余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 xml:space="preserve">  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亮，排名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11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，中级，极光湾（宁波）智能科技有限公司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;</w:t>
            </w:r>
          </w:p>
          <w:p w14:paraId="657B426F" w14:textId="77777777" w:rsidR="00617C97" w:rsidRPr="00617C97" w:rsidRDefault="00617C97" w:rsidP="00617C97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617C97">
              <w:rPr>
                <w:rFonts w:eastAsia="仿宋_GB2312" w:hint="eastAsia"/>
                <w:bCs/>
                <w:sz w:val="24"/>
                <w:szCs w:val="24"/>
              </w:rPr>
              <w:t>井俊超，排名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12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，副高，极光湾（宁波）智能科技有限公司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;</w:t>
            </w:r>
          </w:p>
          <w:p w14:paraId="058CE5EA" w14:textId="43191F41" w:rsidR="0009767F" w:rsidRDefault="00617C97" w:rsidP="00617C97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617C97">
              <w:rPr>
                <w:rFonts w:eastAsia="仿宋_GB2312" w:hint="eastAsia"/>
                <w:bCs/>
                <w:sz w:val="24"/>
                <w:szCs w:val="24"/>
              </w:rPr>
              <w:t>王瑞光，排名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13</w:t>
            </w:r>
            <w:r w:rsidRPr="00617C97">
              <w:rPr>
                <w:rFonts w:eastAsia="仿宋_GB2312" w:hint="eastAsia"/>
                <w:bCs/>
                <w:sz w:val="24"/>
                <w:szCs w:val="24"/>
              </w:rPr>
              <w:t>，副高，极光湾（宁波）智能科技有限公司</w:t>
            </w:r>
            <w:r>
              <w:rPr>
                <w:rFonts w:eastAsia="仿宋_GB2312" w:hint="eastAsia"/>
                <w:bCs/>
                <w:sz w:val="24"/>
                <w:szCs w:val="24"/>
              </w:rPr>
              <w:t>。</w:t>
            </w:r>
          </w:p>
        </w:tc>
      </w:tr>
      <w:tr w:rsidR="0009767F" w14:paraId="7E238823" w14:textId="77777777" w:rsidTr="00617C97">
        <w:trPr>
          <w:trHeight w:val="690"/>
          <w:jc w:val="center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14:paraId="3B6FDCCA" w14:textId="77777777" w:rsidR="0009767F" w:rsidRDefault="0065414B">
            <w:pPr>
              <w:contextualSpacing/>
              <w:jc w:val="center"/>
              <w:rPr>
                <w:rFonts w:ascii="黑体" w:eastAsia="黑体" w:hAnsi="黑体"/>
                <w:bCs/>
                <w:sz w:val="24"/>
                <w:szCs w:val="24"/>
              </w:rPr>
            </w:pPr>
            <w:r>
              <w:rPr>
                <w:rFonts w:ascii="黑体" w:eastAsia="黑体" w:hAnsi="黑体"/>
                <w:bCs/>
                <w:sz w:val="24"/>
                <w:szCs w:val="24"/>
              </w:rPr>
              <w:lastRenderedPageBreak/>
              <w:t>主要完成单位</w:t>
            </w:r>
          </w:p>
        </w:tc>
        <w:tc>
          <w:tcPr>
            <w:tcW w:w="6810" w:type="dxa"/>
            <w:tcBorders>
              <w:left w:val="single" w:sz="4" w:space="0" w:color="auto"/>
            </w:tcBorders>
            <w:vAlign w:val="center"/>
          </w:tcPr>
          <w:p w14:paraId="08359E0F" w14:textId="77777777" w:rsidR="00D35DBA" w:rsidRPr="00D35DBA" w:rsidRDefault="00D35DBA" w:rsidP="00D35DBA">
            <w:pPr>
              <w:snapToGrid w:val="0"/>
              <w:jc w:val="left"/>
              <w:rPr>
                <w:rFonts w:ascii="仿宋_GB2312" w:eastAsia="仿宋_GB2312" w:hAnsi="仿宋" w:cs="仿宋"/>
                <w:bCs/>
                <w:color w:val="000000" w:themeColor="text1"/>
                <w:sz w:val="24"/>
                <w:szCs w:val="24"/>
              </w:rPr>
            </w:pPr>
            <w:r w:rsidRPr="00D35DBA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1.极光湾（宁波）智能科技有限公司；</w:t>
            </w:r>
          </w:p>
          <w:p w14:paraId="0BFD5E06" w14:textId="77777777" w:rsidR="00D35DBA" w:rsidRPr="00D35DBA" w:rsidRDefault="00D35DBA" w:rsidP="00D35DBA">
            <w:pPr>
              <w:snapToGrid w:val="0"/>
              <w:jc w:val="left"/>
              <w:rPr>
                <w:rFonts w:ascii="仿宋_GB2312" w:eastAsia="仿宋_GB2312" w:hAnsi="仿宋" w:cs="仿宋"/>
                <w:bCs/>
                <w:color w:val="000000" w:themeColor="text1"/>
                <w:sz w:val="24"/>
                <w:szCs w:val="24"/>
              </w:rPr>
            </w:pPr>
            <w:r w:rsidRPr="00D35DBA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2.浙江大学；</w:t>
            </w:r>
          </w:p>
          <w:p w14:paraId="120CC4FA" w14:textId="77777777" w:rsidR="00D35DBA" w:rsidRPr="00D35DBA" w:rsidRDefault="00D35DBA" w:rsidP="00D35DBA">
            <w:pPr>
              <w:snapToGrid w:val="0"/>
              <w:jc w:val="left"/>
              <w:rPr>
                <w:rFonts w:ascii="仿宋_GB2312" w:eastAsia="仿宋_GB2312" w:hAnsi="仿宋" w:cs="仿宋"/>
                <w:bCs/>
                <w:color w:val="000000" w:themeColor="text1"/>
                <w:sz w:val="24"/>
                <w:szCs w:val="24"/>
              </w:rPr>
            </w:pPr>
            <w:r w:rsidRPr="00D35DBA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3.浙江吉利控股集团有限公司；</w:t>
            </w:r>
          </w:p>
          <w:p w14:paraId="0EED7886" w14:textId="77777777" w:rsidR="00D35DBA" w:rsidRPr="00D35DBA" w:rsidRDefault="00D35DBA" w:rsidP="00D35DBA">
            <w:pPr>
              <w:snapToGrid w:val="0"/>
              <w:jc w:val="left"/>
              <w:rPr>
                <w:rFonts w:ascii="仿宋_GB2312" w:eastAsia="仿宋_GB2312" w:hAnsi="仿宋" w:cs="仿宋"/>
                <w:bCs/>
                <w:color w:val="000000" w:themeColor="text1"/>
                <w:sz w:val="24"/>
                <w:szCs w:val="24"/>
              </w:rPr>
            </w:pPr>
            <w:r w:rsidRPr="00D35DBA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4.北京航空航天大学宁波创新研究院；</w:t>
            </w:r>
          </w:p>
          <w:p w14:paraId="47356E04" w14:textId="77777777" w:rsidR="00D35DBA" w:rsidRPr="00D35DBA" w:rsidRDefault="00D35DBA" w:rsidP="00D35DBA">
            <w:pPr>
              <w:snapToGrid w:val="0"/>
              <w:jc w:val="left"/>
              <w:rPr>
                <w:rFonts w:ascii="仿宋_GB2312" w:eastAsia="仿宋_GB2312" w:hAnsi="仿宋" w:cs="仿宋"/>
                <w:bCs/>
                <w:color w:val="000000" w:themeColor="text1"/>
                <w:sz w:val="24"/>
                <w:szCs w:val="24"/>
              </w:rPr>
            </w:pPr>
            <w:r w:rsidRPr="00D35DBA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5.极光湾（义乌）传动系统有限公司；</w:t>
            </w:r>
          </w:p>
          <w:p w14:paraId="67CA7847" w14:textId="77777777" w:rsidR="00D35DBA" w:rsidRPr="00D35DBA" w:rsidRDefault="00D35DBA" w:rsidP="00D35DBA">
            <w:pPr>
              <w:snapToGrid w:val="0"/>
              <w:jc w:val="left"/>
              <w:rPr>
                <w:rFonts w:ascii="仿宋_GB2312" w:eastAsia="仿宋_GB2312" w:hAnsi="仿宋" w:cs="仿宋"/>
                <w:bCs/>
                <w:color w:val="000000" w:themeColor="text1"/>
                <w:sz w:val="24"/>
                <w:szCs w:val="24"/>
              </w:rPr>
            </w:pPr>
            <w:r w:rsidRPr="00D35DBA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6.极光湾（宁波）传动系统有限公司；</w:t>
            </w:r>
          </w:p>
          <w:p w14:paraId="0AEE3E5F" w14:textId="24950BFD" w:rsidR="0009767F" w:rsidRDefault="00D35DBA" w:rsidP="00D35DBA">
            <w:pPr>
              <w:snapToGrid w:val="0"/>
              <w:jc w:val="left"/>
              <w:rPr>
                <w:rFonts w:ascii="仿宋" w:eastAsia="仿宋" w:hAnsi="仿宋" w:cs="仿宋"/>
                <w:bCs/>
                <w:sz w:val="24"/>
                <w:szCs w:val="24"/>
              </w:rPr>
            </w:pPr>
            <w:r w:rsidRPr="00D35DBA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7.浙江陆虎汽车有限公司</w:t>
            </w:r>
            <w:r w:rsidR="002759FB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。</w:t>
            </w:r>
          </w:p>
        </w:tc>
      </w:tr>
      <w:tr w:rsidR="0009767F" w14:paraId="1315CD6B" w14:textId="77777777" w:rsidTr="00617C97">
        <w:trPr>
          <w:trHeight w:val="504"/>
          <w:jc w:val="center"/>
        </w:trPr>
        <w:tc>
          <w:tcPr>
            <w:tcW w:w="1696" w:type="dxa"/>
            <w:vAlign w:val="center"/>
          </w:tcPr>
          <w:p w14:paraId="41A88C6B" w14:textId="77777777" w:rsidR="0009767F" w:rsidRDefault="0065414B">
            <w:pPr>
              <w:contextualSpacing/>
              <w:jc w:val="center"/>
              <w:rPr>
                <w:rStyle w:val="title1"/>
                <w:rFonts w:ascii="黑体" w:eastAsia="黑体" w:hAnsi="黑体"/>
                <w:b w:val="0"/>
                <w:color w:val="auto"/>
              </w:rPr>
            </w:pPr>
            <w:r>
              <w:rPr>
                <w:rStyle w:val="title1"/>
                <w:rFonts w:ascii="黑体" w:eastAsia="黑体" w:hAnsi="黑体"/>
                <w:b w:val="0"/>
                <w:color w:val="auto"/>
              </w:rPr>
              <w:t>提名单位</w:t>
            </w:r>
          </w:p>
        </w:tc>
        <w:tc>
          <w:tcPr>
            <w:tcW w:w="6810" w:type="dxa"/>
            <w:vAlign w:val="center"/>
          </w:tcPr>
          <w:p w14:paraId="09CB34CE" w14:textId="77777777" w:rsidR="0009767F" w:rsidRDefault="0065414B">
            <w:pPr>
              <w:contextualSpacing/>
              <w:jc w:val="center"/>
              <w:rPr>
                <w:rStyle w:val="title1"/>
                <w:rFonts w:eastAsia="仿宋_GB2312"/>
                <w:b w:val="0"/>
                <w:color w:val="auto"/>
              </w:rPr>
            </w:pPr>
            <w:r>
              <w:rPr>
                <w:rStyle w:val="title1"/>
                <w:rFonts w:eastAsia="仿宋_GB2312"/>
                <w:b w:val="0"/>
                <w:color w:val="auto"/>
              </w:rPr>
              <w:t>宁波市人民政府</w:t>
            </w:r>
          </w:p>
        </w:tc>
      </w:tr>
      <w:tr w:rsidR="0009767F" w14:paraId="4A85DB18" w14:textId="77777777" w:rsidTr="00617C97">
        <w:trPr>
          <w:trHeight w:val="2039"/>
          <w:jc w:val="center"/>
        </w:trPr>
        <w:tc>
          <w:tcPr>
            <w:tcW w:w="1696" w:type="dxa"/>
            <w:vAlign w:val="center"/>
          </w:tcPr>
          <w:p w14:paraId="25645F3D" w14:textId="77777777" w:rsidR="0009767F" w:rsidRDefault="0065414B">
            <w:pPr>
              <w:contextualSpacing/>
              <w:jc w:val="center"/>
              <w:rPr>
                <w:rStyle w:val="title1"/>
                <w:rFonts w:ascii="黑体" w:eastAsia="黑体" w:hAnsi="黑体"/>
                <w:b w:val="0"/>
                <w:color w:val="auto"/>
              </w:rPr>
            </w:pPr>
            <w:r>
              <w:rPr>
                <w:rStyle w:val="title1"/>
                <w:rFonts w:ascii="黑体" w:eastAsia="黑体" w:hAnsi="黑体"/>
                <w:b w:val="0"/>
                <w:color w:val="auto"/>
              </w:rPr>
              <w:t>提名意见</w:t>
            </w:r>
          </w:p>
        </w:tc>
        <w:tc>
          <w:tcPr>
            <w:tcW w:w="6810" w:type="dxa"/>
            <w:vAlign w:val="center"/>
          </w:tcPr>
          <w:p w14:paraId="7E382A18" w14:textId="77777777" w:rsidR="00D35DBA" w:rsidRPr="00D35DBA" w:rsidRDefault="00D35DBA" w:rsidP="00D35DBA">
            <w:pPr>
              <w:snapToGrid w:val="0"/>
              <w:ind w:firstLineChars="200" w:firstLine="480"/>
              <w:jc w:val="left"/>
              <w:rPr>
                <w:rStyle w:val="title1"/>
                <w:rFonts w:eastAsia="仿宋_GB2312"/>
                <w:b w:val="0"/>
                <w:color w:val="000000" w:themeColor="text1"/>
              </w:rPr>
            </w:pPr>
            <w:r w:rsidRPr="00D35DBA">
              <w:rPr>
                <w:rStyle w:val="title1"/>
                <w:rFonts w:eastAsia="仿宋_GB2312" w:hint="eastAsia"/>
                <w:b w:val="0"/>
                <w:color w:val="000000" w:themeColor="text1"/>
              </w:rPr>
              <w:t>该项目紧扣我国“双碳”战略部署与汽车产业电气化转型核心目标，聚焦节能减排混合动力乘用车领域，针对行业痛点开展技术攻关，在通用化多平台架构集成创新、复杂场景高效节能控制、多模动力系统舒适安全三大核心技术方向，取得重大技术创新与原创性技术突破，整体技术水平达到国际先进，部分关键技术国际领先。</w:t>
            </w:r>
          </w:p>
          <w:p w14:paraId="4BB3DFB8" w14:textId="77777777" w:rsidR="00D35DBA" w:rsidRPr="00D35DBA" w:rsidRDefault="00D35DBA" w:rsidP="00D35DBA">
            <w:pPr>
              <w:snapToGrid w:val="0"/>
              <w:ind w:firstLineChars="200" w:firstLine="480"/>
              <w:jc w:val="left"/>
              <w:rPr>
                <w:rStyle w:val="title1"/>
                <w:rFonts w:eastAsia="仿宋_GB2312"/>
                <w:b w:val="0"/>
                <w:color w:val="000000" w:themeColor="text1"/>
              </w:rPr>
            </w:pPr>
            <w:r w:rsidRPr="00D35DBA">
              <w:rPr>
                <w:rStyle w:val="title1"/>
                <w:rFonts w:eastAsia="仿宋_GB2312" w:hint="eastAsia"/>
                <w:b w:val="0"/>
                <w:color w:val="000000" w:themeColor="text1"/>
              </w:rPr>
              <w:t>技术上，攻克多模串并联混合动力变速系统构型拓扑与软硬件架构集成难题，其轴向尺寸、</w:t>
            </w:r>
            <w:proofErr w:type="gramStart"/>
            <w:r w:rsidRPr="00D35DBA">
              <w:rPr>
                <w:rStyle w:val="title1"/>
                <w:rFonts w:eastAsia="仿宋_GB2312" w:hint="eastAsia"/>
                <w:b w:val="0"/>
                <w:color w:val="000000" w:themeColor="text1"/>
              </w:rPr>
              <w:t>扭质比</w:t>
            </w:r>
            <w:proofErr w:type="gramEnd"/>
            <w:r w:rsidRPr="00D35DBA">
              <w:rPr>
                <w:rStyle w:val="title1"/>
                <w:rFonts w:eastAsia="仿宋_GB2312" w:hint="eastAsia"/>
                <w:b w:val="0"/>
                <w:color w:val="000000" w:themeColor="text1"/>
              </w:rPr>
              <w:t>、功率密度等关键指标跃居国际领先；突破复杂工况</w:t>
            </w:r>
            <w:proofErr w:type="gramStart"/>
            <w:r w:rsidRPr="00D35DBA">
              <w:rPr>
                <w:rStyle w:val="title1"/>
                <w:rFonts w:eastAsia="仿宋_GB2312" w:hint="eastAsia"/>
                <w:b w:val="0"/>
                <w:color w:val="000000" w:themeColor="text1"/>
              </w:rPr>
              <w:t>下混动</w:t>
            </w:r>
            <w:proofErr w:type="gramEnd"/>
            <w:r w:rsidRPr="00D35DBA">
              <w:rPr>
                <w:rStyle w:val="title1"/>
                <w:rFonts w:eastAsia="仿宋_GB2312" w:hint="eastAsia"/>
                <w:b w:val="0"/>
                <w:color w:val="000000" w:themeColor="text1"/>
              </w:rPr>
              <w:t>系统高效润滑与能量管理瓶颈，电驱动效率与整车油耗指标国际先进；攻克混合动力变速系统</w:t>
            </w:r>
            <w:r w:rsidRPr="00D35DBA">
              <w:rPr>
                <w:rStyle w:val="title1"/>
                <w:rFonts w:eastAsia="仿宋_GB2312" w:hint="eastAsia"/>
                <w:b w:val="0"/>
                <w:color w:val="000000" w:themeColor="text1"/>
              </w:rPr>
              <w:t xml:space="preserve"> NVH</w:t>
            </w:r>
            <w:r w:rsidRPr="00D35DBA">
              <w:rPr>
                <w:rStyle w:val="title1"/>
                <w:rFonts w:eastAsia="仿宋_GB2312" w:hint="eastAsia"/>
                <w:b w:val="0"/>
                <w:color w:val="000000" w:themeColor="text1"/>
              </w:rPr>
              <w:t>控制与安全监控技术，在驾乘舒适性与功能安全领域实现关键突破，彻底扭转我国汽车混合动力技术长期“跟跑”国外的被动局面。</w:t>
            </w:r>
          </w:p>
          <w:p w14:paraId="4E9A66D7" w14:textId="09505128" w:rsidR="00D35DBA" w:rsidRPr="00D35DBA" w:rsidRDefault="00D35DBA" w:rsidP="00D35DBA">
            <w:pPr>
              <w:snapToGrid w:val="0"/>
              <w:ind w:firstLineChars="200" w:firstLine="480"/>
              <w:jc w:val="left"/>
              <w:rPr>
                <w:rStyle w:val="title1"/>
                <w:rFonts w:eastAsia="仿宋_GB2312"/>
                <w:b w:val="0"/>
                <w:color w:val="000000" w:themeColor="text1"/>
              </w:rPr>
            </w:pPr>
            <w:r w:rsidRPr="00D35DBA">
              <w:rPr>
                <w:rStyle w:val="title1"/>
                <w:rFonts w:eastAsia="仿宋_GB2312" w:hint="eastAsia"/>
                <w:b w:val="0"/>
                <w:color w:val="000000" w:themeColor="text1"/>
              </w:rPr>
              <w:t>知识产权上，混合动力变速系统关键核心技术自主可控，累计获授权发明专利</w:t>
            </w:r>
            <w:r w:rsidR="0028545F">
              <w:rPr>
                <w:rStyle w:val="title1"/>
                <w:rFonts w:eastAsia="仿宋_GB2312"/>
                <w:b w:val="0"/>
                <w:color w:val="000000" w:themeColor="text1"/>
              </w:rPr>
              <w:t>84</w:t>
            </w:r>
            <w:r w:rsidRPr="00D35DBA">
              <w:rPr>
                <w:rStyle w:val="title1"/>
                <w:rFonts w:eastAsia="仿宋_GB2312" w:hint="eastAsia"/>
                <w:b w:val="0"/>
                <w:color w:val="000000" w:themeColor="text1"/>
              </w:rPr>
              <w:t xml:space="preserve"> </w:t>
            </w:r>
            <w:r w:rsidRPr="00D35DBA">
              <w:rPr>
                <w:rStyle w:val="title1"/>
                <w:rFonts w:eastAsia="仿宋_GB2312" w:hint="eastAsia"/>
                <w:b w:val="0"/>
                <w:color w:val="000000" w:themeColor="text1"/>
              </w:rPr>
              <w:t>项（国际专利</w:t>
            </w:r>
            <w:r w:rsidRPr="00D35DBA">
              <w:rPr>
                <w:rStyle w:val="title1"/>
                <w:rFonts w:eastAsia="仿宋_GB2312" w:hint="eastAsia"/>
                <w:b w:val="0"/>
                <w:color w:val="000000" w:themeColor="text1"/>
              </w:rPr>
              <w:t>7</w:t>
            </w:r>
            <w:r w:rsidRPr="00D35DBA">
              <w:rPr>
                <w:rStyle w:val="title1"/>
                <w:rFonts w:eastAsia="仿宋_GB2312" w:hint="eastAsia"/>
                <w:b w:val="0"/>
                <w:color w:val="000000" w:themeColor="text1"/>
              </w:rPr>
              <w:t>件），软件著作权</w:t>
            </w:r>
            <w:r w:rsidR="0028545F">
              <w:rPr>
                <w:rStyle w:val="title1"/>
                <w:rFonts w:eastAsia="仿宋_GB2312"/>
                <w:b w:val="0"/>
                <w:color w:val="000000" w:themeColor="text1"/>
              </w:rPr>
              <w:t>16</w:t>
            </w:r>
            <w:r w:rsidRPr="00D35DBA">
              <w:rPr>
                <w:rStyle w:val="title1"/>
                <w:rFonts w:eastAsia="仿宋_GB2312" w:hint="eastAsia"/>
                <w:b w:val="0"/>
                <w:color w:val="000000" w:themeColor="text1"/>
              </w:rPr>
              <w:t xml:space="preserve"> </w:t>
            </w:r>
            <w:r w:rsidRPr="00D35DBA">
              <w:rPr>
                <w:rStyle w:val="title1"/>
                <w:rFonts w:eastAsia="仿宋_GB2312" w:hint="eastAsia"/>
                <w:b w:val="0"/>
                <w:color w:val="000000" w:themeColor="text1"/>
              </w:rPr>
              <w:t>项，发表学术论文</w:t>
            </w:r>
            <w:r w:rsidRPr="00D35DBA">
              <w:rPr>
                <w:rStyle w:val="title1"/>
                <w:rFonts w:eastAsia="仿宋_GB2312" w:hint="eastAsia"/>
                <w:b w:val="0"/>
                <w:color w:val="000000" w:themeColor="text1"/>
              </w:rPr>
              <w:t>5</w:t>
            </w:r>
            <w:r w:rsidR="0028545F">
              <w:rPr>
                <w:rStyle w:val="title1"/>
                <w:rFonts w:eastAsia="仿宋_GB2312"/>
                <w:b w:val="0"/>
                <w:color w:val="000000" w:themeColor="text1"/>
              </w:rPr>
              <w:t>5</w:t>
            </w:r>
            <w:r w:rsidRPr="00D35DBA">
              <w:rPr>
                <w:rStyle w:val="title1"/>
                <w:rFonts w:eastAsia="仿宋_GB2312" w:hint="eastAsia"/>
                <w:b w:val="0"/>
                <w:color w:val="000000" w:themeColor="text1"/>
              </w:rPr>
              <w:t xml:space="preserve"> </w:t>
            </w:r>
            <w:r w:rsidRPr="00D35DBA">
              <w:rPr>
                <w:rStyle w:val="title1"/>
                <w:rFonts w:eastAsia="仿宋_GB2312" w:hint="eastAsia"/>
                <w:b w:val="0"/>
                <w:color w:val="000000" w:themeColor="text1"/>
              </w:rPr>
              <w:t>篇，</w:t>
            </w:r>
            <w:proofErr w:type="gramStart"/>
            <w:r w:rsidRPr="00D35DBA">
              <w:rPr>
                <w:rStyle w:val="title1"/>
                <w:rFonts w:eastAsia="仿宋_GB2312" w:hint="eastAsia"/>
                <w:b w:val="0"/>
                <w:color w:val="000000" w:themeColor="text1"/>
              </w:rPr>
              <w:t>制定国行团标</w:t>
            </w:r>
            <w:r w:rsidR="0028545F">
              <w:rPr>
                <w:rStyle w:val="title1"/>
                <w:rFonts w:eastAsia="仿宋_GB2312" w:hint="eastAsia"/>
                <w:b w:val="0"/>
                <w:color w:val="000000" w:themeColor="text1"/>
              </w:rPr>
              <w:t>共</w:t>
            </w:r>
            <w:proofErr w:type="gramEnd"/>
            <w:r w:rsidRPr="00D35DBA">
              <w:rPr>
                <w:rStyle w:val="title1"/>
                <w:rFonts w:eastAsia="仿宋_GB2312" w:hint="eastAsia"/>
                <w:b w:val="0"/>
                <w:color w:val="000000" w:themeColor="text1"/>
              </w:rPr>
              <w:t>8</w:t>
            </w:r>
            <w:r w:rsidRPr="00D35DBA">
              <w:rPr>
                <w:rStyle w:val="title1"/>
                <w:rFonts w:eastAsia="仿宋_GB2312" w:hint="eastAsia"/>
                <w:b w:val="0"/>
                <w:color w:val="000000" w:themeColor="text1"/>
              </w:rPr>
              <w:t>项。</w:t>
            </w:r>
          </w:p>
          <w:p w14:paraId="5C8B46F5" w14:textId="0AC615ED" w:rsidR="0009767F" w:rsidRPr="00D35DBA" w:rsidRDefault="00D35DBA" w:rsidP="00D35DBA">
            <w:pPr>
              <w:snapToGrid w:val="0"/>
              <w:ind w:firstLineChars="200" w:firstLine="480"/>
              <w:jc w:val="left"/>
              <w:rPr>
                <w:rStyle w:val="title1"/>
                <w:rFonts w:eastAsia="仿宋_GB2312"/>
                <w:b w:val="0"/>
                <w:color w:val="000000" w:themeColor="text1"/>
              </w:rPr>
            </w:pPr>
            <w:r w:rsidRPr="00D35DBA">
              <w:rPr>
                <w:rStyle w:val="title1"/>
                <w:rFonts w:eastAsia="仿宋_GB2312" w:hint="eastAsia"/>
                <w:b w:val="0"/>
                <w:color w:val="000000" w:themeColor="text1"/>
              </w:rPr>
              <w:t>社会经济效益上，开发的</w:t>
            </w:r>
            <w:r w:rsidRPr="00D35DBA">
              <w:rPr>
                <w:rStyle w:val="title1"/>
                <w:rFonts w:eastAsia="仿宋_GB2312" w:hint="eastAsia"/>
                <w:b w:val="0"/>
                <w:color w:val="000000" w:themeColor="text1"/>
              </w:rPr>
              <w:t xml:space="preserve"> DHT</w:t>
            </w:r>
            <w:proofErr w:type="gramStart"/>
            <w:r w:rsidRPr="00D35DBA">
              <w:rPr>
                <w:rStyle w:val="title1"/>
                <w:rFonts w:eastAsia="仿宋_GB2312" w:hint="eastAsia"/>
                <w:b w:val="0"/>
                <w:color w:val="000000" w:themeColor="text1"/>
              </w:rPr>
              <w:t>系列化混动系统</w:t>
            </w:r>
            <w:proofErr w:type="gramEnd"/>
            <w:r w:rsidRPr="00D35DBA">
              <w:rPr>
                <w:rStyle w:val="title1"/>
                <w:rFonts w:eastAsia="仿宋_GB2312" w:hint="eastAsia"/>
                <w:b w:val="0"/>
                <w:color w:val="000000" w:themeColor="text1"/>
              </w:rPr>
              <w:t>产品，已在</w:t>
            </w:r>
            <w:r w:rsidRPr="00D35DBA">
              <w:rPr>
                <w:rStyle w:val="title1"/>
                <w:rFonts w:eastAsia="仿宋_GB2312" w:hint="eastAsia"/>
                <w:b w:val="0"/>
                <w:color w:val="000000" w:themeColor="text1"/>
              </w:rPr>
              <w:t xml:space="preserve"> HEV/PHEV 25</w:t>
            </w:r>
            <w:r w:rsidRPr="00D35DBA">
              <w:rPr>
                <w:rStyle w:val="title1"/>
                <w:rFonts w:eastAsia="仿宋_GB2312" w:hint="eastAsia"/>
                <w:b w:val="0"/>
                <w:color w:val="000000" w:themeColor="text1"/>
              </w:rPr>
              <w:t>款混动车型大规模量产应用。近三年，</w:t>
            </w:r>
            <w:r>
              <w:rPr>
                <w:rStyle w:val="title1"/>
                <w:rFonts w:eastAsia="仿宋_GB2312" w:hint="eastAsia"/>
                <w:b w:val="0"/>
                <w:color w:val="000000" w:themeColor="text1"/>
              </w:rPr>
              <w:t>变速器</w:t>
            </w:r>
            <w:r w:rsidRPr="00D35DBA">
              <w:rPr>
                <w:rStyle w:val="title1"/>
                <w:rFonts w:eastAsia="仿宋_GB2312" w:hint="eastAsia"/>
                <w:b w:val="0"/>
                <w:color w:val="000000" w:themeColor="text1"/>
              </w:rPr>
              <w:t>产品累计销售</w:t>
            </w:r>
            <w:r w:rsidRPr="00D35DBA">
              <w:rPr>
                <w:rStyle w:val="title1"/>
                <w:rFonts w:eastAsia="仿宋_GB2312" w:hint="eastAsia"/>
                <w:b w:val="0"/>
                <w:color w:val="000000" w:themeColor="text1"/>
              </w:rPr>
              <w:t>58</w:t>
            </w:r>
            <w:r w:rsidRPr="00D35DBA">
              <w:rPr>
                <w:rStyle w:val="title1"/>
                <w:rFonts w:eastAsia="仿宋_GB2312" w:hint="eastAsia"/>
                <w:b w:val="0"/>
                <w:color w:val="000000" w:themeColor="text1"/>
              </w:rPr>
              <w:t>万</w:t>
            </w:r>
            <w:r w:rsidR="000E0C31">
              <w:rPr>
                <w:rStyle w:val="title1"/>
                <w:rFonts w:eastAsia="仿宋_GB2312" w:hint="eastAsia"/>
                <w:b w:val="0"/>
                <w:color w:val="000000" w:themeColor="text1"/>
              </w:rPr>
              <w:t>余</w:t>
            </w:r>
            <w:r w:rsidRPr="00D35DBA">
              <w:rPr>
                <w:rStyle w:val="title1"/>
                <w:rFonts w:eastAsia="仿宋_GB2312" w:hint="eastAsia"/>
                <w:b w:val="0"/>
                <w:color w:val="000000" w:themeColor="text1"/>
              </w:rPr>
              <w:t>台，</w:t>
            </w:r>
            <w:r w:rsidR="000E0C31">
              <w:rPr>
                <w:rStyle w:val="title1"/>
                <w:rFonts w:eastAsia="仿宋_GB2312" w:hint="eastAsia"/>
                <w:b w:val="0"/>
                <w:color w:val="000000" w:themeColor="text1"/>
              </w:rPr>
              <w:t>直接经济效益</w:t>
            </w:r>
            <w:r w:rsidR="000E0C31">
              <w:rPr>
                <w:rStyle w:val="title1"/>
                <w:rFonts w:eastAsia="仿宋_GB2312" w:hint="eastAsia"/>
                <w:b w:val="0"/>
                <w:color w:val="000000" w:themeColor="text1"/>
              </w:rPr>
              <w:t>1</w:t>
            </w:r>
            <w:r w:rsidR="000E0C31">
              <w:rPr>
                <w:rStyle w:val="title1"/>
                <w:rFonts w:eastAsia="仿宋_GB2312"/>
                <w:b w:val="0"/>
                <w:color w:val="000000" w:themeColor="text1"/>
              </w:rPr>
              <w:t>25.86</w:t>
            </w:r>
            <w:r w:rsidRPr="00D35DBA">
              <w:rPr>
                <w:rStyle w:val="title1"/>
                <w:rFonts w:eastAsia="仿宋_GB2312" w:hint="eastAsia"/>
                <w:b w:val="0"/>
                <w:color w:val="000000" w:themeColor="text1"/>
              </w:rPr>
              <w:t>亿元，带动直接就业超</w:t>
            </w:r>
            <w:r w:rsidRPr="00D35DBA">
              <w:rPr>
                <w:rStyle w:val="title1"/>
                <w:rFonts w:eastAsia="仿宋_GB2312" w:hint="eastAsia"/>
                <w:b w:val="0"/>
                <w:color w:val="000000" w:themeColor="text1"/>
              </w:rPr>
              <w:t xml:space="preserve"> 2800</w:t>
            </w:r>
            <w:r w:rsidRPr="00D35DBA">
              <w:rPr>
                <w:rStyle w:val="title1"/>
                <w:rFonts w:eastAsia="仿宋_GB2312" w:hint="eastAsia"/>
                <w:b w:val="0"/>
                <w:color w:val="000000" w:themeColor="text1"/>
              </w:rPr>
              <w:t>人。同时积极发挥产业辐射作用，培育帮扶浙江省本地配套企业</w:t>
            </w:r>
            <w:r w:rsidR="00AC6C48">
              <w:rPr>
                <w:rStyle w:val="title1"/>
                <w:rFonts w:eastAsia="仿宋_GB2312"/>
                <w:b w:val="0"/>
                <w:color w:val="000000" w:themeColor="text1"/>
              </w:rPr>
              <w:t>59</w:t>
            </w:r>
            <w:r w:rsidRPr="00D35DBA">
              <w:rPr>
                <w:rStyle w:val="title1"/>
                <w:rFonts w:eastAsia="仿宋_GB2312" w:hint="eastAsia"/>
                <w:b w:val="0"/>
                <w:color w:val="000000" w:themeColor="text1"/>
              </w:rPr>
              <w:t>家，配套环节产生经济效益</w:t>
            </w:r>
            <w:r w:rsidR="00D30875">
              <w:rPr>
                <w:rStyle w:val="title1"/>
                <w:rFonts w:eastAsia="仿宋_GB2312" w:hint="eastAsia"/>
                <w:b w:val="0"/>
                <w:color w:val="000000" w:themeColor="text1"/>
              </w:rPr>
              <w:t>8</w:t>
            </w:r>
            <w:r w:rsidR="00D30875">
              <w:rPr>
                <w:rStyle w:val="title1"/>
                <w:rFonts w:eastAsia="仿宋_GB2312"/>
                <w:b w:val="0"/>
                <w:color w:val="000000" w:themeColor="text1"/>
              </w:rPr>
              <w:t>2</w:t>
            </w:r>
            <w:r w:rsidRPr="00D35DBA">
              <w:rPr>
                <w:rStyle w:val="title1"/>
                <w:rFonts w:eastAsia="仿宋_GB2312" w:hint="eastAsia"/>
                <w:b w:val="0"/>
                <w:color w:val="000000" w:themeColor="text1"/>
              </w:rPr>
              <w:t>亿元，为浙江先进制造业集群建设和新能源汽车产业</w:t>
            </w:r>
            <w:proofErr w:type="gramStart"/>
            <w:r w:rsidRPr="00D35DBA">
              <w:rPr>
                <w:rStyle w:val="title1"/>
                <w:rFonts w:eastAsia="仿宋_GB2312" w:hint="eastAsia"/>
                <w:b w:val="0"/>
                <w:color w:val="000000" w:themeColor="text1"/>
              </w:rPr>
              <w:t>链发展</w:t>
            </w:r>
            <w:proofErr w:type="gramEnd"/>
            <w:r w:rsidRPr="00D35DBA">
              <w:rPr>
                <w:rStyle w:val="title1"/>
                <w:rFonts w:eastAsia="仿宋_GB2312" w:hint="eastAsia"/>
                <w:b w:val="0"/>
                <w:color w:val="000000" w:themeColor="text1"/>
              </w:rPr>
              <w:t>提供核心支撑，对推动我国汽车混合动力技术自主化具有重大意义。</w:t>
            </w:r>
          </w:p>
          <w:p w14:paraId="7394F5A8" w14:textId="17950205" w:rsidR="0009767F" w:rsidRDefault="0065414B">
            <w:pPr>
              <w:snapToGrid w:val="0"/>
              <w:ind w:firstLineChars="200" w:firstLine="480"/>
              <w:jc w:val="left"/>
              <w:rPr>
                <w:rStyle w:val="title1"/>
                <w:rFonts w:eastAsia="仿宋_GB2312"/>
                <w:b w:val="0"/>
                <w:color w:val="auto"/>
              </w:rPr>
            </w:pPr>
            <w:r>
              <w:rPr>
                <w:rStyle w:val="title1"/>
                <w:rFonts w:eastAsia="仿宋_GB2312" w:hint="eastAsia"/>
                <w:b w:val="0"/>
                <w:color w:val="auto"/>
              </w:rPr>
              <w:t>提名</w:t>
            </w:r>
            <w:r>
              <w:rPr>
                <w:rStyle w:val="title1"/>
                <w:rFonts w:eastAsia="仿宋_GB2312" w:hint="eastAsia"/>
                <w:b w:val="0"/>
                <w:color w:val="auto"/>
              </w:rPr>
              <w:t>2025</w:t>
            </w:r>
            <w:r>
              <w:rPr>
                <w:rStyle w:val="title1"/>
                <w:rFonts w:eastAsia="仿宋_GB2312" w:hint="eastAsia"/>
                <w:b w:val="0"/>
                <w:color w:val="auto"/>
              </w:rPr>
              <w:t>年度省科学技术进</w:t>
            </w:r>
            <w:bookmarkStart w:id="0" w:name="_GoBack"/>
            <w:bookmarkEnd w:id="0"/>
            <w:r>
              <w:rPr>
                <w:rStyle w:val="title1"/>
                <w:rFonts w:eastAsia="仿宋_GB2312" w:hint="eastAsia"/>
                <w:b w:val="0"/>
                <w:color w:val="auto"/>
              </w:rPr>
              <w:t>步奖</w:t>
            </w:r>
            <w:r w:rsidR="00D35DBA" w:rsidRPr="00D35DBA">
              <w:rPr>
                <w:rStyle w:val="title1"/>
                <w:rFonts w:eastAsia="仿宋_GB2312" w:hint="eastAsia"/>
                <w:b w:val="0"/>
                <w:color w:val="auto"/>
              </w:rPr>
              <w:t>一等奖或二等</w:t>
            </w:r>
            <w:r>
              <w:rPr>
                <w:rStyle w:val="title1"/>
                <w:rFonts w:eastAsia="仿宋_GB2312" w:hint="eastAsia"/>
                <w:b w:val="0"/>
                <w:color w:val="auto"/>
              </w:rPr>
              <w:t>奖。</w:t>
            </w:r>
          </w:p>
        </w:tc>
      </w:tr>
    </w:tbl>
    <w:p w14:paraId="67F02085" w14:textId="77777777" w:rsidR="0009767F" w:rsidRDefault="0009767F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sectPr w:rsidR="0009767F">
      <w:headerReference w:type="default" r:id="rId6"/>
      <w:footerReference w:type="default" r:id="rId7"/>
      <w:pgSz w:w="11906" w:h="16838"/>
      <w:pgMar w:top="2098" w:right="1588" w:bottom="2098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86C444" w14:textId="77777777" w:rsidR="002351FE" w:rsidRDefault="002351FE">
      <w:r>
        <w:separator/>
      </w:r>
    </w:p>
  </w:endnote>
  <w:endnote w:type="continuationSeparator" w:id="0">
    <w:p w14:paraId="2E215070" w14:textId="77777777" w:rsidR="002351FE" w:rsidRDefault="002351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4A4B77A-95AA-46BA-B1A3-FB0584353A17}"/>
    <w:embedBold r:id="rId2" w:fontKey="{70D14FA3-6682-470F-9A26-8A6BC3EE4BD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C4C8EB7-04FD-4629-977D-B7F72D25C030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4FE5834D-07E3-4831-BC64-58D3AA2E09FB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FAD1BADC-A823-49D4-A5F8-DB02B3F3E45B}"/>
  </w:font>
  <w:font w:name="方正仿宋简体">
    <w:altName w:val="微软雅黑"/>
    <w:charset w:val="86"/>
    <w:family w:val="auto"/>
    <w:pitch w:val="default"/>
    <w:sig w:usb0="A00002BF" w:usb1="184F6CFA" w:usb2="00000012" w:usb3="00000000" w:csb0="00040001" w:csb1="00000000"/>
  </w:font>
  <w:font w:name="方正小标宋简体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4A10D6" w14:textId="77777777" w:rsidR="0009767F" w:rsidRDefault="0009767F">
    <w:pPr>
      <w:pStyle w:val="a9"/>
      <w:jc w:val="center"/>
      <w:rPr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DB5DDB" w14:textId="77777777" w:rsidR="002351FE" w:rsidRDefault="002351FE">
      <w:r>
        <w:separator/>
      </w:r>
    </w:p>
  </w:footnote>
  <w:footnote w:type="continuationSeparator" w:id="0">
    <w:p w14:paraId="60E5C89C" w14:textId="77777777" w:rsidR="002351FE" w:rsidRDefault="002351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BE19B6" w14:textId="77777777" w:rsidR="0009767F" w:rsidRDefault="0009767F">
    <w:pPr>
      <w:ind w:left="420" w:hanging="42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hideSpelling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2YyOTIyN2MyNGEwMTc4ZmUxNDRhNjVjNGMwMGI5Y2QifQ=="/>
  </w:docVars>
  <w:rsids>
    <w:rsidRoot w:val="007C28FF"/>
    <w:rsid w:val="B8F7F9A2"/>
    <w:rsid w:val="CBDF8A08"/>
    <w:rsid w:val="DB7451F2"/>
    <w:rsid w:val="DC9FCBEB"/>
    <w:rsid w:val="E9D78A37"/>
    <w:rsid w:val="EBCD529C"/>
    <w:rsid w:val="EBDFC38F"/>
    <w:rsid w:val="EBE7CAE1"/>
    <w:rsid w:val="F2EFD742"/>
    <w:rsid w:val="F77B9D5A"/>
    <w:rsid w:val="F78CA074"/>
    <w:rsid w:val="F7DED60E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  <w:rsid w:val="00006056"/>
    <w:rsid w:val="00007AB4"/>
    <w:rsid w:val="00007BBE"/>
    <w:rsid w:val="000117FA"/>
    <w:rsid w:val="000165DC"/>
    <w:rsid w:val="00031E44"/>
    <w:rsid w:val="00033288"/>
    <w:rsid w:val="0004004D"/>
    <w:rsid w:val="00051BE3"/>
    <w:rsid w:val="00053F24"/>
    <w:rsid w:val="000557CF"/>
    <w:rsid w:val="00060DF9"/>
    <w:rsid w:val="0006546D"/>
    <w:rsid w:val="00066016"/>
    <w:rsid w:val="00067E32"/>
    <w:rsid w:val="00073B46"/>
    <w:rsid w:val="00083906"/>
    <w:rsid w:val="000847FC"/>
    <w:rsid w:val="000929AE"/>
    <w:rsid w:val="0009767F"/>
    <w:rsid w:val="000A075C"/>
    <w:rsid w:val="000A0FE4"/>
    <w:rsid w:val="000B70B3"/>
    <w:rsid w:val="000C3B47"/>
    <w:rsid w:val="000C632A"/>
    <w:rsid w:val="000E0C31"/>
    <w:rsid w:val="000F1229"/>
    <w:rsid w:val="000F2CC3"/>
    <w:rsid w:val="000F6066"/>
    <w:rsid w:val="000F6517"/>
    <w:rsid w:val="000F6B39"/>
    <w:rsid w:val="000F7732"/>
    <w:rsid w:val="001039E9"/>
    <w:rsid w:val="00104F03"/>
    <w:rsid w:val="0012430D"/>
    <w:rsid w:val="001327BF"/>
    <w:rsid w:val="001348AE"/>
    <w:rsid w:val="001435CC"/>
    <w:rsid w:val="001439BC"/>
    <w:rsid w:val="00153E23"/>
    <w:rsid w:val="00154376"/>
    <w:rsid w:val="001553CE"/>
    <w:rsid w:val="001614FC"/>
    <w:rsid w:val="00165962"/>
    <w:rsid w:val="00171419"/>
    <w:rsid w:val="0017168F"/>
    <w:rsid w:val="00172167"/>
    <w:rsid w:val="00180BAA"/>
    <w:rsid w:val="001829B2"/>
    <w:rsid w:val="00185449"/>
    <w:rsid w:val="001914CA"/>
    <w:rsid w:val="00192701"/>
    <w:rsid w:val="0019371C"/>
    <w:rsid w:val="001A45A0"/>
    <w:rsid w:val="001A5554"/>
    <w:rsid w:val="001A55E6"/>
    <w:rsid w:val="001A5B4F"/>
    <w:rsid w:val="001B0C22"/>
    <w:rsid w:val="001B454D"/>
    <w:rsid w:val="001B52AA"/>
    <w:rsid w:val="001C4D6D"/>
    <w:rsid w:val="001D3908"/>
    <w:rsid w:val="001E02BA"/>
    <w:rsid w:val="001F032B"/>
    <w:rsid w:val="001F2C76"/>
    <w:rsid w:val="001F7F40"/>
    <w:rsid w:val="00210961"/>
    <w:rsid w:val="00212129"/>
    <w:rsid w:val="00213CE9"/>
    <w:rsid w:val="0021734C"/>
    <w:rsid w:val="002242B0"/>
    <w:rsid w:val="002247F4"/>
    <w:rsid w:val="00230FE9"/>
    <w:rsid w:val="00231C17"/>
    <w:rsid w:val="0023223F"/>
    <w:rsid w:val="002351FE"/>
    <w:rsid w:val="0023647A"/>
    <w:rsid w:val="00244749"/>
    <w:rsid w:val="00244930"/>
    <w:rsid w:val="002453F9"/>
    <w:rsid w:val="00247A49"/>
    <w:rsid w:val="00251808"/>
    <w:rsid w:val="002579D1"/>
    <w:rsid w:val="002745F8"/>
    <w:rsid w:val="002759FB"/>
    <w:rsid w:val="00283031"/>
    <w:rsid w:val="0028545F"/>
    <w:rsid w:val="0029509E"/>
    <w:rsid w:val="00296134"/>
    <w:rsid w:val="002A2925"/>
    <w:rsid w:val="002A7955"/>
    <w:rsid w:val="002B3198"/>
    <w:rsid w:val="002C6803"/>
    <w:rsid w:val="002C6E65"/>
    <w:rsid w:val="002D1FA7"/>
    <w:rsid w:val="002D3BA3"/>
    <w:rsid w:val="002E3C77"/>
    <w:rsid w:val="002E42A8"/>
    <w:rsid w:val="002E43DB"/>
    <w:rsid w:val="002E49E7"/>
    <w:rsid w:val="002F1911"/>
    <w:rsid w:val="002F210F"/>
    <w:rsid w:val="002F74D2"/>
    <w:rsid w:val="0030543F"/>
    <w:rsid w:val="003063D6"/>
    <w:rsid w:val="00311F89"/>
    <w:rsid w:val="003125EF"/>
    <w:rsid w:val="00326352"/>
    <w:rsid w:val="00330554"/>
    <w:rsid w:val="00331B99"/>
    <w:rsid w:val="00336678"/>
    <w:rsid w:val="00340314"/>
    <w:rsid w:val="00343DF4"/>
    <w:rsid w:val="00347614"/>
    <w:rsid w:val="00356B8A"/>
    <w:rsid w:val="00363C7E"/>
    <w:rsid w:val="00370977"/>
    <w:rsid w:val="00377C1C"/>
    <w:rsid w:val="00382214"/>
    <w:rsid w:val="00382EDD"/>
    <w:rsid w:val="00386D85"/>
    <w:rsid w:val="00390DE9"/>
    <w:rsid w:val="003A026D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D0B2E"/>
    <w:rsid w:val="003E6BFB"/>
    <w:rsid w:val="003F0278"/>
    <w:rsid w:val="003F1E9D"/>
    <w:rsid w:val="003F4AB6"/>
    <w:rsid w:val="003F76A0"/>
    <w:rsid w:val="00401E30"/>
    <w:rsid w:val="004058E3"/>
    <w:rsid w:val="004179C8"/>
    <w:rsid w:val="00427A6E"/>
    <w:rsid w:val="004300EE"/>
    <w:rsid w:val="0043080F"/>
    <w:rsid w:val="00442705"/>
    <w:rsid w:val="00444A55"/>
    <w:rsid w:val="0044700B"/>
    <w:rsid w:val="0044760A"/>
    <w:rsid w:val="00453528"/>
    <w:rsid w:val="00453C0E"/>
    <w:rsid w:val="00461A90"/>
    <w:rsid w:val="004646A9"/>
    <w:rsid w:val="00474616"/>
    <w:rsid w:val="004820BD"/>
    <w:rsid w:val="00484A1D"/>
    <w:rsid w:val="00484D69"/>
    <w:rsid w:val="004929AC"/>
    <w:rsid w:val="00492EAC"/>
    <w:rsid w:val="004A6419"/>
    <w:rsid w:val="004A6F17"/>
    <w:rsid w:val="004B33C9"/>
    <w:rsid w:val="004B341C"/>
    <w:rsid w:val="004B531C"/>
    <w:rsid w:val="004C2337"/>
    <w:rsid w:val="004D0618"/>
    <w:rsid w:val="004D3106"/>
    <w:rsid w:val="004D55B5"/>
    <w:rsid w:val="004E11C6"/>
    <w:rsid w:val="004E36AB"/>
    <w:rsid w:val="004E5BDC"/>
    <w:rsid w:val="004F503B"/>
    <w:rsid w:val="004F551A"/>
    <w:rsid w:val="005002DF"/>
    <w:rsid w:val="00500EBD"/>
    <w:rsid w:val="00504232"/>
    <w:rsid w:val="00504A94"/>
    <w:rsid w:val="0050638A"/>
    <w:rsid w:val="00510C66"/>
    <w:rsid w:val="00511F4B"/>
    <w:rsid w:val="0051372C"/>
    <w:rsid w:val="00521ED7"/>
    <w:rsid w:val="00526964"/>
    <w:rsid w:val="00532D5A"/>
    <w:rsid w:val="00534CA2"/>
    <w:rsid w:val="005354E4"/>
    <w:rsid w:val="00544032"/>
    <w:rsid w:val="00552729"/>
    <w:rsid w:val="005554E5"/>
    <w:rsid w:val="005663D6"/>
    <w:rsid w:val="0057056C"/>
    <w:rsid w:val="00570701"/>
    <w:rsid w:val="0057414B"/>
    <w:rsid w:val="0057576E"/>
    <w:rsid w:val="0058367D"/>
    <w:rsid w:val="00586D66"/>
    <w:rsid w:val="005A0877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E0059"/>
    <w:rsid w:val="005E261D"/>
    <w:rsid w:val="005E49A6"/>
    <w:rsid w:val="005E6D32"/>
    <w:rsid w:val="005F0DC8"/>
    <w:rsid w:val="00600FA4"/>
    <w:rsid w:val="00601C90"/>
    <w:rsid w:val="00605720"/>
    <w:rsid w:val="00611BDC"/>
    <w:rsid w:val="006177DC"/>
    <w:rsid w:val="00617C97"/>
    <w:rsid w:val="00617DE1"/>
    <w:rsid w:val="00623BD2"/>
    <w:rsid w:val="00624406"/>
    <w:rsid w:val="00626265"/>
    <w:rsid w:val="006269F8"/>
    <w:rsid w:val="00632D73"/>
    <w:rsid w:val="0064267E"/>
    <w:rsid w:val="00642EBC"/>
    <w:rsid w:val="00643B2E"/>
    <w:rsid w:val="00646AD1"/>
    <w:rsid w:val="0065414B"/>
    <w:rsid w:val="0065509C"/>
    <w:rsid w:val="00670053"/>
    <w:rsid w:val="00672306"/>
    <w:rsid w:val="00673E71"/>
    <w:rsid w:val="0068168C"/>
    <w:rsid w:val="006823DB"/>
    <w:rsid w:val="006831C2"/>
    <w:rsid w:val="00692309"/>
    <w:rsid w:val="00694DDB"/>
    <w:rsid w:val="006A1E31"/>
    <w:rsid w:val="006A390F"/>
    <w:rsid w:val="006A580A"/>
    <w:rsid w:val="006B34CD"/>
    <w:rsid w:val="006C528F"/>
    <w:rsid w:val="006C691E"/>
    <w:rsid w:val="006C6CA7"/>
    <w:rsid w:val="006D10DB"/>
    <w:rsid w:val="006D59C3"/>
    <w:rsid w:val="006E4386"/>
    <w:rsid w:val="006E5310"/>
    <w:rsid w:val="006F0C81"/>
    <w:rsid w:val="006F4580"/>
    <w:rsid w:val="006F5028"/>
    <w:rsid w:val="006F5EED"/>
    <w:rsid w:val="006F7780"/>
    <w:rsid w:val="007116D0"/>
    <w:rsid w:val="00721ACB"/>
    <w:rsid w:val="00725CE5"/>
    <w:rsid w:val="0073019F"/>
    <w:rsid w:val="0073072B"/>
    <w:rsid w:val="00734046"/>
    <w:rsid w:val="00735560"/>
    <w:rsid w:val="00736027"/>
    <w:rsid w:val="007370E0"/>
    <w:rsid w:val="00745D4A"/>
    <w:rsid w:val="007466B8"/>
    <w:rsid w:val="00751448"/>
    <w:rsid w:val="00751A09"/>
    <w:rsid w:val="0075383C"/>
    <w:rsid w:val="00754147"/>
    <w:rsid w:val="00756A32"/>
    <w:rsid w:val="00756C08"/>
    <w:rsid w:val="00756D75"/>
    <w:rsid w:val="00760A58"/>
    <w:rsid w:val="00763073"/>
    <w:rsid w:val="0076560D"/>
    <w:rsid w:val="00767A99"/>
    <w:rsid w:val="00774097"/>
    <w:rsid w:val="00784D44"/>
    <w:rsid w:val="0079258E"/>
    <w:rsid w:val="00793C8C"/>
    <w:rsid w:val="00793E7F"/>
    <w:rsid w:val="007940D2"/>
    <w:rsid w:val="00794B04"/>
    <w:rsid w:val="0079610B"/>
    <w:rsid w:val="00797739"/>
    <w:rsid w:val="007A5E60"/>
    <w:rsid w:val="007B0382"/>
    <w:rsid w:val="007B5ADC"/>
    <w:rsid w:val="007B7CAA"/>
    <w:rsid w:val="007C28FF"/>
    <w:rsid w:val="007C5AC5"/>
    <w:rsid w:val="007D26E7"/>
    <w:rsid w:val="007D43D1"/>
    <w:rsid w:val="007D58D1"/>
    <w:rsid w:val="007D68D7"/>
    <w:rsid w:val="007E17CF"/>
    <w:rsid w:val="007F5A15"/>
    <w:rsid w:val="0080157D"/>
    <w:rsid w:val="008042D8"/>
    <w:rsid w:val="00812C78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90A44"/>
    <w:rsid w:val="00891DDA"/>
    <w:rsid w:val="00894724"/>
    <w:rsid w:val="00896CA9"/>
    <w:rsid w:val="00897BC4"/>
    <w:rsid w:val="008A09D1"/>
    <w:rsid w:val="008A37FE"/>
    <w:rsid w:val="008B5F0B"/>
    <w:rsid w:val="008B78AD"/>
    <w:rsid w:val="008C37F3"/>
    <w:rsid w:val="008C5BE5"/>
    <w:rsid w:val="008C7FED"/>
    <w:rsid w:val="008D4B84"/>
    <w:rsid w:val="008D5553"/>
    <w:rsid w:val="00902413"/>
    <w:rsid w:val="0090595F"/>
    <w:rsid w:val="0090670A"/>
    <w:rsid w:val="00906781"/>
    <w:rsid w:val="00906A59"/>
    <w:rsid w:val="009211BA"/>
    <w:rsid w:val="00922838"/>
    <w:rsid w:val="009339E2"/>
    <w:rsid w:val="00942CCA"/>
    <w:rsid w:val="00944C6A"/>
    <w:rsid w:val="00945930"/>
    <w:rsid w:val="00947118"/>
    <w:rsid w:val="009529F5"/>
    <w:rsid w:val="00957194"/>
    <w:rsid w:val="009572C9"/>
    <w:rsid w:val="009607CA"/>
    <w:rsid w:val="0096088C"/>
    <w:rsid w:val="00964807"/>
    <w:rsid w:val="009728CB"/>
    <w:rsid w:val="00972B83"/>
    <w:rsid w:val="009747B9"/>
    <w:rsid w:val="00975273"/>
    <w:rsid w:val="009764E0"/>
    <w:rsid w:val="0098148B"/>
    <w:rsid w:val="00983F16"/>
    <w:rsid w:val="00984A71"/>
    <w:rsid w:val="00985B39"/>
    <w:rsid w:val="009866EC"/>
    <w:rsid w:val="0099292E"/>
    <w:rsid w:val="0099382A"/>
    <w:rsid w:val="00994C12"/>
    <w:rsid w:val="009A3A67"/>
    <w:rsid w:val="009D1070"/>
    <w:rsid w:val="009D2804"/>
    <w:rsid w:val="009D3350"/>
    <w:rsid w:val="009D66DD"/>
    <w:rsid w:val="009E70C5"/>
    <w:rsid w:val="009F0766"/>
    <w:rsid w:val="009F19B6"/>
    <w:rsid w:val="009F4B40"/>
    <w:rsid w:val="00A03853"/>
    <w:rsid w:val="00A11F99"/>
    <w:rsid w:val="00A1508E"/>
    <w:rsid w:val="00A156D9"/>
    <w:rsid w:val="00A243BC"/>
    <w:rsid w:val="00A27943"/>
    <w:rsid w:val="00A31D43"/>
    <w:rsid w:val="00A36061"/>
    <w:rsid w:val="00A402C6"/>
    <w:rsid w:val="00A5008B"/>
    <w:rsid w:val="00A56DF3"/>
    <w:rsid w:val="00A61479"/>
    <w:rsid w:val="00A65CD4"/>
    <w:rsid w:val="00A70F4C"/>
    <w:rsid w:val="00A736E3"/>
    <w:rsid w:val="00A81F20"/>
    <w:rsid w:val="00A86D79"/>
    <w:rsid w:val="00AA6478"/>
    <w:rsid w:val="00AA6A67"/>
    <w:rsid w:val="00AB2670"/>
    <w:rsid w:val="00AB2B0F"/>
    <w:rsid w:val="00AB7EC9"/>
    <w:rsid w:val="00AC096E"/>
    <w:rsid w:val="00AC5736"/>
    <w:rsid w:val="00AC69B7"/>
    <w:rsid w:val="00AC6C48"/>
    <w:rsid w:val="00AC7691"/>
    <w:rsid w:val="00AD689E"/>
    <w:rsid w:val="00AD7D6F"/>
    <w:rsid w:val="00AD7EA6"/>
    <w:rsid w:val="00AE189B"/>
    <w:rsid w:val="00AE5A16"/>
    <w:rsid w:val="00AF0A71"/>
    <w:rsid w:val="00AF2833"/>
    <w:rsid w:val="00AF2A0E"/>
    <w:rsid w:val="00B03355"/>
    <w:rsid w:val="00B0469B"/>
    <w:rsid w:val="00B127DF"/>
    <w:rsid w:val="00B14566"/>
    <w:rsid w:val="00B237EB"/>
    <w:rsid w:val="00B24D94"/>
    <w:rsid w:val="00B268E1"/>
    <w:rsid w:val="00B269D7"/>
    <w:rsid w:val="00B303C2"/>
    <w:rsid w:val="00B362C3"/>
    <w:rsid w:val="00B43F7F"/>
    <w:rsid w:val="00B61629"/>
    <w:rsid w:val="00B62AC0"/>
    <w:rsid w:val="00B62CF3"/>
    <w:rsid w:val="00B63A00"/>
    <w:rsid w:val="00B651CC"/>
    <w:rsid w:val="00B66371"/>
    <w:rsid w:val="00B73F27"/>
    <w:rsid w:val="00B74C14"/>
    <w:rsid w:val="00B92BAD"/>
    <w:rsid w:val="00B9520A"/>
    <w:rsid w:val="00B976D0"/>
    <w:rsid w:val="00B979F5"/>
    <w:rsid w:val="00BA07A7"/>
    <w:rsid w:val="00BA3056"/>
    <w:rsid w:val="00BB3B5E"/>
    <w:rsid w:val="00BB47F3"/>
    <w:rsid w:val="00BD0ED0"/>
    <w:rsid w:val="00BE7259"/>
    <w:rsid w:val="00C10571"/>
    <w:rsid w:val="00C13649"/>
    <w:rsid w:val="00C24E7B"/>
    <w:rsid w:val="00C24EE0"/>
    <w:rsid w:val="00C36E42"/>
    <w:rsid w:val="00C3779F"/>
    <w:rsid w:val="00C414DF"/>
    <w:rsid w:val="00C51DAF"/>
    <w:rsid w:val="00C52425"/>
    <w:rsid w:val="00C555AC"/>
    <w:rsid w:val="00C56CDE"/>
    <w:rsid w:val="00C5764E"/>
    <w:rsid w:val="00C64274"/>
    <w:rsid w:val="00C65487"/>
    <w:rsid w:val="00C65987"/>
    <w:rsid w:val="00C74F01"/>
    <w:rsid w:val="00C80D82"/>
    <w:rsid w:val="00C83D98"/>
    <w:rsid w:val="00C84B1F"/>
    <w:rsid w:val="00C85794"/>
    <w:rsid w:val="00C87EB0"/>
    <w:rsid w:val="00C92139"/>
    <w:rsid w:val="00C94906"/>
    <w:rsid w:val="00CA0830"/>
    <w:rsid w:val="00CA08E7"/>
    <w:rsid w:val="00CA0BB3"/>
    <w:rsid w:val="00CB7617"/>
    <w:rsid w:val="00CC2CF9"/>
    <w:rsid w:val="00CC55CE"/>
    <w:rsid w:val="00CC694A"/>
    <w:rsid w:val="00CD3458"/>
    <w:rsid w:val="00CE7048"/>
    <w:rsid w:val="00CF0855"/>
    <w:rsid w:val="00CF0ED4"/>
    <w:rsid w:val="00CF10A0"/>
    <w:rsid w:val="00CF171B"/>
    <w:rsid w:val="00D043A5"/>
    <w:rsid w:val="00D06294"/>
    <w:rsid w:val="00D170C8"/>
    <w:rsid w:val="00D20CA5"/>
    <w:rsid w:val="00D22F7F"/>
    <w:rsid w:val="00D23039"/>
    <w:rsid w:val="00D27104"/>
    <w:rsid w:val="00D30875"/>
    <w:rsid w:val="00D35DA8"/>
    <w:rsid w:val="00D35DBA"/>
    <w:rsid w:val="00D35FAD"/>
    <w:rsid w:val="00D41A51"/>
    <w:rsid w:val="00D4719D"/>
    <w:rsid w:val="00D47863"/>
    <w:rsid w:val="00D51301"/>
    <w:rsid w:val="00D53C12"/>
    <w:rsid w:val="00D619CB"/>
    <w:rsid w:val="00D66E92"/>
    <w:rsid w:val="00D75966"/>
    <w:rsid w:val="00D76DA8"/>
    <w:rsid w:val="00D76EB9"/>
    <w:rsid w:val="00D97840"/>
    <w:rsid w:val="00DC0F80"/>
    <w:rsid w:val="00DC1C67"/>
    <w:rsid w:val="00DD7D0E"/>
    <w:rsid w:val="00DF02D4"/>
    <w:rsid w:val="00DF2AD8"/>
    <w:rsid w:val="00DF7FCB"/>
    <w:rsid w:val="00E066BD"/>
    <w:rsid w:val="00E1736F"/>
    <w:rsid w:val="00E17FF5"/>
    <w:rsid w:val="00E26009"/>
    <w:rsid w:val="00E3162A"/>
    <w:rsid w:val="00E37C85"/>
    <w:rsid w:val="00E407C9"/>
    <w:rsid w:val="00E448E6"/>
    <w:rsid w:val="00E46BD6"/>
    <w:rsid w:val="00E5280E"/>
    <w:rsid w:val="00E5401A"/>
    <w:rsid w:val="00E55EDB"/>
    <w:rsid w:val="00E56172"/>
    <w:rsid w:val="00E60002"/>
    <w:rsid w:val="00E63C4E"/>
    <w:rsid w:val="00E730DF"/>
    <w:rsid w:val="00E74D76"/>
    <w:rsid w:val="00E754A7"/>
    <w:rsid w:val="00E81909"/>
    <w:rsid w:val="00E83D1D"/>
    <w:rsid w:val="00E83D4E"/>
    <w:rsid w:val="00E84A18"/>
    <w:rsid w:val="00E84C25"/>
    <w:rsid w:val="00E84FF9"/>
    <w:rsid w:val="00E86E74"/>
    <w:rsid w:val="00E92BC0"/>
    <w:rsid w:val="00E93BC2"/>
    <w:rsid w:val="00EA7020"/>
    <w:rsid w:val="00EB1657"/>
    <w:rsid w:val="00EB2FD4"/>
    <w:rsid w:val="00EB7300"/>
    <w:rsid w:val="00EC5664"/>
    <w:rsid w:val="00ED130C"/>
    <w:rsid w:val="00ED31B6"/>
    <w:rsid w:val="00EE0CE1"/>
    <w:rsid w:val="00EE1078"/>
    <w:rsid w:val="00EE7B98"/>
    <w:rsid w:val="00EE7FC6"/>
    <w:rsid w:val="00EF79B0"/>
    <w:rsid w:val="00F024DB"/>
    <w:rsid w:val="00F143B1"/>
    <w:rsid w:val="00F1451E"/>
    <w:rsid w:val="00F23CF0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65BA"/>
    <w:rsid w:val="00F81F40"/>
    <w:rsid w:val="00F90789"/>
    <w:rsid w:val="00F90DFB"/>
    <w:rsid w:val="00F91089"/>
    <w:rsid w:val="00F94DE6"/>
    <w:rsid w:val="00FA33E4"/>
    <w:rsid w:val="00FB0D99"/>
    <w:rsid w:val="00FB523A"/>
    <w:rsid w:val="00FB5471"/>
    <w:rsid w:val="00FB606D"/>
    <w:rsid w:val="00FC174C"/>
    <w:rsid w:val="00FC18D8"/>
    <w:rsid w:val="00FC5A70"/>
    <w:rsid w:val="00FC7BB3"/>
    <w:rsid w:val="00FC7D4F"/>
    <w:rsid w:val="00FD0CCE"/>
    <w:rsid w:val="00FD3CB2"/>
    <w:rsid w:val="00FD5FDA"/>
    <w:rsid w:val="00FE187C"/>
    <w:rsid w:val="00FE48C9"/>
    <w:rsid w:val="00FE69B2"/>
    <w:rsid w:val="00FF48B9"/>
    <w:rsid w:val="00FF49EB"/>
    <w:rsid w:val="02883661"/>
    <w:rsid w:val="02C848FD"/>
    <w:rsid w:val="04854128"/>
    <w:rsid w:val="04A9605B"/>
    <w:rsid w:val="063B5B78"/>
    <w:rsid w:val="07CA76CE"/>
    <w:rsid w:val="08E33793"/>
    <w:rsid w:val="08E91129"/>
    <w:rsid w:val="09434D9D"/>
    <w:rsid w:val="09C556F2"/>
    <w:rsid w:val="09F92B1D"/>
    <w:rsid w:val="0A694752"/>
    <w:rsid w:val="0AB42620"/>
    <w:rsid w:val="0AD10D6A"/>
    <w:rsid w:val="0BB30987"/>
    <w:rsid w:val="0DF07EE3"/>
    <w:rsid w:val="0E643518"/>
    <w:rsid w:val="10344DD0"/>
    <w:rsid w:val="107514F4"/>
    <w:rsid w:val="10DD4EBB"/>
    <w:rsid w:val="12435D4E"/>
    <w:rsid w:val="132C233E"/>
    <w:rsid w:val="15F93F79"/>
    <w:rsid w:val="16287BC3"/>
    <w:rsid w:val="16693DC2"/>
    <w:rsid w:val="16AD7FB9"/>
    <w:rsid w:val="17EDC74B"/>
    <w:rsid w:val="183F1493"/>
    <w:rsid w:val="18D07C10"/>
    <w:rsid w:val="18FC4FBA"/>
    <w:rsid w:val="190768CF"/>
    <w:rsid w:val="19630365"/>
    <w:rsid w:val="19AF3334"/>
    <w:rsid w:val="1A604FC3"/>
    <w:rsid w:val="1AAB4A91"/>
    <w:rsid w:val="1B0E4ACA"/>
    <w:rsid w:val="1B8B48E8"/>
    <w:rsid w:val="1C3E3265"/>
    <w:rsid w:val="1C9808FD"/>
    <w:rsid w:val="1D632E00"/>
    <w:rsid w:val="1D934311"/>
    <w:rsid w:val="1DF52CC8"/>
    <w:rsid w:val="1E065132"/>
    <w:rsid w:val="1E1862E1"/>
    <w:rsid w:val="1F096FB1"/>
    <w:rsid w:val="210838D9"/>
    <w:rsid w:val="217A28E4"/>
    <w:rsid w:val="22873147"/>
    <w:rsid w:val="229233C9"/>
    <w:rsid w:val="23571659"/>
    <w:rsid w:val="23737E65"/>
    <w:rsid w:val="23DA218B"/>
    <w:rsid w:val="254D1128"/>
    <w:rsid w:val="26574DB4"/>
    <w:rsid w:val="27143262"/>
    <w:rsid w:val="275B723E"/>
    <w:rsid w:val="27E50DCB"/>
    <w:rsid w:val="29F90ABD"/>
    <w:rsid w:val="2A213392"/>
    <w:rsid w:val="2A465F84"/>
    <w:rsid w:val="2A4F18CC"/>
    <w:rsid w:val="2A5700B2"/>
    <w:rsid w:val="2AC96FF6"/>
    <w:rsid w:val="2B0E5044"/>
    <w:rsid w:val="2B5E7BEB"/>
    <w:rsid w:val="2C5A5D16"/>
    <w:rsid w:val="2D441354"/>
    <w:rsid w:val="2D5304A2"/>
    <w:rsid w:val="2D68079A"/>
    <w:rsid w:val="2DF700D9"/>
    <w:rsid w:val="2E4550FC"/>
    <w:rsid w:val="2E514683"/>
    <w:rsid w:val="2EBACCEC"/>
    <w:rsid w:val="2F276578"/>
    <w:rsid w:val="2F36229B"/>
    <w:rsid w:val="2F917CA1"/>
    <w:rsid w:val="2FFC7DCE"/>
    <w:rsid w:val="30CD711A"/>
    <w:rsid w:val="32C1444F"/>
    <w:rsid w:val="338728D9"/>
    <w:rsid w:val="33D20888"/>
    <w:rsid w:val="35BC17F0"/>
    <w:rsid w:val="35F10F8D"/>
    <w:rsid w:val="374F01EB"/>
    <w:rsid w:val="376D011C"/>
    <w:rsid w:val="38891DB8"/>
    <w:rsid w:val="38A16843"/>
    <w:rsid w:val="39072D82"/>
    <w:rsid w:val="398F5D75"/>
    <w:rsid w:val="3ABA7D5B"/>
    <w:rsid w:val="3C4F4F38"/>
    <w:rsid w:val="3CE416AE"/>
    <w:rsid w:val="3E43485C"/>
    <w:rsid w:val="3EAD0C0C"/>
    <w:rsid w:val="3F23643C"/>
    <w:rsid w:val="3F7FF403"/>
    <w:rsid w:val="436C4015"/>
    <w:rsid w:val="43D025F5"/>
    <w:rsid w:val="459C73B1"/>
    <w:rsid w:val="472E36B4"/>
    <w:rsid w:val="48B76D8F"/>
    <w:rsid w:val="49A07007"/>
    <w:rsid w:val="49DD2383"/>
    <w:rsid w:val="4A78588E"/>
    <w:rsid w:val="4CA639F1"/>
    <w:rsid w:val="4DD314A2"/>
    <w:rsid w:val="4E3E0B9C"/>
    <w:rsid w:val="4EC76DE4"/>
    <w:rsid w:val="5552317F"/>
    <w:rsid w:val="557E53F1"/>
    <w:rsid w:val="573477B4"/>
    <w:rsid w:val="57E61A10"/>
    <w:rsid w:val="57FF4FBB"/>
    <w:rsid w:val="58BB54C9"/>
    <w:rsid w:val="58D36AC3"/>
    <w:rsid w:val="594E097A"/>
    <w:rsid w:val="59F65C7E"/>
    <w:rsid w:val="5A1D69F6"/>
    <w:rsid w:val="5B1909C7"/>
    <w:rsid w:val="5B64133E"/>
    <w:rsid w:val="5B9A4CA7"/>
    <w:rsid w:val="5C8B1F5F"/>
    <w:rsid w:val="5D7A3760"/>
    <w:rsid w:val="5D981ABC"/>
    <w:rsid w:val="5DB06C95"/>
    <w:rsid w:val="5EAB238F"/>
    <w:rsid w:val="5F2D2C93"/>
    <w:rsid w:val="5F487ACD"/>
    <w:rsid w:val="5FBF5A6B"/>
    <w:rsid w:val="60E63616"/>
    <w:rsid w:val="60FB2C8B"/>
    <w:rsid w:val="612734A9"/>
    <w:rsid w:val="61907CF7"/>
    <w:rsid w:val="61A21FB6"/>
    <w:rsid w:val="61C548D6"/>
    <w:rsid w:val="63123A52"/>
    <w:rsid w:val="63441F36"/>
    <w:rsid w:val="641941AB"/>
    <w:rsid w:val="64C701D0"/>
    <w:rsid w:val="64CB1487"/>
    <w:rsid w:val="64FF0C2E"/>
    <w:rsid w:val="657E0B48"/>
    <w:rsid w:val="660F30F2"/>
    <w:rsid w:val="67FA3CBD"/>
    <w:rsid w:val="67FF5FF1"/>
    <w:rsid w:val="688D6DBF"/>
    <w:rsid w:val="69BE70C4"/>
    <w:rsid w:val="6A2A1384"/>
    <w:rsid w:val="6AFE3735"/>
    <w:rsid w:val="6AFEE48C"/>
    <w:rsid w:val="6B5E0AAF"/>
    <w:rsid w:val="6BD31768"/>
    <w:rsid w:val="6D103417"/>
    <w:rsid w:val="6D342528"/>
    <w:rsid w:val="6D73A7A8"/>
    <w:rsid w:val="6DED540B"/>
    <w:rsid w:val="6EC205F2"/>
    <w:rsid w:val="6EF51602"/>
    <w:rsid w:val="70A408DB"/>
    <w:rsid w:val="717383BB"/>
    <w:rsid w:val="71EE2967"/>
    <w:rsid w:val="72FB5971"/>
    <w:rsid w:val="7367CFA8"/>
    <w:rsid w:val="7368470D"/>
    <w:rsid w:val="73762533"/>
    <w:rsid w:val="73F6855F"/>
    <w:rsid w:val="74507E06"/>
    <w:rsid w:val="74FD2CB8"/>
    <w:rsid w:val="75FF44DB"/>
    <w:rsid w:val="76413F68"/>
    <w:rsid w:val="765C6DB5"/>
    <w:rsid w:val="77210E87"/>
    <w:rsid w:val="77B1FF77"/>
    <w:rsid w:val="797F503F"/>
    <w:rsid w:val="799A7C87"/>
    <w:rsid w:val="7A6B49A6"/>
    <w:rsid w:val="7A852316"/>
    <w:rsid w:val="7B5615BC"/>
    <w:rsid w:val="7B973D59"/>
    <w:rsid w:val="7BAE59D5"/>
    <w:rsid w:val="7BEC7AA8"/>
    <w:rsid w:val="7BFE8EC0"/>
    <w:rsid w:val="7DF77DD2"/>
    <w:rsid w:val="7DFFA53F"/>
    <w:rsid w:val="7EF006CE"/>
    <w:rsid w:val="7F2FE11E"/>
    <w:rsid w:val="7F7BA24F"/>
    <w:rsid w:val="7FAB99E8"/>
    <w:rsid w:val="7FB56661"/>
    <w:rsid w:val="7FB746D5"/>
    <w:rsid w:val="7FDE54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DEF920"/>
  <w15:docId w15:val="{88071177-3A33-4354-93AB-500CFDD45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widowControl/>
      <w:jc w:val="left"/>
    </w:p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5">
    <w:name w:val="Plain Text"/>
    <w:basedOn w:val="a"/>
    <w:link w:val="a6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1">
    <w:name w:val="Body Text Indent 2"/>
    <w:basedOn w:val="a"/>
    <w:link w:val="22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d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e">
    <w:name w:val="Title"/>
    <w:basedOn w:val="a"/>
    <w:next w:val="a"/>
    <w:link w:val="af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f0">
    <w:name w:val="annotation subject"/>
    <w:basedOn w:val="a3"/>
    <w:next w:val="a3"/>
    <w:link w:val="af1"/>
    <w:uiPriority w:val="99"/>
    <w:semiHidden/>
    <w:unhideWhenUsed/>
    <w:qFormat/>
    <w:rPr>
      <w:b/>
      <w:bCs/>
    </w:rPr>
  </w:style>
  <w:style w:type="table" w:styleId="af2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qFormat/>
    <w:rPr>
      <w:b/>
      <w:bCs/>
    </w:rPr>
  </w:style>
  <w:style w:type="character" w:styleId="af4">
    <w:name w:val="page number"/>
    <w:basedOn w:val="a0"/>
    <w:qFormat/>
  </w:style>
  <w:style w:type="character" w:styleId="af5">
    <w:name w:val="Emphasis"/>
    <w:basedOn w:val="a0"/>
    <w:uiPriority w:val="20"/>
    <w:qFormat/>
    <w:rPr>
      <w:i/>
      <w:iCs/>
    </w:rPr>
  </w:style>
  <w:style w:type="character" w:styleId="af6">
    <w:name w:val="Hyperlink"/>
    <w:uiPriority w:val="99"/>
    <w:qFormat/>
    <w:rPr>
      <w:color w:val="0000FF"/>
      <w:u w:val="single"/>
    </w:rPr>
  </w:style>
  <w:style w:type="character" w:styleId="af7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页眉 字符"/>
    <w:basedOn w:val="a0"/>
    <w:link w:val="ab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paragraph" w:customStyle="1" w:styleId="11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a6">
    <w:name w:val="纯文本 字符"/>
    <w:basedOn w:val="a0"/>
    <w:link w:val="a5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8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2">
    <w:name w:val="正文文本缩进 2 字符"/>
    <w:basedOn w:val="a0"/>
    <w:link w:val="21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af">
    <w:name w:val="标题 字符"/>
    <w:basedOn w:val="a0"/>
    <w:link w:val="ae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af1">
    <w:name w:val="批注主题 字符"/>
    <w:basedOn w:val="a4"/>
    <w:link w:val="af0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qFormat/>
    <w:rPr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254</Words>
  <Characters>1451</Characters>
  <Application>Microsoft Office Word</Application>
  <DocSecurity>0</DocSecurity>
  <Lines>12</Lines>
  <Paragraphs>3</Paragraphs>
  <ScaleCrop>false</ScaleCrop>
  <Company>Microsoft</Company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邢艳红</cp:lastModifiedBy>
  <cp:revision>9</cp:revision>
  <cp:lastPrinted>2022-01-25T09:53:00Z</cp:lastPrinted>
  <dcterms:created xsi:type="dcterms:W3CDTF">2023-03-21T04:47:00Z</dcterms:created>
  <dcterms:modified xsi:type="dcterms:W3CDTF">2026-06-15T07:28:00Z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33BF809044104C87B9D67749E13F19A5_13</vt:lpwstr>
  </property>
  <property fmtid="{D5CDD505-2E9C-101B-9397-08002B2CF9AE}" pid="4" name="KSOTemplateDocerSaveRecord">
    <vt:lpwstr>eyJoZGlkIjoiNWEyZjI2MzczMjIzZmZhYzhhMDJlNGJhYWEyNDg3NDkiLCJ1c2VySWQiOiI1MjIxMTEwMjkifQ==</vt:lpwstr>
  </property>
  <property fmtid="{D5CDD505-2E9C-101B-9397-08002B2CF9AE}" pid="5" name="EagleCloud">
    <vt:lpwstr>61676334b4e8422151e43967553014381f5e06876ebe2bbce66cedec39aecaac9e60da91a32bcea9066488722440b91ef6b70f6b04271a3da2b03029540b725039364240fb3cb2ed3f5b47b5a74b7b5151beb584d0fa367efe34d1a7ed350d446e54227d1fe957931a3930af201340ed229f2799df32132e0ce8ae6e03a01fa</vt:lpwstr>
  </property>
  <property fmtid="{D5CDD505-2E9C-101B-9397-08002B2CF9AE}" pid="6" name="EagleCloud1">
    <vt:lpwstr>e516d88deb10727bfff730abc2c02c42f66fb9c162df79498ce3a6a5edd127521ecb1b59dc2466c1cb23bc2c87ddc3ba05cc2f4f798b95a1723b178ce8fffe8e18e304e14bd95620e8f0229a74745a16b4153375a0a5f4d2f5be1c664991678a0389a9b60270dbdaf189ec0d9c28a93b478f0c5960ae4e49c59ae5de727e1cc</vt:lpwstr>
  </property>
  <property fmtid="{D5CDD505-2E9C-101B-9397-08002B2CF9AE}" pid="7" name="EagleCloud2">
    <vt:lpwstr>914d6440ae8df70a3250e6c3c07c0c8855dc3d584c2aad1021a676b9f98a1a3bcddd79dc2b788742ee8864b609d7660a84a9c3e8ca6408ff63c5c83871b201f8fa63f87b6c6ad5bfaad004f8e1991ac06c80c9ecad7fde9a477486b1f8ea0b80d019b93f199b0ba75d93d18999858aaf46e2a82faeb2c3319caafce4ef38b2c</vt:lpwstr>
  </property>
  <property fmtid="{D5CDD505-2E9C-101B-9397-08002B2CF9AE}" pid="8" name="EagleCloud3">
    <vt:lpwstr>9fb657ecaf31e704a57cd1f800bba8d86758458d3c7d12ba386d308a6f96693c52a92ae976b045915a720e0bdec6ab6108b</vt:lpwstr>
  </property>
</Properties>
</file>