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0EC73" w14:textId="7A715C08" w:rsidR="00AD0421" w:rsidRPr="00D44202" w:rsidRDefault="00D44202" w:rsidP="00D44202">
      <w:pPr>
        <w:jc w:val="center"/>
        <w:rPr>
          <w:rFonts w:ascii="宋体" w:eastAsia="宋体" w:hAnsi="宋体"/>
          <w:b/>
          <w:bCs/>
          <w:sz w:val="28"/>
          <w:szCs w:val="36"/>
        </w:rPr>
      </w:pPr>
      <w:r w:rsidRPr="00D44202">
        <w:rPr>
          <w:rFonts w:ascii="宋体" w:eastAsia="宋体" w:hAnsi="宋体" w:hint="eastAsia"/>
          <w:b/>
          <w:bCs/>
          <w:sz w:val="28"/>
          <w:szCs w:val="36"/>
        </w:rPr>
        <w:t>2</w:t>
      </w:r>
      <w:r w:rsidRPr="00D44202">
        <w:rPr>
          <w:rFonts w:ascii="宋体" w:eastAsia="宋体" w:hAnsi="宋体"/>
          <w:b/>
          <w:bCs/>
          <w:sz w:val="28"/>
          <w:szCs w:val="36"/>
        </w:rPr>
        <w:t>025</w:t>
      </w:r>
      <w:r w:rsidRPr="00D44202">
        <w:rPr>
          <w:rFonts w:ascii="宋体" w:eastAsia="宋体" w:hAnsi="宋体" w:hint="eastAsia"/>
          <w:b/>
          <w:bCs/>
          <w:sz w:val="28"/>
          <w:szCs w:val="36"/>
        </w:rPr>
        <w:t>年度浙江省科学技术奖公示信息表</w:t>
      </w:r>
    </w:p>
    <w:p w14:paraId="332F3133" w14:textId="69E4A207" w:rsidR="00D44202" w:rsidRPr="00D44202" w:rsidRDefault="00D44202">
      <w:pPr>
        <w:rPr>
          <w:rFonts w:ascii="宋体" w:eastAsia="宋体" w:hAnsi="宋体"/>
        </w:rPr>
      </w:pPr>
      <w:r w:rsidRPr="00D44202">
        <w:rPr>
          <w:rFonts w:ascii="宋体" w:eastAsia="宋体" w:hAnsi="宋体" w:hint="eastAsia"/>
        </w:rPr>
        <w:t>提名奖项：科学技术进步奖</w:t>
      </w:r>
    </w:p>
    <w:tbl>
      <w:tblPr>
        <w:tblStyle w:val="a3"/>
        <w:tblW w:w="0" w:type="auto"/>
        <w:tblLook w:val="04A0" w:firstRow="1" w:lastRow="0" w:firstColumn="1" w:lastColumn="0" w:noHBand="0" w:noVBand="1"/>
      </w:tblPr>
      <w:tblGrid>
        <w:gridCol w:w="1980"/>
        <w:gridCol w:w="6316"/>
      </w:tblGrid>
      <w:tr w:rsidR="00D44202" w14:paraId="4D601A40" w14:textId="77777777" w:rsidTr="004F4664">
        <w:tc>
          <w:tcPr>
            <w:tcW w:w="1980" w:type="dxa"/>
            <w:vAlign w:val="center"/>
          </w:tcPr>
          <w:p w14:paraId="2A97FF5C" w14:textId="6D5E82D3" w:rsidR="00D44202" w:rsidRPr="004F4664" w:rsidRDefault="00D44202" w:rsidP="004F4664">
            <w:pPr>
              <w:jc w:val="center"/>
              <w:rPr>
                <w:rFonts w:ascii="宋体" w:eastAsia="宋体" w:hAnsi="宋体" w:hint="eastAsia"/>
              </w:rPr>
            </w:pPr>
            <w:r w:rsidRPr="004F4664">
              <w:rPr>
                <w:rFonts w:ascii="宋体" w:eastAsia="宋体" w:hAnsi="宋体"/>
              </w:rPr>
              <w:t>成果名称</w:t>
            </w:r>
          </w:p>
        </w:tc>
        <w:tc>
          <w:tcPr>
            <w:tcW w:w="6316" w:type="dxa"/>
          </w:tcPr>
          <w:p w14:paraId="242C2A51" w14:textId="5DCDCEAA" w:rsidR="00D44202" w:rsidRPr="004F4664" w:rsidRDefault="00D44202" w:rsidP="004F4664">
            <w:pPr>
              <w:jc w:val="left"/>
              <w:rPr>
                <w:rFonts w:ascii="宋体" w:eastAsia="宋体" w:hAnsi="宋体" w:hint="eastAsia"/>
              </w:rPr>
            </w:pPr>
            <w:r w:rsidRPr="004F4664">
              <w:rPr>
                <w:rFonts w:ascii="宋体" w:eastAsia="宋体" w:hAnsi="宋体"/>
              </w:rPr>
              <w:t>超融合高性能云网络转发关键技术及应用</w:t>
            </w:r>
          </w:p>
        </w:tc>
      </w:tr>
      <w:tr w:rsidR="00D44202" w14:paraId="0244D3D7" w14:textId="77777777" w:rsidTr="004F4664">
        <w:tc>
          <w:tcPr>
            <w:tcW w:w="1980" w:type="dxa"/>
            <w:vAlign w:val="center"/>
          </w:tcPr>
          <w:p w14:paraId="7ADBE542" w14:textId="2ADA5E32" w:rsidR="00D44202" w:rsidRPr="004F4664" w:rsidRDefault="00D44202" w:rsidP="004F4664">
            <w:pPr>
              <w:jc w:val="center"/>
              <w:rPr>
                <w:rFonts w:ascii="宋体" w:eastAsia="宋体" w:hAnsi="宋体" w:hint="eastAsia"/>
              </w:rPr>
            </w:pPr>
            <w:r w:rsidRPr="004F4664">
              <w:rPr>
                <w:rFonts w:ascii="宋体" w:eastAsia="宋体" w:hAnsi="宋体"/>
              </w:rPr>
              <w:t>提名等级</w:t>
            </w:r>
          </w:p>
        </w:tc>
        <w:tc>
          <w:tcPr>
            <w:tcW w:w="6316" w:type="dxa"/>
          </w:tcPr>
          <w:p w14:paraId="60F71746" w14:textId="165C5C97" w:rsidR="00D44202" w:rsidRPr="004F4664" w:rsidRDefault="00D44202" w:rsidP="004F4664">
            <w:pPr>
              <w:jc w:val="left"/>
              <w:rPr>
                <w:rFonts w:ascii="宋体" w:eastAsia="宋体" w:hAnsi="宋体" w:hint="eastAsia"/>
              </w:rPr>
            </w:pPr>
            <w:r w:rsidRPr="004F4664">
              <w:rPr>
                <w:rFonts w:ascii="宋体" w:eastAsia="宋体" w:hAnsi="宋体"/>
              </w:rPr>
              <w:t>一等奖</w:t>
            </w:r>
          </w:p>
        </w:tc>
      </w:tr>
      <w:tr w:rsidR="00D44202" w14:paraId="7D3610C9" w14:textId="77777777" w:rsidTr="004F4664">
        <w:tc>
          <w:tcPr>
            <w:tcW w:w="1980" w:type="dxa"/>
            <w:vAlign w:val="center"/>
          </w:tcPr>
          <w:p w14:paraId="257F98CD" w14:textId="2A09F74A" w:rsidR="00D44202" w:rsidRPr="004F4664" w:rsidRDefault="00D44202" w:rsidP="004F4664">
            <w:pPr>
              <w:jc w:val="center"/>
              <w:rPr>
                <w:rFonts w:ascii="宋体" w:eastAsia="宋体" w:hAnsi="宋体" w:hint="eastAsia"/>
              </w:rPr>
            </w:pPr>
            <w:r w:rsidRPr="004F4664">
              <w:rPr>
                <w:rFonts w:ascii="宋体" w:eastAsia="宋体" w:hAnsi="宋体"/>
              </w:rPr>
              <w:t>提名书相关内容</w:t>
            </w:r>
          </w:p>
        </w:tc>
        <w:tc>
          <w:tcPr>
            <w:tcW w:w="6316" w:type="dxa"/>
          </w:tcPr>
          <w:p w14:paraId="2B15C512" w14:textId="4C6DC421" w:rsidR="00D44202" w:rsidRPr="004F4664" w:rsidRDefault="00D44202">
            <w:pPr>
              <w:rPr>
                <w:rFonts w:ascii="宋体" w:eastAsia="宋体" w:hAnsi="宋体" w:hint="eastAsia"/>
              </w:rPr>
            </w:pPr>
            <w:r w:rsidRPr="004F4664">
              <w:rPr>
                <w:rFonts w:ascii="宋体" w:eastAsia="宋体" w:hAnsi="宋体"/>
              </w:rPr>
              <w:t>科学技术进步奖：提名书的主要知识产权和标准规范目录、代表性论文专著目录。</w:t>
            </w:r>
          </w:p>
        </w:tc>
      </w:tr>
      <w:tr w:rsidR="00D44202" w14:paraId="2813B42C" w14:textId="77777777" w:rsidTr="004F4664">
        <w:tc>
          <w:tcPr>
            <w:tcW w:w="1980" w:type="dxa"/>
            <w:vAlign w:val="center"/>
          </w:tcPr>
          <w:p w14:paraId="1E2EF9A4" w14:textId="6DED908C" w:rsidR="00D44202" w:rsidRPr="004F4664" w:rsidRDefault="004F4664" w:rsidP="004F4664">
            <w:pPr>
              <w:widowControl/>
              <w:jc w:val="center"/>
              <w:rPr>
                <w:rFonts w:ascii="宋体" w:eastAsia="宋体" w:hAnsi="宋体" w:hint="eastAsia"/>
                <w:color w:val="000000"/>
              </w:rPr>
            </w:pPr>
            <w:r w:rsidRPr="004F4664">
              <w:rPr>
                <w:rFonts w:ascii="宋体" w:eastAsia="宋体" w:hAnsi="宋体"/>
                <w:color w:val="000000"/>
              </w:rPr>
              <w:t>主要完成人</w:t>
            </w:r>
          </w:p>
        </w:tc>
        <w:tc>
          <w:tcPr>
            <w:tcW w:w="6316" w:type="dxa"/>
          </w:tcPr>
          <w:p w14:paraId="0B2BBD8E" w14:textId="24B42265" w:rsidR="00D44202" w:rsidRPr="004F4664" w:rsidRDefault="00D44202" w:rsidP="006D668C">
            <w:pPr>
              <w:widowControl/>
              <w:rPr>
                <w:rFonts w:ascii="宋体" w:eastAsia="宋体" w:hAnsi="宋体" w:hint="eastAsia"/>
                <w:color w:val="000000"/>
              </w:rPr>
            </w:pPr>
            <w:r w:rsidRPr="004F4664">
              <w:rPr>
                <w:rFonts w:ascii="宋体" w:eastAsia="宋体" w:hAnsi="宋体"/>
                <w:color w:val="000000"/>
              </w:rPr>
              <w:t>祝顺民、程鹏、陈文智、梁军、宗志刚、杨家海、李星、吕彪、方崇荣、文荣、乔义松、陈子康、薛蹦蹦</w:t>
            </w:r>
          </w:p>
        </w:tc>
      </w:tr>
      <w:tr w:rsidR="00D44202" w14:paraId="35034B82" w14:textId="77777777" w:rsidTr="004F4664">
        <w:tc>
          <w:tcPr>
            <w:tcW w:w="1980" w:type="dxa"/>
            <w:vAlign w:val="center"/>
          </w:tcPr>
          <w:p w14:paraId="16F3CFAF" w14:textId="3AFF4457" w:rsidR="00D44202" w:rsidRPr="004F4664" w:rsidRDefault="004F4664" w:rsidP="004F4664">
            <w:pPr>
              <w:widowControl/>
              <w:jc w:val="center"/>
              <w:rPr>
                <w:rFonts w:ascii="宋体" w:eastAsia="宋体" w:hAnsi="宋体" w:hint="eastAsia"/>
                <w:color w:val="000000"/>
              </w:rPr>
            </w:pPr>
            <w:r w:rsidRPr="004F4664">
              <w:rPr>
                <w:rFonts w:ascii="宋体" w:eastAsia="宋体" w:hAnsi="宋体"/>
                <w:color w:val="000000"/>
              </w:rPr>
              <w:t>主要完成单位</w:t>
            </w:r>
          </w:p>
        </w:tc>
        <w:tc>
          <w:tcPr>
            <w:tcW w:w="6316" w:type="dxa"/>
          </w:tcPr>
          <w:p w14:paraId="4B1A12E8" w14:textId="6181C9BD" w:rsidR="004F4664" w:rsidRDefault="004F4664" w:rsidP="004F4664">
            <w:pPr>
              <w:widowControl/>
              <w:jc w:val="left"/>
              <w:rPr>
                <w:rFonts w:ascii="宋体" w:eastAsia="宋体" w:hAnsi="宋体"/>
                <w:color w:val="000000"/>
              </w:rPr>
            </w:pPr>
            <w:r w:rsidRPr="004F4664">
              <w:rPr>
                <w:rFonts w:ascii="宋体" w:eastAsia="宋体" w:hAnsi="宋体"/>
                <w:color w:val="000000"/>
              </w:rPr>
              <w:t xml:space="preserve">1.阿里云计算有限公司 </w:t>
            </w:r>
          </w:p>
          <w:p w14:paraId="31A8297E" w14:textId="4B254235" w:rsidR="004F4664" w:rsidRDefault="004F4664" w:rsidP="004F4664">
            <w:pPr>
              <w:widowControl/>
              <w:jc w:val="left"/>
              <w:rPr>
                <w:rFonts w:ascii="宋体" w:eastAsia="宋体" w:hAnsi="宋体"/>
                <w:color w:val="000000"/>
              </w:rPr>
            </w:pPr>
            <w:r w:rsidRPr="004F4664">
              <w:rPr>
                <w:rFonts w:ascii="宋体" w:eastAsia="宋体" w:hAnsi="宋体"/>
                <w:color w:val="000000"/>
              </w:rPr>
              <w:t xml:space="preserve">2.浙江大学 </w:t>
            </w:r>
          </w:p>
          <w:p w14:paraId="65E2B6E5" w14:textId="6F69D054" w:rsidR="004F4664" w:rsidRDefault="004F4664" w:rsidP="004F4664">
            <w:pPr>
              <w:widowControl/>
              <w:jc w:val="left"/>
              <w:rPr>
                <w:rFonts w:ascii="宋体" w:eastAsia="宋体" w:hAnsi="宋体"/>
                <w:color w:val="000000"/>
              </w:rPr>
            </w:pPr>
            <w:r w:rsidRPr="004F4664">
              <w:rPr>
                <w:rFonts w:ascii="宋体" w:eastAsia="宋体" w:hAnsi="宋体"/>
                <w:color w:val="000000"/>
              </w:rPr>
              <w:t xml:space="preserve">3.清华大学 </w:t>
            </w:r>
          </w:p>
          <w:p w14:paraId="22731BEE" w14:textId="496A27FE" w:rsidR="00D44202" w:rsidRPr="004F4664" w:rsidRDefault="004F4664" w:rsidP="004F4664">
            <w:pPr>
              <w:widowControl/>
              <w:jc w:val="left"/>
              <w:rPr>
                <w:rFonts w:ascii="宋体" w:eastAsia="宋体" w:hAnsi="宋体" w:hint="eastAsia"/>
                <w:color w:val="000000"/>
              </w:rPr>
            </w:pPr>
            <w:r w:rsidRPr="004F4664">
              <w:rPr>
                <w:rFonts w:ascii="宋体" w:eastAsia="宋体" w:hAnsi="宋体"/>
                <w:color w:val="000000"/>
              </w:rPr>
              <w:t>4.上海交通大学</w:t>
            </w:r>
          </w:p>
        </w:tc>
      </w:tr>
      <w:tr w:rsidR="00D44202" w14:paraId="65C86F04" w14:textId="77777777" w:rsidTr="004F4664">
        <w:tc>
          <w:tcPr>
            <w:tcW w:w="1980" w:type="dxa"/>
            <w:vAlign w:val="center"/>
          </w:tcPr>
          <w:p w14:paraId="5A749018" w14:textId="4DCF4DFC" w:rsidR="00D44202" w:rsidRPr="004F4664" w:rsidRDefault="004F4664" w:rsidP="004F4664">
            <w:pPr>
              <w:widowControl/>
              <w:jc w:val="center"/>
              <w:rPr>
                <w:rFonts w:ascii="宋体" w:eastAsia="宋体" w:hAnsi="宋体" w:hint="eastAsia"/>
                <w:color w:val="000000"/>
              </w:rPr>
            </w:pPr>
            <w:r w:rsidRPr="004F4664">
              <w:rPr>
                <w:rFonts w:ascii="宋体" w:eastAsia="宋体" w:hAnsi="宋体"/>
                <w:color w:val="000000"/>
              </w:rPr>
              <w:t>提名单位</w:t>
            </w:r>
          </w:p>
        </w:tc>
        <w:tc>
          <w:tcPr>
            <w:tcW w:w="6316" w:type="dxa"/>
          </w:tcPr>
          <w:p w14:paraId="44C8C8B4" w14:textId="15B12DEB" w:rsidR="00D44202" w:rsidRPr="004F4664" w:rsidRDefault="004F4664" w:rsidP="004F4664">
            <w:pPr>
              <w:widowControl/>
              <w:jc w:val="left"/>
              <w:rPr>
                <w:rFonts w:ascii="宋体" w:eastAsia="宋体" w:hAnsi="宋体" w:hint="eastAsia"/>
                <w:color w:val="000000"/>
              </w:rPr>
            </w:pPr>
            <w:r w:rsidRPr="004F4664">
              <w:rPr>
                <w:rFonts w:ascii="宋体" w:eastAsia="宋体" w:hAnsi="宋体"/>
                <w:color w:val="000000"/>
              </w:rPr>
              <w:t>阿里巴巴（中国）有限公司</w:t>
            </w:r>
          </w:p>
        </w:tc>
      </w:tr>
      <w:tr w:rsidR="00D44202" w14:paraId="2F67AAB4" w14:textId="77777777" w:rsidTr="004F4664">
        <w:tc>
          <w:tcPr>
            <w:tcW w:w="1980" w:type="dxa"/>
            <w:vAlign w:val="center"/>
          </w:tcPr>
          <w:p w14:paraId="5557CD2F" w14:textId="24EF9198" w:rsidR="00D44202" w:rsidRPr="004F4664" w:rsidRDefault="004F4664" w:rsidP="004F4664">
            <w:pPr>
              <w:widowControl/>
              <w:jc w:val="center"/>
              <w:rPr>
                <w:rFonts w:ascii="宋体" w:eastAsia="宋体" w:hAnsi="宋体" w:hint="eastAsia"/>
                <w:color w:val="000000"/>
              </w:rPr>
            </w:pPr>
            <w:r w:rsidRPr="004F4664">
              <w:rPr>
                <w:rFonts w:ascii="宋体" w:eastAsia="宋体" w:hAnsi="宋体"/>
                <w:color w:val="000000"/>
              </w:rPr>
              <w:t>提名意见</w:t>
            </w:r>
          </w:p>
        </w:tc>
        <w:tc>
          <w:tcPr>
            <w:tcW w:w="6316" w:type="dxa"/>
          </w:tcPr>
          <w:p w14:paraId="24677106" w14:textId="100AC15F" w:rsidR="00D44202" w:rsidRPr="004F4664" w:rsidRDefault="004F4664" w:rsidP="006D668C">
            <w:pPr>
              <w:widowControl/>
              <w:rPr>
                <w:rFonts w:ascii="宋体" w:eastAsia="宋体" w:hAnsi="宋体" w:hint="eastAsia"/>
                <w:color w:val="000000"/>
              </w:rPr>
            </w:pPr>
            <w:r w:rsidRPr="004F4664">
              <w:rPr>
                <w:rFonts w:ascii="宋体" w:eastAsia="宋体" w:hAnsi="宋体"/>
                <w:color w:val="000000"/>
              </w:rPr>
              <w:t>作为云计算系统中的底层核心技术，云网络转发技术连接了云计算中的所有算力与存力，构成了云计算系统的网络运载力。此前，云网络转发的核心技术长期被以亚马逊和微软等为代表的国外厂商掌握，尤其在底层网络芯片方面处于垄断地位。对此，研制团队致力于突破云网络转发的技术封锁，提出以可编程、可预期、超融合为研究思路，在物理转发层、虚拟转发层、网元转发层中取得重大科技创新，形成了自主可控的超融合高性能云网络转发关键技术。截止2025年底，研制团队所设计的技术已在工业界广泛应用，取得了良好的经济和社会效益，显著提升了浙江省乃至国家竞争力。同意提名该成果为浙江省科学技术进步奖一等奖。</w:t>
            </w:r>
          </w:p>
        </w:tc>
      </w:tr>
    </w:tbl>
    <w:p w14:paraId="0328E1F4" w14:textId="088D1052" w:rsidR="00D44202" w:rsidRDefault="00D44202">
      <w:pPr>
        <w:rPr>
          <w:rFonts w:ascii="宋体" w:eastAsia="宋体" w:hAnsi="宋体"/>
        </w:rPr>
      </w:pPr>
    </w:p>
    <w:p w14:paraId="26B7D37C" w14:textId="32CA2039" w:rsidR="006D668C" w:rsidRPr="00065623" w:rsidRDefault="006D668C" w:rsidP="00065623">
      <w:pPr>
        <w:jc w:val="center"/>
        <w:rPr>
          <w:rFonts w:ascii="宋体" w:eastAsia="宋体" w:hAnsi="宋体"/>
          <w:b/>
          <w:bCs/>
          <w:sz w:val="28"/>
          <w:szCs w:val="36"/>
        </w:rPr>
      </w:pPr>
      <w:r w:rsidRPr="00065623">
        <w:rPr>
          <w:rFonts w:ascii="宋体" w:eastAsia="宋体" w:hAnsi="宋体" w:hint="eastAsia"/>
          <w:b/>
          <w:bCs/>
          <w:sz w:val="28"/>
          <w:szCs w:val="36"/>
        </w:rPr>
        <w:t>主要知识产权和标准规范目录</w:t>
      </w:r>
    </w:p>
    <w:tbl>
      <w:tblPr>
        <w:tblStyle w:val="a3"/>
        <w:tblW w:w="0" w:type="auto"/>
        <w:tblLayout w:type="fixed"/>
        <w:tblLook w:val="04A0" w:firstRow="1" w:lastRow="0" w:firstColumn="1" w:lastColumn="0" w:noHBand="0" w:noVBand="1"/>
      </w:tblPr>
      <w:tblGrid>
        <w:gridCol w:w="1066"/>
        <w:gridCol w:w="1481"/>
        <w:gridCol w:w="652"/>
        <w:gridCol w:w="1049"/>
        <w:gridCol w:w="1134"/>
        <w:gridCol w:w="1847"/>
        <w:gridCol w:w="1067"/>
      </w:tblGrid>
      <w:tr w:rsidR="006D668C" w14:paraId="32E6D8EB" w14:textId="77777777" w:rsidTr="00065623">
        <w:tc>
          <w:tcPr>
            <w:tcW w:w="1066" w:type="dxa"/>
            <w:vAlign w:val="center"/>
          </w:tcPr>
          <w:p w14:paraId="14250847" w14:textId="1EF2A86B" w:rsidR="006D668C" w:rsidRPr="00065623" w:rsidRDefault="006D668C" w:rsidP="00065623">
            <w:pPr>
              <w:widowControl/>
              <w:jc w:val="center"/>
              <w:rPr>
                <w:rFonts w:ascii="宋体" w:eastAsia="宋体" w:hAnsi="宋体" w:hint="eastAsia"/>
                <w:color w:val="000000"/>
              </w:rPr>
            </w:pPr>
            <w:r w:rsidRPr="00065623">
              <w:rPr>
                <w:rFonts w:ascii="宋体" w:eastAsia="宋体" w:hAnsi="宋体"/>
                <w:color w:val="000000"/>
              </w:rPr>
              <w:t>知识产权（标准规范）类别</w:t>
            </w:r>
          </w:p>
        </w:tc>
        <w:tc>
          <w:tcPr>
            <w:tcW w:w="1481" w:type="dxa"/>
            <w:vAlign w:val="center"/>
          </w:tcPr>
          <w:p w14:paraId="6BBB415D" w14:textId="352F3C20" w:rsidR="006D668C" w:rsidRPr="00065623" w:rsidRDefault="006D668C" w:rsidP="00065623">
            <w:pPr>
              <w:widowControl/>
              <w:jc w:val="center"/>
              <w:rPr>
                <w:rFonts w:ascii="宋体" w:eastAsia="宋体" w:hAnsi="宋体" w:hint="eastAsia"/>
                <w:color w:val="000000"/>
              </w:rPr>
            </w:pPr>
            <w:r w:rsidRPr="00065623">
              <w:rPr>
                <w:rFonts w:ascii="宋体" w:eastAsia="宋体" w:hAnsi="宋体"/>
                <w:color w:val="000000"/>
              </w:rPr>
              <w:t>知识产权（标准规范）具体名称</w:t>
            </w:r>
          </w:p>
        </w:tc>
        <w:tc>
          <w:tcPr>
            <w:tcW w:w="652" w:type="dxa"/>
            <w:vAlign w:val="center"/>
          </w:tcPr>
          <w:p w14:paraId="09C7881F" w14:textId="64ADC9D1" w:rsidR="006D668C" w:rsidRPr="00065623" w:rsidRDefault="006D668C" w:rsidP="00065623">
            <w:pPr>
              <w:widowControl/>
              <w:jc w:val="center"/>
              <w:rPr>
                <w:rFonts w:ascii="宋体" w:eastAsia="宋体" w:hAnsi="宋体" w:hint="eastAsia"/>
                <w:color w:val="000000"/>
              </w:rPr>
            </w:pPr>
            <w:r w:rsidRPr="00065623">
              <w:rPr>
                <w:rFonts w:ascii="宋体" w:eastAsia="宋体" w:hAnsi="宋体"/>
                <w:color w:val="000000"/>
              </w:rPr>
              <w:t>国家（地区）</w:t>
            </w:r>
          </w:p>
        </w:tc>
        <w:tc>
          <w:tcPr>
            <w:tcW w:w="1049" w:type="dxa"/>
            <w:vAlign w:val="center"/>
          </w:tcPr>
          <w:p w14:paraId="46BDC023" w14:textId="1DF3558C" w:rsidR="006D668C" w:rsidRPr="00065623" w:rsidRDefault="006D668C" w:rsidP="00065623">
            <w:pPr>
              <w:widowControl/>
              <w:jc w:val="center"/>
              <w:rPr>
                <w:rFonts w:ascii="宋体" w:eastAsia="宋体" w:hAnsi="宋体" w:hint="eastAsia"/>
                <w:color w:val="000000"/>
              </w:rPr>
            </w:pPr>
            <w:r w:rsidRPr="00065623">
              <w:rPr>
                <w:rFonts w:ascii="宋体" w:eastAsia="宋体" w:hAnsi="宋体"/>
                <w:color w:val="000000"/>
              </w:rPr>
              <w:t>授权号（标准规范编号）</w:t>
            </w:r>
          </w:p>
        </w:tc>
        <w:tc>
          <w:tcPr>
            <w:tcW w:w="1134" w:type="dxa"/>
            <w:vAlign w:val="center"/>
          </w:tcPr>
          <w:p w14:paraId="7880E55D" w14:textId="2197B741" w:rsidR="006D668C" w:rsidRPr="00065623" w:rsidRDefault="006D668C" w:rsidP="00065623">
            <w:pPr>
              <w:widowControl/>
              <w:jc w:val="center"/>
              <w:rPr>
                <w:rFonts w:ascii="宋体" w:eastAsia="宋体" w:hAnsi="宋体" w:hint="eastAsia"/>
                <w:color w:val="000000"/>
              </w:rPr>
            </w:pPr>
            <w:r w:rsidRPr="00065623">
              <w:rPr>
                <w:rFonts w:ascii="宋体" w:eastAsia="宋体" w:hAnsi="宋体"/>
                <w:color w:val="000000"/>
              </w:rPr>
              <w:t>权利人（标准规范起草单位）</w:t>
            </w:r>
          </w:p>
        </w:tc>
        <w:tc>
          <w:tcPr>
            <w:tcW w:w="1847" w:type="dxa"/>
            <w:vAlign w:val="center"/>
          </w:tcPr>
          <w:p w14:paraId="03EC1B26" w14:textId="5428521D" w:rsidR="006D668C" w:rsidRPr="00065623" w:rsidRDefault="006D668C" w:rsidP="00065623">
            <w:pPr>
              <w:widowControl/>
              <w:jc w:val="center"/>
              <w:rPr>
                <w:rFonts w:ascii="宋体" w:eastAsia="宋体" w:hAnsi="宋体" w:hint="eastAsia"/>
                <w:color w:val="000000"/>
              </w:rPr>
            </w:pPr>
            <w:r w:rsidRPr="00065623">
              <w:rPr>
                <w:rFonts w:ascii="宋体" w:eastAsia="宋体" w:hAnsi="宋体"/>
                <w:color w:val="000000"/>
              </w:rPr>
              <w:t>发明人（标准规范起草人）</w:t>
            </w:r>
          </w:p>
        </w:tc>
        <w:tc>
          <w:tcPr>
            <w:tcW w:w="1067" w:type="dxa"/>
            <w:vAlign w:val="center"/>
          </w:tcPr>
          <w:p w14:paraId="13DA25BF" w14:textId="06EA676B" w:rsidR="006D668C" w:rsidRPr="00065623" w:rsidRDefault="006D668C" w:rsidP="00065623">
            <w:pPr>
              <w:widowControl/>
              <w:jc w:val="center"/>
              <w:rPr>
                <w:rFonts w:ascii="宋体" w:eastAsia="宋体" w:hAnsi="宋体" w:hint="eastAsia"/>
                <w:color w:val="000000"/>
              </w:rPr>
            </w:pPr>
            <w:r w:rsidRPr="00065623">
              <w:rPr>
                <w:rFonts w:ascii="宋体" w:eastAsia="宋体" w:hAnsi="宋体"/>
                <w:color w:val="000000"/>
              </w:rPr>
              <w:t>发明专利（标准规范）有效状态</w:t>
            </w:r>
          </w:p>
        </w:tc>
      </w:tr>
      <w:tr w:rsidR="006D668C" w14:paraId="2D82117F" w14:textId="77777777" w:rsidTr="00065623">
        <w:tc>
          <w:tcPr>
            <w:tcW w:w="1066" w:type="dxa"/>
            <w:vAlign w:val="center"/>
          </w:tcPr>
          <w:p w14:paraId="5D1C829D" w14:textId="687524E8" w:rsidR="006D668C" w:rsidRPr="00065623" w:rsidRDefault="006D668C" w:rsidP="00065623">
            <w:pPr>
              <w:jc w:val="center"/>
              <w:rPr>
                <w:rFonts w:ascii="宋体" w:eastAsia="宋体" w:hAnsi="宋体" w:hint="eastAsia"/>
              </w:rPr>
            </w:pPr>
            <w:r w:rsidRPr="00065623">
              <w:rPr>
                <w:rFonts w:ascii="宋体" w:eastAsia="宋体" w:hAnsi="宋体" w:hint="eastAsia"/>
              </w:rPr>
              <w:t>发明专利</w:t>
            </w:r>
          </w:p>
        </w:tc>
        <w:tc>
          <w:tcPr>
            <w:tcW w:w="1481" w:type="dxa"/>
            <w:vAlign w:val="center"/>
          </w:tcPr>
          <w:p w14:paraId="29CBB9AC" w14:textId="2AD3E007" w:rsidR="006D668C" w:rsidRPr="00065623" w:rsidRDefault="006D668C" w:rsidP="00065623">
            <w:pPr>
              <w:widowControl/>
              <w:jc w:val="center"/>
              <w:rPr>
                <w:rFonts w:ascii="宋体" w:eastAsia="宋体" w:hAnsi="宋体" w:hint="eastAsia"/>
                <w:color w:val="000000"/>
              </w:rPr>
            </w:pPr>
            <w:r w:rsidRPr="00065623">
              <w:rPr>
                <w:rFonts w:ascii="宋体" w:eastAsia="宋体" w:hAnsi="宋体"/>
                <w:color w:val="000000"/>
              </w:rPr>
              <w:t>数据包处理系统、方法以及装置</w:t>
            </w:r>
          </w:p>
        </w:tc>
        <w:tc>
          <w:tcPr>
            <w:tcW w:w="652" w:type="dxa"/>
            <w:vAlign w:val="center"/>
          </w:tcPr>
          <w:p w14:paraId="079EBFE6" w14:textId="2AE248AF" w:rsidR="006D668C" w:rsidRPr="00065623" w:rsidRDefault="006D668C" w:rsidP="00065623">
            <w:pPr>
              <w:jc w:val="center"/>
              <w:rPr>
                <w:rFonts w:ascii="宋体" w:eastAsia="宋体" w:hAnsi="宋体" w:hint="eastAsia"/>
              </w:rPr>
            </w:pPr>
            <w:r w:rsidRPr="00065623">
              <w:rPr>
                <w:rFonts w:ascii="宋体" w:eastAsia="宋体" w:hAnsi="宋体" w:hint="eastAsia"/>
              </w:rPr>
              <w:t>中国</w:t>
            </w:r>
          </w:p>
        </w:tc>
        <w:tc>
          <w:tcPr>
            <w:tcW w:w="1049" w:type="dxa"/>
            <w:vAlign w:val="center"/>
          </w:tcPr>
          <w:p w14:paraId="703487CF" w14:textId="00411F30" w:rsidR="006D668C" w:rsidRPr="00065623" w:rsidRDefault="00BD5341" w:rsidP="00065623">
            <w:pPr>
              <w:jc w:val="center"/>
              <w:rPr>
                <w:rFonts w:ascii="宋体" w:eastAsia="宋体" w:hAnsi="宋体" w:hint="eastAsia"/>
              </w:rPr>
            </w:pPr>
            <w:r w:rsidRPr="00065623">
              <w:rPr>
                <w:rFonts w:ascii="宋体" w:eastAsia="宋体" w:hAnsi="宋体"/>
              </w:rPr>
              <w:t>ZL202411666686.8</w:t>
            </w:r>
          </w:p>
        </w:tc>
        <w:tc>
          <w:tcPr>
            <w:tcW w:w="1134" w:type="dxa"/>
            <w:vAlign w:val="center"/>
          </w:tcPr>
          <w:p w14:paraId="2A4B0550" w14:textId="3C29EE0E" w:rsidR="006D668C" w:rsidRPr="00065623" w:rsidRDefault="00BD5341" w:rsidP="00065623">
            <w:pPr>
              <w:widowControl/>
              <w:jc w:val="center"/>
              <w:rPr>
                <w:rFonts w:ascii="宋体" w:eastAsia="宋体" w:hAnsi="宋体" w:hint="eastAsia"/>
                <w:color w:val="000000"/>
              </w:rPr>
            </w:pPr>
            <w:r w:rsidRPr="00065623">
              <w:rPr>
                <w:rFonts w:ascii="宋体" w:eastAsia="宋体" w:hAnsi="宋体"/>
                <w:color w:val="000000"/>
              </w:rPr>
              <w:t>杭州菲田云计算有限公司</w:t>
            </w:r>
          </w:p>
        </w:tc>
        <w:tc>
          <w:tcPr>
            <w:tcW w:w="1847" w:type="dxa"/>
            <w:vAlign w:val="center"/>
          </w:tcPr>
          <w:p w14:paraId="1B17A44F" w14:textId="22762431" w:rsidR="006D668C" w:rsidRPr="00065623" w:rsidRDefault="00BD5341" w:rsidP="00065623">
            <w:pPr>
              <w:widowControl/>
              <w:jc w:val="center"/>
              <w:rPr>
                <w:rFonts w:ascii="宋体" w:eastAsia="宋体" w:hAnsi="宋体" w:hint="eastAsia"/>
                <w:color w:val="000000"/>
              </w:rPr>
            </w:pPr>
            <w:r w:rsidRPr="00065623">
              <w:rPr>
                <w:rFonts w:ascii="宋体" w:eastAsia="宋体" w:hAnsi="宋体"/>
                <w:color w:val="000000"/>
              </w:rPr>
              <w:t>祝顺民;梁军;孙成浩;尤宏伟;李库;魏雄烈;吕彪</w:t>
            </w:r>
          </w:p>
        </w:tc>
        <w:tc>
          <w:tcPr>
            <w:tcW w:w="1067" w:type="dxa"/>
            <w:vAlign w:val="center"/>
          </w:tcPr>
          <w:p w14:paraId="750720CB" w14:textId="5D1343E7" w:rsidR="006D668C" w:rsidRPr="00065623" w:rsidRDefault="006D668C" w:rsidP="00065623">
            <w:pPr>
              <w:jc w:val="center"/>
              <w:rPr>
                <w:rFonts w:ascii="宋体" w:eastAsia="宋体" w:hAnsi="宋体" w:hint="eastAsia"/>
              </w:rPr>
            </w:pPr>
            <w:r w:rsidRPr="00065623">
              <w:rPr>
                <w:rFonts w:ascii="宋体" w:eastAsia="宋体" w:hAnsi="宋体" w:hint="eastAsia"/>
              </w:rPr>
              <w:t>有效</w:t>
            </w:r>
          </w:p>
        </w:tc>
      </w:tr>
      <w:tr w:rsidR="006D668C" w14:paraId="37E70AB1" w14:textId="77777777" w:rsidTr="00065623">
        <w:tc>
          <w:tcPr>
            <w:tcW w:w="1066" w:type="dxa"/>
            <w:vAlign w:val="center"/>
          </w:tcPr>
          <w:p w14:paraId="71E5F174" w14:textId="6CFF6BA6" w:rsidR="006D668C" w:rsidRPr="00065623" w:rsidRDefault="006D668C" w:rsidP="00065623">
            <w:pPr>
              <w:jc w:val="center"/>
              <w:rPr>
                <w:rFonts w:ascii="宋体" w:eastAsia="宋体" w:hAnsi="宋体" w:hint="eastAsia"/>
              </w:rPr>
            </w:pPr>
            <w:r w:rsidRPr="00065623">
              <w:rPr>
                <w:rFonts w:ascii="宋体" w:eastAsia="宋体" w:hAnsi="宋体" w:hint="eastAsia"/>
              </w:rPr>
              <w:t>发明专利</w:t>
            </w:r>
          </w:p>
        </w:tc>
        <w:tc>
          <w:tcPr>
            <w:tcW w:w="1481" w:type="dxa"/>
            <w:vAlign w:val="center"/>
          </w:tcPr>
          <w:p w14:paraId="1D6CD173" w14:textId="6E0D8A79" w:rsidR="006D668C" w:rsidRPr="00065623" w:rsidRDefault="00BD5341" w:rsidP="00065623">
            <w:pPr>
              <w:widowControl/>
              <w:jc w:val="center"/>
              <w:rPr>
                <w:rFonts w:ascii="宋体" w:eastAsia="宋体" w:hAnsi="宋体" w:hint="eastAsia"/>
                <w:color w:val="000000"/>
              </w:rPr>
            </w:pPr>
            <w:r w:rsidRPr="00065623">
              <w:rPr>
                <w:rFonts w:ascii="宋体" w:eastAsia="宋体" w:hAnsi="宋体"/>
                <w:color w:val="000000"/>
              </w:rPr>
              <w:t>数据处理方法及装置</w:t>
            </w:r>
          </w:p>
        </w:tc>
        <w:tc>
          <w:tcPr>
            <w:tcW w:w="652" w:type="dxa"/>
            <w:vAlign w:val="center"/>
          </w:tcPr>
          <w:p w14:paraId="72ABE83D" w14:textId="0C08CFF0" w:rsidR="006D668C" w:rsidRPr="00065623" w:rsidRDefault="006D668C" w:rsidP="00065623">
            <w:pPr>
              <w:jc w:val="center"/>
              <w:rPr>
                <w:rFonts w:ascii="宋体" w:eastAsia="宋体" w:hAnsi="宋体" w:hint="eastAsia"/>
              </w:rPr>
            </w:pPr>
            <w:r w:rsidRPr="00065623">
              <w:rPr>
                <w:rFonts w:ascii="宋体" w:eastAsia="宋体" w:hAnsi="宋体" w:hint="eastAsia"/>
              </w:rPr>
              <w:t>中国</w:t>
            </w:r>
          </w:p>
        </w:tc>
        <w:tc>
          <w:tcPr>
            <w:tcW w:w="1049" w:type="dxa"/>
            <w:vAlign w:val="center"/>
          </w:tcPr>
          <w:p w14:paraId="47F96698" w14:textId="2155FAD0"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ZL202411672130.X</w:t>
            </w:r>
          </w:p>
        </w:tc>
        <w:tc>
          <w:tcPr>
            <w:tcW w:w="1134" w:type="dxa"/>
            <w:vAlign w:val="center"/>
          </w:tcPr>
          <w:p w14:paraId="45E1A791" w14:textId="4C42628D"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杭州菲田云计算有限公司</w:t>
            </w:r>
          </w:p>
        </w:tc>
        <w:tc>
          <w:tcPr>
            <w:tcW w:w="1847" w:type="dxa"/>
            <w:vAlign w:val="center"/>
          </w:tcPr>
          <w:p w14:paraId="7CE6310D" w14:textId="4951798C"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祝顺民;梁军;文荣;孙成浩;尤宏伟;李库;魏雄烈;吕彪</w:t>
            </w:r>
          </w:p>
        </w:tc>
        <w:tc>
          <w:tcPr>
            <w:tcW w:w="1067" w:type="dxa"/>
            <w:vAlign w:val="center"/>
          </w:tcPr>
          <w:p w14:paraId="25F4B596" w14:textId="38F99192" w:rsidR="006D668C" w:rsidRPr="00065623" w:rsidRDefault="006D668C" w:rsidP="00065623">
            <w:pPr>
              <w:jc w:val="center"/>
              <w:rPr>
                <w:rFonts w:ascii="宋体" w:eastAsia="宋体" w:hAnsi="宋体" w:hint="eastAsia"/>
              </w:rPr>
            </w:pPr>
            <w:r w:rsidRPr="00065623">
              <w:rPr>
                <w:rFonts w:ascii="宋体" w:eastAsia="宋体" w:hAnsi="宋体" w:hint="eastAsia"/>
              </w:rPr>
              <w:t>有效</w:t>
            </w:r>
          </w:p>
        </w:tc>
      </w:tr>
      <w:tr w:rsidR="006D668C" w14:paraId="42646FBD" w14:textId="77777777" w:rsidTr="00065623">
        <w:tc>
          <w:tcPr>
            <w:tcW w:w="1066" w:type="dxa"/>
            <w:vAlign w:val="center"/>
          </w:tcPr>
          <w:p w14:paraId="359201EA" w14:textId="1DD1B552" w:rsidR="006D668C" w:rsidRPr="00065623" w:rsidRDefault="006D668C" w:rsidP="00065623">
            <w:pPr>
              <w:jc w:val="center"/>
              <w:rPr>
                <w:rFonts w:ascii="宋体" w:eastAsia="宋体" w:hAnsi="宋体" w:hint="eastAsia"/>
              </w:rPr>
            </w:pPr>
            <w:r w:rsidRPr="00065623">
              <w:rPr>
                <w:rFonts w:ascii="宋体" w:eastAsia="宋体" w:hAnsi="宋体" w:hint="eastAsia"/>
              </w:rPr>
              <w:t>发明专利</w:t>
            </w:r>
          </w:p>
        </w:tc>
        <w:tc>
          <w:tcPr>
            <w:tcW w:w="1481" w:type="dxa"/>
            <w:vAlign w:val="center"/>
          </w:tcPr>
          <w:p w14:paraId="3D605123" w14:textId="4AAEFED4"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分片报文元组恢复方法、网卡、网关、存储介质和程序</w:t>
            </w:r>
          </w:p>
        </w:tc>
        <w:tc>
          <w:tcPr>
            <w:tcW w:w="652" w:type="dxa"/>
            <w:vAlign w:val="center"/>
          </w:tcPr>
          <w:p w14:paraId="33159178" w14:textId="491DDB7D" w:rsidR="006D668C" w:rsidRPr="00065623" w:rsidRDefault="006D668C" w:rsidP="00065623">
            <w:pPr>
              <w:jc w:val="center"/>
              <w:rPr>
                <w:rFonts w:ascii="宋体" w:eastAsia="宋体" w:hAnsi="宋体" w:hint="eastAsia"/>
              </w:rPr>
            </w:pPr>
            <w:r w:rsidRPr="00065623">
              <w:rPr>
                <w:rFonts w:ascii="宋体" w:eastAsia="宋体" w:hAnsi="宋体" w:hint="eastAsia"/>
              </w:rPr>
              <w:t>中国</w:t>
            </w:r>
          </w:p>
        </w:tc>
        <w:tc>
          <w:tcPr>
            <w:tcW w:w="1049" w:type="dxa"/>
            <w:vAlign w:val="center"/>
          </w:tcPr>
          <w:p w14:paraId="5D7A75B2" w14:textId="546A0A04"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ZL202411730171.X</w:t>
            </w:r>
          </w:p>
        </w:tc>
        <w:tc>
          <w:tcPr>
            <w:tcW w:w="1134" w:type="dxa"/>
            <w:vAlign w:val="center"/>
          </w:tcPr>
          <w:p w14:paraId="3E0203FB" w14:textId="3C863631"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阿里云计算有限公司</w:t>
            </w:r>
          </w:p>
        </w:tc>
        <w:tc>
          <w:tcPr>
            <w:tcW w:w="1847" w:type="dxa"/>
            <w:vAlign w:val="center"/>
          </w:tcPr>
          <w:p w14:paraId="6E5F979C" w14:textId="34BA0E9C"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乔义松;梁军;祝顺民</w:t>
            </w:r>
          </w:p>
        </w:tc>
        <w:tc>
          <w:tcPr>
            <w:tcW w:w="1067" w:type="dxa"/>
            <w:vAlign w:val="center"/>
          </w:tcPr>
          <w:p w14:paraId="64483D4C" w14:textId="59524D47" w:rsidR="006D668C" w:rsidRPr="00065623" w:rsidRDefault="006D668C" w:rsidP="00065623">
            <w:pPr>
              <w:jc w:val="center"/>
              <w:rPr>
                <w:rFonts w:ascii="宋体" w:eastAsia="宋体" w:hAnsi="宋体" w:hint="eastAsia"/>
              </w:rPr>
            </w:pPr>
            <w:r w:rsidRPr="00065623">
              <w:rPr>
                <w:rFonts w:ascii="宋体" w:eastAsia="宋体" w:hAnsi="宋体" w:hint="eastAsia"/>
              </w:rPr>
              <w:t>有效</w:t>
            </w:r>
          </w:p>
        </w:tc>
      </w:tr>
      <w:tr w:rsidR="006D668C" w14:paraId="40EC99A0" w14:textId="77777777" w:rsidTr="00065623">
        <w:tc>
          <w:tcPr>
            <w:tcW w:w="1066" w:type="dxa"/>
            <w:vAlign w:val="center"/>
          </w:tcPr>
          <w:p w14:paraId="221F8B6A" w14:textId="1125C191" w:rsidR="006D668C" w:rsidRPr="00065623" w:rsidRDefault="006D668C" w:rsidP="00065623">
            <w:pPr>
              <w:jc w:val="center"/>
              <w:rPr>
                <w:rFonts w:ascii="宋体" w:eastAsia="宋体" w:hAnsi="宋体" w:hint="eastAsia"/>
              </w:rPr>
            </w:pPr>
            <w:r w:rsidRPr="00065623">
              <w:rPr>
                <w:rFonts w:ascii="宋体" w:eastAsia="宋体" w:hAnsi="宋体" w:hint="eastAsia"/>
              </w:rPr>
              <w:lastRenderedPageBreak/>
              <w:t>发明专利</w:t>
            </w:r>
          </w:p>
        </w:tc>
        <w:tc>
          <w:tcPr>
            <w:tcW w:w="1481" w:type="dxa"/>
            <w:vAlign w:val="center"/>
          </w:tcPr>
          <w:p w14:paraId="2F342E9C" w14:textId="1DA78B63"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基于积分算法的云网络资源弹性调度方法及系统</w:t>
            </w:r>
          </w:p>
        </w:tc>
        <w:tc>
          <w:tcPr>
            <w:tcW w:w="652" w:type="dxa"/>
            <w:vAlign w:val="center"/>
          </w:tcPr>
          <w:p w14:paraId="7FECECFC" w14:textId="197A382F" w:rsidR="006D668C" w:rsidRPr="00065623" w:rsidRDefault="006D668C" w:rsidP="00065623">
            <w:pPr>
              <w:jc w:val="center"/>
              <w:rPr>
                <w:rFonts w:ascii="宋体" w:eastAsia="宋体" w:hAnsi="宋体" w:hint="eastAsia"/>
              </w:rPr>
            </w:pPr>
            <w:r w:rsidRPr="00065623">
              <w:rPr>
                <w:rFonts w:ascii="宋体" w:eastAsia="宋体" w:hAnsi="宋体" w:hint="eastAsia"/>
              </w:rPr>
              <w:t>中国</w:t>
            </w:r>
          </w:p>
        </w:tc>
        <w:tc>
          <w:tcPr>
            <w:tcW w:w="1049" w:type="dxa"/>
            <w:vAlign w:val="center"/>
          </w:tcPr>
          <w:p w14:paraId="3F4C8957" w14:textId="0F603EB9"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ZL202210381458.0</w:t>
            </w:r>
          </w:p>
        </w:tc>
        <w:tc>
          <w:tcPr>
            <w:tcW w:w="1134" w:type="dxa"/>
            <w:vAlign w:val="center"/>
          </w:tcPr>
          <w:p w14:paraId="763DA9F1" w14:textId="2ABEC3D3"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浙江大学</w:t>
            </w:r>
          </w:p>
        </w:tc>
        <w:tc>
          <w:tcPr>
            <w:tcW w:w="1847" w:type="dxa"/>
            <w:vAlign w:val="center"/>
          </w:tcPr>
          <w:p w14:paraId="36AD6C80" w14:textId="71073000"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陈文智;魏成坤;陈义全;徐天宇;蒋骁翀;张紫徽;祝顺民;李星;陈子康;杨博文</w:t>
            </w:r>
          </w:p>
        </w:tc>
        <w:tc>
          <w:tcPr>
            <w:tcW w:w="1067" w:type="dxa"/>
            <w:vAlign w:val="center"/>
          </w:tcPr>
          <w:p w14:paraId="36283E58" w14:textId="456B8252" w:rsidR="006D668C" w:rsidRPr="00065623" w:rsidRDefault="006D668C" w:rsidP="00065623">
            <w:pPr>
              <w:jc w:val="center"/>
              <w:rPr>
                <w:rFonts w:ascii="宋体" w:eastAsia="宋体" w:hAnsi="宋体" w:hint="eastAsia"/>
              </w:rPr>
            </w:pPr>
            <w:r w:rsidRPr="00065623">
              <w:rPr>
                <w:rFonts w:ascii="宋体" w:eastAsia="宋体" w:hAnsi="宋体" w:hint="eastAsia"/>
              </w:rPr>
              <w:t>有效</w:t>
            </w:r>
          </w:p>
        </w:tc>
      </w:tr>
      <w:tr w:rsidR="006D668C" w14:paraId="51EEDF03" w14:textId="77777777" w:rsidTr="00065623">
        <w:tc>
          <w:tcPr>
            <w:tcW w:w="1066" w:type="dxa"/>
            <w:vAlign w:val="center"/>
          </w:tcPr>
          <w:p w14:paraId="4FCE58EE" w14:textId="707F82AF" w:rsidR="006D668C" w:rsidRPr="00065623" w:rsidRDefault="006D668C" w:rsidP="00065623">
            <w:pPr>
              <w:jc w:val="center"/>
              <w:rPr>
                <w:rFonts w:ascii="宋体" w:eastAsia="宋体" w:hAnsi="宋体" w:hint="eastAsia"/>
              </w:rPr>
            </w:pPr>
            <w:r w:rsidRPr="00065623">
              <w:rPr>
                <w:rFonts w:ascii="宋体" w:eastAsia="宋体" w:hAnsi="宋体" w:hint="eastAsia"/>
              </w:rPr>
              <w:t>发明专利</w:t>
            </w:r>
          </w:p>
        </w:tc>
        <w:tc>
          <w:tcPr>
            <w:tcW w:w="1481" w:type="dxa"/>
            <w:vAlign w:val="center"/>
          </w:tcPr>
          <w:p w14:paraId="3A367914" w14:textId="0667D7A9"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ECMP节点健康状况的诊断方法及装置</w:t>
            </w:r>
          </w:p>
        </w:tc>
        <w:tc>
          <w:tcPr>
            <w:tcW w:w="652" w:type="dxa"/>
            <w:vAlign w:val="center"/>
          </w:tcPr>
          <w:p w14:paraId="56CFCD34" w14:textId="00CA1A86" w:rsidR="006D668C" w:rsidRPr="00065623" w:rsidRDefault="006D668C" w:rsidP="00065623">
            <w:pPr>
              <w:jc w:val="center"/>
              <w:rPr>
                <w:rFonts w:ascii="宋体" w:eastAsia="宋体" w:hAnsi="宋体" w:hint="eastAsia"/>
              </w:rPr>
            </w:pPr>
            <w:r w:rsidRPr="00065623">
              <w:rPr>
                <w:rFonts w:ascii="宋体" w:eastAsia="宋体" w:hAnsi="宋体" w:hint="eastAsia"/>
              </w:rPr>
              <w:t>中国</w:t>
            </w:r>
          </w:p>
        </w:tc>
        <w:tc>
          <w:tcPr>
            <w:tcW w:w="1049" w:type="dxa"/>
            <w:vAlign w:val="center"/>
          </w:tcPr>
          <w:p w14:paraId="7D003507" w14:textId="294A20E0"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ZL202210331019.9</w:t>
            </w:r>
          </w:p>
        </w:tc>
        <w:tc>
          <w:tcPr>
            <w:tcW w:w="1134" w:type="dxa"/>
            <w:vAlign w:val="center"/>
          </w:tcPr>
          <w:p w14:paraId="0BFF5863" w14:textId="588F8839"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阿里云计算有限公司</w:t>
            </w:r>
          </w:p>
        </w:tc>
        <w:tc>
          <w:tcPr>
            <w:tcW w:w="1847" w:type="dxa"/>
            <w:vAlign w:val="center"/>
          </w:tcPr>
          <w:p w14:paraId="5DEE97C5" w14:textId="7E1421D9"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陈子康;李星;高海峰;赵福发;祝顺民</w:t>
            </w:r>
          </w:p>
        </w:tc>
        <w:tc>
          <w:tcPr>
            <w:tcW w:w="1067" w:type="dxa"/>
            <w:vAlign w:val="center"/>
          </w:tcPr>
          <w:p w14:paraId="2541372F" w14:textId="4E31508C" w:rsidR="006D668C" w:rsidRPr="00065623" w:rsidRDefault="006D668C" w:rsidP="00065623">
            <w:pPr>
              <w:jc w:val="center"/>
              <w:rPr>
                <w:rFonts w:ascii="宋体" w:eastAsia="宋体" w:hAnsi="宋体" w:hint="eastAsia"/>
              </w:rPr>
            </w:pPr>
            <w:r w:rsidRPr="00065623">
              <w:rPr>
                <w:rFonts w:ascii="宋体" w:eastAsia="宋体" w:hAnsi="宋体" w:hint="eastAsia"/>
              </w:rPr>
              <w:t>有效</w:t>
            </w:r>
          </w:p>
        </w:tc>
      </w:tr>
      <w:tr w:rsidR="006D668C" w14:paraId="0F7E9138" w14:textId="77777777" w:rsidTr="00065623">
        <w:tc>
          <w:tcPr>
            <w:tcW w:w="1066" w:type="dxa"/>
            <w:vAlign w:val="center"/>
          </w:tcPr>
          <w:p w14:paraId="53EE673B" w14:textId="66C55774" w:rsidR="006D668C" w:rsidRPr="00065623" w:rsidRDefault="006D668C" w:rsidP="00065623">
            <w:pPr>
              <w:jc w:val="center"/>
              <w:rPr>
                <w:rFonts w:ascii="宋体" w:eastAsia="宋体" w:hAnsi="宋体" w:hint="eastAsia"/>
              </w:rPr>
            </w:pPr>
            <w:r w:rsidRPr="00065623">
              <w:rPr>
                <w:rFonts w:ascii="宋体" w:eastAsia="宋体" w:hAnsi="宋体" w:hint="eastAsia"/>
              </w:rPr>
              <w:t>发明专利</w:t>
            </w:r>
          </w:p>
        </w:tc>
        <w:tc>
          <w:tcPr>
            <w:tcW w:w="1481" w:type="dxa"/>
            <w:vAlign w:val="center"/>
          </w:tcPr>
          <w:p w14:paraId="7BFB26E9" w14:textId="1D57DA71"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一种高可靠的云网络虚拟专用网络通信方法和装置</w:t>
            </w:r>
          </w:p>
        </w:tc>
        <w:tc>
          <w:tcPr>
            <w:tcW w:w="652" w:type="dxa"/>
            <w:vAlign w:val="center"/>
          </w:tcPr>
          <w:p w14:paraId="6D10A8BC" w14:textId="64684A0A" w:rsidR="006D668C" w:rsidRPr="00065623" w:rsidRDefault="006D668C" w:rsidP="00065623">
            <w:pPr>
              <w:jc w:val="center"/>
              <w:rPr>
                <w:rFonts w:ascii="宋体" w:eastAsia="宋体" w:hAnsi="宋体" w:hint="eastAsia"/>
              </w:rPr>
            </w:pPr>
            <w:r w:rsidRPr="00065623">
              <w:rPr>
                <w:rFonts w:ascii="宋体" w:eastAsia="宋体" w:hAnsi="宋体" w:hint="eastAsia"/>
              </w:rPr>
              <w:t>中国</w:t>
            </w:r>
          </w:p>
        </w:tc>
        <w:tc>
          <w:tcPr>
            <w:tcW w:w="1049" w:type="dxa"/>
            <w:vAlign w:val="center"/>
          </w:tcPr>
          <w:p w14:paraId="33262A4F" w14:textId="3A537E50"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ZL202210621700.7</w:t>
            </w:r>
          </w:p>
        </w:tc>
        <w:tc>
          <w:tcPr>
            <w:tcW w:w="1134" w:type="dxa"/>
            <w:vAlign w:val="center"/>
          </w:tcPr>
          <w:p w14:paraId="5A31F5D5" w14:textId="0A8B737C"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清华大学;阿里云计算有限公司</w:t>
            </w:r>
          </w:p>
        </w:tc>
        <w:tc>
          <w:tcPr>
            <w:tcW w:w="1847" w:type="dxa"/>
            <w:vAlign w:val="center"/>
          </w:tcPr>
          <w:p w14:paraId="49B0E41D" w14:textId="10A355E1"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董恩焕;苏昆林;杨家海;祝顺民;王之梁;张世泽;文荣;任伟</w:t>
            </w:r>
          </w:p>
        </w:tc>
        <w:tc>
          <w:tcPr>
            <w:tcW w:w="1067" w:type="dxa"/>
            <w:vAlign w:val="center"/>
          </w:tcPr>
          <w:p w14:paraId="222C106B" w14:textId="54EBF661" w:rsidR="006D668C" w:rsidRPr="00065623" w:rsidRDefault="006D668C" w:rsidP="00065623">
            <w:pPr>
              <w:jc w:val="center"/>
              <w:rPr>
                <w:rFonts w:ascii="宋体" w:eastAsia="宋体" w:hAnsi="宋体" w:hint="eastAsia"/>
              </w:rPr>
            </w:pPr>
            <w:r w:rsidRPr="00065623">
              <w:rPr>
                <w:rFonts w:ascii="宋体" w:eastAsia="宋体" w:hAnsi="宋体" w:hint="eastAsia"/>
              </w:rPr>
              <w:t>有效</w:t>
            </w:r>
          </w:p>
        </w:tc>
      </w:tr>
      <w:tr w:rsidR="006D668C" w14:paraId="22D9E326" w14:textId="77777777" w:rsidTr="00065623">
        <w:tc>
          <w:tcPr>
            <w:tcW w:w="1066" w:type="dxa"/>
            <w:vAlign w:val="center"/>
          </w:tcPr>
          <w:p w14:paraId="0595DB9A" w14:textId="3BB8DBED" w:rsidR="006D668C" w:rsidRPr="00065623" w:rsidRDefault="006D668C" w:rsidP="00065623">
            <w:pPr>
              <w:jc w:val="center"/>
              <w:rPr>
                <w:rFonts w:ascii="宋体" w:eastAsia="宋体" w:hAnsi="宋体" w:hint="eastAsia"/>
              </w:rPr>
            </w:pPr>
            <w:r w:rsidRPr="00065623">
              <w:rPr>
                <w:rFonts w:ascii="宋体" w:eastAsia="宋体" w:hAnsi="宋体" w:hint="eastAsia"/>
              </w:rPr>
              <w:t>发明专利</w:t>
            </w:r>
          </w:p>
        </w:tc>
        <w:tc>
          <w:tcPr>
            <w:tcW w:w="1481" w:type="dxa"/>
            <w:vAlign w:val="center"/>
          </w:tcPr>
          <w:p w14:paraId="611656A5" w14:textId="72CD4BAF"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数据传输系统以及方法</w:t>
            </w:r>
          </w:p>
        </w:tc>
        <w:tc>
          <w:tcPr>
            <w:tcW w:w="652" w:type="dxa"/>
            <w:vAlign w:val="center"/>
          </w:tcPr>
          <w:p w14:paraId="3106DE85" w14:textId="0FED46CA" w:rsidR="006D668C" w:rsidRPr="00065623" w:rsidRDefault="006D668C" w:rsidP="00065623">
            <w:pPr>
              <w:jc w:val="center"/>
              <w:rPr>
                <w:rFonts w:ascii="宋体" w:eastAsia="宋体" w:hAnsi="宋体" w:hint="eastAsia"/>
              </w:rPr>
            </w:pPr>
            <w:r w:rsidRPr="00065623">
              <w:rPr>
                <w:rFonts w:ascii="宋体" w:eastAsia="宋体" w:hAnsi="宋体" w:hint="eastAsia"/>
              </w:rPr>
              <w:t>中国</w:t>
            </w:r>
          </w:p>
        </w:tc>
        <w:tc>
          <w:tcPr>
            <w:tcW w:w="1049" w:type="dxa"/>
            <w:vAlign w:val="center"/>
          </w:tcPr>
          <w:p w14:paraId="6F936157" w14:textId="5547DB52"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ZL202210345992.6</w:t>
            </w:r>
          </w:p>
        </w:tc>
        <w:tc>
          <w:tcPr>
            <w:tcW w:w="1134" w:type="dxa"/>
            <w:vAlign w:val="center"/>
          </w:tcPr>
          <w:p w14:paraId="040A3C52" w14:textId="39491929"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浙江大学</w:t>
            </w:r>
          </w:p>
        </w:tc>
        <w:tc>
          <w:tcPr>
            <w:tcW w:w="1847" w:type="dxa"/>
            <w:vAlign w:val="center"/>
          </w:tcPr>
          <w:p w14:paraId="17B8D70E" w14:textId="53C9C6C6"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石宜平、高磊、方崇荣、吕彪、祝顺民、蒋江伟、程鹏、陈积明</w:t>
            </w:r>
          </w:p>
        </w:tc>
        <w:tc>
          <w:tcPr>
            <w:tcW w:w="1067" w:type="dxa"/>
            <w:vAlign w:val="center"/>
          </w:tcPr>
          <w:p w14:paraId="291EEF95" w14:textId="7B57DA2D" w:rsidR="006D668C" w:rsidRPr="00065623" w:rsidRDefault="006D668C" w:rsidP="00065623">
            <w:pPr>
              <w:jc w:val="center"/>
              <w:rPr>
                <w:rFonts w:ascii="宋体" w:eastAsia="宋体" w:hAnsi="宋体" w:hint="eastAsia"/>
              </w:rPr>
            </w:pPr>
            <w:r w:rsidRPr="00065623">
              <w:rPr>
                <w:rFonts w:ascii="宋体" w:eastAsia="宋体" w:hAnsi="宋体" w:hint="eastAsia"/>
              </w:rPr>
              <w:t>有效</w:t>
            </w:r>
          </w:p>
        </w:tc>
      </w:tr>
      <w:tr w:rsidR="006D668C" w14:paraId="7B910E72" w14:textId="77777777" w:rsidTr="00065623">
        <w:tc>
          <w:tcPr>
            <w:tcW w:w="1066" w:type="dxa"/>
            <w:vAlign w:val="center"/>
          </w:tcPr>
          <w:p w14:paraId="47C15D02" w14:textId="3DD9E452" w:rsidR="006D668C" w:rsidRPr="00065623" w:rsidRDefault="006D668C" w:rsidP="00065623">
            <w:pPr>
              <w:jc w:val="center"/>
              <w:rPr>
                <w:rFonts w:ascii="宋体" w:eastAsia="宋体" w:hAnsi="宋体" w:hint="eastAsia"/>
              </w:rPr>
            </w:pPr>
            <w:r w:rsidRPr="00065623">
              <w:rPr>
                <w:rFonts w:ascii="宋体" w:eastAsia="宋体" w:hAnsi="宋体" w:hint="eastAsia"/>
              </w:rPr>
              <w:t>发明专利</w:t>
            </w:r>
          </w:p>
        </w:tc>
        <w:tc>
          <w:tcPr>
            <w:tcW w:w="1481" w:type="dxa"/>
            <w:vAlign w:val="center"/>
          </w:tcPr>
          <w:p w14:paraId="6019E85F" w14:textId="4DF6C261"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NFV接入方法、设备、系统及存储介质</w:t>
            </w:r>
          </w:p>
        </w:tc>
        <w:tc>
          <w:tcPr>
            <w:tcW w:w="652" w:type="dxa"/>
            <w:vAlign w:val="center"/>
          </w:tcPr>
          <w:p w14:paraId="5CF46BC3" w14:textId="1CC17A91" w:rsidR="006D668C" w:rsidRPr="00065623" w:rsidRDefault="006D668C" w:rsidP="00065623">
            <w:pPr>
              <w:jc w:val="center"/>
              <w:rPr>
                <w:rFonts w:ascii="宋体" w:eastAsia="宋体" w:hAnsi="宋体" w:hint="eastAsia"/>
              </w:rPr>
            </w:pPr>
            <w:r w:rsidRPr="00065623">
              <w:rPr>
                <w:rFonts w:ascii="宋体" w:eastAsia="宋体" w:hAnsi="宋体" w:hint="eastAsia"/>
              </w:rPr>
              <w:t>中国</w:t>
            </w:r>
          </w:p>
        </w:tc>
        <w:tc>
          <w:tcPr>
            <w:tcW w:w="1049" w:type="dxa"/>
            <w:vAlign w:val="center"/>
          </w:tcPr>
          <w:p w14:paraId="27D6FD38" w14:textId="407F15CF"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ZL202211728770.9</w:t>
            </w:r>
          </w:p>
        </w:tc>
        <w:tc>
          <w:tcPr>
            <w:tcW w:w="1134" w:type="dxa"/>
            <w:vAlign w:val="center"/>
          </w:tcPr>
          <w:p w14:paraId="7DBD1DF7" w14:textId="62490AD3"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阿里巴巴（中国）有限公司</w:t>
            </w:r>
          </w:p>
        </w:tc>
        <w:tc>
          <w:tcPr>
            <w:tcW w:w="1847" w:type="dxa"/>
            <w:vAlign w:val="center"/>
          </w:tcPr>
          <w:p w14:paraId="5B3377A7" w14:textId="6495EE97"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宗志刚;薛蹦蹦;伍孝敏;彭小新;祝顺民</w:t>
            </w:r>
          </w:p>
        </w:tc>
        <w:tc>
          <w:tcPr>
            <w:tcW w:w="1067" w:type="dxa"/>
            <w:vAlign w:val="center"/>
          </w:tcPr>
          <w:p w14:paraId="6082234C" w14:textId="7459E29C" w:rsidR="006D668C" w:rsidRPr="00065623" w:rsidRDefault="006D668C" w:rsidP="00065623">
            <w:pPr>
              <w:jc w:val="center"/>
              <w:rPr>
                <w:rFonts w:ascii="宋体" w:eastAsia="宋体" w:hAnsi="宋体" w:hint="eastAsia"/>
              </w:rPr>
            </w:pPr>
            <w:r w:rsidRPr="00065623">
              <w:rPr>
                <w:rFonts w:ascii="宋体" w:eastAsia="宋体" w:hAnsi="宋体" w:hint="eastAsia"/>
              </w:rPr>
              <w:t>有效</w:t>
            </w:r>
          </w:p>
        </w:tc>
      </w:tr>
      <w:tr w:rsidR="006D668C" w14:paraId="1D5DE73E" w14:textId="77777777" w:rsidTr="00065623">
        <w:tc>
          <w:tcPr>
            <w:tcW w:w="1066" w:type="dxa"/>
            <w:vAlign w:val="center"/>
          </w:tcPr>
          <w:p w14:paraId="5C70C4C0" w14:textId="6B18F3BB" w:rsidR="006D668C" w:rsidRPr="00065623" w:rsidRDefault="006D668C" w:rsidP="00065623">
            <w:pPr>
              <w:jc w:val="center"/>
              <w:rPr>
                <w:rFonts w:ascii="宋体" w:eastAsia="宋体" w:hAnsi="宋体" w:hint="eastAsia"/>
              </w:rPr>
            </w:pPr>
            <w:r w:rsidRPr="00065623">
              <w:rPr>
                <w:rFonts w:ascii="宋体" w:eastAsia="宋体" w:hAnsi="宋体" w:hint="eastAsia"/>
              </w:rPr>
              <w:t>发明专利</w:t>
            </w:r>
          </w:p>
        </w:tc>
        <w:tc>
          <w:tcPr>
            <w:tcW w:w="1481" w:type="dxa"/>
            <w:vAlign w:val="center"/>
          </w:tcPr>
          <w:p w14:paraId="6D38E5B8" w14:textId="3F97EC3E"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一种复杂大规模SDN网络实体快速查询方法及平台</w:t>
            </w:r>
          </w:p>
        </w:tc>
        <w:tc>
          <w:tcPr>
            <w:tcW w:w="652" w:type="dxa"/>
            <w:vAlign w:val="center"/>
          </w:tcPr>
          <w:p w14:paraId="3AD1BA3B" w14:textId="4587D595" w:rsidR="006D668C" w:rsidRPr="00065623" w:rsidRDefault="006D668C" w:rsidP="00065623">
            <w:pPr>
              <w:jc w:val="center"/>
              <w:rPr>
                <w:rFonts w:ascii="宋体" w:eastAsia="宋体" w:hAnsi="宋体" w:hint="eastAsia"/>
              </w:rPr>
            </w:pPr>
            <w:r w:rsidRPr="00065623">
              <w:rPr>
                <w:rFonts w:ascii="宋体" w:eastAsia="宋体" w:hAnsi="宋体" w:hint="eastAsia"/>
              </w:rPr>
              <w:t>中国</w:t>
            </w:r>
          </w:p>
        </w:tc>
        <w:tc>
          <w:tcPr>
            <w:tcW w:w="1049" w:type="dxa"/>
            <w:vAlign w:val="center"/>
          </w:tcPr>
          <w:p w14:paraId="1AE242FA" w14:textId="40E53FAC"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ZL202211327659.9</w:t>
            </w:r>
          </w:p>
        </w:tc>
        <w:tc>
          <w:tcPr>
            <w:tcW w:w="1134" w:type="dxa"/>
            <w:vAlign w:val="center"/>
          </w:tcPr>
          <w:p w14:paraId="7530269E" w14:textId="0179E797"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浙江大学</w:t>
            </w:r>
          </w:p>
        </w:tc>
        <w:tc>
          <w:tcPr>
            <w:tcW w:w="1847" w:type="dxa"/>
            <w:vAlign w:val="center"/>
          </w:tcPr>
          <w:p w14:paraId="53466545" w14:textId="1284F00C"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耿若鹏;钮骏凯;方崇荣;吕彪;祝顺民;程鹏;陈积明</w:t>
            </w:r>
          </w:p>
        </w:tc>
        <w:tc>
          <w:tcPr>
            <w:tcW w:w="1067" w:type="dxa"/>
            <w:vAlign w:val="center"/>
          </w:tcPr>
          <w:p w14:paraId="4EA7FB3B" w14:textId="37577B06" w:rsidR="006D668C" w:rsidRPr="00065623" w:rsidRDefault="006D668C" w:rsidP="00065623">
            <w:pPr>
              <w:jc w:val="center"/>
              <w:rPr>
                <w:rFonts w:ascii="宋体" w:eastAsia="宋体" w:hAnsi="宋体" w:hint="eastAsia"/>
              </w:rPr>
            </w:pPr>
            <w:r w:rsidRPr="00065623">
              <w:rPr>
                <w:rFonts w:ascii="宋体" w:eastAsia="宋体" w:hAnsi="宋体" w:hint="eastAsia"/>
              </w:rPr>
              <w:t>有效</w:t>
            </w:r>
          </w:p>
        </w:tc>
      </w:tr>
      <w:tr w:rsidR="006D668C" w14:paraId="1767A398" w14:textId="77777777" w:rsidTr="00065623">
        <w:tc>
          <w:tcPr>
            <w:tcW w:w="1066" w:type="dxa"/>
            <w:vAlign w:val="center"/>
          </w:tcPr>
          <w:p w14:paraId="6E063E7A" w14:textId="6A25ADAC" w:rsidR="006D668C" w:rsidRPr="00065623" w:rsidRDefault="006D668C" w:rsidP="00065623">
            <w:pPr>
              <w:jc w:val="center"/>
              <w:rPr>
                <w:rFonts w:ascii="宋体" w:eastAsia="宋体" w:hAnsi="宋体" w:hint="eastAsia"/>
              </w:rPr>
            </w:pPr>
            <w:r w:rsidRPr="00065623">
              <w:rPr>
                <w:rFonts w:ascii="宋体" w:eastAsia="宋体" w:hAnsi="宋体" w:hint="eastAsia"/>
              </w:rPr>
              <w:t>发明专利</w:t>
            </w:r>
          </w:p>
        </w:tc>
        <w:tc>
          <w:tcPr>
            <w:tcW w:w="1481" w:type="dxa"/>
            <w:vAlign w:val="center"/>
          </w:tcPr>
          <w:p w14:paraId="0097BE31" w14:textId="454B176A"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流表项的控制方法以及装置</w:t>
            </w:r>
          </w:p>
        </w:tc>
        <w:tc>
          <w:tcPr>
            <w:tcW w:w="652" w:type="dxa"/>
            <w:vAlign w:val="center"/>
          </w:tcPr>
          <w:p w14:paraId="5868189E" w14:textId="071984DB" w:rsidR="006D668C" w:rsidRPr="00065623" w:rsidRDefault="006D668C" w:rsidP="00065623">
            <w:pPr>
              <w:jc w:val="center"/>
              <w:rPr>
                <w:rFonts w:ascii="宋体" w:eastAsia="宋体" w:hAnsi="宋体" w:hint="eastAsia"/>
              </w:rPr>
            </w:pPr>
            <w:r w:rsidRPr="00065623">
              <w:rPr>
                <w:rFonts w:ascii="宋体" w:eastAsia="宋体" w:hAnsi="宋体" w:hint="eastAsia"/>
              </w:rPr>
              <w:t>中国</w:t>
            </w:r>
          </w:p>
        </w:tc>
        <w:tc>
          <w:tcPr>
            <w:tcW w:w="1049" w:type="dxa"/>
            <w:vAlign w:val="center"/>
          </w:tcPr>
          <w:p w14:paraId="2C8555CB" w14:textId="701B617B"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ZL202210114494.0</w:t>
            </w:r>
          </w:p>
        </w:tc>
        <w:tc>
          <w:tcPr>
            <w:tcW w:w="1134" w:type="dxa"/>
            <w:vAlign w:val="center"/>
          </w:tcPr>
          <w:p w14:paraId="12391D5F" w14:textId="0F4E0643"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阿里云计算有限公司</w:t>
            </w:r>
          </w:p>
        </w:tc>
        <w:tc>
          <w:tcPr>
            <w:tcW w:w="1847" w:type="dxa"/>
            <w:vAlign w:val="center"/>
          </w:tcPr>
          <w:p w14:paraId="34288A12" w14:textId="6B3CE768" w:rsidR="006D668C" w:rsidRPr="00065623" w:rsidRDefault="00D72711" w:rsidP="00065623">
            <w:pPr>
              <w:widowControl/>
              <w:jc w:val="center"/>
              <w:rPr>
                <w:rFonts w:ascii="宋体" w:eastAsia="宋体" w:hAnsi="宋体" w:hint="eastAsia"/>
                <w:color w:val="000000"/>
              </w:rPr>
            </w:pPr>
            <w:r w:rsidRPr="00065623">
              <w:rPr>
                <w:rFonts w:ascii="宋体" w:eastAsia="宋体" w:hAnsi="宋体"/>
                <w:color w:val="000000"/>
              </w:rPr>
              <w:t>祝顺民;乔义松;余年兵;陈子康</w:t>
            </w:r>
          </w:p>
        </w:tc>
        <w:tc>
          <w:tcPr>
            <w:tcW w:w="1067" w:type="dxa"/>
            <w:vAlign w:val="center"/>
          </w:tcPr>
          <w:p w14:paraId="1245B619" w14:textId="321774DD" w:rsidR="006D668C" w:rsidRPr="00065623" w:rsidRDefault="006D668C" w:rsidP="00065623">
            <w:pPr>
              <w:jc w:val="center"/>
              <w:rPr>
                <w:rFonts w:ascii="宋体" w:eastAsia="宋体" w:hAnsi="宋体" w:hint="eastAsia"/>
              </w:rPr>
            </w:pPr>
            <w:r w:rsidRPr="00065623">
              <w:rPr>
                <w:rFonts w:ascii="宋体" w:eastAsia="宋体" w:hAnsi="宋体" w:hint="eastAsia"/>
              </w:rPr>
              <w:t>有效</w:t>
            </w:r>
          </w:p>
        </w:tc>
      </w:tr>
    </w:tbl>
    <w:p w14:paraId="29404031" w14:textId="23BD9429" w:rsidR="006D668C" w:rsidRDefault="006D668C">
      <w:pPr>
        <w:rPr>
          <w:rFonts w:ascii="宋体" w:eastAsia="宋体" w:hAnsi="宋体"/>
        </w:rPr>
      </w:pPr>
    </w:p>
    <w:p w14:paraId="3AE9B71F" w14:textId="77777777" w:rsidR="006D668C" w:rsidRPr="006D668C" w:rsidRDefault="006D668C">
      <w:pPr>
        <w:rPr>
          <w:rFonts w:ascii="宋体" w:eastAsia="宋体" w:hAnsi="宋体" w:hint="eastAsia"/>
        </w:rPr>
      </w:pPr>
    </w:p>
    <w:sectPr w:rsidR="006D668C" w:rsidRPr="006D66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21"/>
    <w:rsid w:val="00065623"/>
    <w:rsid w:val="00213DB1"/>
    <w:rsid w:val="004F4664"/>
    <w:rsid w:val="006D668C"/>
    <w:rsid w:val="008E50BE"/>
    <w:rsid w:val="00932723"/>
    <w:rsid w:val="00A36FC0"/>
    <w:rsid w:val="00AD0421"/>
    <w:rsid w:val="00BD5341"/>
    <w:rsid w:val="00D44202"/>
    <w:rsid w:val="00D72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81EA46D"/>
  <w15:chartTrackingRefBased/>
  <w15:docId w15:val="{55009639-0680-F349-A3B6-A531D081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4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6575">
      <w:bodyDiv w:val="1"/>
      <w:marLeft w:val="0"/>
      <w:marRight w:val="0"/>
      <w:marTop w:val="0"/>
      <w:marBottom w:val="0"/>
      <w:divBdr>
        <w:top w:val="none" w:sz="0" w:space="0" w:color="auto"/>
        <w:left w:val="none" w:sz="0" w:space="0" w:color="auto"/>
        <w:bottom w:val="none" w:sz="0" w:space="0" w:color="auto"/>
        <w:right w:val="none" w:sz="0" w:space="0" w:color="auto"/>
      </w:divBdr>
      <w:divsChild>
        <w:div w:id="1172404816">
          <w:marLeft w:val="0"/>
          <w:marRight w:val="0"/>
          <w:marTop w:val="0"/>
          <w:marBottom w:val="0"/>
          <w:divBdr>
            <w:top w:val="none" w:sz="0" w:space="0" w:color="auto"/>
            <w:left w:val="none" w:sz="0" w:space="0" w:color="auto"/>
            <w:bottom w:val="none" w:sz="0" w:space="0" w:color="auto"/>
            <w:right w:val="none" w:sz="0" w:space="0" w:color="auto"/>
          </w:divBdr>
          <w:divsChild>
            <w:div w:id="1519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0924">
      <w:bodyDiv w:val="1"/>
      <w:marLeft w:val="0"/>
      <w:marRight w:val="0"/>
      <w:marTop w:val="0"/>
      <w:marBottom w:val="0"/>
      <w:divBdr>
        <w:top w:val="none" w:sz="0" w:space="0" w:color="auto"/>
        <w:left w:val="none" w:sz="0" w:space="0" w:color="auto"/>
        <w:bottom w:val="none" w:sz="0" w:space="0" w:color="auto"/>
        <w:right w:val="none" w:sz="0" w:space="0" w:color="auto"/>
      </w:divBdr>
      <w:divsChild>
        <w:div w:id="1783838967">
          <w:marLeft w:val="0"/>
          <w:marRight w:val="0"/>
          <w:marTop w:val="0"/>
          <w:marBottom w:val="0"/>
          <w:divBdr>
            <w:top w:val="none" w:sz="0" w:space="0" w:color="auto"/>
            <w:left w:val="none" w:sz="0" w:space="0" w:color="auto"/>
            <w:bottom w:val="none" w:sz="0" w:space="0" w:color="auto"/>
            <w:right w:val="none" w:sz="0" w:space="0" w:color="auto"/>
          </w:divBdr>
          <w:divsChild>
            <w:div w:id="8926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8441">
      <w:bodyDiv w:val="1"/>
      <w:marLeft w:val="0"/>
      <w:marRight w:val="0"/>
      <w:marTop w:val="0"/>
      <w:marBottom w:val="0"/>
      <w:divBdr>
        <w:top w:val="none" w:sz="0" w:space="0" w:color="auto"/>
        <w:left w:val="none" w:sz="0" w:space="0" w:color="auto"/>
        <w:bottom w:val="none" w:sz="0" w:space="0" w:color="auto"/>
        <w:right w:val="none" w:sz="0" w:space="0" w:color="auto"/>
      </w:divBdr>
      <w:divsChild>
        <w:div w:id="1713727882">
          <w:marLeft w:val="0"/>
          <w:marRight w:val="0"/>
          <w:marTop w:val="0"/>
          <w:marBottom w:val="0"/>
          <w:divBdr>
            <w:top w:val="none" w:sz="0" w:space="0" w:color="auto"/>
            <w:left w:val="none" w:sz="0" w:space="0" w:color="auto"/>
            <w:bottom w:val="none" w:sz="0" w:space="0" w:color="auto"/>
            <w:right w:val="none" w:sz="0" w:space="0" w:color="auto"/>
          </w:divBdr>
          <w:divsChild>
            <w:div w:id="477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4210">
      <w:bodyDiv w:val="1"/>
      <w:marLeft w:val="0"/>
      <w:marRight w:val="0"/>
      <w:marTop w:val="0"/>
      <w:marBottom w:val="0"/>
      <w:divBdr>
        <w:top w:val="none" w:sz="0" w:space="0" w:color="auto"/>
        <w:left w:val="none" w:sz="0" w:space="0" w:color="auto"/>
        <w:bottom w:val="none" w:sz="0" w:space="0" w:color="auto"/>
        <w:right w:val="none" w:sz="0" w:space="0" w:color="auto"/>
      </w:divBdr>
      <w:divsChild>
        <w:div w:id="1231572067">
          <w:marLeft w:val="0"/>
          <w:marRight w:val="0"/>
          <w:marTop w:val="0"/>
          <w:marBottom w:val="0"/>
          <w:divBdr>
            <w:top w:val="none" w:sz="0" w:space="0" w:color="auto"/>
            <w:left w:val="none" w:sz="0" w:space="0" w:color="auto"/>
            <w:bottom w:val="none" w:sz="0" w:space="0" w:color="auto"/>
            <w:right w:val="none" w:sz="0" w:space="0" w:color="auto"/>
          </w:divBdr>
          <w:divsChild>
            <w:div w:id="7721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7063">
      <w:bodyDiv w:val="1"/>
      <w:marLeft w:val="0"/>
      <w:marRight w:val="0"/>
      <w:marTop w:val="0"/>
      <w:marBottom w:val="0"/>
      <w:divBdr>
        <w:top w:val="none" w:sz="0" w:space="0" w:color="auto"/>
        <w:left w:val="none" w:sz="0" w:space="0" w:color="auto"/>
        <w:bottom w:val="none" w:sz="0" w:space="0" w:color="auto"/>
        <w:right w:val="none" w:sz="0" w:space="0" w:color="auto"/>
      </w:divBdr>
      <w:divsChild>
        <w:div w:id="64646388">
          <w:marLeft w:val="0"/>
          <w:marRight w:val="0"/>
          <w:marTop w:val="0"/>
          <w:marBottom w:val="0"/>
          <w:divBdr>
            <w:top w:val="none" w:sz="0" w:space="0" w:color="auto"/>
            <w:left w:val="none" w:sz="0" w:space="0" w:color="auto"/>
            <w:bottom w:val="none" w:sz="0" w:space="0" w:color="auto"/>
            <w:right w:val="none" w:sz="0" w:space="0" w:color="auto"/>
          </w:divBdr>
          <w:divsChild>
            <w:div w:id="70505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132">
      <w:bodyDiv w:val="1"/>
      <w:marLeft w:val="0"/>
      <w:marRight w:val="0"/>
      <w:marTop w:val="0"/>
      <w:marBottom w:val="0"/>
      <w:divBdr>
        <w:top w:val="none" w:sz="0" w:space="0" w:color="auto"/>
        <w:left w:val="none" w:sz="0" w:space="0" w:color="auto"/>
        <w:bottom w:val="none" w:sz="0" w:space="0" w:color="auto"/>
        <w:right w:val="none" w:sz="0" w:space="0" w:color="auto"/>
      </w:divBdr>
      <w:divsChild>
        <w:div w:id="982270614">
          <w:marLeft w:val="0"/>
          <w:marRight w:val="0"/>
          <w:marTop w:val="0"/>
          <w:marBottom w:val="0"/>
          <w:divBdr>
            <w:top w:val="none" w:sz="0" w:space="0" w:color="auto"/>
            <w:left w:val="none" w:sz="0" w:space="0" w:color="auto"/>
            <w:bottom w:val="none" w:sz="0" w:space="0" w:color="auto"/>
            <w:right w:val="none" w:sz="0" w:space="0" w:color="auto"/>
          </w:divBdr>
          <w:divsChild>
            <w:div w:id="8011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200">
      <w:bodyDiv w:val="1"/>
      <w:marLeft w:val="0"/>
      <w:marRight w:val="0"/>
      <w:marTop w:val="0"/>
      <w:marBottom w:val="0"/>
      <w:divBdr>
        <w:top w:val="none" w:sz="0" w:space="0" w:color="auto"/>
        <w:left w:val="none" w:sz="0" w:space="0" w:color="auto"/>
        <w:bottom w:val="none" w:sz="0" w:space="0" w:color="auto"/>
        <w:right w:val="none" w:sz="0" w:space="0" w:color="auto"/>
      </w:divBdr>
      <w:divsChild>
        <w:div w:id="1526678743">
          <w:marLeft w:val="0"/>
          <w:marRight w:val="0"/>
          <w:marTop w:val="0"/>
          <w:marBottom w:val="0"/>
          <w:divBdr>
            <w:top w:val="none" w:sz="0" w:space="0" w:color="auto"/>
            <w:left w:val="none" w:sz="0" w:space="0" w:color="auto"/>
            <w:bottom w:val="none" w:sz="0" w:space="0" w:color="auto"/>
            <w:right w:val="none" w:sz="0" w:space="0" w:color="auto"/>
          </w:divBdr>
          <w:divsChild>
            <w:div w:id="5480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1324">
      <w:bodyDiv w:val="1"/>
      <w:marLeft w:val="0"/>
      <w:marRight w:val="0"/>
      <w:marTop w:val="0"/>
      <w:marBottom w:val="0"/>
      <w:divBdr>
        <w:top w:val="none" w:sz="0" w:space="0" w:color="auto"/>
        <w:left w:val="none" w:sz="0" w:space="0" w:color="auto"/>
        <w:bottom w:val="none" w:sz="0" w:space="0" w:color="auto"/>
        <w:right w:val="none" w:sz="0" w:space="0" w:color="auto"/>
      </w:divBdr>
      <w:divsChild>
        <w:div w:id="690452368">
          <w:marLeft w:val="0"/>
          <w:marRight w:val="0"/>
          <w:marTop w:val="0"/>
          <w:marBottom w:val="0"/>
          <w:divBdr>
            <w:top w:val="none" w:sz="0" w:space="0" w:color="auto"/>
            <w:left w:val="none" w:sz="0" w:space="0" w:color="auto"/>
            <w:bottom w:val="none" w:sz="0" w:space="0" w:color="auto"/>
            <w:right w:val="none" w:sz="0" w:space="0" w:color="auto"/>
          </w:divBdr>
          <w:divsChild>
            <w:div w:id="14169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4435">
      <w:bodyDiv w:val="1"/>
      <w:marLeft w:val="0"/>
      <w:marRight w:val="0"/>
      <w:marTop w:val="0"/>
      <w:marBottom w:val="0"/>
      <w:divBdr>
        <w:top w:val="none" w:sz="0" w:space="0" w:color="auto"/>
        <w:left w:val="none" w:sz="0" w:space="0" w:color="auto"/>
        <w:bottom w:val="none" w:sz="0" w:space="0" w:color="auto"/>
        <w:right w:val="none" w:sz="0" w:space="0" w:color="auto"/>
      </w:divBdr>
      <w:divsChild>
        <w:div w:id="258803232">
          <w:marLeft w:val="0"/>
          <w:marRight w:val="0"/>
          <w:marTop w:val="0"/>
          <w:marBottom w:val="0"/>
          <w:divBdr>
            <w:top w:val="none" w:sz="0" w:space="0" w:color="auto"/>
            <w:left w:val="none" w:sz="0" w:space="0" w:color="auto"/>
            <w:bottom w:val="none" w:sz="0" w:space="0" w:color="auto"/>
            <w:right w:val="none" w:sz="0" w:space="0" w:color="auto"/>
          </w:divBdr>
          <w:divsChild>
            <w:div w:id="11877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14305">
      <w:bodyDiv w:val="1"/>
      <w:marLeft w:val="0"/>
      <w:marRight w:val="0"/>
      <w:marTop w:val="0"/>
      <w:marBottom w:val="0"/>
      <w:divBdr>
        <w:top w:val="none" w:sz="0" w:space="0" w:color="auto"/>
        <w:left w:val="none" w:sz="0" w:space="0" w:color="auto"/>
        <w:bottom w:val="none" w:sz="0" w:space="0" w:color="auto"/>
        <w:right w:val="none" w:sz="0" w:space="0" w:color="auto"/>
      </w:divBdr>
      <w:divsChild>
        <w:div w:id="902061019">
          <w:marLeft w:val="0"/>
          <w:marRight w:val="0"/>
          <w:marTop w:val="0"/>
          <w:marBottom w:val="0"/>
          <w:divBdr>
            <w:top w:val="none" w:sz="0" w:space="0" w:color="auto"/>
            <w:left w:val="none" w:sz="0" w:space="0" w:color="auto"/>
            <w:bottom w:val="none" w:sz="0" w:space="0" w:color="auto"/>
            <w:right w:val="none" w:sz="0" w:space="0" w:color="auto"/>
          </w:divBdr>
          <w:divsChild>
            <w:div w:id="18981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06558">
      <w:bodyDiv w:val="1"/>
      <w:marLeft w:val="0"/>
      <w:marRight w:val="0"/>
      <w:marTop w:val="0"/>
      <w:marBottom w:val="0"/>
      <w:divBdr>
        <w:top w:val="none" w:sz="0" w:space="0" w:color="auto"/>
        <w:left w:val="none" w:sz="0" w:space="0" w:color="auto"/>
        <w:bottom w:val="none" w:sz="0" w:space="0" w:color="auto"/>
        <w:right w:val="none" w:sz="0" w:space="0" w:color="auto"/>
      </w:divBdr>
      <w:divsChild>
        <w:div w:id="970549089">
          <w:marLeft w:val="0"/>
          <w:marRight w:val="0"/>
          <w:marTop w:val="0"/>
          <w:marBottom w:val="0"/>
          <w:divBdr>
            <w:top w:val="none" w:sz="0" w:space="0" w:color="auto"/>
            <w:left w:val="none" w:sz="0" w:space="0" w:color="auto"/>
            <w:bottom w:val="none" w:sz="0" w:space="0" w:color="auto"/>
            <w:right w:val="none" w:sz="0" w:space="0" w:color="auto"/>
          </w:divBdr>
          <w:divsChild>
            <w:div w:id="18082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76020">
      <w:bodyDiv w:val="1"/>
      <w:marLeft w:val="0"/>
      <w:marRight w:val="0"/>
      <w:marTop w:val="0"/>
      <w:marBottom w:val="0"/>
      <w:divBdr>
        <w:top w:val="none" w:sz="0" w:space="0" w:color="auto"/>
        <w:left w:val="none" w:sz="0" w:space="0" w:color="auto"/>
        <w:bottom w:val="none" w:sz="0" w:space="0" w:color="auto"/>
        <w:right w:val="none" w:sz="0" w:space="0" w:color="auto"/>
      </w:divBdr>
      <w:divsChild>
        <w:div w:id="1274632045">
          <w:marLeft w:val="0"/>
          <w:marRight w:val="0"/>
          <w:marTop w:val="0"/>
          <w:marBottom w:val="0"/>
          <w:divBdr>
            <w:top w:val="none" w:sz="0" w:space="0" w:color="auto"/>
            <w:left w:val="none" w:sz="0" w:space="0" w:color="auto"/>
            <w:bottom w:val="none" w:sz="0" w:space="0" w:color="auto"/>
            <w:right w:val="none" w:sz="0" w:space="0" w:color="auto"/>
          </w:divBdr>
          <w:divsChild>
            <w:div w:id="12982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79376">
      <w:bodyDiv w:val="1"/>
      <w:marLeft w:val="0"/>
      <w:marRight w:val="0"/>
      <w:marTop w:val="0"/>
      <w:marBottom w:val="0"/>
      <w:divBdr>
        <w:top w:val="none" w:sz="0" w:space="0" w:color="auto"/>
        <w:left w:val="none" w:sz="0" w:space="0" w:color="auto"/>
        <w:bottom w:val="none" w:sz="0" w:space="0" w:color="auto"/>
        <w:right w:val="none" w:sz="0" w:space="0" w:color="auto"/>
      </w:divBdr>
      <w:divsChild>
        <w:div w:id="1756129324">
          <w:marLeft w:val="0"/>
          <w:marRight w:val="0"/>
          <w:marTop w:val="0"/>
          <w:marBottom w:val="0"/>
          <w:divBdr>
            <w:top w:val="none" w:sz="0" w:space="0" w:color="auto"/>
            <w:left w:val="none" w:sz="0" w:space="0" w:color="auto"/>
            <w:bottom w:val="none" w:sz="0" w:space="0" w:color="auto"/>
            <w:right w:val="none" w:sz="0" w:space="0" w:color="auto"/>
          </w:divBdr>
          <w:divsChild>
            <w:div w:id="141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60988">
      <w:bodyDiv w:val="1"/>
      <w:marLeft w:val="0"/>
      <w:marRight w:val="0"/>
      <w:marTop w:val="0"/>
      <w:marBottom w:val="0"/>
      <w:divBdr>
        <w:top w:val="none" w:sz="0" w:space="0" w:color="auto"/>
        <w:left w:val="none" w:sz="0" w:space="0" w:color="auto"/>
        <w:bottom w:val="none" w:sz="0" w:space="0" w:color="auto"/>
        <w:right w:val="none" w:sz="0" w:space="0" w:color="auto"/>
      </w:divBdr>
      <w:divsChild>
        <w:div w:id="825560169">
          <w:marLeft w:val="0"/>
          <w:marRight w:val="0"/>
          <w:marTop w:val="0"/>
          <w:marBottom w:val="0"/>
          <w:divBdr>
            <w:top w:val="none" w:sz="0" w:space="0" w:color="auto"/>
            <w:left w:val="none" w:sz="0" w:space="0" w:color="auto"/>
            <w:bottom w:val="none" w:sz="0" w:space="0" w:color="auto"/>
            <w:right w:val="none" w:sz="0" w:space="0" w:color="auto"/>
          </w:divBdr>
          <w:divsChild>
            <w:div w:id="17111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90694">
      <w:bodyDiv w:val="1"/>
      <w:marLeft w:val="0"/>
      <w:marRight w:val="0"/>
      <w:marTop w:val="0"/>
      <w:marBottom w:val="0"/>
      <w:divBdr>
        <w:top w:val="none" w:sz="0" w:space="0" w:color="auto"/>
        <w:left w:val="none" w:sz="0" w:space="0" w:color="auto"/>
        <w:bottom w:val="none" w:sz="0" w:space="0" w:color="auto"/>
        <w:right w:val="none" w:sz="0" w:space="0" w:color="auto"/>
      </w:divBdr>
      <w:divsChild>
        <w:div w:id="1444495528">
          <w:marLeft w:val="0"/>
          <w:marRight w:val="0"/>
          <w:marTop w:val="0"/>
          <w:marBottom w:val="0"/>
          <w:divBdr>
            <w:top w:val="none" w:sz="0" w:space="0" w:color="auto"/>
            <w:left w:val="none" w:sz="0" w:space="0" w:color="auto"/>
            <w:bottom w:val="none" w:sz="0" w:space="0" w:color="auto"/>
            <w:right w:val="none" w:sz="0" w:space="0" w:color="auto"/>
          </w:divBdr>
          <w:divsChild>
            <w:div w:id="14639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1296">
      <w:bodyDiv w:val="1"/>
      <w:marLeft w:val="0"/>
      <w:marRight w:val="0"/>
      <w:marTop w:val="0"/>
      <w:marBottom w:val="0"/>
      <w:divBdr>
        <w:top w:val="none" w:sz="0" w:space="0" w:color="auto"/>
        <w:left w:val="none" w:sz="0" w:space="0" w:color="auto"/>
        <w:bottom w:val="none" w:sz="0" w:space="0" w:color="auto"/>
        <w:right w:val="none" w:sz="0" w:space="0" w:color="auto"/>
      </w:divBdr>
      <w:divsChild>
        <w:div w:id="430249956">
          <w:marLeft w:val="0"/>
          <w:marRight w:val="0"/>
          <w:marTop w:val="0"/>
          <w:marBottom w:val="0"/>
          <w:divBdr>
            <w:top w:val="none" w:sz="0" w:space="0" w:color="auto"/>
            <w:left w:val="none" w:sz="0" w:space="0" w:color="auto"/>
            <w:bottom w:val="none" w:sz="0" w:space="0" w:color="auto"/>
            <w:right w:val="none" w:sz="0" w:space="0" w:color="auto"/>
          </w:divBdr>
          <w:divsChild>
            <w:div w:id="83037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51584">
      <w:bodyDiv w:val="1"/>
      <w:marLeft w:val="0"/>
      <w:marRight w:val="0"/>
      <w:marTop w:val="0"/>
      <w:marBottom w:val="0"/>
      <w:divBdr>
        <w:top w:val="none" w:sz="0" w:space="0" w:color="auto"/>
        <w:left w:val="none" w:sz="0" w:space="0" w:color="auto"/>
        <w:bottom w:val="none" w:sz="0" w:space="0" w:color="auto"/>
        <w:right w:val="none" w:sz="0" w:space="0" w:color="auto"/>
      </w:divBdr>
      <w:divsChild>
        <w:div w:id="593705829">
          <w:marLeft w:val="0"/>
          <w:marRight w:val="0"/>
          <w:marTop w:val="0"/>
          <w:marBottom w:val="0"/>
          <w:divBdr>
            <w:top w:val="none" w:sz="0" w:space="0" w:color="auto"/>
            <w:left w:val="none" w:sz="0" w:space="0" w:color="auto"/>
            <w:bottom w:val="none" w:sz="0" w:space="0" w:color="auto"/>
            <w:right w:val="none" w:sz="0" w:space="0" w:color="auto"/>
          </w:divBdr>
          <w:divsChild>
            <w:div w:id="79891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4285">
      <w:bodyDiv w:val="1"/>
      <w:marLeft w:val="0"/>
      <w:marRight w:val="0"/>
      <w:marTop w:val="0"/>
      <w:marBottom w:val="0"/>
      <w:divBdr>
        <w:top w:val="none" w:sz="0" w:space="0" w:color="auto"/>
        <w:left w:val="none" w:sz="0" w:space="0" w:color="auto"/>
        <w:bottom w:val="none" w:sz="0" w:space="0" w:color="auto"/>
        <w:right w:val="none" w:sz="0" w:space="0" w:color="auto"/>
      </w:divBdr>
      <w:divsChild>
        <w:div w:id="313727626">
          <w:marLeft w:val="0"/>
          <w:marRight w:val="0"/>
          <w:marTop w:val="0"/>
          <w:marBottom w:val="0"/>
          <w:divBdr>
            <w:top w:val="none" w:sz="0" w:space="0" w:color="auto"/>
            <w:left w:val="none" w:sz="0" w:space="0" w:color="auto"/>
            <w:bottom w:val="none" w:sz="0" w:space="0" w:color="auto"/>
            <w:right w:val="none" w:sz="0" w:space="0" w:color="auto"/>
          </w:divBdr>
          <w:divsChild>
            <w:div w:id="20655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3820">
      <w:bodyDiv w:val="1"/>
      <w:marLeft w:val="0"/>
      <w:marRight w:val="0"/>
      <w:marTop w:val="0"/>
      <w:marBottom w:val="0"/>
      <w:divBdr>
        <w:top w:val="none" w:sz="0" w:space="0" w:color="auto"/>
        <w:left w:val="none" w:sz="0" w:space="0" w:color="auto"/>
        <w:bottom w:val="none" w:sz="0" w:space="0" w:color="auto"/>
        <w:right w:val="none" w:sz="0" w:space="0" w:color="auto"/>
      </w:divBdr>
      <w:divsChild>
        <w:div w:id="1159691574">
          <w:marLeft w:val="0"/>
          <w:marRight w:val="0"/>
          <w:marTop w:val="0"/>
          <w:marBottom w:val="0"/>
          <w:divBdr>
            <w:top w:val="none" w:sz="0" w:space="0" w:color="auto"/>
            <w:left w:val="none" w:sz="0" w:space="0" w:color="auto"/>
            <w:bottom w:val="none" w:sz="0" w:space="0" w:color="auto"/>
            <w:right w:val="none" w:sz="0" w:space="0" w:color="auto"/>
          </w:divBdr>
          <w:divsChild>
            <w:div w:id="4916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09652">
      <w:bodyDiv w:val="1"/>
      <w:marLeft w:val="0"/>
      <w:marRight w:val="0"/>
      <w:marTop w:val="0"/>
      <w:marBottom w:val="0"/>
      <w:divBdr>
        <w:top w:val="none" w:sz="0" w:space="0" w:color="auto"/>
        <w:left w:val="none" w:sz="0" w:space="0" w:color="auto"/>
        <w:bottom w:val="none" w:sz="0" w:space="0" w:color="auto"/>
        <w:right w:val="none" w:sz="0" w:space="0" w:color="auto"/>
      </w:divBdr>
      <w:divsChild>
        <w:div w:id="52509361">
          <w:marLeft w:val="0"/>
          <w:marRight w:val="0"/>
          <w:marTop w:val="0"/>
          <w:marBottom w:val="0"/>
          <w:divBdr>
            <w:top w:val="none" w:sz="0" w:space="0" w:color="auto"/>
            <w:left w:val="none" w:sz="0" w:space="0" w:color="auto"/>
            <w:bottom w:val="none" w:sz="0" w:space="0" w:color="auto"/>
            <w:right w:val="none" w:sz="0" w:space="0" w:color="auto"/>
          </w:divBdr>
          <w:divsChild>
            <w:div w:id="20064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96464">
      <w:bodyDiv w:val="1"/>
      <w:marLeft w:val="0"/>
      <w:marRight w:val="0"/>
      <w:marTop w:val="0"/>
      <w:marBottom w:val="0"/>
      <w:divBdr>
        <w:top w:val="none" w:sz="0" w:space="0" w:color="auto"/>
        <w:left w:val="none" w:sz="0" w:space="0" w:color="auto"/>
        <w:bottom w:val="none" w:sz="0" w:space="0" w:color="auto"/>
        <w:right w:val="none" w:sz="0" w:space="0" w:color="auto"/>
      </w:divBdr>
      <w:divsChild>
        <w:div w:id="189493760">
          <w:marLeft w:val="0"/>
          <w:marRight w:val="0"/>
          <w:marTop w:val="0"/>
          <w:marBottom w:val="0"/>
          <w:divBdr>
            <w:top w:val="none" w:sz="0" w:space="0" w:color="auto"/>
            <w:left w:val="none" w:sz="0" w:space="0" w:color="auto"/>
            <w:bottom w:val="none" w:sz="0" w:space="0" w:color="auto"/>
            <w:right w:val="none" w:sz="0" w:space="0" w:color="auto"/>
          </w:divBdr>
          <w:divsChild>
            <w:div w:id="3764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17547">
      <w:bodyDiv w:val="1"/>
      <w:marLeft w:val="0"/>
      <w:marRight w:val="0"/>
      <w:marTop w:val="0"/>
      <w:marBottom w:val="0"/>
      <w:divBdr>
        <w:top w:val="none" w:sz="0" w:space="0" w:color="auto"/>
        <w:left w:val="none" w:sz="0" w:space="0" w:color="auto"/>
        <w:bottom w:val="none" w:sz="0" w:space="0" w:color="auto"/>
        <w:right w:val="none" w:sz="0" w:space="0" w:color="auto"/>
      </w:divBdr>
      <w:divsChild>
        <w:div w:id="2118863825">
          <w:marLeft w:val="0"/>
          <w:marRight w:val="0"/>
          <w:marTop w:val="0"/>
          <w:marBottom w:val="0"/>
          <w:divBdr>
            <w:top w:val="none" w:sz="0" w:space="0" w:color="auto"/>
            <w:left w:val="none" w:sz="0" w:space="0" w:color="auto"/>
            <w:bottom w:val="none" w:sz="0" w:space="0" w:color="auto"/>
            <w:right w:val="none" w:sz="0" w:space="0" w:color="auto"/>
          </w:divBdr>
          <w:divsChild>
            <w:div w:id="168220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5994">
      <w:bodyDiv w:val="1"/>
      <w:marLeft w:val="0"/>
      <w:marRight w:val="0"/>
      <w:marTop w:val="0"/>
      <w:marBottom w:val="0"/>
      <w:divBdr>
        <w:top w:val="none" w:sz="0" w:space="0" w:color="auto"/>
        <w:left w:val="none" w:sz="0" w:space="0" w:color="auto"/>
        <w:bottom w:val="none" w:sz="0" w:space="0" w:color="auto"/>
        <w:right w:val="none" w:sz="0" w:space="0" w:color="auto"/>
      </w:divBdr>
      <w:divsChild>
        <w:div w:id="571551191">
          <w:marLeft w:val="0"/>
          <w:marRight w:val="0"/>
          <w:marTop w:val="0"/>
          <w:marBottom w:val="0"/>
          <w:divBdr>
            <w:top w:val="none" w:sz="0" w:space="0" w:color="auto"/>
            <w:left w:val="none" w:sz="0" w:space="0" w:color="auto"/>
            <w:bottom w:val="none" w:sz="0" w:space="0" w:color="auto"/>
            <w:right w:val="none" w:sz="0" w:space="0" w:color="auto"/>
          </w:divBdr>
          <w:divsChild>
            <w:div w:id="1695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33768">
      <w:bodyDiv w:val="1"/>
      <w:marLeft w:val="0"/>
      <w:marRight w:val="0"/>
      <w:marTop w:val="0"/>
      <w:marBottom w:val="0"/>
      <w:divBdr>
        <w:top w:val="none" w:sz="0" w:space="0" w:color="auto"/>
        <w:left w:val="none" w:sz="0" w:space="0" w:color="auto"/>
        <w:bottom w:val="none" w:sz="0" w:space="0" w:color="auto"/>
        <w:right w:val="none" w:sz="0" w:space="0" w:color="auto"/>
      </w:divBdr>
      <w:divsChild>
        <w:div w:id="602226393">
          <w:marLeft w:val="0"/>
          <w:marRight w:val="0"/>
          <w:marTop w:val="0"/>
          <w:marBottom w:val="0"/>
          <w:divBdr>
            <w:top w:val="none" w:sz="0" w:space="0" w:color="auto"/>
            <w:left w:val="none" w:sz="0" w:space="0" w:color="auto"/>
            <w:bottom w:val="none" w:sz="0" w:space="0" w:color="auto"/>
            <w:right w:val="none" w:sz="0" w:space="0" w:color="auto"/>
          </w:divBdr>
          <w:divsChild>
            <w:div w:id="111294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6486">
      <w:bodyDiv w:val="1"/>
      <w:marLeft w:val="0"/>
      <w:marRight w:val="0"/>
      <w:marTop w:val="0"/>
      <w:marBottom w:val="0"/>
      <w:divBdr>
        <w:top w:val="none" w:sz="0" w:space="0" w:color="auto"/>
        <w:left w:val="none" w:sz="0" w:space="0" w:color="auto"/>
        <w:bottom w:val="none" w:sz="0" w:space="0" w:color="auto"/>
        <w:right w:val="none" w:sz="0" w:space="0" w:color="auto"/>
      </w:divBdr>
      <w:divsChild>
        <w:div w:id="1021973573">
          <w:marLeft w:val="0"/>
          <w:marRight w:val="0"/>
          <w:marTop w:val="0"/>
          <w:marBottom w:val="0"/>
          <w:divBdr>
            <w:top w:val="none" w:sz="0" w:space="0" w:color="auto"/>
            <w:left w:val="none" w:sz="0" w:space="0" w:color="auto"/>
            <w:bottom w:val="none" w:sz="0" w:space="0" w:color="auto"/>
            <w:right w:val="none" w:sz="0" w:space="0" w:color="auto"/>
          </w:divBdr>
          <w:divsChild>
            <w:div w:id="80651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9192">
      <w:bodyDiv w:val="1"/>
      <w:marLeft w:val="0"/>
      <w:marRight w:val="0"/>
      <w:marTop w:val="0"/>
      <w:marBottom w:val="0"/>
      <w:divBdr>
        <w:top w:val="none" w:sz="0" w:space="0" w:color="auto"/>
        <w:left w:val="none" w:sz="0" w:space="0" w:color="auto"/>
        <w:bottom w:val="none" w:sz="0" w:space="0" w:color="auto"/>
        <w:right w:val="none" w:sz="0" w:space="0" w:color="auto"/>
      </w:divBdr>
      <w:divsChild>
        <w:div w:id="2126927085">
          <w:marLeft w:val="0"/>
          <w:marRight w:val="0"/>
          <w:marTop w:val="0"/>
          <w:marBottom w:val="0"/>
          <w:divBdr>
            <w:top w:val="none" w:sz="0" w:space="0" w:color="auto"/>
            <w:left w:val="none" w:sz="0" w:space="0" w:color="auto"/>
            <w:bottom w:val="none" w:sz="0" w:space="0" w:color="auto"/>
            <w:right w:val="none" w:sz="0" w:space="0" w:color="auto"/>
          </w:divBdr>
          <w:divsChild>
            <w:div w:id="11977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3005">
      <w:bodyDiv w:val="1"/>
      <w:marLeft w:val="0"/>
      <w:marRight w:val="0"/>
      <w:marTop w:val="0"/>
      <w:marBottom w:val="0"/>
      <w:divBdr>
        <w:top w:val="none" w:sz="0" w:space="0" w:color="auto"/>
        <w:left w:val="none" w:sz="0" w:space="0" w:color="auto"/>
        <w:bottom w:val="none" w:sz="0" w:space="0" w:color="auto"/>
        <w:right w:val="none" w:sz="0" w:space="0" w:color="auto"/>
      </w:divBdr>
      <w:divsChild>
        <w:div w:id="193739591">
          <w:marLeft w:val="0"/>
          <w:marRight w:val="0"/>
          <w:marTop w:val="0"/>
          <w:marBottom w:val="0"/>
          <w:divBdr>
            <w:top w:val="none" w:sz="0" w:space="0" w:color="auto"/>
            <w:left w:val="none" w:sz="0" w:space="0" w:color="auto"/>
            <w:bottom w:val="none" w:sz="0" w:space="0" w:color="auto"/>
            <w:right w:val="none" w:sz="0" w:space="0" w:color="auto"/>
          </w:divBdr>
          <w:divsChild>
            <w:div w:id="7598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1198">
      <w:bodyDiv w:val="1"/>
      <w:marLeft w:val="0"/>
      <w:marRight w:val="0"/>
      <w:marTop w:val="0"/>
      <w:marBottom w:val="0"/>
      <w:divBdr>
        <w:top w:val="none" w:sz="0" w:space="0" w:color="auto"/>
        <w:left w:val="none" w:sz="0" w:space="0" w:color="auto"/>
        <w:bottom w:val="none" w:sz="0" w:space="0" w:color="auto"/>
        <w:right w:val="none" w:sz="0" w:space="0" w:color="auto"/>
      </w:divBdr>
      <w:divsChild>
        <w:div w:id="1018308091">
          <w:marLeft w:val="0"/>
          <w:marRight w:val="0"/>
          <w:marTop w:val="0"/>
          <w:marBottom w:val="0"/>
          <w:divBdr>
            <w:top w:val="none" w:sz="0" w:space="0" w:color="auto"/>
            <w:left w:val="none" w:sz="0" w:space="0" w:color="auto"/>
            <w:bottom w:val="none" w:sz="0" w:space="0" w:color="auto"/>
            <w:right w:val="none" w:sz="0" w:space="0" w:color="auto"/>
          </w:divBdr>
          <w:divsChild>
            <w:div w:id="17831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0154">
      <w:bodyDiv w:val="1"/>
      <w:marLeft w:val="0"/>
      <w:marRight w:val="0"/>
      <w:marTop w:val="0"/>
      <w:marBottom w:val="0"/>
      <w:divBdr>
        <w:top w:val="none" w:sz="0" w:space="0" w:color="auto"/>
        <w:left w:val="none" w:sz="0" w:space="0" w:color="auto"/>
        <w:bottom w:val="none" w:sz="0" w:space="0" w:color="auto"/>
        <w:right w:val="none" w:sz="0" w:space="0" w:color="auto"/>
      </w:divBdr>
      <w:divsChild>
        <w:div w:id="1326012420">
          <w:marLeft w:val="0"/>
          <w:marRight w:val="0"/>
          <w:marTop w:val="0"/>
          <w:marBottom w:val="0"/>
          <w:divBdr>
            <w:top w:val="none" w:sz="0" w:space="0" w:color="auto"/>
            <w:left w:val="none" w:sz="0" w:space="0" w:color="auto"/>
            <w:bottom w:val="none" w:sz="0" w:space="0" w:color="auto"/>
            <w:right w:val="none" w:sz="0" w:space="0" w:color="auto"/>
          </w:divBdr>
          <w:divsChild>
            <w:div w:id="128911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7395">
      <w:bodyDiv w:val="1"/>
      <w:marLeft w:val="0"/>
      <w:marRight w:val="0"/>
      <w:marTop w:val="0"/>
      <w:marBottom w:val="0"/>
      <w:divBdr>
        <w:top w:val="none" w:sz="0" w:space="0" w:color="auto"/>
        <w:left w:val="none" w:sz="0" w:space="0" w:color="auto"/>
        <w:bottom w:val="none" w:sz="0" w:space="0" w:color="auto"/>
        <w:right w:val="none" w:sz="0" w:space="0" w:color="auto"/>
      </w:divBdr>
      <w:divsChild>
        <w:div w:id="1444108469">
          <w:marLeft w:val="0"/>
          <w:marRight w:val="0"/>
          <w:marTop w:val="0"/>
          <w:marBottom w:val="0"/>
          <w:divBdr>
            <w:top w:val="none" w:sz="0" w:space="0" w:color="auto"/>
            <w:left w:val="none" w:sz="0" w:space="0" w:color="auto"/>
            <w:bottom w:val="none" w:sz="0" w:space="0" w:color="auto"/>
            <w:right w:val="none" w:sz="0" w:space="0" w:color="auto"/>
          </w:divBdr>
          <w:divsChild>
            <w:div w:id="14858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81521">
      <w:bodyDiv w:val="1"/>
      <w:marLeft w:val="0"/>
      <w:marRight w:val="0"/>
      <w:marTop w:val="0"/>
      <w:marBottom w:val="0"/>
      <w:divBdr>
        <w:top w:val="none" w:sz="0" w:space="0" w:color="auto"/>
        <w:left w:val="none" w:sz="0" w:space="0" w:color="auto"/>
        <w:bottom w:val="none" w:sz="0" w:space="0" w:color="auto"/>
        <w:right w:val="none" w:sz="0" w:space="0" w:color="auto"/>
      </w:divBdr>
      <w:divsChild>
        <w:div w:id="561208841">
          <w:marLeft w:val="0"/>
          <w:marRight w:val="0"/>
          <w:marTop w:val="0"/>
          <w:marBottom w:val="0"/>
          <w:divBdr>
            <w:top w:val="none" w:sz="0" w:space="0" w:color="auto"/>
            <w:left w:val="none" w:sz="0" w:space="0" w:color="auto"/>
            <w:bottom w:val="none" w:sz="0" w:space="0" w:color="auto"/>
            <w:right w:val="none" w:sz="0" w:space="0" w:color="auto"/>
          </w:divBdr>
          <w:divsChild>
            <w:div w:id="14454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8472">
      <w:bodyDiv w:val="1"/>
      <w:marLeft w:val="0"/>
      <w:marRight w:val="0"/>
      <w:marTop w:val="0"/>
      <w:marBottom w:val="0"/>
      <w:divBdr>
        <w:top w:val="none" w:sz="0" w:space="0" w:color="auto"/>
        <w:left w:val="none" w:sz="0" w:space="0" w:color="auto"/>
        <w:bottom w:val="none" w:sz="0" w:space="0" w:color="auto"/>
        <w:right w:val="none" w:sz="0" w:space="0" w:color="auto"/>
      </w:divBdr>
      <w:divsChild>
        <w:div w:id="1661077372">
          <w:marLeft w:val="0"/>
          <w:marRight w:val="0"/>
          <w:marTop w:val="0"/>
          <w:marBottom w:val="0"/>
          <w:divBdr>
            <w:top w:val="none" w:sz="0" w:space="0" w:color="auto"/>
            <w:left w:val="none" w:sz="0" w:space="0" w:color="auto"/>
            <w:bottom w:val="none" w:sz="0" w:space="0" w:color="auto"/>
            <w:right w:val="none" w:sz="0" w:space="0" w:color="auto"/>
          </w:divBdr>
          <w:divsChild>
            <w:div w:id="125351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27547">
      <w:bodyDiv w:val="1"/>
      <w:marLeft w:val="0"/>
      <w:marRight w:val="0"/>
      <w:marTop w:val="0"/>
      <w:marBottom w:val="0"/>
      <w:divBdr>
        <w:top w:val="none" w:sz="0" w:space="0" w:color="auto"/>
        <w:left w:val="none" w:sz="0" w:space="0" w:color="auto"/>
        <w:bottom w:val="none" w:sz="0" w:space="0" w:color="auto"/>
        <w:right w:val="none" w:sz="0" w:space="0" w:color="auto"/>
      </w:divBdr>
      <w:divsChild>
        <w:div w:id="901602352">
          <w:marLeft w:val="0"/>
          <w:marRight w:val="0"/>
          <w:marTop w:val="0"/>
          <w:marBottom w:val="0"/>
          <w:divBdr>
            <w:top w:val="none" w:sz="0" w:space="0" w:color="auto"/>
            <w:left w:val="none" w:sz="0" w:space="0" w:color="auto"/>
            <w:bottom w:val="none" w:sz="0" w:space="0" w:color="auto"/>
            <w:right w:val="none" w:sz="0" w:space="0" w:color="auto"/>
          </w:divBdr>
          <w:divsChild>
            <w:div w:id="94562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8696">
      <w:bodyDiv w:val="1"/>
      <w:marLeft w:val="0"/>
      <w:marRight w:val="0"/>
      <w:marTop w:val="0"/>
      <w:marBottom w:val="0"/>
      <w:divBdr>
        <w:top w:val="none" w:sz="0" w:space="0" w:color="auto"/>
        <w:left w:val="none" w:sz="0" w:space="0" w:color="auto"/>
        <w:bottom w:val="none" w:sz="0" w:space="0" w:color="auto"/>
        <w:right w:val="none" w:sz="0" w:space="0" w:color="auto"/>
      </w:divBdr>
      <w:divsChild>
        <w:div w:id="1535189186">
          <w:marLeft w:val="0"/>
          <w:marRight w:val="0"/>
          <w:marTop w:val="0"/>
          <w:marBottom w:val="0"/>
          <w:divBdr>
            <w:top w:val="none" w:sz="0" w:space="0" w:color="auto"/>
            <w:left w:val="none" w:sz="0" w:space="0" w:color="auto"/>
            <w:bottom w:val="none" w:sz="0" w:space="0" w:color="auto"/>
            <w:right w:val="none" w:sz="0" w:space="0" w:color="auto"/>
          </w:divBdr>
          <w:divsChild>
            <w:div w:id="29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2148">
      <w:bodyDiv w:val="1"/>
      <w:marLeft w:val="0"/>
      <w:marRight w:val="0"/>
      <w:marTop w:val="0"/>
      <w:marBottom w:val="0"/>
      <w:divBdr>
        <w:top w:val="none" w:sz="0" w:space="0" w:color="auto"/>
        <w:left w:val="none" w:sz="0" w:space="0" w:color="auto"/>
        <w:bottom w:val="none" w:sz="0" w:space="0" w:color="auto"/>
        <w:right w:val="none" w:sz="0" w:space="0" w:color="auto"/>
      </w:divBdr>
      <w:divsChild>
        <w:div w:id="184755571">
          <w:marLeft w:val="0"/>
          <w:marRight w:val="0"/>
          <w:marTop w:val="0"/>
          <w:marBottom w:val="0"/>
          <w:divBdr>
            <w:top w:val="none" w:sz="0" w:space="0" w:color="auto"/>
            <w:left w:val="none" w:sz="0" w:space="0" w:color="auto"/>
            <w:bottom w:val="none" w:sz="0" w:space="0" w:color="auto"/>
            <w:right w:val="none" w:sz="0" w:space="0" w:color="auto"/>
          </w:divBdr>
          <w:divsChild>
            <w:div w:id="202162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2660">
      <w:bodyDiv w:val="1"/>
      <w:marLeft w:val="0"/>
      <w:marRight w:val="0"/>
      <w:marTop w:val="0"/>
      <w:marBottom w:val="0"/>
      <w:divBdr>
        <w:top w:val="none" w:sz="0" w:space="0" w:color="auto"/>
        <w:left w:val="none" w:sz="0" w:space="0" w:color="auto"/>
        <w:bottom w:val="none" w:sz="0" w:space="0" w:color="auto"/>
        <w:right w:val="none" w:sz="0" w:space="0" w:color="auto"/>
      </w:divBdr>
      <w:divsChild>
        <w:div w:id="1234776215">
          <w:marLeft w:val="0"/>
          <w:marRight w:val="0"/>
          <w:marTop w:val="0"/>
          <w:marBottom w:val="0"/>
          <w:divBdr>
            <w:top w:val="none" w:sz="0" w:space="0" w:color="auto"/>
            <w:left w:val="none" w:sz="0" w:space="0" w:color="auto"/>
            <w:bottom w:val="none" w:sz="0" w:space="0" w:color="auto"/>
            <w:right w:val="none" w:sz="0" w:space="0" w:color="auto"/>
          </w:divBdr>
          <w:divsChild>
            <w:div w:id="20444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9174">
      <w:bodyDiv w:val="1"/>
      <w:marLeft w:val="0"/>
      <w:marRight w:val="0"/>
      <w:marTop w:val="0"/>
      <w:marBottom w:val="0"/>
      <w:divBdr>
        <w:top w:val="none" w:sz="0" w:space="0" w:color="auto"/>
        <w:left w:val="none" w:sz="0" w:space="0" w:color="auto"/>
        <w:bottom w:val="none" w:sz="0" w:space="0" w:color="auto"/>
        <w:right w:val="none" w:sz="0" w:space="0" w:color="auto"/>
      </w:divBdr>
      <w:divsChild>
        <w:div w:id="1619288993">
          <w:marLeft w:val="0"/>
          <w:marRight w:val="0"/>
          <w:marTop w:val="0"/>
          <w:marBottom w:val="0"/>
          <w:divBdr>
            <w:top w:val="none" w:sz="0" w:space="0" w:color="auto"/>
            <w:left w:val="none" w:sz="0" w:space="0" w:color="auto"/>
            <w:bottom w:val="none" w:sz="0" w:space="0" w:color="auto"/>
            <w:right w:val="none" w:sz="0" w:space="0" w:color="auto"/>
          </w:divBdr>
          <w:divsChild>
            <w:div w:id="122652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7854">
      <w:bodyDiv w:val="1"/>
      <w:marLeft w:val="0"/>
      <w:marRight w:val="0"/>
      <w:marTop w:val="0"/>
      <w:marBottom w:val="0"/>
      <w:divBdr>
        <w:top w:val="none" w:sz="0" w:space="0" w:color="auto"/>
        <w:left w:val="none" w:sz="0" w:space="0" w:color="auto"/>
        <w:bottom w:val="none" w:sz="0" w:space="0" w:color="auto"/>
        <w:right w:val="none" w:sz="0" w:space="0" w:color="auto"/>
      </w:divBdr>
      <w:divsChild>
        <w:div w:id="1084957953">
          <w:marLeft w:val="0"/>
          <w:marRight w:val="0"/>
          <w:marTop w:val="0"/>
          <w:marBottom w:val="0"/>
          <w:divBdr>
            <w:top w:val="none" w:sz="0" w:space="0" w:color="auto"/>
            <w:left w:val="none" w:sz="0" w:space="0" w:color="auto"/>
            <w:bottom w:val="none" w:sz="0" w:space="0" w:color="auto"/>
            <w:right w:val="none" w:sz="0" w:space="0" w:color="auto"/>
          </w:divBdr>
          <w:divsChild>
            <w:div w:id="15853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925">
      <w:bodyDiv w:val="1"/>
      <w:marLeft w:val="0"/>
      <w:marRight w:val="0"/>
      <w:marTop w:val="0"/>
      <w:marBottom w:val="0"/>
      <w:divBdr>
        <w:top w:val="none" w:sz="0" w:space="0" w:color="auto"/>
        <w:left w:val="none" w:sz="0" w:space="0" w:color="auto"/>
        <w:bottom w:val="none" w:sz="0" w:space="0" w:color="auto"/>
        <w:right w:val="none" w:sz="0" w:space="0" w:color="auto"/>
      </w:divBdr>
      <w:divsChild>
        <w:div w:id="2145462957">
          <w:marLeft w:val="0"/>
          <w:marRight w:val="0"/>
          <w:marTop w:val="0"/>
          <w:marBottom w:val="0"/>
          <w:divBdr>
            <w:top w:val="none" w:sz="0" w:space="0" w:color="auto"/>
            <w:left w:val="none" w:sz="0" w:space="0" w:color="auto"/>
            <w:bottom w:val="none" w:sz="0" w:space="0" w:color="auto"/>
            <w:right w:val="none" w:sz="0" w:space="0" w:color="auto"/>
          </w:divBdr>
          <w:divsChild>
            <w:div w:id="15857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765">
      <w:bodyDiv w:val="1"/>
      <w:marLeft w:val="0"/>
      <w:marRight w:val="0"/>
      <w:marTop w:val="0"/>
      <w:marBottom w:val="0"/>
      <w:divBdr>
        <w:top w:val="none" w:sz="0" w:space="0" w:color="auto"/>
        <w:left w:val="none" w:sz="0" w:space="0" w:color="auto"/>
        <w:bottom w:val="none" w:sz="0" w:space="0" w:color="auto"/>
        <w:right w:val="none" w:sz="0" w:space="0" w:color="auto"/>
      </w:divBdr>
      <w:divsChild>
        <w:div w:id="1467360090">
          <w:marLeft w:val="0"/>
          <w:marRight w:val="0"/>
          <w:marTop w:val="0"/>
          <w:marBottom w:val="0"/>
          <w:divBdr>
            <w:top w:val="none" w:sz="0" w:space="0" w:color="auto"/>
            <w:left w:val="none" w:sz="0" w:space="0" w:color="auto"/>
            <w:bottom w:val="none" w:sz="0" w:space="0" w:color="auto"/>
            <w:right w:val="none" w:sz="0" w:space="0" w:color="auto"/>
          </w:divBdr>
          <w:divsChild>
            <w:div w:id="17860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81855">
      <w:bodyDiv w:val="1"/>
      <w:marLeft w:val="0"/>
      <w:marRight w:val="0"/>
      <w:marTop w:val="0"/>
      <w:marBottom w:val="0"/>
      <w:divBdr>
        <w:top w:val="none" w:sz="0" w:space="0" w:color="auto"/>
        <w:left w:val="none" w:sz="0" w:space="0" w:color="auto"/>
        <w:bottom w:val="none" w:sz="0" w:space="0" w:color="auto"/>
        <w:right w:val="none" w:sz="0" w:space="0" w:color="auto"/>
      </w:divBdr>
      <w:divsChild>
        <w:div w:id="1530028878">
          <w:marLeft w:val="0"/>
          <w:marRight w:val="0"/>
          <w:marTop w:val="0"/>
          <w:marBottom w:val="0"/>
          <w:divBdr>
            <w:top w:val="none" w:sz="0" w:space="0" w:color="auto"/>
            <w:left w:val="none" w:sz="0" w:space="0" w:color="auto"/>
            <w:bottom w:val="none" w:sz="0" w:space="0" w:color="auto"/>
            <w:right w:val="none" w:sz="0" w:space="0" w:color="auto"/>
          </w:divBdr>
          <w:divsChild>
            <w:div w:id="130234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7465">
      <w:bodyDiv w:val="1"/>
      <w:marLeft w:val="0"/>
      <w:marRight w:val="0"/>
      <w:marTop w:val="0"/>
      <w:marBottom w:val="0"/>
      <w:divBdr>
        <w:top w:val="none" w:sz="0" w:space="0" w:color="auto"/>
        <w:left w:val="none" w:sz="0" w:space="0" w:color="auto"/>
        <w:bottom w:val="none" w:sz="0" w:space="0" w:color="auto"/>
        <w:right w:val="none" w:sz="0" w:space="0" w:color="auto"/>
      </w:divBdr>
      <w:divsChild>
        <w:div w:id="705057513">
          <w:marLeft w:val="0"/>
          <w:marRight w:val="0"/>
          <w:marTop w:val="0"/>
          <w:marBottom w:val="0"/>
          <w:divBdr>
            <w:top w:val="none" w:sz="0" w:space="0" w:color="auto"/>
            <w:left w:val="none" w:sz="0" w:space="0" w:color="auto"/>
            <w:bottom w:val="none" w:sz="0" w:space="0" w:color="auto"/>
            <w:right w:val="none" w:sz="0" w:space="0" w:color="auto"/>
          </w:divBdr>
          <w:divsChild>
            <w:div w:id="14245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3523">
      <w:bodyDiv w:val="1"/>
      <w:marLeft w:val="0"/>
      <w:marRight w:val="0"/>
      <w:marTop w:val="0"/>
      <w:marBottom w:val="0"/>
      <w:divBdr>
        <w:top w:val="none" w:sz="0" w:space="0" w:color="auto"/>
        <w:left w:val="none" w:sz="0" w:space="0" w:color="auto"/>
        <w:bottom w:val="none" w:sz="0" w:space="0" w:color="auto"/>
        <w:right w:val="none" w:sz="0" w:space="0" w:color="auto"/>
      </w:divBdr>
      <w:divsChild>
        <w:div w:id="1862814544">
          <w:marLeft w:val="0"/>
          <w:marRight w:val="0"/>
          <w:marTop w:val="0"/>
          <w:marBottom w:val="0"/>
          <w:divBdr>
            <w:top w:val="none" w:sz="0" w:space="0" w:color="auto"/>
            <w:left w:val="none" w:sz="0" w:space="0" w:color="auto"/>
            <w:bottom w:val="none" w:sz="0" w:space="0" w:color="auto"/>
            <w:right w:val="none" w:sz="0" w:space="0" w:color="auto"/>
          </w:divBdr>
          <w:divsChild>
            <w:div w:id="7416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72038">
      <w:bodyDiv w:val="1"/>
      <w:marLeft w:val="0"/>
      <w:marRight w:val="0"/>
      <w:marTop w:val="0"/>
      <w:marBottom w:val="0"/>
      <w:divBdr>
        <w:top w:val="none" w:sz="0" w:space="0" w:color="auto"/>
        <w:left w:val="none" w:sz="0" w:space="0" w:color="auto"/>
        <w:bottom w:val="none" w:sz="0" w:space="0" w:color="auto"/>
        <w:right w:val="none" w:sz="0" w:space="0" w:color="auto"/>
      </w:divBdr>
      <w:divsChild>
        <w:div w:id="420180111">
          <w:marLeft w:val="0"/>
          <w:marRight w:val="0"/>
          <w:marTop w:val="0"/>
          <w:marBottom w:val="0"/>
          <w:divBdr>
            <w:top w:val="none" w:sz="0" w:space="0" w:color="auto"/>
            <w:left w:val="none" w:sz="0" w:space="0" w:color="auto"/>
            <w:bottom w:val="none" w:sz="0" w:space="0" w:color="auto"/>
            <w:right w:val="none" w:sz="0" w:space="0" w:color="auto"/>
          </w:divBdr>
          <w:divsChild>
            <w:div w:id="127482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47415">
      <w:bodyDiv w:val="1"/>
      <w:marLeft w:val="0"/>
      <w:marRight w:val="0"/>
      <w:marTop w:val="0"/>
      <w:marBottom w:val="0"/>
      <w:divBdr>
        <w:top w:val="none" w:sz="0" w:space="0" w:color="auto"/>
        <w:left w:val="none" w:sz="0" w:space="0" w:color="auto"/>
        <w:bottom w:val="none" w:sz="0" w:space="0" w:color="auto"/>
        <w:right w:val="none" w:sz="0" w:space="0" w:color="auto"/>
      </w:divBdr>
      <w:divsChild>
        <w:div w:id="1150556754">
          <w:marLeft w:val="0"/>
          <w:marRight w:val="0"/>
          <w:marTop w:val="0"/>
          <w:marBottom w:val="0"/>
          <w:divBdr>
            <w:top w:val="none" w:sz="0" w:space="0" w:color="auto"/>
            <w:left w:val="none" w:sz="0" w:space="0" w:color="auto"/>
            <w:bottom w:val="none" w:sz="0" w:space="0" w:color="auto"/>
            <w:right w:val="none" w:sz="0" w:space="0" w:color="auto"/>
          </w:divBdr>
          <w:divsChild>
            <w:div w:id="91081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8057">
      <w:bodyDiv w:val="1"/>
      <w:marLeft w:val="0"/>
      <w:marRight w:val="0"/>
      <w:marTop w:val="0"/>
      <w:marBottom w:val="0"/>
      <w:divBdr>
        <w:top w:val="none" w:sz="0" w:space="0" w:color="auto"/>
        <w:left w:val="none" w:sz="0" w:space="0" w:color="auto"/>
        <w:bottom w:val="none" w:sz="0" w:space="0" w:color="auto"/>
        <w:right w:val="none" w:sz="0" w:space="0" w:color="auto"/>
      </w:divBdr>
      <w:divsChild>
        <w:div w:id="1420054779">
          <w:marLeft w:val="0"/>
          <w:marRight w:val="0"/>
          <w:marTop w:val="0"/>
          <w:marBottom w:val="0"/>
          <w:divBdr>
            <w:top w:val="none" w:sz="0" w:space="0" w:color="auto"/>
            <w:left w:val="none" w:sz="0" w:space="0" w:color="auto"/>
            <w:bottom w:val="none" w:sz="0" w:space="0" w:color="auto"/>
            <w:right w:val="none" w:sz="0" w:space="0" w:color="auto"/>
          </w:divBdr>
          <w:divsChild>
            <w:div w:id="18559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62947">
      <w:bodyDiv w:val="1"/>
      <w:marLeft w:val="0"/>
      <w:marRight w:val="0"/>
      <w:marTop w:val="0"/>
      <w:marBottom w:val="0"/>
      <w:divBdr>
        <w:top w:val="none" w:sz="0" w:space="0" w:color="auto"/>
        <w:left w:val="none" w:sz="0" w:space="0" w:color="auto"/>
        <w:bottom w:val="none" w:sz="0" w:space="0" w:color="auto"/>
        <w:right w:val="none" w:sz="0" w:space="0" w:color="auto"/>
      </w:divBdr>
      <w:divsChild>
        <w:div w:id="539362864">
          <w:marLeft w:val="0"/>
          <w:marRight w:val="0"/>
          <w:marTop w:val="0"/>
          <w:marBottom w:val="0"/>
          <w:divBdr>
            <w:top w:val="none" w:sz="0" w:space="0" w:color="auto"/>
            <w:left w:val="none" w:sz="0" w:space="0" w:color="auto"/>
            <w:bottom w:val="none" w:sz="0" w:space="0" w:color="auto"/>
            <w:right w:val="none" w:sz="0" w:space="0" w:color="auto"/>
          </w:divBdr>
          <w:divsChild>
            <w:div w:id="20244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02888">
      <w:bodyDiv w:val="1"/>
      <w:marLeft w:val="0"/>
      <w:marRight w:val="0"/>
      <w:marTop w:val="0"/>
      <w:marBottom w:val="0"/>
      <w:divBdr>
        <w:top w:val="none" w:sz="0" w:space="0" w:color="auto"/>
        <w:left w:val="none" w:sz="0" w:space="0" w:color="auto"/>
        <w:bottom w:val="none" w:sz="0" w:space="0" w:color="auto"/>
        <w:right w:val="none" w:sz="0" w:space="0" w:color="auto"/>
      </w:divBdr>
      <w:divsChild>
        <w:div w:id="1388336553">
          <w:marLeft w:val="0"/>
          <w:marRight w:val="0"/>
          <w:marTop w:val="0"/>
          <w:marBottom w:val="0"/>
          <w:divBdr>
            <w:top w:val="none" w:sz="0" w:space="0" w:color="auto"/>
            <w:left w:val="none" w:sz="0" w:space="0" w:color="auto"/>
            <w:bottom w:val="none" w:sz="0" w:space="0" w:color="auto"/>
            <w:right w:val="none" w:sz="0" w:space="0" w:color="auto"/>
          </w:divBdr>
          <w:divsChild>
            <w:div w:id="14201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8125">
      <w:bodyDiv w:val="1"/>
      <w:marLeft w:val="0"/>
      <w:marRight w:val="0"/>
      <w:marTop w:val="0"/>
      <w:marBottom w:val="0"/>
      <w:divBdr>
        <w:top w:val="none" w:sz="0" w:space="0" w:color="auto"/>
        <w:left w:val="none" w:sz="0" w:space="0" w:color="auto"/>
        <w:bottom w:val="none" w:sz="0" w:space="0" w:color="auto"/>
        <w:right w:val="none" w:sz="0" w:space="0" w:color="auto"/>
      </w:divBdr>
      <w:divsChild>
        <w:div w:id="5137868">
          <w:marLeft w:val="0"/>
          <w:marRight w:val="0"/>
          <w:marTop w:val="0"/>
          <w:marBottom w:val="0"/>
          <w:divBdr>
            <w:top w:val="none" w:sz="0" w:space="0" w:color="auto"/>
            <w:left w:val="none" w:sz="0" w:space="0" w:color="auto"/>
            <w:bottom w:val="none" w:sz="0" w:space="0" w:color="auto"/>
            <w:right w:val="none" w:sz="0" w:space="0" w:color="auto"/>
          </w:divBdr>
          <w:divsChild>
            <w:div w:id="15021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8775">
      <w:bodyDiv w:val="1"/>
      <w:marLeft w:val="0"/>
      <w:marRight w:val="0"/>
      <w:marTop w:val="0"/>
      <w:marBottom w:val="0"/>
      <w:divBdr>
        <w:top w:val="none" w:sz="0" w:space="0" w:color="auto"/>
        <w:left w:val="none" w:sz="0" w:space="0" w:color="auto"/>
        <w:bottom w:val="none" w:sz="0" w:space="0" w:color="auto"/>
        <w:right w:val="none" w:sz="0" w:space="0" w:color="auto"/>
      </w:divBdr>
      <w:divsChild>
        <w:div w:id="1416365542">
          <w:marLeft w:val="0"/>
          <w:marRight w:val="0"/>
          <w:marTop w:val="0"/>
          <w:marBottom w:val="0"/>
          <w:divBdr>
            <w:top w:val="none" w:sz="0" w:space="0" w:color="auto"/>
            <w:left w:val="none" w:sz="0" w:space="0" w:color="auto"/>
            <w:bottom w:val="none" w:sz="0" w:space="0" w:color="auto"/>
            <w:right w:val="none" w:sz="0" w:space="0" w:color="auto"/>
          </w:divBdr>
          <w:divsChild>
            <w:div w:id="10576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5489">
      <w:bodyDiv w:val="1"/>
      <w:marLeft w:val="0"/>
      <w:marRight w:val="0"/>
      <w:marTop w:val="0"/>
      <w:marBottom w:val="0"/>
      <w:divBdr>
        <w:top w:val="none" w:sz="0" w:space="0" w:color="auto"/>
        <w:left w:val="none" w:sz="0" w:space="0" w:color="auto"/>
        <w:bottom w:val="none" w:sz="0" w:space="0" w:color="auto"/>
        <w:right w:val="none" w:sz="0" w:space="0" w:color="auto"/>
      </w:divBdr>
      <w:divsChild>
        <w:div w:id="1329823408">
          <w:marLeft w:val="0"/>
          <w:marRight w:val="0"/>
          <w:marTop w:val="0"/>
          <w:marBottom w:val="0"/>
          <w:divBdr>
            <w:top w:val="none" w:sz="0" w:space="0" w:color="auto"/>
            <w:left w:val="none" w:sz="0" w:space="0" w:color="auto"/>
            <w:bottom w:val="none" w:sz="0" w:space="0" w:color="auto"/>
            <w:right w:val="none" w:sz="0" w:space="0" w:color="auto"/>
          </w:divBdr>
          <w:divsChild>
            <w:div w:id="13592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759438">
      <w:bodyDiv w:val="1"/>
      <w:marLeft w:val="0"/>
      <w:marRight w:val="0"/>
      <w:marTop w:val="0"/>
      <w:marBottom w:val="0"/>
      <w:divBdr>
        <w:top w:val="none" w:sz="0" w:space="0" w:color="auto"/>
        <w:left w:val="none" w:sz="0" w:space="0" w:color="auto"/>
        <w:bottom w:val="none" w:sz="0" w:space="0" w:color="auto"/>
        <w:right w:val="none" w:sz="0" w:space="0" w:color="auto"/>
      </w:divBdr>
      <w:divsChild>
        <w:div w:id="605305843">
          <w:marLeft w:val="0"/>
          <w:marRight w:val="0"/>
          <w:marTop w:val="0"/>
          <w:marBottom w:val="0"/>
          <w:divBdr>
            <w:top w:val="none" w:sz="0" w:space="0" w:color="auto"/>
            <w:left w:val="none" w:sz="0" w:space="0" w:color="auto"/>
            <w:bottom w:val="none" w:sz="0" w:space="0" w:color="auto"/>
            <w:right w:val="none" w:sz="0" w:space="0" w:color="auto"/>
          </w:divBdr>
          <w:divsChild>
            <w:div w:id="15010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1281">
      <w:bodyDiv w:val="1"/>
      <w:marLeft w:val="0"/>
      <w:marRight w:val="0"/>
      <w:marTop w:val="0"/>
      <w:marBottom w:val="0"/>
      <w:divBdr>
        <w:top w:val="none" w:sz="0" w:space="0" w:color="auto"/>
        <w:left w:val="none" w:sz="0" w:space="0" w:color="auto"/>
        <w:bottom w:val="none" w:sz="0" w:space="0" w:color="auto"/>
        <w:right w:val="none" w:sz="0" w:space="0" w:color="auto"/>
      </w:divBdr>
      <w:divsChild>
        <w:div w:id="1834029113">
          <w:marLeft w:val="0"/>
          <w:marRight w:val="0"/>
          <w:marTop w:val="0"/>
          <w:marBottom w:val="0"/>
          <w:divBdr>
            <w:top w:val="none" w:sz="0" w:space="0" w:color="auto"/>
            <w:left w:val="none" w:sz="0" w:space="0" w:color="auto"/>
            <w:bottom w:val="none" w:sz="0" w:space="0" w:color="auto"/>
            <w:right w:val="none" w:sz="0" w:space="0" w:color="auto"/>
          </w:divBdr>
          <w:divsChild>
            <w:div w:id="7171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66535">
      <w:bodyDiv w:val="1"/>
      <w:marLeft w:val="0"/>
      <w:marRight w:val="0"/>
      <w:marTop w:val="0"/>
      <w:marBottom w:val="0"/>
      <w:divBdr>
        <w:top w:val="none" w:sz="0" w:space="0" w:color="auto"/>
        <w:left w:val="none" w:sz="0" w:space="0" w:color="auto"/>
        <w:bottom w:val="none" w:sz="0" w:space="0" w:color="auto"/>
        <w:right w:val="none" w:sz="0" w:space="0" w:color="auto"/>
      </w:divBdr>
      <w:divsChild>
        <w:div w:id="58528529">
          <w:marLeft w:val="0"/>
          <w:marRight w:val="0"/>
          <w:marTop w:val="0"/>
          <w:marBottom w:val="0"/>
          <w:divBdr>
            <w:top w:val="none" w:sz="0" w:space="0" w:color="auto"/>
            <w:left w:val="none" w:sz="0" w:space="0" w:color="auto"/>
            <w:bottom w:val="none" w:sz="0" w:space="0" w:color="auto"/>
            <w:right w:val="none" w:sz="0" w:space="0" w:color="auto"/>
          </w:divBdr>
          <w:divsChild>
            <w:div w:id="1894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888">
      <w:bodyDiv w:val="1"/>
      <w:marLeft w:val="0"/>
      <w:marRight w:val="0"/>
      <w:marTop w:val="0"/>
      <w:marBottom w:val="0"/>
      <w:divBdr>
        <w:top w:val="none" w:sz="0" w:space="0" w:color="auto"/>
        <w:left w:val="none" w:sz="0" w:space="0" w:color="auto"/>
        <w:bottom w:val="none" w:sz="0" w:space="0" w:color="auto"/>
        <w:right w:val="none" w:sz="0" w:space="0" w:color="auto"/>
      </w:divBdr>
      <w:divsChild>
        <w:div w:id="1649743640">
          <w:marLeft w:val="0"/>
          <w:marRight w:val="0"/>
          <w:marTop w:val="0"/>
          <w:marBottom w:val="0"/>
          <w:divBdr>
            <w:top w:val="none" w:sz="0" w:space="0" w:color="auto"/>
            <w:left w:val="none" w:sz="0" w:space="0" w:color="auto"/>
            <w:bottom w:val="none" w:sz="0" w:space="0" w:color="auto"/>
            <w:right w:val="none" w:sz="0" w:space="0" w:color="auto"/>
          </w:divBdr>
          <w:divsChild>
            <w:div w:id="19345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70636">
      <w:bodyDiv w:val="1"/>
      <w:marLeft w:val="0"/>
      <w:marRight w:val="0"/>
      <w:marTop w:val="0"/>
      <w:marBottom w:val="0"/>
      <w:divBdr>
        <w:top w:val="none" w:sz="0" w:space="0" w:color="auto"/>
        <w:left w:val="none" w:sz="0" w:space="0" w:color="auto"/>
        <w:bottom w:val="none" w:sz="0" w:space="0" w:color="auto"/>
        <w:right w:val="none" w:sz="0" w:space="0" w:color="auto"/>
      </w:divBdr>
      <w:divsChild>
        <w:div w:id="1203712640">
          <w:marLeft w:val="0"/>
          <w:marRight w:val="0"/>
          <w:marTop w:val="0"/>
          <w:marBottom w:val="0"/>
          <w:divBdr>
            <w:top w:val="none" w:sz="0" w:space="0" w:color="auto"/>
            <w:left w:val="none" w:sz="0" w:space="0" w:color="auto"/>
            <w:bottom w:val="none" w:sz="0" w:space="0" w:color="auto"/>
            <w:right w:val="none" w:sz="0" w:space="0" w:color="auto"/>
          </w:divBdr>
          <w:divsChild>
            <w:div w:id="8884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4661">
      <w:bodyDiv w:val="1"/>
      <w:marLeft w:val="0"/>
      <w:marRight w:val="0"/>
      <w:marTop w:val="0"/>
      <w:marBottom w:val="0"/>
      <w:divBdr>
        <w:top w:val="none" w:sz="0" w:space="0" w:color="auto"/>
        <w:left w:val="none" w:sz="0" w:space="0" w:color="auto"/>
        <w:bottom w:val="none" w:sz="0" w:space="0" w:color="auto"/>
        <w:right w:val="none" w:sz="0" w:space="0" w:color="auto"/>
      </w:divBdr>
      <w:divsChild>
        <w:div w:id="968975640">
          <w:marLeft w:val="0"/>
          <w:marRight w:val="0"/>
          <w:marTop w:val="0"/>
          <w:marBottom w:val="0"/>
          <w:divBdr>
            <w:top w:val="none" w:sz="0" w:space="0" w:color="auto"/>
            <w:left w:val="none" w:sz="0" w:space="0" w:color="auto"/>
            <w:bottom w:val="none" w:sz="0" w:space="0" w:color="auto"/>
            <w:right w:val="none" w:sz="0" w:space="0" w:color="auto"/>
          </w:divBdr>
          <w:divsChild>
            <w:div w:id="12776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61172">
      <w:bodyDiv w:val="1"/>
      <w:marLeft w:val="0"/>
      <w:marRight w:val="0"/>
      <w:marTop w:val="0"/>
      <w:marBottom w:val="0"/>
      <w:divBdr>
        <w:top w:val="none" w:sz="0" w:space="0" w:color="auto"/>
        <w:left w:val="none" w:sz="0" w:space="0" w:color="auto"/>
        <w:bottom w:val="none" w:sz="0" w:space="0" w:color="auto"/>
        <w:right w:val="none" w:sz="0" w:space="0" w:color="auto"/>
      </w:divBdr>
      <w:divsChild>
        <w:div w:id="547302463">
          <w:marLeft w:val="0"/>
          <w:marRight w:val="0"/>
          <w:marTop w:val="0"/>
          <w:marBottom w:val="0"/>
          <w:divBdr>
            <w:top w:val="none" w:sz="0" w:space="0" w:color="auto"/>
            <w:left w:val="none" w:sz="0" w:space="0" w:color="auto"/>
            <w:bottom w:val="none" w:sz="0" w:space="0" w:color="auto"/>
            <w:right w:val="none" w:sz="0" w:space="0" w:color="auto"/>
          </w:divBdr>
          <w:divsChild>
            <w:div w:id="4250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67909">
      <w:bodyDiv w:val="1"/>
      <w:marLeft w:val="0"/>
      <w:marRight w:val="0"/>
      <w:marTop w:val="0"/>
      <w:marBottom w:val="0"/>
      <w:divBdr>
        <w:top w:val="none" w:sz="0" w:space="0" w:color="auto"/>
        <w:left w:val="none" w:sz="0" w:space="0" w:color="auto"/>
        <w:bottom w:val="none" w:sz="0" w:space="0" w:color="auto"/>
        <w:right w:val="none" w:sz="0" w:space="0" w:color="auto"/>
      </w:divBdr>
      <w:divsChild>
        <w:div w:id="1206408661">
          <w:marLeft w:val="0"/>
          <w:marRight w:val="0"/>
          <w:marTop w:val="0"/>
          <w:marBottom w:val="0"/>
          <w:divBdr>
            <w:top w:val="none" w:sz="0" w:space="0" w:color="auto"/>
            <w:left w:val="none" w:sz="0" w:space="0" w:color="auto"/>
            <w:bottom w:val="none" w:sz="0" w:space="0" w:color="auto"/>
            <w:right w:val="none" w:sz="0" w:space="0" w:color="auto"/>
          </w:divBdr>
          <w:divsChild>
            <w:div w:id="17615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2026-06-12T05:44:00Z</dcterms:created>
  <dcterms:modified xsi:type="dcterms:W3CDTF">2026-06-12T05:44:00Z</dcterms:modified>
</cp:coreProperties>
</file>