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C7D5F" w14:textId="77777777" w:rsidR="004D097B" w:rsidRDefault="00000000">
      <w:pPr>
        <w:spacing w:line="240" w:lineRule="auto"/>
        <w:jc w:val="center"/>
        <w:rPr>
          <w:rStyle w:val="title1"/>
          <w:rFonts w:eastAsia="微软雅黑"/>
          <w:bCs w:val="0"/>
          <w:color w:val="auto"/>
          <w:sz w:val="36"/>
          <w:szCs w:val="36"/>
        </w:rPr>
      </w:pPr>
      <w:r>
        <w:rPr>
          <w:rStyle w:val="title1"/>
          <w:rFonts w:ascii="黑体" w:eastAsia="黑体" w:hAnsi="黑体" w:cs="黑体" w:hint="eastAsia"/>
          <w:b w:val="0"/>
          <w:color w:val="auto"/>
          <w:sz w:val="30"/>
          <w:szCs w:val="30"/>
        </w:rPr>
        <w:t>浙江省科学技术奖公示信息表</w:t>
      </w:r>
      <w:r>
        <w:rPr>
          <w:rStyle w:val="title1"/>
          <w:rFonts w:eastAsia="仿宋_GB2312"/>
          <w:b w:val="0"/>
          <w:color w:val="auto"/>
        </w:rPr>
        <w:t>（单位提名）</w:t>
      </w:r>
    </w:p>
    <w:p w14:paraId="66125B88" w14:textId="77777777" w:rsidR="004D097B" w:rsidRDefault="00000000">
      <w:pPr>
        <w:spacing w:line="240" w:lineRule="auto"/>
        <w:rPr>
          <w:rFonts w:eastAsia="仿宋_GB2312"/>
          <w:sz w:val="18"/>
          <w:szCs w:val="18"/>
        </w:rPr>
      </w:pPr>
      <w:r>
        <w:rPr>
          <w:rFonts w:eastAsia="仿宋_GB2312"/>
          <w:sz w:val="18"/>
          <w:szCs w:val="18"/>
        </w:rPr>
        <w:t>提名奖项：科学技术进步奖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4"/>
        <w:gridCol w:w="6542"/>
      </w:tblGrid>
      <w:tr w:rsidR="004D097B" w14:paraId="4EB8476F" w14:textId="77777777">
        <w:trPr>
          <w:trHeight w:val="647"/>
        </w:trPr>
        <w:tc>
          <w:tcPr>
            <w:tcW w:w="1964" w:type="dxa"/>
            <w:vAlign w:val="center"/>
          </w:tcPr>
          <w:p w14:paraId="694E6F2F" w14:textId="77777777" w:rsidR="004D097B" w:rsidRDefault="00000000">
            <w:pPr>
              <w:spacing w:line="240" w:lineRule="auto"/>
              <w:jc w:val="center"/>
              <w:rPr>
                <w:rStyle w:val="title1"/>
                <w:rFonts w:eastAsia="仿宋_GB2312"/>
                <w:b w:val="0"/>
                <w:color w:val="auto"/>
                <w:sz w:val="18"/>
                <w:szCs w:val="18"/>
              </w:rPr>
            </w:pPr>
            <w:r>
              <w:rPr>
                <w:rStyle w:val="title1"/>
                <w:rFonts w:eastAsia="仿宋_GB2312"/>
                <w:b w:val="0"/>
                <w:bCs w:val="0"/>
                <w:color w:val="auto"/>
                <w:sz w:val="18"/>
                <w:szCs w:val="18"/>
              </w:rPr>
              <w:t>成果名称</w:t>
            </w:r>
          </w:p>
        </w:tc>
        <w:tc>
          <w:tcPr>
            <w:tcW w:w="6542" w:type="dxa"/>
            <w:vAlign w:val="center"/>
          </w:tcPr>
          <w:p w14:paraId="010C44CE" w14:textId="77777777" w:rsidR="004D097B" w:rsidRDefault="00000000">
            <w:pPr>
              <w:spacing w:after="0" w:line="240" w:lineRule="auto"/>
              <w:jc w:val="center"/>
              <w:rPr>
                <w:rStyle w:val="title1"/>
                <w:rFonts w:eastAsia="仿宋_GB2312"/>
                <w:b w:val="0"/>
                <w:color w:val="auto"/>
                <w:sz w:val="18"/>
                <w:szCs w:val="18"/>
              </w:rPr>
            </w:pPr>
            <w:r>
              <w:rPr>
                <w:rStyle w:val="title1"/>
                <w:rFonts w:eastAsia="仿宋_GB2312" w:hint="eastAsia"/>
                <w:b w:val="0"/>
                <w:color w:val="auto"/>
                <w:sz w:val="18"/>
                <w:szCs w:val="18"/>
              </w:rPr>
              <w:t>铬、砷及其复合重金属污染场地修复材料、技术与装备研发及应用</w:t>
            </w:r>
          </w:p>
        </w:tc>
      </w:tr>
      <w:tr w:rsidR="004D097B" w14:paraId="3DD59A6B" w14:textId="77777777">
        <w:trPr>
          <w:trHeight w:val="525"/>
        </w:trPr>
        <w:tc>
          <w:tcPr>
            <w:tcW w:w="1964" w:type="dxa"/>
            <w:vAlign w:val="center"/>
          </w:tcPr>
          <w:p w14:paraId="0E995ACD" w14:textId="77777777" w:rsidR="004D097B" w:rsidRDefault="00000000">
            <w:pPr>
              <w:spacing w:after="0" w:line="240" w:lineRule="auto"/>
              <w:jc w:val="center"/>
              <w:rPr>
                <w:rStyle w:val="title1"/>
                <w:rFonts w:eastAsia="仿宋_GB2312"/>
                <w:b w:val="0"/>
                <w:color w:val="auto"/>
                <w:sz w:val="18"/>
                <w:szCs w:val="18"/>
              </w:rPr>
            </w:pPr>
            <w:r>
              <w:rPr>
                <w:rStyle w:val="title1"/>
                <w:rFonts w:eastAsia="仿宋_GB2312"/>
                <w:b w:val="0"/>
                <w:bCs w:val="0"/>
                <w:color w:val="auto"/>
                <w:sz w:val="18"/>
                <w:szCs w:val="18"/>
              </w:rPr>
              <w:t>提名等级</w:t>
            </w:r>
          </w:p>
        </w:tc>
        <w:tc>
          <w:tcPr>
            <w:tcW w:w="6542" w:type="dxa"/>
            <w:vAlign w:val="center"/>
          </w:tcPr>
          <w:p w14:paraId="2C3D1183" w14:textId="77777777" w:rsidR="004D097B" w:rsidRDefault="00000000">
            <w:pPr>
              <w:spacing w:after="0" w:line="240" w:lineRule="auto"/>
              <w:jc w:val="center"/>
              <w:rPr>
                <w:rStyle w:val="title1"/>
                <w:rFonts w:eastAsia="仿宋_GB2312"/>
                <w:b w:val="0"/>
                <w:color w:val="auto"/>
                <w:sz w:val="18"/>
                <w:szCs w:val="18"/>
              </w:rPr>
            </w:pPr>
            <w:r>
              <w:rPr>
                <w:rStyle w:val="title1"/>
                <w:rFonts w:ascii="Times New Roman Regular" w:eastAsia="仿宋" w:hAnsi="Times New Roman Regular" w:cs="Times New Roman Regular"/>
                <w:b w:val="0"/>
                <w:color w:val="auto"/>
                <w:sz w:val="18"/>
                <w:szCs w:val="18"/>
              </w:rPr>
              <w:t>一等奖</w:t>
            </w:r>
          </w:p>
        </w:tc>
      </w:tr>
      <w:tr w:rsidR="004D097B" w14:paraId="430AC23F" w14:textId="77777777">
        <w:trPr>
          <w:trHeight w:val="2461"/>
        </w:trPr>
        <w:tc>
          <w:tcPr>
            <w:tcW w:w="1964" w:type="dxa"/>
            <w:vAlign w:val="center"/>
          </w:tcPr>
          <w:p w14:paraId="4691CDD1" w14:textId="77777777" w:rsidR="004D097B" w:rsidRDefault="00000000">
            <w:pPr>
              <w:spacing w:line="240" w:lineRule="auto"/>
              <w:jc w:val="center"/>
              <w:rPr>
                <w:rFonts w:eastAsia="仿宋_GB2312"/>
                <w:bCs/>
                <w:sz w:val="18"/>
                <w:szCs w:val="18"/>
              </w:rPr>
            </w:pPr>
            <w:r>
              <w:rPr>
                <w:rFonts w:eastAsia="仿宋_GB2312"/>
                <w:bCs/>
                <w:sz w:val="18"/>
                <w:szCs w:val="18"/>
              </w:rPr>
              <w:t>提名书</w:t>
            </w:r>
          </w:p>
          <w:p w14:paraId="6291A7AF" w14:textId="77777777" w:rsidR="004D097B" w:rsidRDefault="00000000">
            <w:pPr>
              <w:spacing w:line="240" w:lineRule="auto"/>
              <w:jc w:val="center"/>
              <w:rPr>
                <w:rFonts w:eastAsia="仿宋_GB2312"/>
                <w:bCs/>
                <w:sz w:val="18"/>
                <w:szCs w:val="18"/>
              </w:rPr>
            </w:pPr>
            <w:r>
              <w:rPr>
                <w:rFonts w:eastAsia="仿宋_GB2312"/>
                <w:bCs/>
                <w:sz w:val="18"/>
                <w:szCs w:val="18"/>
              </w:rPr>
              <w:t>相关内容</w:t>
            </w:r>
          </w:p>
        </w:tc>
        <w:tc>
          <w:tcPr>
            <w:tcW w:w="6542" w:type="dxa"/>
            <w:vAlign w:val="center"/>
          </w:tcPr>
          <w:p w14:paraId="08DADFD6" w14:textId="77777777" w:rsidR="004D097B" w:rsidRDefault="00000000">
            <w:pPr>
              <w:spacing w:after="0" w:line="240" w:lineRule="auto"/>
              <w:rPr>
                <w:rFonts w:ascii="Times New Roman Regular" w:eastAsia="仿宋" w:hAnsi="Times New Roman Regular" w:cs="Times New Roman Regular"/>
                <w:b/>
                <w:sz w:val="18"/>
                <w:szCs w:val="18"/>
              </w:rPr>
            </w:pPr>
            <w:r>
              <w:rPr>
                <w:rFonts w:ascii="Times New Roman Regular" w:eastAsia="仿宋" w:hAnsi="Times New Roman Regular" w:cs="Times New Roman Regular"/>
                <w:b/>
                <w:sz w:val="18"/>
                <w:szCs w:val="18"/>
              </w:rPr>
              <w:t>主要知识产权和标准规范目录</w:t>
            </w:r>
          </w:p>
          <w:p w14:paraId="4FC9C080" w14:textId="52B3492F" w:rsidR="004D097B" w:rsidRPr="00B65A1D" w:rsidRDefault="00000000" w:rsidP="00B65A1D">
            <w:pPr>
              <w:numPr>
                <w:ilvl w:val="0"/>
                <w:numId w:val="1"/>
              </w:numPr>
              <w:spacing w:after="0" w:line="240" w:lineRule="auto"/>
              <w:rPr>
                <w:rFonts w:ascii="Times New Roman Regular" w:eastAsia="仿宋" w:hAnsi="Times New Roman Regular" w:cs="Times New Roman Regular"/>
                <w:bCs/>
                <w:sz w:val="18"/>
                <w:szCs w:val="18"/>
              </w:rPr>
            </w:pPr>
            <w:r w:rsidRPr="00B65A1D">
              <w:rPr>
                <w:rFonts w:ascii="Times New Roman Regular" w:eastAsia="仿宋" w:hAnsi="Times New Roman Regular" w:cs="Times New Roman Regular"/>
                <w:bCs/>
                <w:sz w:val="18"/>
                <w:szCs w:val="18"/>
              </w:rPr>
              <w:t>【发明专利】</w:t>
            </w:r>
            <w:bookmarkStart w:id="0" w:name="OLE_LINK7"/>
            <w:r w:rsidRPr="00B65A1D">
              <w:rPr>
                <w:rFonts w:ascii="Times New Roman Regular" w:eastAsia="仿宋" w:hAnsi="Times New Roman Regular" w:cs="Times New Roman Regular"/>
                <w:bCs/>
                <w:sz w:val="18"/>
                <w:szCs w:val="18"/>
              </w:rPr>
              <w:t>一种可用于电镀污染场地修复的固态菌剂及其方法与应用</w:t>
            </w:r>
            <w:bookmarkEnd w:id="0"/>
            <w:r w:rsidRPr="00B65A1D">
              <w:rPr>
                <w:rFonts w:ascii="Times New Roman Regular" w:eastAsia="仿宋" w:hAnsi="Times New Roman Regular" w:cs="Times New Roman Regular"/>
                <w:bCs/>
                <w:sz w:val="18"/>
                <w:szCs w:val="18"/>
              </w:rPr>
              <w:t>，中国，</w:t>
            </w:r>
            <w:r w:rsidR="00B65A1D" w:rsidRPr="00B65A1D">
              <w:rPr>
                <w:rFonts w:ascii="Times New Roman Regular" w:eastAsia="仿宋" w:hAnsi="Times New Roman Regular" w:cs="Times New Roman Regular"/>
                <w:bCs/>
                <w:sz w:val="18"/>
                <w:szCs w:val="18"/>
              </w:rPr>
              <w:t>ZL202210728770.2</w:t>
            </w:r>
            <w:r w:rsidRPr="00B65A1D">
              <w:rPr>
                <w:rFonts w:ascii="Times New Roman Regular" w:eastAsia="仿宋" w:hAnsi="Times New Roman Regular" w:cs="Times New Roman Regular"/>
                <w:bCs/>
                <w:sz w:val="18"/>
                <w:szCs w:val="18"/>
              </w:rPr>
              <w:t>，专利权人：浙江大学，发明人：赵和平、巩文静，</w:t>
            </w:r>
            <w:bookmarkStart w:id="1" w:name="OLE_LINK16"/>
            <w:r w:rsidRPr="00B65A1D">
              <w:rPr>
                <w:rFonts w:ascii="Times New Roman Regular" w:eastAsia="仿宋" w:hAnsi="Times New Roman Regular" w:cs="Times New Roman Regular"/>
                <w:bCs/>
                <w:sz w:val="18"/>
                <w:szCs w:val="18"/>
              </w:rPr>
              <w:t>授权日期：</w:t>
            </w:r>
            <w:bookmarkEnd w:id="1"/>
            <w:r w:rsidRPr="00B65A1D">
              <w:rPr>
                <w:rFonts w:ascii="Times New Roman Regular" w:eastAsia="仿宋" w:hAnsi="Times New Roman Regular" w:cs="Times New Roman Regular"/>
                <w:bCs/>
                <w:sz w:val="18"/>
                <w:szCs w:val="18"/>
              </w:rPr>
              <w:t>2025-03-25</w:t>
            </w:r>
            <w:r w:rsidRPr="00B65A1D">
              <w:rPr>
                <w:rFonts w:ascii="Times New Roman Regular" w:eastAsia="仿宋" w:hAnsi="Times New Roman Regular" w:cs="Times New Roman Regular"/>
                <w:bCs/>
                <w:sz w:val="18"/>
                <w:szCs w:val="18"/>
              </w:rPr>
              <w:t>；</w:t>
            </w:r>
          </w:p>
          <w:p w14:paraId="4D5A018F" w14:textId="77777777" w:rsidR="005A697A" w:rsidRDefault="00000000" w:rsidP="005A697A">
            <w:pPr>
              <w:numPr>
                <w:ilvl w:val="0"/>
                <w:numId w:val="1"/>
              </w:numPr>
              <w:spacing w:after="0" w:line="240" w:lineRule="auto"/>
              <w:jc w:val="left"/>
              <w:rPr>
                <w:rFonts w:ascii="Times New Roman Regular" w:eastAsia="仿宋" w:hAnsi="Times New Roman Regular" w:cs="Times New Roman Regular"/>
                <w:bCs/>
                <w:sz w:val="18"/>
                <w:szCs w:val="18"/>
              </w:rPr>
            </w:pPr>
            <w:r>
              <w:rPr>
                <w:rFonts w:ascii="Times New Roman Regular" w:eastAsia="仿宋" w:hAnsi="Times New Roman Regular" w:cs="Times New Roman Regular"/>
                <w:bCs/>
                <w:sz w:val="18"/>
                <w:szCs w:val="18"/>
              </w:rPr>
              <w:t>【发明专利】</w:t>
            </w:r>
            <w:bookmarkStart w:id="2" w:name="OLE_LINK13"/>
            <w:r>
              <w:rPr>
                <w:rFonts w:ascii="Times New Roman Regular" w:eastAsia="仿宋" w:hAnsi="Times New Roman Regular" w:cs="Times New Roman Regular"/>
                <w:bCs/>
                <w:sz w:val="18"/>
                <w:szCs w:val="18"/>
              </w:rPr>
              <w:t>一种</w:t>
            </w:r>
            <w:r w:rsidRPr="005A697A">
              <w:rPr>
                <w:rFonts w:ascii="Times New Roman Regular" w:eastAsia="仿宋" w:hAnsi="Times New Roman Regular" w:cs="Times New Roman Regular"/>
                <w:bCs/>
                <w:sz w:val="18"/>
                <w:szCs w:val="18"/>
              </w:rPr>
              <w:t>以</w:t>
            </w:r>
            <w:r w:rsidRPr="005A697A">
              <w:rPr>
                <w:rFonts w:ascii="Times New Roman Regular" w:eastAsia="仿宋" w:hAnsi="Times New Roman Regular" w:cs="Times New Roman Regular"/>
                <w:bCs/>
                <w:sz w:val="18"/>
                <w:szCs w:val="18"/>
              </w:rPr>
              <w:t>NO</w:t>
            </w:r>
            <w:r w:rsidRPr="005A697A">
              <w:rPr>
                <w:rFonts w:ascii="Times New Roman Regular" w:eastAsia="仿宋" w:hAnsi="Times New Roman Regular" w:cs="Times New Roman Regular"/>
                <w:bCs/>
                <w:sz w:val="18"/>
                <w:szCs w:val="18"/>
                <w:vertAlign w:val="subscript"/>
              </w:rPr>
              <w:t>3</w:t>
            </w:r>
            <w:r w:rsidRPr="005A697A">
              <w:rPr>
                <w:rFonts w:ascii="Times New Roman Regular" w:eastAsia="仿宋" w:hAnsi="Times New Roman Regular" w:cs="Times New Roman Regular"/>
                <w:bCs/>
                <w:sz w:val="18"/>
                <w:szCs w:val="18"/>
                <w:vertAlign w:val="superscript"/>
              </w:rPr>
              <w:t>-</w:t>
            </w:r>
            <w:r w:rsidRPr="005A697A">
              <w:rPr>
                <w:rFonts w:ascii="Times New Roman Regular" w:eastAsia="仿宋" w:hAnsi="Times New Roman Regular" w:cs="Times New Roman Regular"/>
                <w:bCs/>
                <w:sz w:val="18"/>
                <w:szCs w:val="18"/>
              </w:rPr>
              <w:t>还原</w:t>
            </w:r>
            <w:r>
              <w:rPr>
                <w:rFonts w:ascii="Times New Roman Regular" w:eastAsia="仿宋" w:hAnsi="Times New Roman Regular" w:cs="Times New Roman Regular"/>
                <w:bCs/>
                <w:sz w:val="18"/>
                <w:szCs w:val="18"/>
              </w:rPr>
              <w:t>甲烷基质生物膜中六价铬的方法</w:t>
            </w:r>
            <w:bookmarkEnd w:id="2"/>
            <w:r>
              <w:rPr>
                <w:rFonts w:ascii="Times New Roman Regular" w:eastAsia="仿宋" w:hAnsi="Times New Roman Regular" w:cs="Times New Roman Regular" w:hint="eastAsia"/>
                <w:bCs/>
                <w:sz w:val="18"/>
                <w:szCs w:val="18"/>
              </w:rPr>
              <w:t>，中国，</w:t>
            </w:r>
            <w:r w:rsidR="005A697A" w:rsidRPr="005A697A">
              <w:rPr>
                <w:rFonts w:ascii="Times New Roman Regular" w:eastAsia="仿宋" w:hAnsi="Times New Roman Regular" w:cs="Times New Roman Regular"/>
                <w:bCs/>
                <w:sz w:val="18"/>
                <w:szCs w:val="18"/>
              </w:rPr>
              <w:t>ZL 201810362258.4</w:t>
            </w:r>
            <w:r w:rsidRPr="005A697A">
              <w:rPr>
                <w:rFonts w:ascii="Times New Roman Regular" w:eastAsia="仿宋" w:hAnsi="Times New Roman Regular" w:cs="Times New Roman Regular" w:hint="eastAsia"/>
                <w:bCs/>
                <w:sz w:val="18"/>
                <w:szCs w:val="18"/>
              </w:rPr>
              <w:t>，</w:t>
            </w:r>
            <w:r w:rsidRPr="005A697A">
              <w:rPr>
                <w:rFonts w:ascii="Times New Roman Regular" w:eastAsia="仿宋" w:hAnsi="Times New Roman Regular" w:cs="Times New Roman Regular"/>
                <w:bCs/>
                <w:sz w:val="18"/>
                <w:szCs w:val="18"/>
              </w:rPr>
              <w:t>专利权人：浙江大学，发明人：赵和平，钟亮，吕盘龙，王振，石凌栋，授权日期：</w:t>
            </w:r>
            <w:r w:rsidRPr="005A697A">
              <w:rPr>
                <w:rFonts w:ascii="Times New Roman Regular" w:eastAsia="仿宋" w:hAnsi="Times New Roman Regular" w:cs="Times New Roman Regular"/>
                <w:bCs/>
                <w:sz w:val="18"/>
                <w:szCs w:val="18"/>
              </w:rPr>
              <w:t>2020</w:t>
            </w:r>
            <w:r w:rsidRPr="005A697A">
              <w:rPr>
                <w:rFonts w:ascii="Times New Roman Regular" w:eastAsia="仿宋" w:hAnsi="Times New Roman Regular" w:cs="Times New Roman Regular" w:hint="eastAsia"/>
                <w:bCs/>
                <w:sz w:val="18"/>
                <w:szCs w:val="18"/>
              </w:rPr>
              <w:t>-</w:t>
            </w:r>
            <w:r w:rsidRPr="005A697A">
              <w:rPr>
                <w:rFonts w:ascii="Times New Roman Regular" w:eastAsia="仿宋" w:hAnsi="Times New Roman Regular" w:cs="Times New Roman Regular"/>
                <w:bCs/>
                <w:sz w:val="18"/>
                <w:szCs w:val="18"/>
              </w:rPr>
              <w:t>07</w:t>
            </w:r>
            <w:r w:rsidRPr="005A697A">
              <w:rPr>
                <w:rFonts w:ascii="Times New Roman Regular" w:eastAsia="仿宋" w:hAnsi="Times New Roman Regular" w:cs="Times New Roman Regular" w:hint="eastAsia"/>
                <w:bCs/>
                <w:sz w:val="18"/>
                <w:szCs w:val="18"/>
              </w:rPr>
              <w:t>-</w:t>
            </w:r>
            <w:r w:rsidRPr="005A697A">
              <w:rPr>
                <w:rFonts w:ascii="Times New Roman Regular" w:eastAsia="仿宋" w:hAnsi="Times New Roman Regular" w:cs="Times New Roman Regular"/>
                <w:bCs/>
                <w:sz w:val="18"/>
                <w:szCs w:val="18"/>
              </w:rPr>
              <w:t>14</w:t>
            </w:r>
            <w:r w:rsidRPr="005A697A">
              <w:rPr>
                <w:rFonts w:ascii="Times New Roman Regular" w:eastAsia="仿宋" w:hAnsi="Times New Roman Regular" w:cs="Times New Roman Regular"/>
                <w:bCs/>
                <w:sz w:val="18"/>
                <w:szCs w:val="18"/>
              </w:rPr>
              <w:t>；</w:t>
            </w:r>
            <w:bookmarkStart w:id="3" w:name="OLE_LINK18"/>
          </w:p>
          <w:p w14:paraId="0F877E1C" w14:textId="065A32C2" w:rsidR="004D097B" w:rsidRPr="005A697A" w:rsidRDefault="00000000" w:rsidP="005A697A">
            <w:pPr>
              <w:numPr>
                <w:ilvl w:val="0"/>
                <w:numId w:val="1"/>
              </w:numPr>
              <w:spacing w:after="0" w:line="240" w:lineRule="auto"/>
              <w:jc w:val="left"/>
              <w:rPr>
                <w:rFonts w:ascii="Times New Roman Regular" w:eastAsia="仿宋" w:hAnsi="Times New Roman Regular" w:cs="Times New Roman Regular"/>
                <w:bCs/>
                <w:sz w:val="18"/>
                <w:szCs w:val="18"/>
              </w:rPr>
            </w:pPr>
            <w:r w:rsidRPr="005A697A">
              <w:rPr>
                <w:rFonts w:ascii="Times New Roman Regular" w:eastAsia="仿宋" w:hAnsi="Times New Roman Regular" w:cs="Times New Roman Regular"/>
                <w:bCs/>
                <w:sz w:val="18"/>
                <w:szCs w:val="18"/>
              </w:rPr>
              <w:t>【发明专利】</w:t>
            </w:r>
            <w:bookmarkStart w:id="4" w:name="OLE_LINK9"/>
            <w:r w:rsidRPr="005A697A">
              <w:rPr>
                <w:rFonts w:ascii="Times New Roman Regular" w:eastAsia="仿宋" w:hAnsi="Times New Roman Regular" w:cs="Times New Roman Regular"/>
                <w:bCs/>
                <w:sz w:val="18"/>
                <w:szCs w:val="18"/>
              </w:rPr>
              <w:t>一种生物炭负载铁基纳米改性材料及其制备方法和应用</w:t>
            </w:r>
            <w:bookmarkEnd w:id="4"/>
            <w:r w:rsidRPr="005A697A">
              <w:rPr>
                <w:rFonts w:ascii="Times New Roman Regular" w:eastAsia="仿宋" w:hAnsi="Times New Roman Regular" w:cs="Times New Roman Regular" w:hint="eastAsia"/>
                <w:bCs/>
                <w:sz w:val="18"/>
                <w:szCs w:val="18"/>
              </w:rPr>
              <w:t>，中国，</w:t>
            </w:r>
            <w:r w:rsidR="00810C26" w:rsidRPr="005A697A">
              <w:rPr>
                <w:rFonts w:ascii="Times New Roman Regular" w:eastAsia="仿宋" w:hAnsi="Times New Roman Regular" w:cs="Times New Roman Regular"/>
                <w:bCs/>
                <w:sz w:val="18"/>
                <w:szCs w:val="18"/>
              </w:rPr>
              <w:t>ZL202210408132.2</w:t>
            </w:r>
            <w:r w:rsidRPr="005A697A">
              <w:rPr>
                <w:rFonts w:ascii="Times New Roman Regular" w:eastAsia="仿宋" w:hAnsi="Times New Roman Regular" w:cs="Times New Roman Regular" w:hint="eastAsia"/>
                <w:bCs/>
                <w:sz w:val="18"/>
                <w:szCs w:val="18"/>
              </w:rPr>
              <w:t>，</w:t>
            </w:r>
            <w:r w:rsidRPr="005A697A">
              <w:rPr>
                <w:rFonts w:ascii="Times New Roman Regular" w:eastAsia="仿宋" w:hAnsi="Times New Roman Regular" w:cs="Times New Roman Regular"/>
                <w:bCs/>
                <w:sz w:val="18"/>
                <w:szCs w:val="18"/>
              </w:rPr>
              <w:t>专利权人：中国环境科学研究院，发明人：颜湘华</w:t>
            </w:r>
            <w:r w:rsidRPr="005A697A">
              <w:rPr>
                <w:rFonts w:ascii="Times New Roman Regular" w:eastAsia="仿宋" w:hAnsi="Times New Roman Regular" w:cs="Times New Roman Regular" w:hint="eastAsia"/>
                <w:bCs/>
                <w:sz w:val="18"/>
                <w:szCs w:val="18"/>
              </w:rPr>
              <w:t>、</w:t>
            </w:r>
            <w:r w:rsidRPr="005A697A">
              <w:rPr>
                <w:rFonts w:ascii="Times New Roman Regular" w:eastAsia="仿宋" w:hAnsi="Times New Roman Regular" w:cs="Times New Roman Regular"/>
                <w:bCs/>
                <w:sz w:val="18"/>
                <w:szCs w:val="18"/>
              </w:rPr>
              <w:t>王兴润</w:t>
            </w:r>
            <w:r w:rsidRPr="005A697A">
              <w:rPr>
                <w:rFonts w:ascii="Times New Roman Regular" w:eastAsia="仿宋" w:hAnsi="Times New Roman Regular" w:cs="Times New Roman Regular" w:hint="eastAsia"/>
                <w:bCs/>
                <w:sz w:val="18"/>
                <w:szCs w:val="18"/>
              </w:rPr>
              <w:t>、</w:t>
            </w:r>
            <w:r w:rsidRPr="005A697A">
              <w:rPr>
                <w:rFonts w:ascii="Times New Roman Regular" w:eastAsia="仿宋" w:hAnsi="Times New Roman Regular" w:cs="Times New Roman Regular"/>
                <w:bCs/>
                <w:sz w:val="18"/>
                <w:szCs w:val="18"/>
              </w:rPr>
              <w:t>潘虹</w:t>
            </w:r>
            <w:r w:rsidRPr="005A697A">
              <w:rPr>
                <w:rFonts w:ascii="Times New Roman Regular" w:eastAsia="仿宋" w:hAnsi="Times New Roman Regular" w:cs="Times New Roman Regular" w:hint="eastAsia"/>
                <w:bCs/>
                <w:sz w:val="18"/>
                <w:szCs w:val="18"/>
              </w:rPr>
              <w:t>、</w:t>
            </w:r>
            <w:r w:rsidRPr="005A697A">
              <w:rPr>
                <w:rFonts w:ascii="Times New Roman Regular" w:eastAsia="仿宋" w:hAnsi="Times New Roman Regular" w:cs="Times New Roman Regular"/>
                <w:bCs/>
                <w:sz w:val="18"/>
                <w:szCs w:val="18"/>
              </w:rPr>
              <w:t>黄铭涛</w:t>
            </w:r>
            <w:r w:rsidRPr="005A697A">
              <w:rPr>
                <w:rFonts w:ascii="Times New Roman Regular" w:eastAsia="仿宋" w:hAnsi="Times New Roman Regular" w:cs="Times New Roman Regular" w:hint="eastAsia"/>
                <w:bCs/>
                <w:sz w:val="18"/>
                <w:szCs w:val="18"/>
              </w:rPr>
              <w:t>、</w:t>
            </w:r>
            <w:r w:rsidRPr="005A697A">
              <w:rPr>
                <w:rFonts w:ascii="Times New Roman Regular" w:eastAsia="仿宋" w:hAnsi="Times New Roman Regular" w:cs="Times New Roman Regular"/>
                <w:bCs/>
                <w:sz w:val="18"/>
                <w:szCs w:val="18"/>
              </w:rPr>
              <w:t>史开宇</w:t>
            </w:r>
            <w:r w:rsidRPr="005A697A">
              <w:rPr>
                <w:rFonts w:ascii="Times New Roman Regular" w:eastAsia="仿宋" w:hAnsi="Times New Roman Regular" w:cs="Times New Roman Regular" w:hint="eastAsia"/>
                <w:bCs/>
                <w:sz w:val="18"/>
                <w:szCs w:val="18"/>
              </w:rPr>
              <w:t>、</w:t>
            </w:r>
            <w:r w:rsidRPr="005A697A">
              <w:rPr>
                <w:rFonts w:ascii="Times New Roman Regular" w:eastAsia="仿宋" w:hAnsi="Times New Roman Regular" w:cs="Times New Roman Regular"/>
                <w:bCs/>
                <w:sz w:val="18"/>
                <w:szCs w:val="18"/>
              </w:rPr>
              <w:t>余惠琳</w:t>
            </w:r>
            <w:r w:rsidRPr="005A697A">
              <w:rPr>
                <w:rFonts w:ascii="Times New Roman Regular" w:eastAsia="仿宋" w:hAnsi="Times New Roman Regular" w:cs="Times New Roman Regular" w:hint="eastAsia"/>
                <w:bCs/>
                <w:sz w:val="18"/>
                <w:szCs w:val="18"/>
              </w:rPr>
              <w:t>、</w:t>
            </w:r>
            <w:r w:rsidRPr="005A697A">
              <w:rPr>
                <w:rFonts w:ascii="Times New Roman Regular" w:eastAsia="仿宋" w:hAnsi="Times New Roman Regular" w:cs="Times New Roman Regular"/>
                <w:bCs/>
                <w:sz w:val="18"/>
                <w:szCs w:val="18"/>
              </w:rPr>
              <w:t>张羽嘉</w:t>
            </w:r>
            <w:r w:rsidRPr="005A697A">
              <w:rPr>
                <w:rFonts w:ascii="Times New Roman Regular" w:eastAsia="仿宋" w:hAnsi="Times New Roman Regular" w:cs="Times New Roman Regular" w:hint="eastAsia"/>
                <w:bCs/>
                <w:sz w:val="18"/>
                <w:szCs w:val="18"/>
              </w:rPr>
              <w:t>、</w:t>
            </w:r>
            <w:r w:rsidRPr="005A697A">
              <w:rPr>
                <w:rFonts w:ascii="Times New Roman Regular" w:eastAsia="仿宋" w:hAnsi="Times New Roman Regular" w:cs="Times New Roman Regular"/>
                <w:bCs/>
                <w:sz w:val="18"/>
                <w:szCs w:val="18"/>
              </w:rPr>
              <w:t>孙敏</w:t>
            </w:r>
            <w:r w:rsidRPr="005A697A">
              <w:rPr>
                <w:rFonts w:ascii="Times New Roman Regular" w:eastAsia="仿宋" w:hAnsi="Times New Roman Regular" w:cs="Times New Roman Regular" w:hint="eastAsia"/>
                <w:bCs/>
                <w:sz w:val="18"/>
                <w:szCs w:val="18"/>
              </w:rPr>
              <w:t>、</w:t>
            </w:r>
            <w:r w:rsidRPr="005A697A">
              <w:rPr>
                <w:rFonts w:ascii="Times New Roman Regular" w:eastAsia="仿宋" w:hAnsi="Times New Roman Regular" w:cs="Times New Roman Regular"/>
                <w:bCs/>
                <w:sz w:val="18"/>
                <w:szCs w:val="18"/>
              </w:rPr>
              <w:t>刘俐</w:t>
            </w:r>
            <w:r w:rsidRPr="005A697A">
              <w:rPr>
                <w:rFonts w:ascii="Times New Roman Regular" w:eastAsia="仿宋" w:hAnsi="Times New Roman Regular" w:cs="Times New Roman Regular" w:hint="eastAsia"/>
                <w:bCs/>
                <w:sz w:val="18"/>
                <w:szCs w:val="18"/>
              </w:rPr>
              <w:t>、</w:t>
            </w:r>
            <w:r w:rsidRPr="005A697A">
              <w:rPr>
                <w:rFonts w:ascii="Times New Roman Regular" w:eastAsia="仿宋" w:hAnsi="Times New Roman Regular" w:cs="Times New Roman Regular"/>
                <w:bCs/>
                <w:sz w:val="18"/>
                <w:szCs w:val="18"/>
              </w:rPr>
              <w:t>秦文艳</w:t>
            </w:r>
            <w:r w:rsidRPr="005A697A">
              <w:rPr>
                <w:rFonts w:ascii="Times New Roman Regular" w:eastAsia="仿宋" w:hAnsi="Times New Roman Regular" w:cs="Times New Roman Regular" w:hint="eastAsia"/>
                <w:bCs/>
                <w:sz w:val="18"/>
                <w:szCs w:val="18"/>
              </w:rPr>
              <w:t>，</w:t>
            </w:r>
            <w:r w:rsidRPr="005A697A">
              <w:rPr>
                <w:rFonts w:ascii="Times New Roman Regular" w:eastAsia="仿宋" w:hAnsi="Times New Roman Regular" w:cs="Times New Roman Regular"/>
                <w:bCs/>
                <w:sz w:val="18"/>
                <w:szCs w:val="18"/>
              </w:rPr>
              <w:t>授权日期：</w:t>
            </w:r>
            <w:r w:rsidRPr="005A697A">
              <w:rPr>
                <w:rFonts w:ascii="Times New Roman Regular" w:eastAsia="仿宋" w:hAnsi="Times New Roman Regular" w:cs="Times New Roman Regular" w:hint="eastAsia"/>
                <w:bCs/>
                <w:sz w:val="18"/>
                <w:szCs w:val="18"/>
              </w:rPr>
              <w:t>2023-03-21</w:t>
            </w:r>
            <w:r w:rsidRPr="005A697A">
              <w:rPr>
                <w:rFonts w:ascii="Times New Roman Regular" w:eastAsia="仿宋" w:hAnsi="Times New Roman Regular" w:cs="Times New Roman Regular" w:hint="eastAsia"/>
                <w:bCs/>
                <w:sz w:val="18"/>
                <w:szCs w:val="18"/>
              </w:rPr>
              <w:t>；</w:t>
            </w:r>
          </w:p>
          <w:bookmarkEnd w:id="3"/>
          <w:p w14:paraId="5BFD9FCF" w14:textId="5CE184DF" w:rsidR="004D097B" w:rsidRPr="003F0885" w:rsidRDefault="00000000" w:rsidP="003F0885">
            <w:pPr>
              <w:numPr>
                <w:ilvl w:val="0"/>
                <w:numId w:val="1"/>
              </w:numPr>
              <w:spacing w:after="0" w:line="240" w:lineRule="auto"/>
              <w:rPr>
                <w:rFonts w:ascii="Times New Roman Regular" w:eastAsia="仿宋" w:hAnsi="Times New Roman Regular" w:cs="Times New Roman Regular"/>
                <w:bCs/>
                <w:sz w:val="18"/>
                <w:szCs w:val="18"/>
              </w:rPr>
            </w:pPr>
            <w:r>
              <w:rPr>
                <w:rFonts w:ascii="Times New Roman Regular" w:eastAsia="仿宋" w:hAnsi="Times New Roman Regular" w:cs="Times New Roman Regular"/>
                <w:bCs/>
                <w:sz w:val="18"/>
                <w:szCs w:val="18"/>
              </w:rPr>
              <w:t>【发明专利】</w:t>
            </w:r>
            <w:bookmarkStart w:id="5" w:name="OLE_LINK14"/>
            <w:r>
              <w:rPr>
                <w:rFonts w:ascii="Times New Roman Regular" w:eastAsia="仿宋" w:hAnsi="Times New Roman Regular" w:cs="Times New Roman Regular"/>
                <w:bCs/>
                <w:sz w:val="18"/>
                <w:szCs w:val="18"/>
              </w:rPr>
              <w:t>一种</w:t>
            </w:r>
            <w:r>
              <w:rPr>
                <w:rFonts w:ascii="Times New Roman Regular" w:eastAsia="仿宋" w:hAnsi="Times New Roman Regular" w:cs="Times New Roman Regular"/>
                <w:bCs/>
                <w:sz w:val="18"/>
                <w:szCs w:val="18"/>
              </w:rPr>
              <w:t>PRB</w:t>
            </w:r>
            <w:r>
              <w:rPr>
                <w:rFonts w:ascii="Times New Roman Regular" w:eastAsia="仿宋" w:hAnsi="Times New Roman Regular" w:cs="Times New Roman Regular"/>
                <w:bCs/>
                <w:sz w:val="18"/>
                <w:szCs w:val="18"/>
              </w:rPr>
              <w:t>墙内地下水监测井的建</w:t>
            </w:r>
            <w:r w:rsidRPr="00B65A1D">
              <w:rPr>
                <w:rFonts w:ascii="Times New Roman Regular" w:eastAsia="仿宋" w:hAnsi="Times New Roman Regular" w:cs="Times New Roman Regular"/>
                <w:bCs/>
                <w:sz w:val="18"/>
                <w:szCs w:val="18"/>
              </w:rPr>
              <w:t>井方法</w:t>
            </w:r>
            <w:bookmarkEnd w:id="5"/>
            <w:r w:rsidRPr="00B65A1D">
              <w:rPr>
                <w:rFonts w:ascii="Times New Roman Regular" w:eastAsia="仿宋" w:hAnsi="Times New Roman Regular" w:cs="Times New Roman Regular" w:hint="eastAsia"/>
                <w:bCs/>
                <w:sz w:val="18"/>
                <w:szCs w:val="18"/>
              </w:rPr>
              <w:t>，</w:t>
            </w:r>
            <w:r w:rsidR="003F0885" w:rsidRPr="00B65A1D">
              <w:rPr>
                <w:rFonts w:ascii="Times New Roman Regular" w:eastAsia="仿宋" w:hAnsi="Times New Roman Regular" w:cs="Times New Roman Regular" w:hint="eastAsia"/>
                <w:bCs/>
                <w:sz w:val="18"/>
                <w:szCs w:val="18"/>
              </w:rPr>
              <w:t>中国</w:t>
            </w:r>
            <w:r w:rsidRPr="00B65A1D">
              <w:rPr>
                <w:rFonts w:ascii="Times New Roman Regular" w:eastAsia="仿宋" w:hAnsi="Times New Roman Regular" w:cs="Times New Roman Regular" w:hint="eastAsia"/>
                <w:bCs/>
                <w:sz w:val="18"/>
                <w:szCs w:val="18"/>
              </w:rPr>
              <w:t>，</w:t>
            </w:r>
            <w:r w:rsidR="00B65A1D" w:rsidRPr="00B65A1D">
              <w:rPr>
                <w:rFonts w:ascii="Times New Roman Regular" w:eastAsia="仿宋" w:hAnsi="Times New Roman Regular" w:cs="Times New Roman Regular"/>
                <w:bCs/>
                <w:sz w:val="18"/>
                <w:szCs w:val="18"/>
              </w:rPr>
              <w:t>ZL20191 0604853.9</w:t>
            </w:r>
            <w:r w:rsidRPr="003F0885">
              <w:rPr>
                <w:rFonts w:ascii="Times New Roman Regular" w:eastAsia="仿宋" w:hAnsi="Times New Roman Regular" w:cs="Times New Roman Regular" w:hint="eastAsia"/>
                <w:bCs/>
                <w:sz w:val="18"/>
                <w:szCs w:val="18"/>
              </w:rPr>
              <w:t>，</w:t>
            </w:r>
            <w:r w:rsidRPr="003F0885">
              <w:rPr>
                <w:rFonts w:ascii="Times New Roman Regular" w:eastAsia="仿宋" w:hAnsi="Times New Roman Regular" w:cs="Times New Roman Regular"/>
                <w:bCs/>
                <w:sz w:val="18"/>
                <w:szCs w:val="18"/>
              </w:rPr>
              <w:t>专利权人：中国科学院南京土壤研究所，发明人：</w:t>
            </w:r>
            <w:r w:rsidRPr="003F0885">
              <w:rPr>
                <w:rFonts w:ascii="Times New Roman Regular" w:eastAsia="仿宋" w:hAnsi="Times New Roman Regular" w:cs="Times New Roman Regular" w:hint="eastAsia"/>
                <w:bCs/>
                <w:sz w:val="18"/>
                <w:szCs w:val="18"/>
              </w:rPr>
              <w:t>宋昕、金鹏、魏昌龙、李康、唐志文、杨成锋、扶恒、陈星，</w:t>
            </w:r>
            <w:r w:rsidRPr="003F0885">
              <w:rPr>
                <w:rFonts w:ascii="Times New Roman Regular" w:eastAsia="仿宋" w:hAnsi="Times New Roman Regular" w:cs="Times New Roman Regular"/>
                <w:bCs/>
                <w:sz w:val="18"/>
                <w:szCs w:val="18"/>
              </w:rPr>
              <w:t>授权日期：</w:t>
            </w:r>
            <w:r w:rsidRPr="003F0885">
              <w:rPr>
                <w:rFonts w:ascii="Times New Roman Regular" w:eastAsia="仿宋" w:hAnsi="Times New Roman Regular" w:cs="Times New Roman Regular" w:hint="eastAsia"/>
                <w:bCs/>
                <w:sz w:val="18"/>
                <w:szCs w:val="18"/>
              </w:rPr>
              <w:t>202</w:t>
            </w:r>
            <w:r w:rsidR="003F0885">
              <w:rPr>
                <w:rFonts w:ascii="Times New Roman Regular" w:eastAsia="仿宋" w:hAnsi="Times New Roman Regular" w:cs="Times New Roman Regular" w:hint="eastAsia"/>
                <w:bCs/>
                <w:sz w:val="18"/>
                <w:szCs w:val="18"/>
              </w:rPr>
              <w:t>0</w:t>
            </w:r>
            <w:r w:rsidRPr="003F0885">
              <w:rPr>
                <w:rFonts w:ascii="Times New Roman Regular" w:eastAsia="仿宋" w:hAnsi="Times New Roman Regular" w:cs="Times New Roman Regular" w:hint="eastAsia"/>
                <w:bCs/>
                <w:sz w:val="18"/>
                <w:szCs w:val="18"/>
              </w:rPr>
              <w:t>-0</w:t>
            </w:r>
            <w:r w:rsidR="003F0885">
              <w:rPr>
                <w:rFonts w:ascii="Times New Roman Regular" w:eastAsia="仿宋" w:hAnsi="Times New Roman Regular" w:cs="Times New Roman Regular" w:hint="eastAsia"/>
                <w:bCs/>
                <w:sz w:val="18"/>
                <w:szCs w:val="18"/>
              </w:rPr>
              <w:t>6</w:t>
            </w:r>
            <w:r w:rsidRPr="003F0885">
              <w:rPr>
                <w:rFonts w:ascii="Times New Roman Regular" w:eastAsia="仿宋" w:hAnsi="Times New Roman Regular" w:cs="Times New Roman Regular" w:hint="eastAsia"/>
                <w:bCs/>
                <w:sz w:val="18"/>
                <w:szCs w:val="18"/>
              </w:rPr>
              <w:t>-</w:t>
            </w:r>
            <w:r w:rsidR="003F0885">
              <w:rPr>
                <w:rFonts w:ascii="Times New Roman Regular" w:eastAsia="仿宋" w:hAnsi="Times New Roman Regular" w:cs="Times New Roman Regular" w:hint="eastAsia"/>
                <w:bCs/>
                <w:sz w:val="18"/>
                <w:szCs w:val="18"/>
              </w:rPr>
              <w:t>16</w:t>
            </w:r>
            <w:r w:rsidRPr="003F0885">
              <w:rPr>
                <w:rFonts w:ascii="Times New Roman Regular" w:eastAsia="仿宋" w:hAnsi="Times New Roman Regular" w:cs="Times New Roman Regular" w:hint="eastAsia"/>
                <w:bCs/>
                <w:sz w:val="18"/>
                <w:szCs w:val="18"/>
              </w:rPr>
              <w:t>；</w:t>
            </w:r>
          </w:p>
          <w:p w14:paraId="5D80B8B4" w14:textId="77777777" w:rsidR="007B51AD" w:rsidRDefault="00000000" w:rsidP="007B51AD">
            <w:pPr>
              <w:numPr>
                <w:ilvl w:val="0"/>
                <w:numId w:val="1"/>
              </w:numPr>
              <w:spacing w:after="0" w:line="240" w:lineRule="auto"/>
              <w:jc w:val="left"/>
              <w:rPr>
                <w:rFonts w:ascii="Times New Roman Regular" w:eastAsia="仿宋" w:hAnsi="Times New Roman Regular" w:cs="Times New Roman Regular"/>
                <w:bCs/>
                <w:sz w:val="18"/>
                <w:szCs w:val="18"/>
              </w:rPr>
            </w:pPr>
            <w:r>
              <w:rPr>
                <w:rFonts w:ascii="Times New Roman Regular" w:eastAsia="仿宋" w:hAnsi="Times New Roman Regular" w:cs="Times New Roman Regular"/>
                <w:bCs/>
                <w:sz w:val="18"/>
                <w:szCs w:val="18"/>
              </w:rPr>
              <w:t>【发明专利】</w:t>
            </w:r>
            <w:bookmarkStart w:id="6" w:name="OLE_LINK15"/>
            <w:r>
              <w:rPr>
                <w:rFonts w:ascii="Times New Roman Regular" w:eastAsia="仿宋" w:hAnsi="Times New Roman Regular" w:cs="Times New Roman Regular"/>
                <w:bCs/>
                <w:sz w:val="18"/>
                <w:szCs w:val="18"/>
              </w:rPr>
              <w:t>一种无定型铁锰胶体材料及其制备方法和应用</w:t>
            </w:r>
            <w:bookmarkEnd w:id="6"/>
            <w:r>
              <w:rPr>
                <w:rFonts w:ascii="Times New Roman Regular" w:eastAsia="仿宋" w:hAnsi="Times New Roman Regular" w:cs="Times New Roman Regular" w:hint="eastAsia"/>
                <w:bCs/>
                <w:sz w:val="18"/>
                <w:szCs w:val="18"/>
              </w:rPr>
              <w:t>，中国，</w:t>
            </w:r>
            <w:r w:rsidR="005A697A" w:rsidRPr="005A697A">
              <w:rPr>
                <w:rFonts w:ascii="Times New Roman Regular" w:eastAsia="仿宋" w:hAnsi="Times New Roman Regular" w:cs="Times New Roman Regular"/>
                <w:bCs/>
                <w:sz w:val="18"/>
                <w:szCs w:val="18"/>
              </w:rPr>
              <w:t xml:space="preserve">ZL </w:t>
            </w:r>
            <w:r w:rsidR="005A697A" w:rsidRPr="007B51AD">
              <w:rPr>
                <w:rFonts w:ascii="Times New Roman Regular" w:eastAsia="仿宋" w:hAnsi="Times New Roman Regular" w:cs="Times New Roman Regular"/>
                <w:bCs/>
                <w:sz w:val="18"/>
                <w:szCs w:val="18"/>
              </w:rPr>
              <w:t>202210263387.4</w:t>
            </w:r>
            <w:r w:rsidRPr="007B51AD">
              <w:rPr>
                <w:rFonts w:ascii="Times New Roman Regular" w:eastAsia="仿宋" w:hAnsi="Times New Roman Regular" w:cs="Times New Roman Regular" w:hint="eastAsia"/>
                <w:bCs/>
                <w:sz w:val="18"/>
                <w:szCs w:val="18"/>
              </w:rPr>
              <w:t>，</w:t>
            </w:r>
            <w:r w:rsidRPr="007B51AD">
              <w:rPr>
                <w:rFonts w:ascii="Times New Roman Regular" w:eastAsia="仿宋" w:hAnsi="Times New Roman Regular" w:cs="Times New Roman Regular"/>
                <w:bCs/>
                <w:sz w:val="18"/>
                <w:szCs w:val="18"/>
              </w:rPr>
              <w:t>专利权人：</w:t>
            </w:r>
            <w:r w:rsidRPr="007B51AD">
              <w:rPr>
                <w:rFonts w:ascii="Times New Roman Regular" w:eastAsia="仿宋" w:hAnsi="Times New Roman Regular" w:cs="Times New Roman Regular" w:hint="eastAsia"/>
                <w:bCs/>
                <w:sz w:val="18"/>
                <w:szCs w:val="18"/>
              </w:rPr>
              <w:t>中南大学，</w:t>
            </w:r>
            <w:r w:rsidRPr="007B51AD">
              <w:rPr>
                <w:rFonts w:ascii="Times New Roman Regular" w:eastAsia="仿宋" w:hAnsi="Times New Roman Regular" w:cs="Times New Roman Regular"/>
                <w:bCs/>
                <w:sz w:val="18"/>
                <w:szCs w:val="18"/>
              </w:rPr>
              <w:t>发明人：杨卫春</w:t>
            </w:r>
            <w:r w:rsidRPr="007B51AD">
              <w:rPr>
                <w:rFonts w:ascii="Times New Roman Regular" w:eastAsia="仿宋" w:hAnsi="Times New Roman Regular" w:cs="Times New Roman Regular" w:hint="eastAsia"/>
                <w:bCs/>
                <w:sz w:val="18"/>
                <w:szCs w:val="18"/>
              </w:rPr>
              <w:t>、</w:t>
            </w:r>
            <w:r w:rsidRPr="007B51AD">
              <w:rPr>
                <w:rFonts w:ascii="Times New Roman Regular" w:eastAsia="仿宋" w:hAnsi="Times New Roman Regular" w:cs="Times New Roman Regular"/>
                <w:bCs/>
                <w:sz w:val="18"/>
                <w:szCs w:val="18"/>
              </w:rPr>
              <w:t>郑钧浩</w:t>
            </w:r>
            <w:r w:rsidRPr="007B51AD">
              <w:rPr>
                <w:rFonts w:ascii="Times New Roman Regular" w:eastAsia="仿宋" w:hAnsi="Times New Roman Regular" w:cs="Times New Roman Regular" w:hint="eastAsia"/>
                <w:bCs/>
                <w:sz w:val="18"/>
                <w:szCs w:val="18"/>
              </w:rPr>
              <w:t>、</w:t>
            </w:r>
            <w:r w:rsidRPr="007B51AD">
              <w:rPr>
                <w:rFonts w:ascii="Times New Roman Regular" w:eastAsia="仿宋" w:hAnsi="Times New Roman Regular" w:cs="Times New Roman Regular"/>
                <w:bCs/>
                <w:sz w:val="18"/>
                <w:szCs w:val="18"/>
              </w:rPr>
              <w:t>聂开</w:t>
            </w:r>
            <w:r w:rsidRPr="007B51AD">
              <w:rPr>
                <w:rFonts w:ascii="Times New Roman Regular" w:eastAsia="仿宋" w:hAnsi="Times New Roman Regular" w:cs="Times New Roman Regular" w:hint="eastAsia"/>
                <w:bCs/>
                <w:sz w:val="18"/>
                <w:szCs w:val="18"/>
              </w:rPr>
              <w:t>、</w:t>
            </w:r>
            <w:r w:rsidRPr="007B51AD">
              <w:rPr>
                <w:rFonts w:ascii="Times New Roman Regular" w:eastAsia="仿宋" w:hAnsi="Times New Roman Regular" w:cs="Times New Roman Regular"/>
                <w:bCs/>
                <w:sz w:val="18"/>
                <w:szCs w:val="18"/>
              </w:rPr>
              <w:t>张煜镓</w:t>
            </w:r>
            <w:r w:rsidRPr="007B51AD">
              <w:rPr>
                <w:rFonts w:ascii="Times New Roman Regular" w:eastAsia="仿宋" w:hAnsi="Times New Roman Regular" w:cs="Times New Roman Regular" w:hint="eastAsia"/>
                <w:bCs/>
                <w:sz w:val="18"/>
                <w:szCs w:val="18"/>
              </w:rPr>
              <w:t>、</w:t>
            </w:r>
            <w:r w:rsidRPr="007B51AD">
              <w:rPr>
                <w:rFonts w:ascii="Times New Roman Regular" w:eastAsia="仿宋" w:hAnsi="Times New Roman Regular" w:cs="Times New Roman Regular"/>
                <w:bCs/>
                <w:sz w:val="18"/>
                <w:szCs w:val="18"/>
              </w:rPr>
              <w:t>姜智</w:t>
            </w:r>
            <w:r w:rsidRPr="007B51AD">
              <w:rPr>
                <w:rFonts w:ascii="Times New Roman Regular" w:eastAsia="仿宋" w:hAnsi="Times New Roman Regular" w:cs="Times New Roman Regular" w:hint="eastAsia"/>
                <w:bCs/>
                <w:sz w:val="18"/>
                <w:szCs w:val="18"/>
              </w:rPr>
              <w:t>、</w:t>
            </w:r>
            <w:r w:rsidRPr="007B51AD">
              <w:rPr>
                <w:rFonts w:ascii="Times New Roman Regular" w:eastAsia="仿宋" w:hAnsi="Times New Roman Regular" w:cs="Times New Roman Regular"/>
                <w:bCs/>
                <w:sz w:val="18"/>
                <w:szCs w:val="18"/>
              </w:rPr>
              <w:t>杨志辉</w:t>
            </w:r>
            <w:r w:rsidRPr="007B51AD">
              <w:rPr>
                <w:rFonts w:ascii="Times New Roman Regular" w:eastAsia="仿宋" w:hAnsi="Times New Roman Regular" w:cs="Times New Roman Regular" w:hint="eastAsia"/>
                <w:bCs/>
                <w:sz w:val="18"/>
                <w:szCs w:val="18"/>
              </w:rPr>
              <w:t>、</w:t>
            </w:r>
            <w:r w:rsidRPr="007B51AD">
              <w:rPr>
                <w:rFonts w:ascii="Times New Roman Regular" w:eastAsia="仿宋" w:hAnsi="Times New Roman Regular" w:cs="Times New Roman Regular"/>
                <w:bCs/>
                <w:sz w:val="18"/>
                <w:szCs w:val="18"/>
              </w:rPr>
              <w:t>廖骐</w:t>
            </w:r>
            <w:r w:rsidRPr="007B51AD">
              <w:rPr>
                <w:rFonts w:ascii="Times New Roman Regular" w:eastAsia="仿宋" w:hAnsi="Times New Roman Regular" w:cs="Times New Roman Regular" w:hint="eastAsia"/>
                <w:bCs/>
                <w:sz w:val="18"/>
                <w:szCs w:val="18"/>
              </w:rPr>
              <w:t>、</w:t>
            </w:r>
            <w:r w:rsidRPr="007B51AD">
              <w:rPr>
                <w:rFonts w:ascii="Times New Roman Regular" w:eastAsia="仿宋" w:hAnsi="Times New Roman Regular" w:cs="Times New Roman Regular"/>
                <w:bCs/>
                <w:sz w:val="18"/>
                <w:szCs w:val="18"/>
              </w:rPr>
              <w:t>司梦莹</w:t>
            </w:r>
            <w:r w:rsidRPr="007B51AD">
              <w:rPr>
                <w:rFonts w:ascii="Times New Roman Regular" w:eastAsia="仿宋" w:hAnsi="Times New Roman Regular" w:cs="Times New Roman Regular" w:hint="eastAsia"/>
                <w:bCs/>
                <w:sz w:val="18"/>
                <w:szCs w:val="18"/>
              </w:rPr>
              <w:t>、</w:t>
            </w:r>
            <w:r w:rsidRPr="007B51AD">
              <w:rPr>
                <w:rFonts w:ascii="Times New Roman Regular" w:eastAsia="仿宋" w:hAnsi="Times New Roman Regular" w:cs="Times New Roman Regular"/>
                <w:bCs/>
                <w:sz w:val="18"/>
                <w:szCs w:val="18"/>
              </w:rPr>
              <w:t>赵飞平</w:t>
            </w:r>
            <w:r w:rsidRPr="007B51AD">
              <w:rPr>
                <w:rFonts w:ascii="Times New Roman Regular" w:eastAsia="仿宋" w:hAnsi="Times New Roman Regular" w:cs="Times New Roman Regular" w:hint="eastAsia"/>
                <w:bCs/>
                <w:sz w:val="18"/>
                <w:szCs w:val="18"/>
              </w:rPr>
              <w:t>，</w:t>
            </w:r>
            <w:r w:rsidRPr="007B51AD">
              <w:rPr>
                <w:rFonts w:ascii="Times New Roman Regular" w:eastAsia="仿宋" w:hAnsi="Times New Roman Regular" w:cs="Times New Roman Regular"/>
                <w:bCs/>
                <w:sz w:val="18"/>
                <w:szCs w:val="18"/>
              </w:rPr>
              <w:t>授权日期：</w:t>
            </w:r>
            <w:r w:rsidRPr="007B51AD">
              <w:rPr>
                <w:rFonts w:ascii="Times New Roman Regular" w:eastAsia="仿宋" w:hAnsi="Times New Roman Regular" w:cs="Times New Roman Regular" w:hint="eastAsia"/>
                <w:bCs/>
                <w:sz w:val="18"/>
                <w:szCs w:val="18"/>
              </w:rPr>
              <w:t>2022-</w:t>
            </w:r>
            <w:r w:rsidR="005A697A" w:rsidRPr="007B51AD">
              <w:rPr>
                <w:rFonts w:ascii="Times New Roman Regular" w:eastAsia="仿宋" w:hAnsi="Times New Roman Regular" w:cs="Times New Roman Regular" w:hint="eastAsia"/>
                <w:bCs/>
                <w:sz w:val="18"/>
                <w:szCs w:val="18"/>
              </w:rPr>
              <w:t>03</w:t>
            </w:r>
            <w:r w:rsidRPr="007B51AD">
              <w:rPr>
                <w:rFonts w:ascii="Times New Roman Regular" w:eastAsia="仿宋" w:hAnsi="Times New Roman Regular" w:cs="Times New Roman Regular" w:hint="eastAsia"/>
                <w:bCs/>
                <w:sz w:val="18"/>
                <w:szCs w:val="18"/>
              </w:rPr>
              <w:t>-</w:t>
            </w:r>
            <w:r w:rsidR="005A697A" w:rsidRPr="007B51AD">
              <w:rPr>
                <w:rFonts w:ascii="Times New Roman Regular" w:eastAsia="仿宋" w:hAnsi="Times New Roman Regular" w:cs="Times New Roman Regular" w:hint="eastAsia"/>
                <w:bCs/>
                <w:sz w:val="18"/>
                <w:szCs w:val="18"/>
              </w:rPr>
              <w:t>17</w:t>
            </w:r>
            <w:r w:rsidRPr="007B51AD">
              <w:rPr>
                <w:rFonts w:ascii="Times New Roman Regular" w:eastAsia="仿宋" w:hAnsi="Times New Roman Regular" w:cs="Times New Roman Regular" w:hint="eastAsia"/>
                <w:bCs/>
                <w:sz w:val="18"/>
                <w:szCs w:val="18"/>
              </w:rPr>
              <w:t>；</w:t>
            </w:r>
          </w:p>
          <w:p w14:paraId="171E857D" w14:textId="3DF0E4A7" w:rsidR="004D097B" w:rsidRPr="007B51AD" w:rsidRDefault="00000000" w:rsidP="007B51AD">
            <w:pPr>
              <w:numPr>
                <w:ilvl w:val="0"/>
                <w:numId w:val="1"/>
              </w:numPr>
              <w:spacing w:after="0" w:line="240" w:lineRule="auto"/>
              <w:jc w:val="left"/>
              <w:rPr>
                <w:rFonts w:ascii="Times New Roman Regular" w:eastAsia="仿宋" w:hAnsi="Times New Roman Regular" w:cs="Times New Roman Regular"/>
                <w:bCs/>
                <w:sz w:val="18"/>
                <w:szCs w:val="18"/>
              </w:rPr>
            </w:pPr>
            <w:r w:rsidRPr="007B51AD">
              <w:rPr>
                <w:rFonts w:ascii="Times New Roman Regular" w:eastAsia="仿宋" w:hAnsi="Times New Roman Regular" w:cs="Times New Roman Regular"/>
                <w:bCs/>
                <w:sz w:val="18"/>
                <w:szCs w:val="18"/>
              </w:rPr>
              <w:t>【发明专利】</w:t>
            </w:r>
            <w:bookmarkStart w:id="7" w:name="OLE_LINK17"/>
            <w:r w:rsidRPr="007B51AD">
              <w:rPr>
                <w:rFonts w:ascii="Times New Roman Regular" w:eastAsia="仿宋" w:hAnsi="Times New Roman Regular" w:cs="Times New Roman Regular"/>
                <w:bCs/>
                <w:sz w:val="18"/>
                <w:szCs w:val="18"/>
              </w:rPr>
              <w:t>一种基于微生物组装合成的砷污染土壤修复固定剂及其制备和应用方法</w:t>
            </w:r>
            <w:bookmarkEnd w:id="7"/>
            <w:r w:rsidRPr="007B51AD">
              <w:rPr>
                <w:rFonts w:ascii="Times New Roman Regular" w:eastAsia="仿宋" w:hAnsi="Times New Roman Regular" w:cs="Times New Roman Regular"/>
                <w:bCs/>
                <w:sz w:val="18"/>
                <w:szCs w:val="18"/>
              </w:rPr>
              <w:t>，中国，</w:t>
            </w:r>
            <w:r w:rsidR="005A697A" w:rsidRPr="007B51AD">
              <w:rPr>
                <w:rFonts w:ascii="Times New Roman Regular" w:eastAsia="仿宋" w:hAnsi="Times New Roman Regular" w:cs="Times New Roman Regular"/>
                <w:bCs/>
                <w:sz w:val="18"/>
                <w:szCs w:val="18"/>
              </w:rPr>
              <w:t>ZL</w:t>
            </w:r>
            <w:r w:rsidR="005A697A" w:rsidRPr="007B51AD">
              <w:rPr>
                <w:rFonts w:ascii="Times New Roman Regular" w:eastAsia="仿宋" w:hAnsi="Times New Roman Regular" w:cs="Times New Roman Regular" w:hint="eastAsia"/>
                <w:bCs/>
                <w:sz w:val="18"/>
                <w:szCs w:val="18"/>
              </w:rPr>
              <w:t xml:space="preserve"> </w:t>
            </w:r>
            <w:r w:rsidR="005A697A" w:rsidRPr="007B51AD">
              <w:rPr>
                <w:rFonts w:ascii="Times New Roman Regular" w:eastAsia="仿宋" w:hAnsi="Times New Roman Regular" w:cs="Times New Roman Regular"/>
                <w:bCs/>
                <w:sz w:val="18"/>
                <w:szCs w:val="18"/>
              </w:rPr>
              <w:t>201610059527.0</w:t>
            </w:r>
            <w:r w:rsidRPr="007B51AD">
              <w:rPr>
                <w:rFonts w:ascii="Times New Roman Regular" w:eastAsia="仿宋" w:hAnsi="Times New Roman Regular" w:cs="Times New Roman Regular"/>
                <w:bCs/>
                <w:sz w:val="18"/>
                <w:szCs w:val="18"/>
              </w:rPr>
              <w:t>，专利权人：中南大学，发明人：杨卫春、粱丽芬、柴立元、杨志辉、侍维、王海鹰、唐崇俭，授权日期：</w:t>
            </w:r>
            <w:r w:rsidRPr="007B51AD">
              <w:rPr>
                <w:rFonts w:ascii="Times New Roman Regular" w:eastAsia="仿宋" w:hAnsi="Times New Roman Regular" w:cs="Times New Roman Regular"/>
                <w:bCs/>
                <w:sz w:val="18"/>
                <w:szCs w:val="18"/>
              </w:rPr>
              <w:t>2019-04-26</w:t>
            </w:r>
            <w:r w:rsidRPr="007B51AD">
              <w:rPr>
                <w:rFonts w:ascii="Times New Roman Regular" w:eastAsia="仿宋" w:hAnsi="Times New Roman Regular" w:cs="Times New Roman Regular"/>
                <w:bCs/>
                <w:sz w:val="18"/>
                <w:szCs w:val="18"/>
              </w:rPr>
              <w:t>；</w:t>
            </w:r>
          </w:p>
          <w:p w14:paraId="08F3C5CF" w14:textId="6CC857E9" w:rsidR="004D097B" w:rsidRDefault="00000000">
            <w:pPr>
              <w:numPr>
                <w:ilvl w:val="0"/>
                <w:numId w:val="1"/>
              </w:numPr>
              <w:spacing w:after="0" w:line="240" w:lineRule="auto"/>
              <w:jc w:val="left"/>
              <w:rPr>
                <w:rFonts w:ascii="Times New Roman Regular" w:eastAsia="仿宋" w:hAnsi="Times New Roman Regular" w:cs="Times New Roman Regular"/>
                <w:bCs/>
                <w:sz w:val="18"/>
                <w:szCs w:val="18"/>
              </w:rPr>
            </w:pPr>
            <w:r>
              <w:rPr>
                <w:rFonts w:ascii="Times New Roman Regular" w:eastAsia="仿宋" w:hAnsi="Times New Roman Regular" w:cs="Times New Roman Regular"/>
                <w:sz w:val="18"/>
                <w:szCs w:val="18"/>
              </w:rPr>
              <w:t>【发明专利】一种连续管的钻井定向机构及钻采设备，中国，</w:t>
            </w:r>
            <w:r w:rsidR="00B65A1D" w:rsidRPr="00B65A1D">
              <w:rPr>
                <w:rFonts w:ascii="Times New Roman Regular" w:eastAsia="仿宋" w:hAnsi="Times New Roman Regular" w:cs="Times New Roman Regular"/>
                <w:sz w:val="18"/>
                <w:szCs w:val="18"/>
              </w:rPr>
              <w:t>ZL202011412865.0</w:t>
            </w:r>
            <w:r>
              <w:rPr>
                <w:rFonts w:ascii="Times New Roman Regular" w:eastAsia="仿宋" w:hAnsi="Times New Roman Regular" w:cs="Times New Roman Regular"/>
                <w:sz w:val="18"/>
                <w:szCs w:val="18"/>
              </w:rPr>
              <w:t>，专利权人：北京建工环境修复股份有限公司，发明人：刘渊文</w:t>
            </w:r>
            <w:r>
              <w:rPr>
                <w:rFonts w:ascii="Times New Roman Regular" w:eastAsia="仿宋" w:hAnsi="Times New Roman Regular" w:cs="Times New Roman Regular"/>
                <w:bCs/>
                <w:sz w:val="18"/>
                <w:szCs w:val="18"/>
              </w:rPr>
              <w:t>、</w:t>
            </w:r>
            <w:r>
              <w:rPr>
                <w:rFonts w:ascii="Times New Roman Regular" w:eastAsia="仿宋" w:hAnsi="Times New Roman Regular" w:cs="Times New Roman Regular"/>
                <w:sz w:val="18"/>
                <w:szCs w:val="18"/>
              </w:rPr>
              <w:t>王祺</w:t>
            </w:r>
            <w:r>
              <w:rPr>
                <w:rFonts w:ascii="Times New Roman Regular" w:eastAsia="仿宋" w:hAnsi="Times New Roman Regular" w:cs="Times New Roman Regular"/>
                <w:bCs/>
                <w:sz w:val="18"/>
                <w:szCs w:val="18"/>
              </w:rPr>
              <w:t>、</w:t>
            </w:r>
            <w:r>
              <w:rPr>
                <w:rFonts w:ascii="Times New Roman Regular" w:eastAsia="仿宋" w:hAnsi="Times New Roman Regular" w:cs="Times New Roman Regular"/>
                <w:sz w:val="18"/>
                <w:szCs w:val="18"/>
              </w:rPr>
              <w:t>郭丽莉</w:t>
            </w:r>
            <w:r>
              <w:rPr>
                <w:rFonts w:ascii="Times New Roman Regular" w:eastAsia="仿宋" w:hAnsi="Times New Roman Regular" w:cs="Times New Roman Regular"/>
                <w:bCs/>
                <w:sz w:val="18"/>
                <w:szCs w:val="18"/>
              </w:rPr>
              <w:t>、</w:t>
            </w:r>
            <w:r>
              <w:rPr>
                <w:rFonts w:ascii="Times New Roman Regular" w:eastAsia="仿宋" w:hAnsi="Times New Roman Regular" w:cs="Times New Roman Regular"/>
                <w:sz w:val="18"/>
                <w:szCs w:val="18"/>
              </w:rPr>
              <w:t>李书鹏</w:t>
            </w:r>
            <w:r>
              <w:rPr>
                <w:rFonts w:ascii="Times New Roman Regular" w:eastAsia="仿宋" w:hAnsi="Times New Roman Regular" w:cs="Times New Roman Regular"/>
                <w:bCs/>
                <w:sz w:val="18"/>
                <w:szCs w:val="18"/>
              </w:rPr>
              <w:t>、</w:t>
            </w:r>
            <w:r>
              <w:rPr>
                <w:rFonts w:ascii="Times New Roman Regular" w:eastAsia="仿宋" w:hAnsi="Times New Roman Regular" w:cs="Times New Roman Regular"/>
                <w:sz w:val="18"/>
                <w:szCs w:val="18"/>
              </w:rPr>
              <w:t>阎思诺</w:t>
            </w:r>
            <w:r>
              <w:rPr>
                <w:rFonts w:ascii="Times New Roman Regular" w:eastAsia="仿宋" w:hAnsi="Times New Roman Regular" w:cs="Times New Roman Regular"/>
                <w:bCs/>
                <w:sz w:val="18"/>
                <w:szCs w:val="18"/>
              </w:rPr>
              <w:t>、</w:t>
            </w:r>
            <w:r>
              <w:rPr>
                <w:rFonts w:ascii="Times New Roman Regular" w:eastAsia="仿宋" w:hAnsi="Times New Roman Regular" w:cs="Times New Roman Regular"/>
                <w:sz w:val="18"/>
                <w:szCs w:val="18"/>
              </w:rPr>
              <w:t>徐宏伟，授权日期：</w:t>
            </w:r>
            <w:r>
              <w:rPr>
                <w:rFonts w:ascii="Times New Roman Regular" w:eastAsia="仿宋" w:hAnsi="Times New Roman Regular" w:cs="Times New Roman Regular"/>
                <w:sz w:val="18"/>
                <w:szCs w:val="18"/>
              </w:rPr>
              <w:t>2022-09-02</w:t>
            </w:r>
            <w:r>
              <w:rPr>
                <w:rFonts w:ascii="Times New Roman Regular" w:eastAsia="仿宋" w:hAnsi="Times New Roman Regular" w:cs="Times New Roman Regular"/>
                <w:sz w:val="18"/>
                <w:szCs w:val="18"/>
              </w:rPr>
              <w:t>；</w:t>
            </w:r>
          </w:p>
          <w:p w14:paraId="0AF84EEC" w14:textId="5DBCD51D" w:rsidR="004D097B" w:rsidRDefault="00000000">
            <w:pPr>
              <w:numPr>
                <w:ilvl w:val="0"/>
                <w:numId w:val="1"/>
              </w:numPr>
              <w:spacing w:after="0" w:line="240" w:lineRule="auto"/>
              <w:jc w:val="left"/>
              <w:rPr>
                <w:rFonts w:ascii="Times New Roman Regular" w:eastAsia="仿宋" w:hAnsi="Times New Roman Regular" w:cs="Times New Roman Regular"/>
                <w:bCs/>
                <w:sz w:val="18"/>
                <w:szCs w:val="18"/>
              </w:rPr>
            </w:pPr>
            <w:r>
              <w:rPr>
                <w:rFonts w:ascii="Times New Roman Regular" w:eastAsia="仿宋" w:hAnsi="Times New Roman Regular" w:cs="Times New Roman Regular"/>
                <w:bCs/>
                <w:sz w:val="18"/>
                <w:szCs w:val="18"/>
              </w:rPr>
              <w:t>【发明专利】</w:t>
            </w:r>
            <w:bookmarkStart w:id="8" w:name="OLE_LINK11"/>
            <w:r>
              <w:rPr>
                <w:rFonts w:ascii="Times New Roman Regular" w:eastAsia="仿宋" w:hAnsi="Times New Roman Regular" w:cs="Times New Roman Regular"/>
                <w:bCs/>
                <w:sz w:val="18"/>
                <w:szCs w:val="18"/>
              </w:rPr>
              <w:t>一种应用于土壤中地下水的实时监控预警系统</w:t>
            </w:r>
            <w:bookmarkEnd w:id="8"/>
            <w:r>
              <w:rPr>
                <w:rFonts w:ascii="Times New Roman Regular" w:eastAsia="仿宋" w:hAnsi="Times New Roman Regular" w:cs="Times New Roman Regular"/>
                <w:bCs/>
                <w:sz w:val="18"/>
                <w:szCs w:val="18"/>
              </w:rPr>
              <w:t>，中国，</w:t>
            </w:r>
            <w:r w:rsidR="00B65A1D" w:rsidRPr="00B65A1D">
              <w:rPr>
                <w:rFonts w:ascii="Times New Roman Regular" w:eastAsia="仿宋" w:hAnsi="Times New Roman Regular" w:cs="Times New Roman Regular"/>
                <w:bCs/>
                <w:sz w:val="18"/>
                <w:szCs w:val="18"/>
              </w:rPr>
              <w:t>ZL201910772729.3</w:t>
            </w:r>
            <w:r>
              <w:rPr>
                <w:rFonts w:ascii="Times New Roman Regular" w:eastAsia="仿宋" w:hAnsi="Times New Roman Regular" w:cs="Times New Roman Regular"/>
                <w:bCs/>
                <w:sz w:val="18"/>
                <w:szCs w:val="18"/>
              </w:rPr>
              <w:t>，专利权人：北京建工环境修复股份有限公司，发明人：郭丽莉、王祺、熊静、李书鹏、王蓓丽、韦云霄、何玮淑、宋倩、樊强，授权日期：</w:t>
            </w:r>
            <w:r>
              <w:rPr>
                <w:rFonts w:ascii="Times New Roman Regular" w:eastAsia="仿宋" w:hAnsi="Times New Roman Regular" w:cs="Times New Roman Regular"/>
                <w:bCs/>
                <w:sz w:val="18"/>
                <w:szCs w:val="18"/>
              </w:rPr>
              <w:t>2022-02-08</w:t>
            </w:r>
            <w:r>
              <w:rPr>
                <w:rFonts w:ascii="Times New Roman Regular" w:eastAsia="仿宋" w:hAnsi="Times New Roman Regular" w:cs="Times New Roman Regular"/>
                <w:bCs/>
                <w:sz w:val="18"/>
                <w:szCs w:val="18"/>
              </w:rPr>
              <w:t>；</w:t>
            </w:r>
          </w:p>
          <w:p w14:paraId="72F87A77" w14:textId="593D318A" w:rsidR="004D097B" w:rsidRDefault="00000000">
            <w:pPr>
              <w:numPr>
                <w:ilvl w:val="0"/>
                <w:numId w:val="1"/>
              </w:numPr>
              <w:spacing w:after="0" w:line="240" w:lineRule="auto"/>
              <w:jc w:val="left"/>
              <w:rPr>
                <w:rFonts w:ascii="Times New Roman Regular" w:eastAsia="仿宋" w:hAnsi="Times New Roman Regular" w:cs="Times New Roman Regular"/>
                <w:bCs/>
                <w:sz w:val="18"/>
                <w:szCs w:val="18"/>
              </w:rPr>
            </w:pPr>
            <w:bookmarkStart w:id="9" w:name="OLE_LINK20"/>
            <w:r>
              <w:rPr>
                <w:rFonts w:ascii="Times New Roman Regular" w:eastAsia="仿宋" w:hAnsi="Times New Roman Regular" w:cs="Times New Roman Regular"/>
                <w:bCs/>
                <w:sz w:val="18"/>
                <w:szCs w:val="18"/>
              </w:rPr>
              <w:t>【发明专利】</w:t>
            </w:r>
            <w:bookmarkStart w:id="10" w:name="OLE_LINK12"/>
            <w:r>
              <w:rPr>
                <w:rFonts w:ascii="Times New Roman Regular" w:eastAsia="仿宋" w:hAnsi="Times New Roman Regular" w:cs="Times New Roman Regular"/>
                <w:bCs/>
                <w:sz w:val="18"/>
                <w:szCs w:val="18"/>
              </w:rPr>
              <w:t>一种用于铬渣中铬双重固定解毒的玻璃陶瓷化方法</w:t>
            </w:r>
            <w:bookmarkEnd w:id="10"/>
            <w:r>
              <w:rPr>
                <w:rFonts w:ascii="Times New Roman Regular" w:eastAsia="仿宋" w:hAnsi="Times New Roman Regular" w:cs="Times New Roman Regular" w:hint="eastAsia"/>
                <w:bCs/>
                <w:sz w:val="18"/>
                <w:szCs w:val="18"/>
              </w:rPr>
              <w:t>，中国，</w:t>
            </w:r>
            <w:r w:rsidR="00DC71D9" w:rsidRPr="00DC71D9">
              <w:rPr>
                <w:rFonts w:ascii="Times New Roman Regular" w:eastAsia="仿宋" w:hAnsi="Times New Roman Regular" w:cs="Times New Roman Regular"/>
                <w:bCs/>
                <w:sz w:val="18"/>
                <w:szCs w:val="18"/>
              </w:rPr>
              <w:t>ZL2 01510713666.6</w:t>
            </w:r>
            <w:r>
              <w:rPr>
                <w:rFonts w:ascii="Times New Roman Regular" w:eastAsia="仿宋" w:hAnsi="Times New Roman Regular" w:cs="Times New Roman Regular" w:hint="eastAsia"/>
                <w:bCs/>
                <w:sz w:val="18"/>
                <w:szCs w:val="18"/>
              </w:rPr>
              <w:t>，</w:t>
            </w:r>
            <w:r>
              <w:rPr>
                <w:rFonts w:ascii="Times New Roman Regular" w:eastAsia="仿宋" w:hAnsi="Times New Roman Regular" w:cs="Times New Roman Regular"/>
                <w:bCs/>
                <w:sz w:val="18"/>
                <w:szCs w:val="18"/>
              </w:rPr>
              <w:t>专利权人：</w:t>
            </w:r>
            <w:r w:rsidR="00645790" w:rsidRPr="00645790">
              <w:rPr>
                <w:rFonts w:ascii="Times New Roman Regular" w:eastAsia="仿宋" w:hAnsi="Times New Roman Regular" w:cs="Times New Roman Regular"/>
                <w:bCs/>
                <w:sz w:val="18"/>
                <w:szCs w:val="18"/>
              </w:rPr>
              <w:t>广东省科学院生态环境与土壤研究所</w:t>
            </w:r>
            <w:r w:rsidR="00645790">
              <w:rPr>
                <w:rFonts w:ascii="Times New Roman Regular" w:eastAsia="仿宋" w:hAnsi="Times New Roman Regular" w:cs="Times New Roman Regular" w:hint="eastAsia"/>
                <w:bCs/>
                <w:sz w:val="18"/>
                <w:szCs w:val="18"/>
              </w:rPr>
              <w:t>（</w:t>
            </w:r>
            <w:r w:rsidR="00161009" w:rsidRPr="00161009">
              <w:rPr>
                <w:rFonts w:ascii="Times New Roman Regular" w:eastAsia="仿宋" w:hAnsi="Times New Roman Regular" w:cs="Times New Roman Regular"/>
                <w:bCs/>
                <w:sz w:val="18"/>
                <w:szCs w:val="18"/>
              </w:rPr>
              <w:t>广东省生态环境技术研究所</w:t>
            </w:r>
            <w:r w:rsidR="00645790">
              <w:rPr>
                <w:rFonts w:ascii="Times New Roman Regular" w:eastAsia="仿宋" w:hAnsi="Times New Roman Regular" w:cs="Times New Roman Regular" w:hint="eastAsia"/>
                <w:bCs/>
                <w:sz w:val="18"/>
                <w:szCs w:val="18"/>
              </w:rPr>
              <w:t>）</w:t>
            </w:r>
            <w:r>
              <w:rPr>
                <w:rFonts w:ascii="Times New Roman Regular" w:eastAsia="仿宋" w:hAnsi="Times New Roman Regular" w:cs="Times New Roman Regular"/>
                <w:bCs/>
                <w:sz w:val="18"/>
                <w:szCs w:val="18"/>
              </w:rPr>
              <w:t>，发明人：</w:t>
            </w:r>
            <w:bookmarkStart w:id="11" w:name="OLE_LINK19"/>
            <w:r>
              <w:rPr>
                <w:rFonts w:ascii="Times New Roman Regular" w:eastAsia="仿宋" w:hAnsi="Times New Roman Regular" w:cs="Times New Roman Regular"/>
                <w:bCs/>
                <w:sz w:val="18"/>
                <w:szCs w:val="18"/>
              </w:rPr>
              <w:t>刘承帅</w:t>
            </w:r>
            <w:bookmarkEnd w:id="11"/>
            <w:r>
              <w:rPr>
                <w:rFonts w:ascii="Times New Roman Regular" w:eastAsia="仿宋" w:hAnsi="Times New Roman Regular" w:cs="Times New Roman Regular" w:hint="eastAsia"/>
                <w:bCs/>
                <w:sz w:val="18"/>
                <w:szCs w:val="18"/>
              </w:rPr>
              <w:t>、</w:t>
            </w:r>
            <w:r>
              <w:rPr>
                <w:rFonts w:ascii="Times New Roman Regular" w:eastAsia="仿宋" w:hAnsi="Times New Roman Regular" w:cs="Times New Roman Regular"/>
                <w:bCs/>
                <w:sz w:val="18"/>
                <w:szCs w:val="18"/>
              </w:rPr>
              <w:t>廖长忠</w:t>
            </w:r>
            <w:r>
              <w:rPr>
                <w:rFonts w:ascii="Times New Roman Regular" w:eastAsia="仿宋" w:hAnsi="Times New Roman Regular" w:cs="Times New Roman Regular" w:hint="eastAsia"/>
                <w:bCs/>
                <w:sz w:val="18"/>
                <w:szCs w:val="18"/>
              </w:rPr>
              <w:t>、</w:t>
            </w:r>
            <w:r>
              <w:rPr>
                <w:rFonts w:ascii="Times New Roman Regular" w:eastAsia="仿宋" w:hAnsi="Times New Roman Regular" w:cs="Times New Roman Regular"/>
                <w:bCs/>
                <w:sz w:val="18"/>
                <w:szCs w:val="18"/>
              </w:rPr>
              <w:t>施凯闵</w:t>
            </w:r>
            <w:r>
              <w:rPr>
                <w:rFonts w:ascii="Times New Roman Regular" w:eastAsia="仿宋" w:hAnsi="Times New Roman Regular" w:cs="Times New Roman Regular" w:hint="eastAsia"/>
                <w:bCs/>
                <w:sz w:val="18"/>
                <w:szCs w:val="18"/>
              </w:rPr>
              <w:t>、</w:t>
            </w:r>
            <w:r>
              <w:rPr>
                <w:rFonts w:ascii="Times New Roman Regular" w:eastAsia="仿宋" w:hAnsi="Times New Roman Regular" w:cs="Times New Roman Regular"/>
                <w:bCs/>
                <w:sz w:val="18"/>
                <w:szCs w:val="18"/>
              </w:rPr>
              <w:t>唐圆圆</w:t>
            </w:r>
            <w:r>
              <w:rPr>
                <w:rFonts w:ascii="Times New Roman Regular" w:eastAsia="仿宋" w:hAnsi="Times New Roman Regular" w:cs="Times New Roman Regular" w:hint="eastAsia"/>
                <w:bCs/>
                <w:sz w:val="18"/>
                <w:szCs w:val="18"/>
              </w:rPr>
              <w:t>、</w:t>
            </w:r>
            <w:r>
              <w:rPr>
                <w:rFonts w:ascii="Times New Roman Regular" w:eastAsia="仿宋" w:hAnsi="Times New Roman Regular" w:cs="Times New Roman Regular"/>
                <w:bCs/>
                <w:sz w:val="18"/>
                <w:szCs w:val="18"/>
              </w:rPr>
              <w:t>李芳柏</w:t>
            </w:r>
            <w:r>
              <w:rPr>
                <w:rFonts w:ascii="Times New Roman Regular" w:eastAsia="仿宋" w:hAnsi="Times New Roman Regular" w:cs="Times New Roman Regular" w:hint="eastAsia"/>
                <w:bCs/>
                <w:sz w:val="18"/>
                <w:szCs w:val="18"/>
              </w:rPr>
              <w:t>、</w:t>
            </w:r>
            <w:r>
              <w:rPr>
                <w:rFonts w:ascii="Times New Roman Regular" w:eastAsia="仿宋" w:hAnsi="Times New Roman Regular" w:cs="Times New Roman Regular"/>
                <w:bCs/>
                <w:sz w:val="18"/>
                <w:szCs w:val="18"/>
              </w:rPr>
              <w:t>陈曼佳</w:t>
            </w:r>
            <w:r>
              <w:rPr>
                <w:rFonts w:ascii="Times New Roman Regular" w:eastAsia="仿宋" w:hAnsi="Times New Roman Regular" w:cs="Times New Roman Regular" w:hint="eastAsia"/>
                <w:bCs/>
                <w:sz w:val="18"/>
                <w:szCs w:val="18"/>
              </w:rPr>
              <w:t>、</w:t>
            </w:r>
            <w:r>
              <w:rPr>
                <w:rFonts w:ascii="Times New Roman Regular" w:eastAsia="仿宋" w:hAnsi="Times New Roman Regular" w:cs="Times New Roman Regular"/>
                <w:bCs/>
                <w:sz w:val="18"/>
                <w:szCs w:val="18"/>
              </w:rPr>
              <w:t>童辉</w:t>
            </w:r>
            <w:r>
              <w:rPr>
                <w:rFonts w:ascii="Times New Roman Regular" w:eastAsia="仿宋" w:hAnsi="Times New Roman Regular" w:cs="Times New Roman Regular" w:hint="eastAsia"/>
                <w:bCs/>
                <w:sz w:val="18"/>
                <w:szCs w:val="18"/>
              </w:rPr>
              <w:t>、</w:t>
            </w:r>
            <w:r>
              <w:rPr>
                <w:rFonts w:ascii="Times New Roman Regular" w:eastAsia="仿宋" w:hAnsi="Times New Roman Regular" w:cs="Times New Roman Regular"/>
                <w:bCs/>
                <w:sz w:val="18"/>
                <w:szCs w:val="18"/>
              </w:rPr>
              <w:t>于焕</w:t>
            </w:r>
            <w:r w:rsidRPr="00DC71D9">
              <w:rPr>
                <w:rFonts w:ascii="Times New Roman Regular" w:eastAsia="仿宋" w:hAnsi="Times New Roman Regular" w:cs="Times New Roman Regular"/>
                <w:bCs/>
                <w:sz w:val="18"/>
                <w:szCs w:val="18"/>
              </w:rPr>
              <w:t>云</w:t>
            </w:r>
            <w:bookmarkEnd w:id="9"/>
            <w:r w:rsidRPr="00DC71D9">
              <w:rPr>
                <w:rFonts w:ascii="Times New Roman Regular" w:eastAsia="仿宋" w:hAnsi="Times New Roman Regular" w:cs="Times New Roman Regular" w:hint="eastAsia"/>
                <w:bCs/>
                <w:sz w:val="18"/>
                <w:szCs w:val="18"/>
              </w:rPr>
              <w:t>，</w:t>
            </w:r>
            <w:r w:rsidRPr="00DC71D9">
              <w:rPr>
                <w:rFonts w:ascii="Times New Roman Regular" w:eastAsia="仿宋" w:hAnsi="Times New Roman Regular" w:cs="Times New Roman Regular"/>
                <w:bCs/>
                <w:sz w:val="18"/>
                <w:szCs w:val="18"/>
              </w:rPr>
              <w:t>授权日期：</w:t>
            </w:r>
            <w:r w:rsidRPr="00DC71D9">
              <w:rPr>
                <w:rFonts w:ascii="Times New Roman Regular" w:eastAsia="仿宋" w:hAnsi="Times New Roman Regular" w:cs="Times New Roman Regular"/>
                <w:bCs/>
                <w:sz w:val="18"/>
                <w:szCs w:val="18"/>
              </w:rPr>
              <w:t>2018</w:t>
            </w:r>
            <w:r w:rsidRPr="00DC71D9">
              <w:rPr>
                <w:rFonts w:ascii="Times New Roman Regular" w:eastAsia="仿宋" w:hAnsi="Times New Roman Regular" w:cs="Times New Roman Regular" w:hint="eastAsia"/>
                <w:bCs/>
                <w:sz w:val="18"/>
                <w:szCs w:val="18"/>
              </w:rPr>
              <w:t>-</w:t>
            </w:r>
            <w:r w:rsidRPr="00DC71D9">
              <w:rPr>
                <w:rFonts w:ascii="Times New Roman Regular" w:eastAsia="仿宋" w:hAnsi="Times New Roman Regular" w:cs="Times New Roman Regular"/>
                <w:bCs/>
                <w:sz w:val="18"/>
                <w:szCs w:val="18"/>
              </w:rPr>
              <w:t>06</w:t>
            </w:r>
            <w:r w:rsidRPr="00DC71D9">
              <w:rPr>
                <w:rFonts w:ascii="Times New Roman Regular" w:eastAsia="仿宋" w:hAnsi="Times New Roman Regular" w:cs="Times New Roman Regular" w:hint="eastAsia"/>
                <w:bCs/>
                <w:sz w:val="18"/>
                <w:szCs w:val="18"/>
              </w:rPr>
              <w:t>-</w:t>
            </w:r>
            <w:r w:rsidRPr="00DC71D9">
              <w:rPr>
                <w:rFonts w:ascii="Times New Roman Regular" w:eastAsia="仿宋" w:hAnsi="Times New Roman Regular" w:cs="Times New Roman Regular"/>
                <w:bCs/>
                <w:sz w:val="18"/>
                <w:szCs w:val="18"/>
              </w:rPr>
              <w:t>29</w:t>
            </w:r>
            <w:r w:rsidRPr="00DC71D9">
              <w:rPr>
                <w:rFonts w:ascii="Times New Roman Regular" w:eastAsia="仿宋" w:hAnsi="Times New Roman Regular" w:cs="Times New Roman Regular"/>
                <w:bCs/>
                <w:sz w:val="18"/>
                <w:szCs w:val="18"/>
              </w:rPr>
              <w:t>；</w:t>
            </w:r>
          </w:p>
          <w:p w14:paraId="417F130D" w14:textId="073ECBC2" w:rsidR="004D097B" w:rsidRDefault="00000000">
            <w:pPr>
              <w:numPr>
                <w:ilvl w:val="0"/>
                <w:numId w:val="1"/>
              </w:numPr>
              <w:spacing w:after="0" w:line="240" w:lineRule="auto"/>
              <w:jc w:val="left"/>
              <w:rPr>
                <w:rFonts w:eastAsia="仿宋_GB2312"/>
                <w:bCs/>
                <w:sz w:val="18"/>
                <w:szCs w:val="18"/>
              </w:rPr>
            </w:pPr>
            <w:r w:rsidRPr="00726F25">
              <w:rPr>
                <w:rFonts w:ascii="Times New Roman Regular" w:eastAsia="仿宋" w:hAnsi="Times New Roman Regular" w:cs="Times New Roman Regular"/>
                <w:bCs/>
                <w:sz w:val="18"/>
                <w:szCs w:val="18"/>
              </w:rPr>
              <w:t>【标准规范】《</w:t>
            </w:r>
            <w:bookmarkStart w:id="12" w:name="OLE_LINK6"/>
            <w:r w:rsidRPr="00726F25">
              <w:rPr>
                <w:rFonts w:ascii="Times New Roman Regular" w:eastAsia="仿宋" w:hAnsi="Times New Roman Regular" w:cs="Times New Roman Regular"/>
                <w:bCs/>
                <w:sz w:val="18"/>
                <w:szCs w:val="18"/>
              </w:rPr>
              <w:t>铬污染土壤异位修复技术指南</w:t>
            </w:r>
            <w:bookmarkEnd w:id="12"/>
            <w:r w:rsidRPr="00726F25">
              <w:rPr>
                <w:rFonts w:ascii="Times New Roman Regular" w:eastAsia="仿宋" w:hAnsi="Times New Roman Regular" w:cs="Times New Roman Regular"/>
                <w:bCs/>
                <w:sz w:val="18"/>
                <w:szCs w:val="18"/>
              </w:rPr>
              <w:t>》（</w:t>
            </w:r>
            <w:r w:rsidRPr="00726F25">
              <w:rPr>
                <w:rFonts w:ascii="Times New Roman Regular" w:eastAsia="仿宋" w:hAnsi="Times New Roman Regular" w:cs="Times New Roman Regular"/>
                <w:bCs/>
                <w:sz w:val="18"/>
                <w:szCs w:val="18"/>
              </w:rPr>
              <w:t>T/CAEPI 37</w:t>
            </w:r>
            <w:r w:rsidRPr="00726F25">
              <w:rPr>
                <w:rFonts w:ascii="Times New Roman Regular" w:eastAsia="仿宋" w:hAnsi="Times New Roman Regular" w:cs="Times New Roman Regular" w:hint="eastAsia"/>
                <w:bCs/>
                <w:sz w:val="18"/>
                <w:szCs w:val="18"/>
              </w:rPr>
              <w:t>-</w:t>
            </w:r>
            <w:r w:rsidRPr="00726F25">
              <w:rPr>
                <w:rFonts w:ascii="Times New Roman Regular" w:eastAsia="仿宋" w:hAnsi="Times New Roman Regular" w:cs="Times New Roman Regular"/>
                <w:bCs/>
                <w:sz w:val="18"/>
                <w:szCs w:val="18"/>
              </w:rPr>
              <w:t>2021</w:t>
            </w:r>
            <w:r w:rsidRPr="00726F25">
              <w:rPr>
                <w:rFonts w:ascii="Times New Roman Regular" w:eastAsia="仿宋" w:hAnsi="Times New Roman Regular" w:cs="Times New Roman Regular"/>
                <w:bCs/>
                <w:sz w:val="18"/>
                <w:szCs w:val="18"/>
              </w:rPr>
              <w:t>），起草单位</w:t>
            </w:r>
            <w:r w:rsidRPr="00726F25">
              <w:rPr>
                <w:rFonts w:ascii="Times New Roman Regular" w:eastAsia="仿宋" w:hAnsi="Times New Roman Regular" w:cs="Times New Roman Regular" w:hint="eastAsia"/>
                <w:bCs/>
                <w:sz w:val="18"/>
                <w:szCs w:val="18"/>
              </w:rPr>
              <w:t>：</w:t>
            </w:r>
            <w:r w:rsidRPr="00726F25">
              <w:rPr>
                <w:rFonts w:ascii="Times New Roman Regular" w:eastAsia="仿宋" w:hAnsi="Times New Roman Regular" w:cs="Times New Roman Regular"/>
                <w:bCs/>
                <w:sz w:val="18"/>
                <w:szCs w:val="18"/>
              </w:rPr>
              <w:t>中国环境科学研究院等，主要起草人</w:t>
            </w:r>
            <w:r w:rsidRPr="00726F25">
              <w:rPr>
                <w:rFonts w:ascii="Times New Roman Regular" w:eastAsia="仿宋" w:hAnsi="Times New Roman Regular" w:cs="Times New Roman Regular" w:hint="eastAsia"/>
                <w:bCs/>
                <w:sz w:val="18"/>
                <w:szCs w:val="18"/>
              </w:rPr>
              <w:t>：</w:t>
            </w:r>
            <w:r w:rsidR="00726F25" w:rsidRPr="00726F25">
              <w:rPr>
                <w:rFonts w:ascii="Times New Roman Regular" w:eastAsia="仿宋" w:hAnsi="Times New Roman Regular" w:cs="Times New Roman Regular"/>
                <w:bCs/>
                <w:sz w:val="18"/>
                <w:szCs w:val="18"/>
              </w:rPr>
              <w:t>王兴润、颜湘华、孙亚平、尚光旭、魏丽、郭丽莉、王湘徽、赖冬麟、李社锋、张文、李顺灵、练文标、郭贝、李发生、谷庆宝、李淑彩、孙尧、许超、胡佳晨、佟雪娇、王文坦、杨勇、潘志恒、苗竹、倪鑫鑫、齐水莲、王慧智、潘凤开</w:t>
            </w:r>
            <w:r w:rsidRPr="00726F25">
              <w:rPr>
                <w:rFonts w:ascii="Times New Roman Regular" w:eastAsia="仿宋" w:hAnsi="Times New Roman Regular" w:cs="Times New Roman Regular"/>
                <w:bCs/>
                <w:sz w:val="18"/>
                <w:szCs w:val="18"/>
              </w:rPr>
              <w:t>，</w:t>
            </w:r>
            <w:r w:rsidR="00726F25" w:rsidRPr="00726F25">
              <w:rPr>
                <w:rFonts w:ascii="Times New Roman Regular" w:eastAsia="仿宋" w:hAnsi="Times New Roman Regular" w:cs="Times New Roman Regular" w:hint="eastAsia"/>
                <w:bCs/>
                <w:sz w:val="18"/>
                <w:szCs w:val="18"/>
              </w:rPr>
              <w:t>所属团体</w:t>
            </w:r>
            <w:r w:rsidRPr="00726F25">
              <w:rPr>
                <w:rFonts w:ascii="Times New Roman Regular" w:eastAsia="仿宋" w:hAnsi="Times New Roman Regular" w:cs="Times New Roman Regular"/>
                <w:bCs/>
                <w:sz w:val="18"/>
                <w:szCs w:val="18"/>
              </w:rPr>
              <w:t>：中国环境保护产业协会，</w:t>
            </w:r>
            <w:r w:rsidR="00726F25" w:rsidRPr="00726F25">
              <w:rPr>
                <w:rFonts w:ascii="Times New Roman Regular" w:eastAsia="仿宋" w:hAnsi="Times New Roman Regular" w:cs="Times New Roman Regular" w:hint="eastAsia"/>
                <w:bCs/>
                <w:sz w:val="18"/>
                <w:szCs w:val="18"/>
              </w:rPr>
              <w:t>发布</w:t>
            </w:r>
            <w:r w:rsidRPr="00726F25">
              <w:rPr>
                <w:rFonts w:ascii="Times New Roman Regular" w:eastAsia="仿宋" w:hAnsi="Times New Roman Regular" w:cs="Times New Roman Regular"/>
                <w:bCs/>
                <w:sz w:val="18"/>
                <w:szCs w:val="18"/>
              </w:rPr>
              <w:t>时间：</w:t>
            </w:r>
            <w:r w:rsidRPr="00726F25">
              <w:rPr>
                <w:rFonts w:ascii="Times New Roman Regular" w:eastAsia="仿宋" w:hAnsi="Times New Roman Regular" w:cs="Times New Roman Regular"/>
                <w:bCs/>
                <w:sz w:val="18"/>
                <w:szCs w:val="18"/>
              </w:rPr>
              <w:t>2021-7-6.</w:t>
            </w:r>
            <w:r w:rsidR="00336388">
              <w:rPr>
                <w:rFonts w:ascii="Times New Roman Regular" w:eastAsia="仿宋" w:hAnsi="Times New Roman Regular" w:cs="Times New Roman Regular" w:hint="eastAsia"/>
                <w:bCs/>
                <w:sz w:val="18"/>
                <w:szCs w:val="18"/>
              </w:rPr>
              <w:t xml:space="preserve"> </w:t>
            </w:r>
          </w:p>
        </w:tc>
      </w:tr>
      <w:tr w:rsidR="004D097B" w14:paraId="3B9A58DC" w14:textId="77777777">
        <w:trPr>
          <w:trHeight w:val="1125"/>
        </w:trPr>
        <w:tc>
          <w:tcPr>
            <w:tcW w:w="1964" w:type="dxa"/>
            <w:tcBorders>
              <w:right w:val="single" w:sz="4" w:space="0" w:color="auto"/>
            </w:tcBorders>
            <w:vAlign w:val="center"/>
          </w:tcPr>
          <w:p w14:paraId="0ECAD3A4" w14:textId="77777777" w:rsidR="004D097B" w:rsidRDefault="00000000">
            <w:pPr>
              <w:spacing w:line="240" w:lineRule="auto"/>
              <w:jc w:val="center"/>
              <w:rPr>
                <w:rFonts w:eastAsia="仿宋_GB2312"/>
                <w:bCs/>
                <w:sz w:val="18"/>
                <w:szCs w:val="18"/>
              </w:rPr>
            </w:pPr>
            <w:r>
              <w:rPr>
                <w:rFonts w:eastAsia="仿宋_GB2312"/>
                <w:bCs/>
                <w:sz w:val="18"/>
                <w:szCs w:val="18"/>
              </w:rPr>
              <w:lastRenderedPageBreak/>
              <w:t>主要完成人</w:t>
            </w:r>
          </w:p>
        </w:tc>
        <w:tc>
          <w:tcPr>
            <w:tcW w:w="6542" w:type="dxa"/>
            <w:tcBorders>
              <w:left w:val="single" w:sz="4" w:space="0" w:color="auto"/>
            </w:tcBorders>
            <w:vAlign w:val="center"/>
          </w:tcPr>
          <w:p w14:paraId="1625EB82" w14:textId="77777777" w:rsidR="004D097B" w:rsidRPr="00DD48BC" w:rsidRDefault="00000000">
            <w:pPr>
              <w:spacing w:after="0" w:line="240" w:lineRule="auto"/>
              <w:rPr>
                <w:rFonts w:eastAsia="仿宋"/>
                <w:bCs/>
                <w:sz w:val="18"/>
                <w:szCs w:val="18"/>
              </w:rPr>
            </w:pPr>
            <w:r w:rsidRPr="00DD48BC">
              <w:rPr>
                <w:rFonts w:eastAsia="仿宋"/>
                <w:bCs/>
                <w:sz w:val="18"/>
                <w:szCs w:val="18"/>
              </w:rPr>
              <w:t>赵和平，排名</w:t>
            </w:r>
            <w:r w:rsidRPr="00DD48BC">
              <w:rPr>
                <w:rFonts w:eastAsia="仿宋"/>
                <w:bCs/>
                <w:sz w:val="18"/>
                <w:szCs w:val="18"/>
              </w:rPr>
              <w:t>1</w:t>
            </w:r>
            <w:r w:rsidRPr="00DD48BC">
              <w:rPr>
                <w:rFonts w:eastAsia="仿宋"/>
                <w:bCs/>
                <w:sz w:val="18"/>
                <w:szCs w:val="18"/>
              </w:rPr>
              <w:t>，教授，浙江大学；</w:t>
            </w:r>
          </w:p>
          <w:p w14:paraId="47C8A528" w14:textId="77777777" w:rsidR="004D097B" w:rsidRPr="00DD48BC" w:rsidRDefault="00000000">
            <w:pPr>
              <w:spacing w:after="0" w:line="240" w:lineRule="auto"/>
              <w:rPr>
                <w:rFonts w:eastAsia="仿宋"/>
                <w:bCs/>
                <w:sz w:val="18"/>
                <w:szCs w:val="18"/>
              </w:rPr>
            </w:pPr>
            <w:r w:rsidRPr="00DD48BC">
              <w:rPr>
                <w:rFonts w:eastAsia="仿宋"/>
                <w:bCs/>
                <w:sz w:val="18"/>
                <w:szCs w:val="18"/>
              </w:rPr>
              <w:t>王兴润，排名</w:t>
            </w:r>
            <w:r w:rsidRPr="00DD48BC">
              <w:rPr>
                <w:rFonts w:eastAsia="仿宋"/>
                <w:bCs/>
                <w:sz w:val="18"/>
                <w:szCs w:val="18"/>
              </w:rPr>
              <w:t>2</w:t>
            </w:r>
            <w:r w:rsidRPr="00DD48BC">
              <w:rPr>
                <w:rFonts w:eastAsia="仿宋"/>
                <w:bCs/>
                <w:sz w:val="18"/>
                <w:szCs w:val="18"/>
              </w:rPr>
              <w:t>，研究员，中国环境科学研究院；</w:t>
            </w:r>
          </w:p>
          <w:p w14:paraId="7774BB95" w14:textId="77777777" w:rsidR="004D097B" w:rsidRPr="00DD48BC" w:rsidRDefault="00000000">
            <w:pPr>
              <w:spacing w:after="0" w:line="240" w:lineRule="auto"/>
              <w:rPr>
                <w:rFonts w:eastAsia="仿宋"/>
                <w:bCs/>
                <w:sz w:val="18"/>
                <w:szCs w:val="18"/>
              </w:rPr>
            </w:pPr>
            <w:r w:rsidRPr="00DD48BC">
              <w:rPr>
                <w:rFonts w:eastAsia="仿宋"/>
                <w:bCs/>
                <w:sz w:val="18"/>
                <w:szCs w:val="18"/>
              </w:rPr>
              <w:t>宋昕，排名</w:t>
            </w:r>
            <w:r w:rsidRPr="00DD48BC">
              <w:rPr>
                <w:rFonts w:eastAsia="仿宋"/>
                <w:bCs/>
                <w:sz w:val="18"/>
                <w:szCs w:val="18"/>
              </w:rPr>
              <w:t>3</w:t>
            </w:r>
            <w:r w:rsidRPr="00DD48BC">
              <w:rPr>
                <w:rFonts w:eastAsia="仿宋"/>
                <w:bCs/>
                <w:sz w:val="18"/>
                <w:szCs w:val="18"/>
              </w:rPr>
              <w:t>，研究员，中国科学院南京土壤研究所；</w:t>
            </w:r>
          </w:p>
          <w:p w14:paraId="544D2AFB" w14:textId="77777777" w:rsidR="004D097B" w:rsidRPr="00DD48BC" w:rsidRDefault="00000000">
            <w:pPr>
              <w:spacing w:after="0" w:line="240" w:lineRule="auto"/>
              <w:rPr>
                <w:rFonts w:eastAsia="仿宋"/>
                <w:bCs/>
                <w:sz w:val="18"/>
                <w:szCs w:val="18"/>
              </w:rPr>
            </w:pPr>
            <w:r w:rsidRPr="00DD48BC">
              <w:rPr>
                <w:rFonts w:eastAsia="仿宋"/>
                <w:bCs/>
                <w:sz w:val="18"/>
                <w:szCs w:val="18"/>
              </w:rPr>
              <w:t>鲁安怀，排名</w:t>
            </w:r>
            <w:r w:rsidRPr="00DD48BC">
              <w:rPr>
                <w:rFonts w:eastAsia="仿宋"/>
                <w:bCs/>
                <w:sz w:val="18"/>
                <w:szCs w:val="18"/>
              </w:rPr>
              <w:t>4</w:t>
            </w:r>
            <w:r w:rsidRPr="00DD48BC">
              <w:rPr>
                <w:rFonts w:eastAsia="仿宋"/>
                <w:bCs/>
                <w:sz w:val="18"/>
                <w:szCs w:val="18"/>
              </w:rPr>
              <w:t>，教授，北京大学；</w:t>
            </w:r>
          </w:p>
          <w:p w14:paraId="2F76AF95" w14:textId="77777777" w:rsidR="004D097B" w:rsidRPr="00DD48BC" w:rsidRDefault="00000000">
            <w:pPr>
              <w:spacing w:after="0" w:line="240" w:lineRule="auto"/>
              <w:rPr>
                <w:rFonts w:eastAsia="仿宋"/>
                <w:bCs/>
                <w:sz w:val="18"/>
                <w:szCs w:val="18"/>
              </w:rPr>
            </w:pPr>
            <w:r w:rsidRPr="00DD48BC">
              <w:rPr>
                <w:rFonts w:eastAsia="仿宋"/>
                <w:bCs/>
                <w:sz w:val="18"/>
                <w:szCs w:val="18"/>
              </w:rPr>
              <w:t>杨卫春，排名</w:t>
            </w:r>
            <w:r w:rsidRPr="00DD48BC">
              <w:rPr>
                <w:rFonts w:eastAsia="仿宋"/>
                <w:bCs/>
                <w:sz w:val="18"/>
                <w:szCs w:val="18"/>
              </w:rPr>
              <w:t>5</w:t>
            </w:r>
            <w:r w:rsidRPr="00DD48BC">
              <w:rPr>
                <w:rFonts w:eastAsia="仿宋"/>
                <w:bCs/>
                <w:sz w:val="18"/>
                <w:szCs w:val="18"/>
              </w:rPr>
              <w:t>，教授，中南大学；</w:t>
            </w:r>
          </w:p>
          <w:p w14:paraId="773ABD25" w14:textId="77777777" w:rsidR="004D097B" w:rsidRPr="00DD48BC" w:rsidRDefault="00000000">
            <w:pPr>
              <w:spacing w:after="0" w:line="240" w:lineRule="auto"/>
              <w:rPr>
                <w:rFonts w:eastAsia="仿宋"/>
                <w:bCs/>
                <w:sz w:val="18"/>
                <w:szCs w:val="18"/>
              </w:rPr>
            </w:pPr>
            <w:bookmarkStart w:id="13" w:name="OLE_LINK29"/>
            <w:r w:rsidRPr="00DD48BC">
              <w:rPr>
                <w:rFonts w:eastAsia="仿宋"/>
                <w:bCs/>
                <w:sz w:val="18"/>
                <w:szCs w:val="18"/>
              </w:rPr>
              <w:t>施积炎</w:t>
            </w:r>
            <w:bookmarkEnd w:id="13"/>
            <w:r w:rsidRPr="00DD48BC">
              <w:rPr>
                <w:rFonts w:eastAsia="仿宋"/>
                <w:bCs/>
                <w:sz w:val="18"/>
                <w:szCs w:val="18"/>
              </w:rPr>
              <w:t>，排名</w:t>
            </w:r>
            <w:r w:rsidRPr="00DD48BC">
              <w:rPr>
                <w:rFonts w:eastAsia="仿宋"/>
                <w:bCs/>
                <w:sz w:val="18"/>
                <w:szCs w:val="18"/>
              </w:rPr>
              <w:t>6</w:t>
            </w:r>
            <w:r w:rsidRPr="00DD48BC">
              <w:rPr>
                <w:rFonts w:eastAsia="仿宋"/>
                <w:bCs/>
                <w:sz w:val="18"/>
                <w:szCs w:val="18"/>
              </w:rPr>
              <w:t>，教授，浙江大学；</w:t>
            </w:r>
          </w:p>
          <w:p w14:paraId="2377225D" w14:textId="77777777" w:rsidR="004D097B" w:rsidRPr="00DD48BC" w:rsidRDefault="00000000">
            <w:pPr>
              <w:spacing w:after="0" w:line="240" w:lineRule="auto"/>
              <w:rPr>
                <w:rFonts w:eastAsia="仿宋"/>
                <w:bCs/>
                <w:sz w:val="18"/>
                <w:szCs w:val="18"/>
              </w:rPr>
            </w:pPr>
            <w:r w:rsidRPr="00DD48BC">
              <w:rPr>
                <w:rFonts w:eastAsia="仿宋"/>
                <w:bCs/>
                <w:sz w:val="18"/>
                <w:szCs w:val="18"/>
              </w:rPr>
              <w:t>刘承帅，</w:t>
            </w:r>
            <w:r w:rsidRPr="00161009">
              <w:rPr>
                <w:rFonts w:eastAsia="仿宋"/>
                <w:bCs/>
                <w:sz w:val="18"/>
                <w:szCs w:val="18"/>
              </w:rPr>
              <w:t>排名</w:t>
            </w:r>
            <w:r w:rsidRPr="00161009">
              <w:rPr>
                <w:rFonts w:eastAsia="仿宋"/>
                <w:bCs/>
                <w:sz w:val="18"/>
                <w:szCs w:val="18"/>
              </w:rPr>
              <w:t>7</w:t>
            </w:r>
            <w:r w:rsidRPr="00161009">
              <w:rPr>
                <w:rFonts w:eastAsia="仿宋"/>
                <w:bCs/>
                <w:sz w:val="18"/>
                <w:szCs w:val="18"/>
              </w:rPr>
              <w:t>，研究员，华南农业大学；</w:t>
            </w:r>
          </w:p>
          <w:p w14:paraId="2C6E0F3F" w14:textId="637BF026" w:rsidR="004D097B" w:rsidRPr="00DD48BC" w:rsidRDefault="00000000">
            <w:pPr>
              <w:spacing w:after="0" w:line="240" w:lineRule="auto"/>
              <w:rPr>
                <w:rFonts w:eastAsia="仿宋"/>
                <w:bCs/>
                <w:sz w:val="18"/>
                <w:szCs w:val="18"/>
              </w:rPr>
            </w:pPr>
            <w:r w:rsidRPr="00DD48BC">
              <w:rPr>
                <w:rFonts w:eastAsia="仿宋"/>
                <w:bCs/>
                <w:sz w:val="18"/>
                <w:szCs w:val="18"/>
              </w:rPr>
              <w:t>郭丽莉，排名</w:t>
            </w:r>
            <w:r w:rsidRPr="00DD48BC">
              <w:rPr>
                <w:rFonts w:eastAsia="仿宋"/>
                <w:bCs/>
                <w:sz w:val="18"/>
                <w:szCs w:val="18"/>
              </w:rPr>
              <w:t>8</w:t>
            </w:r>
            <w:r w:rsidRPr="00DD48BC">
              <w:rPr>
                <w:rFonts w:eastAsia="仿宋"/>
                <w:bCs/>
                <w:sz w:val="18"/>
                <w:szCs w:val="18"/>
              </w:rPr>
              <w:t>，</w:t>
            </w:r>
            <w:r w:rsidR="00DD48BC">
              <w:rPr>
                <w:rFonts w:eastAsia="仿宋" w:hint="eastAsia"/>
                <w:bCs/>
                <w:sz w:val="18"/>
                <w:szCs w:val="18"/>
              </w:rPr>
              <w:t>正高级工程师</w:t>
            </w:r>
            <w:r w:rsidRPr="00DD48BC">
              <w:rPr>
                <w:rFonts w:eastAsia="仿宋"/>
                <w:bCs/>
                <w:sz w:val="18"/>
                <w:szCs w:val="18"/>
              </w:rPr>
              <w:t>，</w:t>
            </w:r>
            <w:bookmarkStart w:id="14" w:name="OLE_LINK8"/>
            <w:r w:rsidRPr="00DD48BC">
              <w:rPr>
                <w:rFonts w:eastAsia="仿宋"/>
                <w:bCs/>
                <w:sz w:val="18"/>
                <w:szCs w:val="18"/>
              </w:rPr>
              <w:t>北京建工环境修复股份有限公司</w:t>
            </w:r>
            <w:bookmarkEnd w:id="14"/>
            <w:r w:rsidRPr="00DD48BC">
              <w:rPr>
                <w:rFonts w:eastAsia="仿宋"/>
                <w:bCs/>
                <w:sz w:val="18"/>
                <w:szCs w:val="18"/>
              </w:rPr>
              <w:t>；</w:t>
            </w:r>
          </w:p>
          <w:p w14:paraId="154BA5FA" w14:textId="45D8F0A4" w:rsidR="004D097B" w:rsidRPr="00DD48BC" w:rsidRDefault="00000000">
            <w:pPr>
              <w:spacing w:after="0" w:line="240" w:lineRule="auto"/>
              <w:rPr>
                <w:rFonts w:eastAsia="仿宋"/>
                <w:bCs/>
                <w:sz w:val="18"/>
                <w:szCs w:val="18"/>
              </w:rPr>
            </w:pPr>
            <w:r w:rsidRPr="00DD48BC">
              <w:rPr>
                <w:rFonts w:eastAsia="仿宋"/>
                <w:bCs/>
                <w:sz w:val="18"/>
                <w:szCs w:val="18"/>
              </w:rPr>
              <w:t>魏丽，排名</w:t>
            </w:r>
            <w:r w:rsidRPr="00DD48BC">
              <w:rPr>
                <w:rFonts w:eastAsia="仿宋"/>
                <w:bCs/>
                <w:sz w:val="18"/>
                <w:szCs w:val="18"/>
              </w:rPr>
              <w:t>9</w:t>
            </w:r>
            <w:r w:rsidRPr="00DD48BC">
              <w:rPr>
                <w:rFonts w:eastAsia="仿宋"/>
                <w:bCs/>
                <w:sz w:val="18"/>
                <w:szCs w:val="18"/>
              </w:rPr>
              <w:t>，</w:t>
            </w:r>
            <w:r w:rsidR="00DD48BC">
              <w:rPr>
                <w:rFonts w:eastAsia="仿宋" w:hint="eastAsia"/>
                <w:bCs/>
                <w:sz w:val="18"/>
                <w:szCs w:val="18"/>
              </w:rPr>
              <w:t>正高级工程师</w:t>
            </w:r>
            <w:r w:rsidRPr="00DD48BC">
              <w:rPr>
                <w:rFonts w:eastAsia="仿宋"/>
                <w:bCs/>
                <w:sz w:val="18"/>
                <w:szCs w:val="18"/>
              </w:rPr>
              <w:t>，北京高能时代环境技术股份有限公司；</w:t>
            </w:r>
          </w:p>
          <w:p w14:paraId="122B233E" w14:textId="5793CDE5" w:rsidR="004D097B" w:rsidRPr="00DD48BC" w:rsidRDefault="00000000">
            <w:pPr>
              <w:spacing w:after="0" w:line="240" w:lineRule="auto"/>
              <w:rPr>
                <w:rFonts w:eastAsia="仿宋"/>
                <w:bCs/>
                <w:sz w:val="18"/>
                <w:szCs w:val="18"/>
              </w:rPr>
            </w:pPr>
            <w:r w:rsidRPr="00DD48BC">
              <w:rPr>
                <w:rFonts w:eastAsia="仿宋"/>
                <w:bCs/>
                <w:sz w:val="18"/>
                <w:szCs w:val="18"/>
              </w:rPr>
              <w:t>王宇峰，排名</w:t>
            </w:r>
            <w:r w:rsidRPr="00DD48BC">
              <w:rPr>
                <w:rFonts w:eastAsia="仿宋"/>
                <w:bCs/>
                <w:sz w:val="18"/>
                <w:szCs w:val="18"/>
              </w:rPr>
              <w:t>10</w:t>
            </w:r>
            <w:r w:rsidRPr="00DD48BC">
              <w:rPr>
                <w:rFonts w:eastAsia="仿宋"/>
                <w:bCs/>
                <w:sz w:val="18"/>
                <w:szCs w:val="18"/>
              </w:rPr>
              <w:t>，</w:t>
            </w:r>
            <w:r w:rsidR="00DD48BC">
              <w:rPr>
                <w:rFonts w:eastAsia="仿宋" w:hint="eastAsia"/>
                <w:bCs/>
                <w:sz w:val="18"/>
                <w:szCs w:val="18"/>
              </w:rPr>
              <w:t>正高级工程师</w:t>
            </w:r>
            <w:r w:rsidRPr="00DD48BC">
              <w:rPr>
                <w:rFonts w:eastAsia="仿宋"/>
                <w:bCs/>
                <w:sz w:val="18"/>
                <w:szCs w:val="18"/>
              </w:rPr>
              <w:t>，浙江卓锦环保科技股份有限公司；</w:t>
            </w:r>
          </w:p>
          <w:p w14:paraId="1BF3B693" w14:textId="77777777" w:rsidR="004D097B" w:rsidRPr="00DD48BC" w:rsidRDefault="00000000">
            <w:pPr>
              <w:spacing w:after="0" w:line="240" w:lineRule="auto"/>
              <w:rPr>
                <w:rFonts w:eastAsia="仿宋"/>
                <w:bCs/>
                <w:sz w:val="18"/>
                <w:szCs w:val="18"/>
              </w:rPr>
            </w:pPr>
            <w:r w:rsidRPr="00DD48BC">
              <w:rPr>
                <w:rFonts w:eastAsia="仿宋"/>
                <w:bCs/>
                <w:sz w:val="18"/>
                <w:szCs w:val="18"/>
              </w:rPr>
              <w:t>陈丁江，排名</w:t>
            </w:r>
            <w:r w:rsidRPr="00DD48BC">
              <w:rPr>
                <w:rFonts w:eastAsia="仿宋"/>
                <w:bCs/>
                <w:sz w:val="18"/>
                <w:szCs w:val="18"/>
              </w:rPr>
              <w:t>11</w:t>
            </w:r>
            <w:r w:rsidRPr="00DD48BC">
              <w:rPr>
                <w:rFonts w:eastAsia="仿宋"/>
                <w:bCs/>
                <w:sz w:val="18"/>
                <w:szCs w:val="18"/>
              </w:rPr>
              <w:t>，教授，浙江大学；</w:t>
            </w:r>
          </w:p>
          <w:p w14:paraId="6FAFEFF4" w14:textId="77777777" w:rsidR="004D097B" w:rsidRPr="00DD48BC" w:rsidRDefault="00000000">
            <w:pPr>
              <w:spacing w:after="0" w:line="240" w:lineRule="auto"/>
              <w:rPr>
                <w:rFonts w:eastAsia="仿宋"/>
                <w:bCs/>
                <w:sz w:val="18"/>
                <w:szCs w:val="18"/>
              </w:rPr>
            </w:pPr>
            <w:r w:rsidRPr="00DD48BC">
              <w:rPr>
                <w:rFonts w:eastAsia="仿宋"/>
                <w:bCs/>
                <w:sz w:val="18"/>
                <w:szCs w:val="18"/>
              </w:rPr>
              <w:t>赖春宇，排名</w:t>
            </w:r>
            <w:r w:rsidRPr="00DD48BC">
              <w:rPr>
                <w:rFonts w:eastAsia="仿宋"/>
                <w:bCs/>
                <w:sz w:val="18"/>
                <w:szCs w:val="18"/>
              </w:rPr>
              <w:t>12</w:t>
            </w:r>
            <w:r w:rsidRPr="00DD48BC">
              <w:rPr>
                <w:rFonts w:eastAsia="仿宋"/>
                <w:bCs/>
                <w:sz w:val="18"/>
                <w:szCs w:val="18"/>
              </w:rPr>
              <w:t>，研究员，浙江大学；</w:t>
            </w:r>
          </w:p>
          <w:p w14:paraId="4B955994" w14:textId="77777777" w:rsidR="004D097B" w:rsidRDefault="00000000">
            <w:pPr>
              <w:spacing w:after="0" w:line="240" w:lineRule="auto"/>
              <w:rPr>
                <w:rFonts w:eastAsia="仿宋_GB2312"/>
                <w:bCs/>
                <w:sz w:val="18"/>
                <w:szCs w:val="18"/>
              </w:rPr>
            </w:pPr>
            <w:r w:rsidRPr="00DD48BC">
              <w:rPr>
                <w:rFonts w:eastAsia="仿宋"/>
                <w:bCs/>
                <w:sz w:val="18"/>
                <w:szCs w:val="18"/>
              </w:rPr>
              <w:t>唐先进，排名</w:t>
            </w:r>
            <w:r w:rsidRPr="00DD48BC">
              <w:rPr>
                <w:rFonts w:eastAsia="仿宋"/>
                <w:bCs/>
                <w:sz w:val="18"/>
                <w:szCs w:val="18"/>
              </w:rPr>
              <w:t>13</w:t>
            </w:r>
            <w:r w:rsidRPr="00DD48BC">
              <w:rPr>
                <w:rFonts w:eastAsia="仿宋"/>
                <w:bCs/>
                <w:sz w:val="18"/>
                <w:szCs w:val="18"/>
              </w:rPr>
              <w:t>，教授，浙江大学</w:t>
            </w:r>
            <w:r w:rsidRPr="00DD48BC">
              <w:rPr>
                <w:rFonts w:eastAsia="仿宋"/>
                <w:bCs/>
                <w:sz w:val="18"/>
                <w:szCs w:val="18"/>
              </w:rPr>
              <w:t>.</w:t>
            </w:r>
          </w:p>
        </w:tc>
      </w:tr>
      <w:tr w:rsidR="004D097B" w14:paraId="648E3B5F" w14:textId="77777777">
        <w:trPr>
          <w:trHeight w:val="1986"/>
        </w:trPr>
        <w:tc>
          <w:tcPr>
            <w:tcW w:w="1964" w:type="dxa"/>
            <w:tcBorders>
              <w:right w:val="single" w:sz="4" w:space="0" w:color="auto"/>
            </w:tcBorders>
            <w:vAlign w:val="center"/>
          </w:tcPr>
          <w:p w14:paraId="2B4FBE73" w14:textId="77777777" w:rsidR="004D097B" w:rsidRDefault="00000000">
            <w:pPr>
              <w:spacing w:line="240" w:lineRule="auto"/>
              <w:jc w:val="center"/>
              <w:rPr>
                <w:rFonts w:eastAsia="仿宋"/>
                <w:bCs/>
                <w:sz w:val="18"/>
                <w:szCs w:val="18"/>
              </w:rPr>
            </w:pPr>
            <w:r>
              <w:rPr>
                <w:rFonts w:eastAsia="仿宋"/>
                <w:bCs/>
                <w:sz w:val="18"/>
                <w:szCs w:val="18"/>
              </w:rPr>
              <w:t>主要完成单位</w:t>
            </w:r>
          </w:p>
        </w:tc>
        <w:tc>
          <w:tcPr>
            <w:tcW w:w="6542" w:type="dxa"/>
            <w:tcBorders>
              <w:left w:val="single" w:sz="4" w:space="0" w:color="auto"/>
            </w:tcBorders>
            <w:vAlign w:val="center"/>
          </w:tcPr>
          <w:p w14:paraId="2D4A030B" w14:textId="77777777" w:rsidR="004D097B" w:rsidRDefault="00000000">
            <w:pPr>
              <w:numPr>
                <w:ilvl w:val="0"/>
                <w:numId w:val="2"/>
              </w:numPr>
              <w:spacing w:after="0" w:line="240" w:lineRule="auto"/>
              <w:jc w:val="left"/>
              <w:rPr>
                <w:rFonts w:eastAsia="仿宋"/>
                <w:bCs/>
                <w:sz w:val="18"/>
                <w:szCs w:val="18"/>
              </w:rPr>
            </w:pPr>
            <w:r>
              <w:rPr>
                <w:rFonts w:eastAsia="仿宋"/>
                <w:bCs/>
                <w:sz w:val="18"/>
                <w:szCs w:val="18"/>
              </w:rPr>
              <w:t>浙江大学</w:t>
            </w:r>
          </w:p>
          <w:p w14:paraId="0B63787E" w14:textId="77777777" w:rsidR="004D097B" w:rsidRDefault="00000000">
            <w:pPr>
              <w:numPr>
                <w:ilvl w:val="0"/>
                <w:numId w:val="2"/>
              </w:numPr>
              <w:spacing w:after="0" w:line="240" w:lineRule="auto"/>
              <w:jc w:val="left"/>
              <w:rPr>
                <w:rFonts w:eastAsia="仿宋"/>
                <w:bCs/>
                <w:sz w:val="18"/>
                <w:szCs w:val="18"/>
              </w:rPr>
            </w:pPr>
            <w:r>
              <w:rPr>
                <w:rFonts w:eastAsia="仿宋"/>
                <w:bCs/>
                <w:sz w:val="18"/>
                <w:szCs w:val="18"/>
              </w:rPr>
              <w:t>中国环境科学研究院</w:t>
            </w:r>
          </w:p>
          <w:p w14:paraId="021235CC" w14:textId="77777777" w:rsidR="004D097B" w:rsidRDefault="00000000">
            <w:pPr>
              <w:numPr>
                <w:ilvl w:val="0"/>
                <w:numId w:val="2"/>
              </w:numPr>
              <w:spacing w:after="0" w:line="240" w:lineRule="auto"/>
              <w:jc w:val="left"/>
              <w:rPr>
                <w:rFonts w:eastAsia="仿宋"/>
                <w:bCs/>
                <w:sz w:val="18"/>
                <w:szCs w:val="18"/>
              </w:rPr>
            </w:pPr>
            <w:r>
              <w:rPr>
                <w:rFonts w:eastAsia="仿宋"/>
                <w:bCs/>
                <w:sz w:val="18"/>
                <w:szCs w:val="18"/>
              </w:rPr>
              <w:t>中国科学院南京土壤研究所</w:t>
            </w:r>
          </w:p>
          <w:p w14:paraId="37CCC526" w14:textId="77777777" w:rsidR="003661A6" w:rsidRDefault="003661A6" w:rsidP="003661A6">
            <w:pPr>
              <w:numPr>
                <w:ilvl w:val="0"/>
                <w:numId w:val="2"/>
              </w:numPr>
              <w:spacing w:after="0" w:line="240" w:lineRule="auto"/>
              <w:jc w:val="left"/>
              <w:rPr>
                <w:rFonts w:eastAsia="仿宋"/>
                <w:bCs/>
                <w:sz w:val="18"/>
                <w:szCs w:val="18"/>
              </w:rPr>
            </w:pPr>
            <w:r>
              <w:rPr>
                <w:rFonts w:eastAsia="仿宋"/>
                <w:bCs/>
                <w:sz w:val="18"/>
                <w:szCs w:val="18"/>
              </w:rPr>
              <w:t>中南大学</w:t>
            </w:r>
          </w:p>
          <w:p w14:paraId="0FA6732F" w14:textId="49CC3663" w:rsidR="004D097B" w:rsidRPr="003661A6" w:rsidRDefault="003661A6" w:rsidP="003661A6">
            <w:pPr>
              <w:numPr>
                <w:ilvl w:val="0"/>
                <w:numId w:val="2"/>
              </w:numPr>
              <w:spacing w:after="0" w:line="240" w:lineRule="auto"/>
              <w:jc w:val="left"/>
              <w:rPr>
                <w:rFonts w:eastAsia="仿宋"/>
                <w:bCs/>
                <w:sz w:val="18"/>
                <w:szCs w:val="18"/>
              </w:rPr>
            </w:pPr>
            <w:r w:rsidRPr="00161009">
              <w:rPr>
                <w:rFonts w:eastAsia="仿宋"/>
                <w:bCs/>
                <w:sz w:val="18"/>
                <w:szCs w:val="18"/>
              </w:rPr>
              <w:t>北京高能时代环境技术股份有限公司</w:t>
            </w:r>
          </w:p>
          <w:p w14:paraId="121A8A79" w14:textId="77777777" w:rsidR="003661A6" w:rsidRDefault="003661A6" w:rsidP="003661A6">
            <w:pPr>
              <w:numPr>
                <w:ilvl w:val="0"/>
                <w:numId w:val="2"/>
              </w:numPr>
              <w:spacing w:after="0" w:line="240" w:lineRule="auto"/>
              <w:jc w:val="left"/>
              <w:rPr>
                <w:rFonts w:eastAsia="仿宋"/>
                <w:bCs/>
                <w:sz w:val="18"/>
                <w:szCs w:val="18"/>
              </w:rPr>
            </w:pPr>
            <w:r>
              <w:rPr>
                <w:rFonts w:eastAsia="仿宋"/>
                <w:bCs/>
                <w:sz w:val="18"/>
                <w:szCs w:val="18"/>
              </w:rPr>
              <w:t>北京建工环境修复股份有限公司</w:t>
            </w:r>
          </w:p>
          <w:p w14:paraId="579DEBF8" w14:textId="13F599FA" w:rsidR="004D097B" w:rsidRDefault="003661A6">
            <w:pPr>
              <w:numPr>
                <w:ilvl w:val="0"/>
                <w:numId w:val="2"/>
              </w:numPr>
              <w:spacing w:after="0" w:line="240" w:lineRule="auto"/>
              <w:jc w:val="left"/>
              <w:rPr>
                <w:rFonts w:eastAsia="仿宋"/>
                <w:bCs/>
                <w:sz w:val="18"/>
                <w:szCs w:val="18"/>
              </w:rPr>
            </w:pPr>
            <w:r>
              <w:rPr>
                <w:rFonts w:eastAsia="仿宋" w:hint="eastAsia"/>
                <w:bCs/>
                <w:sz w:val="18"/>
                <w:szCs w:val="18"/>
              </w:rPr>
              <w:t>北京大学</w:t>
            </w:r>
          </w:p>
          <w:p w14:paraId="1EE880E5" w14:textId="77777777" w:rsidR="004D097B" w:rsidRPr="00161009" w:rsidRDefault="00000000">
            <w:pPr>
              <w:numPr>
                <w:ilvl w:val="0"/>
                <w:numId w:val="2"/>
              </w:numPr>
              <w:spacing w:after="0" w:line="240" w:lineRule="auto"/>
              <w:jc w:val="left"/>
              <w:rPr>
                <w:rFonts w:eastAsia="仿宋"/>
                <w:bCs/>
                <w:sz w:val="18"/>
                <w:szCs w:val="18"/>
              </w:rPr>
            </w:pPr>
            <w:r w:rsidRPr="00161009">
              <w:rPr>
                <w:rFonts w:eastAsia="仿宋"/>
                <w:bCs/>
                <w:sz w:val="18"/>
                <w:szCs w:val="18"/>
              </w:rPr>
              <w:t>浙江卓锦环保科技股份有限公司</w:t>
            </w:r>
          </w:p>
          <w:p w14:paraId="58A59D3E" w14:textId="77777777" w:rsidR="004D097B" w:rsidRDefault="00000000">
            <w:pPr>
              <w:numPr>
                <w:ilvl w:val="0"/>
                <w:numId w:val="2"/>
              </w:numPr>
              <w:spacing w:after="0" w:line="240" w:lineRule="auto"/>
              <w:jc w:val="left"/>
              <w:rPr>
                <w:rFonts w:eastAsia="仿宋"/>
                <w:bCs/>
                <w:sz w:val="18"/>
                <w:szCs w:val="18"/>
              </w:rPr>
            </w:pPr>
            <w:r w:rsidRPr="00161009">
              <w:rPr>
                <w:rFonts w:eastAsia="仿宋"/>
                <w:bCs/>
                <w:sz w:val="18"/>
                <w:szCs w:val="18"/>
              </w:rPr>
              <w:t>华南农业大学</w:t>
            </w:r>
          </w:p>
        </w:tc>
      </w:tr>
      <w:tr w:rsidR="004D097B" w14:paraId="08CA5C56" w14:textId="77777777">
        <w:trPr>
          <w:trHeight w:val="692"/>
        </w:trPr>
        <w:tc>
          <w:tcPr>
            <w:tcW w:w="1964" w:type="dxa"/>
            <w:vAlign w:val="center"/>
          </w:tcPr>
          <w:p w14:paraId="3F88A246" w14:textId="77777777" w:rsidR="004D097B" w:rsidRDefault="00000000">
            <w:pPr>
              <w:spacing w:after="0" w:line="240" w:lineRule="auto"/>
              <w:jc w:val="center"/>
              <w:rPr>
                <w:rStyle w:val="title1"/>
                <w:rFonts w:eastAsia="仿宋_GB2312"/>
                <w:b w:val="0"/>
                <w:color w:val="auto"/>
                <w:sz w:val="18"/>
                <w:szCs w:val="18"/>
              </w:rPr>
            </w:pPr>
            <w:r>
              <w:rPr>
                <w:rStyle w:val="title1"/>
                <w:rFonts w:eastAsia="仿宋_GB2312"/>
                <w:b w:val="0"/>
                <w:color w:val="auto"/>
                <w:sz w:val="18"/>
                <w:szCs w:val="18"/>
              </w:rPr>
              <w:t>提名单位</w:t>
            </w:r>
          </w:p>
        </w:tc>
        <w:tc>
          <w:tcPr>
            <w:tcW w:w="6542" w:type="dxa"/>
            <w:vAlign w:val="center"/>
          </w:tcPr>
          <w:p w14:paraId="77C62D72" w14:textId="77777777" w:rsidR="004D097B" w:rsidRDefault="00000000">
            <w:pPr>
              <w:spacing w:after="0" w:line="240" w:lineRule="auto"/>
              <w:contextualSpacing/>
              <w:jc w:val="center"/>
              <w:rPr>
                <w:rStyle w:val="title1"/>
                <w:b w:val="0"/>
                <w:color w:val="auto"/>
                <w:sz w:val="18"/>
                <w:szCs w:val="18"/>
              </w:rPr>
            </w:pPr>
            <w:r>
              <w:rPr>
                <w:rStyle w:val="title1"/>
                <w:rFonts w:ascii="Times New Roman Regular" w:eastAsia="仿宋" w:hAnsi="Times New Roman Regular" w:cs="Times New Roman Regular"/>
                <w:b w:val="0"/>
                <w:color w:val="auto"/>
                <w:sz w:val="18"/>
                <w:szCs w:val="18"/>
              </w:rPr>
              <w:t>浙江大学</w:t>
            </w:r>
          </w:p>
        </w:tc>
      </w:tr>
      <w:tr w:rsidR="004D097B" w14:paraId="64D939DB" w14:textId="77777777">
        <w:trPr>
          <w:trHeight w:val="3683"/>
        </w:trPr>
        <w:tc>
          <w:tcPr>
            <w:tcW w:w="1964" w:type="dxa"/>
            <w:vAlign w:val="center"/>
          </w:tcPr>
          <w:p w14:paraId="564514B3" w14:textId="77777777" w:rsidR="004D097B" w:rsidRDefault="00000000">
            <w:pPr>
              <w:spacing w:line="240" w:lineRule="auto"/>
              <w:jc w:val="center"/>
              <w:rPr>
                <w:rStyle w:val="title1"/>
                <w:rFonts w:eastAsia="仿宋_GB2312"/>
                <w:b w:val="0"/>
                <w:color w:val="auto"/>
                <w:sz w:val="18"/>
                <w:szCs w:val="18"/>
              </w:rPr>
            </w:pPr>
            <w:r>
              <w:rPr>
                <w:rStyle w:val="title1"/>
                <w:rFonts w:eastAsia="仿宋_GB2312"/>
                <w:b w:val="0"/>
                <w:color w:val="auto"/>
                <w:sz w:val="18"/>
                <w:szCs w:val="18"/>
              </w:rPr>
              <w:t>提名意见</w:t>
            </w:r>
          </w:p>
        </w:tc>
        <w:tc>
          <w:tcPr>
            <w:tcW w:w="6542" w:type="dxa"/>
            <w:vAlign w:val="center"/>
          </w:tcPr>
          <w:p w14:paraId="3337FF7A" w14:textId="0719D2C2" w:rsidR="004D097B" w:rsidRDefault="00000000">
            <w:pPr>
              <w:spacing w:line="240" w:lineRule="auto"/>
              <w:rPr>
                <w:rFonts w:eastAsia="仿宋"/>
                <w:color w:val="EE0000"/>
                <w:sz w:val="18"/>
                <w:szCs w:val="18"/>
              </w:rPr>
            </w:pPr>
            <w:bookmarkStart w:id="15" w:name="OLE_LINK10"/>
            <w:r>
              <w:rPr>
                <w:rFonts w:eastAsia="仿宋"/>
                <w:color w:val="000000" w:themeColor="text1"/>
                <w:sz w:val="18"/>
                <w:szCs w:val="18"/>
              </w:rPr>
              <w:t>全球约</w:t>
            </w:r>
            <w:r>
              <w:rPr>
                <w:rFonts w:eastAsia="仿宋"/>
                <w:color w:val="000000" w:themeColor="text1"/>
                <w:sz w:val="18"/>
                <w:szCs w:val="18"/>
              </w:rPr>
              <w:t>14%</w:t>
            </w:r>
            <w:r>
              <w:rPr>
                <w:rFonts w:eastAsia="仿宋" w:hint="eastAsia"/>
                <w:color w:val="000000" w:themeColor="text1"/>
                <w:sz w:val="18"/>
                <w:szCs w:val="18"/>
              </w:rPr>
              <w:t>-</w:t>
            </w:r>
            <w:r>
              <w:rPr>
                <w:rFonts w:eastAsia="仿宋"/>
                <w:color w:val="000000" w:themeColor="text1"/>
                <w:sz w:val="18"/>
                <w:szCs w:val="18"/>
              </w:rPr>
              <w:t>17%</w:t>
            </w:r>
            <w:r>
              <w:rPr>
                <w:rFonts w:eastAsia="仿宋"/>
                <w:color w:val="000000" w:themeColor="text1"/>
                <w:sz w:val="18"/>
                <w:szCs w:val="18"/>
              </w:rPr>
              <w:t>的耕地受到至少一种重金属污染影响，约</w:t>
            </w:r>
            <w:r>
              <w:rPr>
                <w:rFonts w:eastAsia="仿宋"/>
                <w:color w:val="000000" w:themeColor="text1"/>
                <w:sz w:val="18"/>
                <w:szCs w:val="18"/>
              </w:rPr>
              <w:t>9</w:t>
            </w:r>
            <w:r>
              <w:rPr>
                <w:rFonts w:eastAsia="仿宋"/>
                <w:color w:val="000000" w:themeColor="text1"/>
                <w:sz w:val="18"/>
                <w:szCs w:val="18"/>
              </w:rPr>
              <w:t>亿至</w:t>
            </w:r>
            <w:r>
              <w:rPr>
                <w:rFonts w:eastAsia="仿宋"/>
                <w:color w:val="000000" w:themeColor="text1"/>
                <w:sz w:val="18"/>
                <w:szCs w:val="18"/>
              </w:rPr>
              <w:t>14</w:t>
            </w:r>
            <w:r>
              <w:rPr>
                <w:rFonts w:eastAsia="仿宋"/>
                <w:color w:val="000000" w:themeColor="text1"/>
                <w:sz w:val="18"/>
                <w:szCs w:val="18"/>
              </w:rPr>
              <w:t>亿人生活在高风险区域。我国重金属污染治理任务同样艰巨，</w:t>
            </w:r>
            <w:r>
              <w:rPr>
                <w:rFonts w:eastAsia="仿宋" w:hint="eastAsia"/>
                <w:color w:val="000000" w:themeColor="text1"/>
                <w:sz w:val="18"/>
                <w:szCs w:val="18"/>
              </w:rPr>
              <w:t>重金属等</w:t>
            </w:r>
            <w:r>
              <w:rPr>
                <w:rFonts w:eastAsia="仿宋"/>
                <w:color w:val="000000" w:themeColor="text1"/>
                <w:sz w:val="18"/>
                <w:szCs w:val="18"/>
              </w:rPr>
              <w:t>无机污染物占</w:t>
            </w:r>
            <w:r>
              <w:rPr>
                <w:rFonts w:eastAsia="仿宋" w:hint="eastAsia"/>
                <w:color w:val="000000" w:themeColor="text1"/>
                <w:sz w:val="18"/>
                <w:szCs w:val="18"/>
              </w:rPr>
              <w:t>土壤</w:t>
            </w:r>
            <w:r>
              <w:rPr>
                <w:rFonts w:eastAsia="仿宋"/>
                <w:color w:val="000000" w:themeColor="text1"/>
                <w:sz w:val="18"/>
                <w:szCs w:val="18"/>
              </w:rPr>
              <w:t>全部超标点位的</w:t>
            </w:r>
            <w:r>
              <w:rPr>
                <w:rFonts w:eastAsia="仿宋"/>
                <w:color w:val="000000" w:themeColor="text1"/>
                <w:sz w:val="18"/>
                <w:szCs w:val="18"/>
              </w:rPr>
              <w:t>82.8%</w:t>
            </w:r>
            <w:r>
              <w:rPr>
                <w:rFonts w:eastAsia="仿宋"/>
                <w:color w:val="000000" w:themeColor="text1"/>
                <w:sz w:val="18"/>
                <w:szCs w:val="18"/>
              </w:rPr>
              <w:t>；其中，铬、砷等重金属因毒性强、迁移复杂、环境持久和管控难度大，已成为场地安全利用和生态风险防控亟需解决的关键问题。</w:t>
            </w:r>
            <w:r>
              <w:rPr>
                <w:rFonts w:eastAsia="仿宋" w:hint="eastAsia"/>
                <w:color w:val="000000" w:themeColor="text1"/>
                <w:sz w:val="18"/>
                <w:szCs w:val="18"/>
              </w:rPr>
              <w:t>本</w:t>
            </w:r>
            <w:r>
              <w:rPr>
                <w:rFonts w:eastAsia="仿宋"/>
                <w:color w:val="000000" w:themeColor="text1"/>
                <w:sz w:val="18"/>
                <w:szCs w:val="18"/>
              </w:rPr>
              <w:t>项目</w:t>
            </w:r>
            <w:r>
              <w:rPr>
                <w:rFonts w:eastAsia="仿宋" w:hint="eastAsia"/>
                <w:color w:val="000000" w:themeColor="text1"/>
                <w:sz w:val="18"/>
                <w:szCs w:val="18"/>
              </w:rPr>
              <w:t>团队</w:t>
            </w:r>
            <w:r>
              <w:rPr>
                <w:rFonts w:eastAsia="仿宋"/>
                <w:sz w:val="18"/>
                <w:szCs w:val="18"/>
              </w:rPr>
              <w:t>历经多年攻关，突破了</w:t>
            </w:r>
            <w:r>
              <w:rPr>
                <w:rFonts w:eastAsia="仿宋" w:hint="eastAsia"/>
                <w:sz w:val="18"/>
                <w:szCs w:val="18"/>
              </w:rPr>
              <w:t>场地重金属</w:t>
            </w:r>
            <w:r>
              <w:rPr>
                <w:rFonts w:eastAsia="仿宋"/>
                <w:sz w:val="18"/>
                <w:szCs w:val="18"/>
              </w:rPr>
              <w:t>修复效率低</w:t>
            </w:r>
            <w:r>
              <w:rPr>
                <w:rFonts w:eastAsia="仿宋" w:hint="eastAsia"/>
                <w:sz w:val="18"/>
                <w:szCs w:val="18"/>
              </w:rPr>
              <w:t>、</w:t>
            </w:r>
            <w:r>
              <w:rPr>
                <w:rFonts w:eastAsia="仿宋"/>
                <w:sz w:val="18"/>
                <w:szCs w:val="18"/>
              </w:rPr>
              <w:t>长期稳定管控难、预警能力不足等关键技术瓶颈，主要创新点：</w:t>
            </w:r>
            <w:r>
              <w:rPr>
                <w:rFonts w:eastAsia="仿宋"/>
                <w:sz w:val="18"/>
                <w:szCs w:val="18"/>
              </w:rPr>
              <w:t>1</w:t>
            </w:r>
            <w:r>
              <w:rPr>
                <w:rFonts w:eastAsia="仿宋"/>
                <w:sz w:val="18"/>
                <w:szCs w:val="18"/>
              </w:rPr>
              <w:t>）创新研制了高效铬还原固态菌剂、高分散高渗透改性铁基复合材料</w:t>
            </w:r>
            <w:r>
              <w:rPr>
                <w:rFonts w:eastAsia="仿宋" w:hint="eastAsia"/>
                <w:sz w:val="18"/>
                <w:szCs w:val="18"/>
              </w:rPr>
              <w:t>、</w:t>
            </w:r>
            <w:r>
              <w:rPr>
                <w:rFonts w:eastAsia="仿宋"/>
                <w:sz w:val="18"/>
                <w:szCs w:val="18"/>
              </w:rPr>
              <w:t>铁基</w:t>
            </w:r>
            <w:r>
              <w:rPr>
                <w:rFonts w:eastAsia="仿宋"/>
                <w:sz w:val="18"/>
                <w:szCs w:val="18"/>
              </w:rPr>
              <w:t>-</w:t>
            </w:r>
            <w:r>
              <w:rPr>
                <w:rFonts w:eastAsia="仿宋"/>
                <w:sz w:val="18"/>
                <w:szCs w:val="18"/>
              </w:rPr>
              <w:t>微生物耦合高效绿色修复材料，克服了传统材料修复效率低、制备成本高的问题。</w:t>
            </w:r>
            <w:r>
              <w:rPr>
                <w:rFonts w:eastAsia="仿宋"/>
                <w:sz w:val="18"/>
                <w:szCs w:val="18"/>
              </w:rPr>
              <w:t>2</w:t>
            </w:r>
            <w:r>
              <w:rPr>
                <w:rFonts w:eastAsia="仿宋"/>
                <w:sz w:val="18"/>
                <w:szCs w:val="18"/>
              </w:rPr>
              <w:t>）创建了污染场地目标重金属精准修复、复合重金属协同稳定化修复的技术</w:t>
            </w:r>
            <w:r>
              <w:rPr>
                <w:rFonts w:eastAsia="仿宋" w:hint="eastAsia"/>
                <w:sz w:val="18"/>
                <w:szCs w:val="18"/>
              </w:rPr>
              <w:t>体系，</w:t>
            </w:r>
            <w:r>
              <w:rPr>
                <w:rFonts w:eastAsia="仿宋"/>
                <w:sz w:val="18"/>
                <w:szCs w:val="18"/>
              </w:rPr>
              <w:t>解决了修复技术</w:t>
            </w:r>
            <w:r>
              <w:rPr>
                <w:rFonts w:eastAsia="仿宋" w:hint="eastAsia"/>
                <w:sz w:val="18"/>
                <w:szCs w:val="18"/>
              </w:rPr>
              <w:t>场景</w:t>
            </w:r>
            <w:r>
              <w:rPr>
                <w:rFonts w:eastAsia="仿宋"/>
                <w:sz w:val="18"/>
                <w:szCs w:val="18"/>
              </w:rPr>
              <w:t>适配性差、长效稳定性不足的难题。</w:t>
            </w:r>
            <w:r>
              <w:rPr>
                <w:rFonts w:eastAsia="仿宋"/>
                <w:sz w:val="18"/>
                <w:szCs w:val="18"/>
              </w:rPr>
              <w:t>3</w:t>
            </w:r>
            <w:r>
              <w:rPr>
                <w:rFonts w:eastAsia="仿宋"/>
                <w:sz w:val="18"/>
                <w:szCs w:val="18"/>
              </w:rPr>
              <w:t>）自主研发了土壤与地下水多参数实时监控预警系统及连续管钻井定向机构及钻采一体化装备，首次实现了</w:t>
            </w:r>
            <w:r>
              <w:rPr>
                <w:rFonts w:eastAsia="仿宋"/>
                <w:sz w:val="18"/>
                <w:szCs w:val="18"/>
              </w:rPr>
              <w:t>“</w:t>
            </w:r>
            <w:r>
              <w:rPr>
                <w:rFonts w:eastAsia="仿宋"/>
                <w:sz w:val="18"/>
                <w:szCs w:val="18"/>
              </w:rPr>
              <w:t>移动现场动态监测</w:t>
            </w:r>
            <w:r>
              <w:rPr>
                <w:rFonts w:eastAsia="仿宋"/>
                <w:sz w:val="18"/>
                <w:szCs w:val="18"/>
              </w:rPr>
              <w:t>-</w:t>
            </w:r>
            <w:r>
              <w:rPr>
                <w:rFonts w:eastAsia="仿宋"/>
                <w:sz w:val="18"/>
                <w:szCs w:val="18"/>
              </w:rPr>
              <w:t>原位快速精准注入</w:t>
            </w:r>
            <w:r>
              <w:rPr>
                <w:rFonts w:eastAsia="仿宋"/>
                <w:sz w:val="18"/>
                <w:szCs w:val="18"/>
              </w:rPr>
              <w:t>-</w:t>
            </w:r>
            <w:r>
              <w:rPr>
                <w:rFonts w:eastAsia="仿宋"/>
                <w:sz w:val="18"/>
                <w:szCs w:val="18"/>
              </w:rPr>
              <w:t>长效安全预警管控</w:t>
            </w:r>
            <w:r>
              <w:rPr>
                <w:rFonts w:eastAsia="仿宋"/>
                <w:sz w:val="18"/>
                <w:szCs w:val="18"/>
              </w:rPr>
              <w:t>”</w:t>
            </w:r>
            <w:r>
              <w:rPr>
                <w:rFonts w:eastAsia="仿宋"/>
                <w:sz w:val="18"/>
                <w:szCs w:val="18"/>
              </w:rPr>
              <w:t>成套装备应用，</w:t>
            </w:r>
            <w:r w:rsidR="006063B2">
              <w:rPr>
                <w:rFonts w:eastAsia="仿宋" w:hint="eastAsia"/>
                <w:sz w:val="18"/>
                <w:szCs w:val="18"/>
              </w:rPr>
              <w:t>部分</w:t>
            </w:r>
            <w:r>
              <w:rPr>
                <w:rFonts w:eastAsia="仿宋"/>
                <w:sz w:val="18"/>
                <w:szCs w:val="18"/>
              </w:rPr>
              <w:t>装备国产化率达</w:t>
            </w:r>
            <w:r>
              <w:rPr>
                <w:rFonts w:eastAsia="仿宋"/>
                <w:sz w:val="18"/>
                <w:szCs w:val="18"/>
              </w:rPr>
              <w:t>100%</w:t>
            </w:r>
            <w:r>
              <w:rPr>
                <w:rFonts w:eastAsia="仿宋"/>
                <w:sz w:val="18"/>
                <w:szCs w:val="18"/>
              </w:rPr>
              <w:t>。</w:t>
            </w:r>
            <w:bookmarkStart w:id="16" w:name="OLE_LINK21"/>
            <w:r>
              <w:rPr>
                <w:rFonts w:eastAsia="仿宋"/>
                <w:sz w:val="18"/>
                <w:szCs w:val="18"/>
              </w:rPr>
              <w:t>成果获授权发明专利</w:t>
            </w:r>
            <w:r>
              <w:rPr>
                <w:rFonts w:eastAsia="仿宋"/>
                <w:sz w:val="18"/>
                <w:szCs w:val="18"/>
              </w:rPr>
              <w:t>6</w:t>
            </w:r>
            <w:r w:rsidR="006063B2">
              <w:rPr>
                <w:rFonts w:eastAsia="仿宋" w:hint="eastAsia"/>
                <w:sz w:val="18"/>
                <w:szCs w:val="18"/>
              </w:rPr>
              <w:t>1</w:t>
            </w:r>
            <w:r>
              <w:rPr>
                <w:rFonts w:eastAsia="仿宋"/>
                <w:sz w:val="18"/>
                <w:szCs w:val="18"/>
              </w:rPr>
              <w:t>件、实用新型专利</w:t>
            </w:r>
            <w:r>
              <w:rPr>
                <w:rFonts w:eastAsia="仿宋"/>
                <w:sz w:val="18"/>
                <w:szCs w:val="18"/>
              </w:rPr>
              <w:t>18</w:t>
            </w:r>
            <w:r>
              <w:rPr>
                <w:rFonts w:eastAsia="仿宋"/>
                <w:sz w:val="18"/>
                <w:szCs w:val="18"/>
              </w:rPr>
              <w:t>件，发表</w:t>
            </w:r>
            <w:r>
              <w:rPr>
                <w:rFonts w:eastAsia="仿宋"/>
                <w:sz w:val="18"/>
                <w:szCs w:val="18"/>
              </w:rPr>
              <w:t>SCI</w:t>
            </w:r>
            <w:r>
              <w:rPr>
                <w:rFonts w:eastAsia="仿宋"/>
                <w:sz w:val="18"/>
                <w:szCs w:val="18"/>
              </w:rPr>
              <w:t>论文</w:t>
            </w:r>
            <w:r w:rsidR="009874BB">
              <w:rPr>
                <w:rFonts w:eastAsia="仿宋" w:hint="eastAsia"/>
                <w:sz w:val="18"/>
                <w:szCs w:val="18"/>
              </w:rPr>
              <w:t>47</w:t>
            </w:r>
            <w:r w:rsidRPr="00852731">
              <w:rPr>
                <w:rFonts w:eastAsia="仿宋"/>
                <w:sz w:val="18"/>
                <w:szCs w:val="18"/>
              </w:rPr>
              <w:t>篇，编制标准</w:t>
            </w:r>
            <w:r w:rsidR="00F64ECC" w:rsidRPr="00852731">
              <w:rPr>
                <w:rFonts w:eastAsia="仿宋" w:hint="eastAsia"/>
                <w:sz w:val="18"/>
                <w:szCs w:val="18"/>
              </w:rPr>
              <w:t>5</w:t>
            </w:r>
            <w:r w:rsidRPr="00852731">
              <w:rPr>
                <w:rFonts w:eastAsia="仿宋"/>
                <w:sz w:val="18"/>
                <w:szCs w:val="18"/>
              </w:rPr>
              <w:t>项</w:t>
            </w:r>
            <w:r w:rsidRPr="00852731">
              <w:rPr>
                <w:rFonts w:eastAsia="仿宋" w:hint="eastAsia"/>
                <w:sz w:val="18"/>
                <w:szCs w:val="18"/>
              </w:rPr>
              <w:t>，相</w:t>
            </w:r>
            <w:r>
              <w:rPr>
                <w:rFonts w:eastAsia="仿宋" w:hint="eastAsia"/>
                <w:sz w:val="18"/>
                <w:szCs w:val="18"/>
              </w:rPr>
              <w:t>关</w:t>
            </w:r>
            <w:r>
              <w:rPr>
                <w:rFonts w:eastAsia="仿宋"/>
                <w:sz w:val="18"/>
                <w:szCs w:val="18"/>
              </w:rPr>
              <w:t>技术已在全国</w:t>
            </w:r>
            <w:r w:rsidR="001D4FFD">
              <w:rPr>
                <w:rFonts w:eastAsia="仿宋" w:hint="eastAsia"/>
                <w:sz w:val="18"/>
                <w:szCs w:val="18"/>
              </w:rPr>
              <w:t>超</w:t>
            </w:r>
            <w:r>
              <w:rPr>
                <w:rFonts w:eastAsia="仿宋"/>
                <w:sz w:val="18"/>
                <w:szCs w:val="18"/>
              </w:rPr>
              <w:t>15</w:t>
            </w:r>
            <w:r>
              <w:rPr>
                <w:rFonts w:eastAsia="仿宋"/>
                <w:sz w:val="18"/>
                <w:szCs w:val="18"/>
              </w:rPr>
              <w:t>个省（自治区、直辖市）规模化应用，累计修复污染土壤约</w:t>
            </w:r>
            <w:r>
              <w:rPr>
                <w:rFonts w:eastAsia="仿宋"/>
                <w:sz w:val="18"/>
                <w:szCs w:val="18"/>
              </w:rPr>
              <w:t>650</w:t>
            </w:r>
            <w:r>
              <w:rPr>
                <w:rFonts w:eastAsia="仿宋"/>
                <w:sz w:val="18"/>
                <w:szCs w:val="18"/>
              </w:rPr>
              <w:t>万</w:t>
            </w:r>
            <w:r>
              <w:rPr>
                <w:rFonts w:eastAsia="仿宋"/>
                <w:sz w:val="18"/>
                <w:szCs w:val="18"/>
              </w:rPr>
              <w:t>m³</w:t>
            </w:r>
            <w:r>
              <w:rPr>
                <w:rFonts w:eastAsia="仿宋" w:hint="eastAsia"/>
                <w:sz w:val="18"/>
                <w:szCs w:val="18"/>
              </w:rPr>
              <w:t>，</w:t>
            </w:r>
            <w:r>
              <w:rPr>
                <w:rFonts w:eastAsia="仿宋"/>
                <w:sz w:val="18"/>
                <w:szCs w:val="18"/>
              </w:rPr>
              <w:t>取得了显著的环境、经济及社会效益。经朱永官院士和侯立安院士牵头的专家组鉴定，成果总体达到国际先进水平，部分处于国际领先水平。</w:t>
            </w:r>
            <w:bookmarkEnd w:id="16"/>
          </w:p>
          <w:p w14:paraId="0650CD1B" w14:textId="77777777" w:rsidR="004D097B" w:rsidRDefault="00000000">
            <w:pPr>
              <w:spacing w:line="240" w:lineRule="auto"/>
              <w:rPr>
                <w:rStyle w:val="title1"/>
                <w:rFonts w:eastAsia="仿宋"/>
                <w:b w:val="0"/>
                <w:bCs w:val="0"/>
                <w:color w:val="auto"/>
                <w:sz w:val="18"/>
                <w:szCs w:val="18"/>
              </w:rPr>
            </w:pPr>
            <w:r>
              <w:rPr>
                <w:rFonts w:eastAsia="仿宋"/>
                <w:sz w:val="18"/>
                <w:szCs w:val="18"/>
              </w:rPr>
              <w:t>提名该成果为浙江省科学技术进步奖一等奖。</w:t>
            </w:r>
            <w:bookmarkEnd w:id="15"/>
          </w:p>
        </w:tc>
      </w:tr>
    </w:tbl>
    <w:p w14:paraId="7C8D7779" w14:textId="77777777" w:rsidR="004D097B" w:rsidRDefault="004D097B">
      <w:pPr>
        <w:adjustRightInd w:val="0"/>
        <w:snapToGrid w:val="0"/>
        <w:spacing w:line="240" w:lineRule="auto"/>
        <w:rPr>
          <w:rFonts w:eastAsia="仿宋_GB2312"/>
          <w:sz w:val="18"/>
          <w:szCs w:val="18"/>
        </w:rPr>
      </w:pPr>
    </w:p>
    <w:sectPr w:rsidR="004D097B">
      <w:headerReference w:type="default" r:id="rId7"/>
      <w:footerReference w:type="default" r:id="rId8"/>
      <w:pgSz w:w="11850" w:h="16783"/>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DFB77" w14:textId="77777777" w:rsidR="00897DA3" w:rsidRDefault="00897DA3">
      <w:pPr>
        <w:spacing w:line="240" w:lineRule="auto"/>
      </w:pPr>
      <w:r>
        <w:separator/>
      </w:r>
    </w:p>
  </w:endnote>
  <w:endnote w:type="continuationSeparator" w:id="0">
    <w:p w14:paraId="78F937C5" w14:textId="77777777" w:rsidR="00897DA3" w:rsidRDefault="00897D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2661B4C-E802-AE45-8C83-F8B1EB8DFFEE}"/>
    <w:embedBold r:id="rId2" w:fontKey="{F3CF09AF-0460-7546-820D-C912C8F5E0CF}"/>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3" w:fontKey="{891BE26B-0185-FD4C-9F1F-70D9E5249592}"/>
    <w:embedBold r:id="rId4" w:fontKey="{BA95E9F5-E977-604B-A0FB-99968C0E0F00}"/>
  </w:font>
  <w:font w:name="Calibri">
    <w:panose1 w:val="020F0502020204030204"/>
    <w:charset w:val="00"/>
    <w:family w:val="swiss"/>
    <w:pitch w:val="variable"/>
    <w:sig w:usb0="E0002AFF" w:usb1="C000247B" w:usb2="00000009" w:usb3="00000000" w:csb0="000001FF" w:csb1="00000000"/>
    <w:embedRegular r:id="rId5" w:fontKey="{D0E5EA6C-AB7F-F54E-B249-D421035F4DFF}"/>
  </w:font>
  <w:font w:name="仿宋_GB2312">
    <w:altName w:val="FangSong_GB2312"/>
    <w:panose1 w:val="020B0604020202020204"/>
    <w:charset w:val="86"/>
    <w:family w:val="modern"/>
    <w:pitch w:val="fixed"/>
    <w:sig w:usb0="00000001" w:usb1="080E0000" w:usb2="00000010" w:usb3="00000000" w:csb0="00040001" w:csb1="00000000"/>
    <w:embedRegular r:id="rId6" w:subsetted="1" w:fontKey="{A06F0559-55A2-964D-BB87-62B70AA1AD23}"/>
  </w:font>
  <w:font w:name="黑体">
    <w:altName w:val="SimHei"/>
    <w:panose1 w:val="02010609060101010101"/>
    <w:charset w:val="86"/>
    <w:family w:val="modern"/>
    <w:pitch w:val="fixed"/>
    <w:sig w:usb0="800002BF" w:usb1="38CF7CFA" w:usb2="00000016" w:usb3="00000000" w:csb0="00040001" w:csb1="00000000"/>
    <w:embedRegular r:id="rId7" w:subsetted="1" w:fontKey="{D6B9AB23-C8FB-404A-AE91-DB06F5C21E2C}"/>
  </w:font>
  <w:font w:name="方正仿宋简体">
    <w:altName w:val="微软雅黑"/>
    <w:panose1 w:val="020B0604020202020204"/>
    <w:charset w:val="86"/>
    <w:family w:val="auto"/>
    <w:pitch w:val="default"/>
    <w:sig w:usb0="00000001" w:usb1="080E0000" w:usb2="00000000" w:usb3="00000000" w:csb0="00040000" w:csb1="00000000"/>
  </w:font>
  <w:font w:name="微软雅黑">
    <w:altName w:val="Microsoft YaHei"/>
    <w:panose1 w:val="020B0503020204020204"/>
    <w:charset w:val="86"/>
    <w:family w:val="swiss"/>
    <w:pitch w:val="variable"/>
    <w:sig w:usb0="80000287" w:usb1="2ACF3C50" w:usb2="00000016" w:usb3="00000000" w:csb0="0004001F" w:csb1="00000000"/>
  </w:font>
  <w:font w:name="Times New Roman Regular">
    <w:altName w:val="Times New Roman"/>
    <w:panose1 w:val="020B0604020202020204"/>
    <w:charset w:val="00"/>
    <w:family w:val="auto"/>
    <w:pitch w:val="default"/>
    <w:sig w:usb0="00000000" w:usb1="00000000" w:usb2="00000001" w:usb3="00000000" w:csb0="400001BF" w:csb1="DFF70000"/>
  </w:font>
  <w:font w:name="仿宋">
    <w:altName w:val="FangSong"/>
    <w:panose1 w:val="02010609060101010101"/>
    <w:charset w:val="86"/>
    <w:family w:val="modern"/>
    <w:pitch w:val="fixed"/>
    <w:sig w:usb0="800002BF" w:usb1="38CF7CFA" w:usb2="00000016" w:usb3="00000000" w:csb0="00040001" w:csb1="00000000"/>
    <w:embedRegular r:id="rId10" w:subsetted="1" w:fontKey="{75C27878-9B7F-EE48-B9D0-96A488D3D24B}"/>
    <w:embedBold r:id="rId11" w:subsetted="1" w:fontKey="{17B80169-85E4-0F44-BA07-D678ABEAA1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6286816"/>
    </w:sdtPr>
    <w:sdtEndPr>
      <w:rPr>
        <w:sz w:val="21"/>
        <w:szCs w:val="21"/>
      </w:rPr>
    </w:sdtEndPr>
    <w:sdtContent>
      <w:p w14:paraId="4380BE17" w14:textId="77777777" w:rsidR="004D097B" w:rsidRDefault="00000000">
        <w:pPr>
          <w:pStyle w:val="a9"/>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14</w:t>
        </w:r>
        <w:r>
          <w:rPr>
            <w:sz w:val="21"/>
            <w:szCs w:val="21"/>
            <w:lang w:val="zh-CN"/>
          </w:rPr>
          <w:t>3</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34F32" w14:textId="77777777" w:rsidR="00897DA3" w:rsidRDefault="00897DA3">
      <w:pPr>
        <w:spacing w:after="0"/>
      </w:pPr>
      <w:r>
        <w:separator/>
      </w:r>
    </w:p>
  </w:footnote>
  <w:footnote w:type="continuationSeparator" w:id="0">
    <w:p w14:paraId="347EA216" w14:textId="77777777" w:rsidR="00897DA3" w:rsidRDefault="00897DA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1B6B6" w14:textId="77777777" w:rsidR="004D097B" w:rsidRDefault="004D097B">
    <w:pPr>
      <w:ind w:left="420" w:hanging="4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FDFD7F2"/>
    <w:multiLevelType w:val="singleLevel"/>
    <w:tmpl w:val="DFDFD7F2"/>
    <w:lvl w:ilvl="0">
      <w:start w:val="1"/>
      <w:numFmt w:val="decimal"/>
      <w:lvlText w:val="%1."/>
      <w:lvlJc w:val="left"/>
      <w:pPr>
        <w:tabs>
          <w:tab w:val="left" w:pos="312"/>
        </w:tabs>
      </w:pPr>
    </w:lvl>
  </w:abstractNum>
  <w:abstractNum w:abstractNumId="1" w15:restartNumberingAfterBreak="0">
    <w:nsid w:val="6627D0BD"/>
    <w:multiLevelType w:val="singleLevel"/>
    <w:tmpl w:val="6627D0BD"/>
    <w:lvl w:ilvl="0">
      <w:start w:val="1"/>
      <w:numFmt w:val="decimal"/>
      <w:suff w:val="space"/>
      <w:lvlText w:val="%1."/>
      <w:lvlJc w:val="left"/>
    </w:lvl>
  </w:abstractNum>
  <w:num w:numId="1" w16cid:durableId="84345083">
    <w:abstractNumId w:val="1"/>
  </w:num>
  <w:num w:numId="2" w16cid:durableId="1210751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5"/>
  <w:embedTrueTypeFonts/>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2JhNDgxZDBiYzczNDM2YjM1OGQzM2RlOTYzN2FiZTQifQ=="/>
    <w:docVar w:name="KSO_WPS_MARK_KEY" w:val="02f6fdb2-0872-4f38-94b1-cc8e195e9e73"/>
  </w:docVars>
  <w:rsids>
    <w:rsidRoot w:val="007C28FF"/>
    <w:rsid w:val="00004024"/>
    <w:rsid w:val="00006056"/>
    <w:rsid w:val="00007BBE"/>
    <w:rsid w:val="000165DC"/>
    <w:rsid w:val="00016F2A"/>
    <w:rsid w:val="00024087"/>
    <w:rsid w:val="00031E44"/>
    <w:rsid w:val="00033288"/>
    <w:rsid w:val="00033940"/>
    <w:rsid w:val="0004004D"/>
    <w:rsid w:val="00051BE3"/>
    <w:rsid w:val="0005398D"/>
    <w:rsid w:val="00053F24"/>
    <w:rsid w:val="0006546D"/>
    <w:rsid w:val="00067E32"/>
    <w:rsid w:val="00083906"/>
    <w:rsid w:val="000847FC"/>
    <w:rsid w:val="00092068"/>
    <w:rsid w:val="000929AE"/>
    <w:rsid w:val="000A0FE4"/>
    <w:rsid w:val="000B1C0A"/>
    <w:rsid w:val="000B2E39"/>
    <w:rsid w:val="000B70B3"/>
    <w:rsid w:val="000C632A"/>
    <w:rsid w:val="000E411F"/>
    <w:rsid w:val="000F1229"/>
    <w:rsid w:val="000F2CC3"/>
    <w:rsid w:val="000F6066"/>
    <w:rsid w:val="000F6517"/>
    <w:rsid w:val="000F6B39"/>
    <w:rsid w:val="000F7732"/>
    <w:rsid w:val="001039E9"/>
    <w:rsid w:val="00104F03"/>
    <w:rsid w:val="00116896"/>
    <w:rsid w:val="001214A4"/>
    <w:rsid w:val="0012430D"/>
    <w:rsid w:val="0013592D"/>
    <w:rsid w:val="001435CC"/>
    <w:rsid w:val="00153E23"/>
    <w:rsid w:val="00154376"/>
    <w:rsid w:val="001553CE"/>
    <w:rsid w:val="00161009"/>
    <w:rsid w:val="001614FC"/>
    <w:rsid w:val="00165962"/>
    <w:rsid w:val="0017168F"/>
    <w:rsid w:val="00172167"/>
    <w:rsid w:val="001806B8"/>
    <w:rsid w:val="001829B2"/>
    <w:rsid w:val="00185449"/>
    <w:rsid w:val="00192701"/>
    <w:rsid w:val="0019371C"/>
    <w:rsid w:val="00196B79"/>
    <w:rsid w:val="001A5554"/>
    <w:rsid w:val="001A55E6"/>
    <w:rsid w:val="001B0C22"/>
    <w:rsid w:val="001B454D"/>
    <w:rsid w:val="001C4D6D"/>
    <w:rsid w:val="001D3908"/>
    <w:rsid w:val="001D4FFD"/>
    <w:rsid w:val="001F032B"/>
    <w:rsid w:val="001F2C76"/>
    <w:rsid w:val="001F7F40"/>
    <w:rsid w:val="00212129"/>
    <w:rsid w:val="00213CE9"/>
    <w:rsid w:val="0021734C"/>
    <w:rsid w:val="00223B69"/>
    <w:rsid w:val="002242B0"/>
    <w:rsid w:val="002247F4"/>
    <w:rsid w:val="00230FE9"/>
    <w:rsid w:val="0023223F"/>
    <w:rsid w:val="002377F5"/>
    <w:rsid w:val="00244749"/>
    <w:rsid w:val="00247A49"/>
    <w:rsid w:val="00251808"/>
    <w:rsid w:val="002579D1"/>
    <w:rsid w:val="00266705"/>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278"/>
    <w:rsid w:val="003125EF"/>
    <w:rsid w:val="00326352"/>
    <w:rsid w:val="00330554"/>
    <w:rsid w:val="00331B99"/>
    <w:rsid w:val="00336388"/>
    <w:rsid w:val="00336678"/>
    <w:rsid w:val="00340314"/>
    <w:rsid w:val="00343DF4"/>
    <w:rsid w:val="00345144"/>
    <w:rsid w:val="00347614"/>
    <w:rsid w:val="00356B8A"/>
    <w:rsid w:val="00362E02"/>
    <w:rsid w:val="00363C7E"/>
    <w:rsid w:val="003661A6"/>
    <w:rsid w:val="00370977"/>
    <w:rsid w:val="00377C1C"/>
    <w:rsid w:val="00382214"/>
    <w:rsid w:val="00382EDD"/>
    <w:rsid w:val="00386D85"/>
    <w:rsid w:val="003A08CF"/>
    <w:rsid w:val="003A343A"/>
    <w:rsid w:val="003A466E"/>
    <w:rsid w:val="003A5D0E"/>
    <w:rsid w:val="003A60A7"/>
    <w:rsid w:val="003B0906"/>
    <w:rsid w:val="003B2A50"/>
    <w:rsid w:val="003B3345"/>
    <w:rsid w:val="003B7F22"/>
    <w:rsid w:val="003C1234"/>
    <w:rsid w:val="003C4124"/>
    <w:rsid w:val="003E6BFB"/>
    <w:rsid w:val="003F0278"/>
    <w:rsid w:val="003F0885"/>
    <w:rsid w:val="003F1E9D"/>
    <w:rsid w:val="003F76A0"/>
    <w:rsid w:val="00401E30"/>
    <w:rsid w:val="004179C8"/>
    <w:rsid w:val="0042267E"/>
    <w:rsid w:val="0042367A"/>
    <w:rsid w:val="00427A6E"/>
    <w:rsid w:val="004300EE"/>
    <w:rsid w:val="00436F05"/>
    <w:rsid w:val="00442705"/>
    <w:rsid w:val="00444A55"/>
    <w:rsid w:val="0044700B"/>
    <w:rsid w:val="0044760A"/>
    <w:rsid w:val="00453528"/>
    <w:rsid w:val="00453C0E"/>
    <w:rsid w:val="00461A90"/>
    <w:rsid w:val="004648D4"/>
    <w:rsid w:val="004715EC"/>
    <w:rsid w:val="004820BD"/>
    <w:rsid w:val="00484A1D"/>
    <w:rsid w:val="00484D69"/>
    <w:rsid w:val="004901B0"/>
    <w:rsid w:val="004929AC"/>
    <w:rsid w:val="00492EAC"/>
    <w:rsid w:val="004A6419"/>
    <w:rsid w:val="004B13A5"/>
    <w:rsid w:val="004B531C"/>
    <w:rsid w:val="004C2337"/>
    <w:rsid w:val="004D097B"/>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368D1"/>
    <w:rsid w:val="00552729"/>
    <w:rsid w:val="005563CE"/>
    <w:rsid w:val="0055654A"/>
    <w:rsid w:val="005576EA"/>
    <w:rsid w:val="005663D6"/>
    <w:rsid w:val="00570701"/>
    <w:rsid w:val="0057414B"/>
    <w:rsid w:val="0057576E"/>
    <w:rsid w:val="0058367D"/>
    <w:rsid w:val="00586D66"/>
    <w:rsid w:val="005A0877"/>
    <w:rsid w:val="005A17EC"/>
    <w:rsid w:val="005A1A1D"/>
    <w:rsid w:val="005A485B"/>
    <w:rsid w:val="005A6276"/>
    <w:rsid w:val="005A697A"/>
    <w:rsid w:val="005A6B7D"/>
    <w:rsid w:val="005B3B3A"/>
    <w:rsid w:val="005B5550"/>
    <w:rsid w:val="005B65F0"/>
    <w:rsid w:val="005D1532"/>
    <w:rsid w:val="005D2A14"/>
    <w:rsid w:val="005D36E9"/>
    <w:rsid w:val="005E0059"/>
    <w:rsid w:val="005E261D"/>
    <w:rsid w:val="005E49A6"/>
    <w:rsid w:val="005E6D32"/>
    <w:rsid w:val="005F0DC8"/>
    <w:rsid w:val="00600FA4"/>
    <w:rsid w:val="00605720"/>
    <w:rsid w:val="006063B2"/>
    <w:rsid w:val="00611BDC"/>
    <w:rsid w:val="006177DC"/>
    <w:rsid w:val="00623BD2"/>
    <w:rsid w:val="00626265"/>
    <w:rsid w:val="006269F8"/>
    <w:rsid w:val="00642EBC"/>
    <w:rsid w:val="00643B2E"/>
    <w:rsid w:val="00645790"/>
    <w:rsid w:val="00646AD1"/>
    <w:rsid w:val="00663F2C"/>
    <w:rsid w:val="00670053"/>
    <w:rsid w:val="00673E71"/>
    <w:rsid w:val="00677231"/>
    <w:rsid w:val="006823DB"/>
    <w:rsid w:val="00692309"/>
    <w:rsid w:val="00694DDB"/>
    <w:rsid w:val="006A1E31"/>
    <w:rsid w:val="006A390F"/>
    <w:rsid w:val="006A580A"/>
    <w:rsid w:val="006B34CD"/>
    <w:rsid w:val="006C528F"/>
    <w:rsid w:val="006C691E"/>
    <w:rsid w:val="006C6CA7"/>
    <w:rsid w:val="006D59C3"/>
    <w:rsid w:val="006E4386"/>
    <w:rsid w:val="006E5310"/>
    <w:rsid w:val="006E7F69"/>
    <w:rsid w:val="006F0C81"/>
    <w:rsid w:val="006F5EED"/>
    <w:rsid w:val="006F7780"/>
    <w:rsid w:val="007116D0"/>
    <w:rsid w:val="00725CE5"/>
    <w:rsid w:val="00726F2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23DA"/>
    <w:rsid w:val="00793C8C"/>
    <w:rsid w:val="00793E7F"/>
    <w:rsid w:val="007940D2"/>
    <w:rsid w:val="00794B04"/>
    <w:rsid w:val="0079610B"/>
    <w:rsid w:val="00797739"/>
    <w:rsid w:val="007A2754"/>
    <w:rsid w:val="007A5E60"/>
    <w:rsid w:val="007B0382"/>
    <w:rsid w:val="007B51AD"/>
    <w:rsid w:val="007B7558"/>
    <w:rsid w:val="007B7CAA"/>
    <w:rsid w:val="007C28FF"/>
    <w:rsid w:val="007C5A7E"/>
    <w:rsid w:val="007C5AC5"/>
    <w:rsid w:val="007C6F05"/>
    <w:rsid w:val="007D26E7"/>
    <w:rsid w:val="007D58D1"/>
    <w:rsid w:val="007D68D7"/>
    <w:rsid w:val="007E17CF"/>
    <w:rsid w:val="007F026B"/>
    <w:rsid w:val="007F5A15"/>
    <w:rsid w:val="0080157D"/>
    <w:rsid w:val="00810C26"/>
    <w:rsid w:val="00813788"/>
    <w:rsid w:val="00813AFD"/>
    <w:rsid w:val="0082227E"/>
    <w:rsid w:val="00822B10"/>
    <w:rsid w:val="00823F06"/>
    <w:rsid w:val="00832862"/>
    <w:rsid w:val="00832F6E"/>
    <w:rsid w:val="00832F80"/>
    <w:rsid w:val="00833452"/>
    <w:rsid w:val="00834CE8"/>
    <w:rsid w:val="0083551E"/>
    <w:rsid w:val="0083707B"/>
    <w:rsid w:val="00844AB4"/>
    <w:rsid w:val="00845A89"/>
    <w:rsid w:val="00845F36"/>
    <w:rsid w:val="00852731"/>
    <w:rsid w:val="008527A7"/>
    <w:rsid w:val="00853603"/>
    <w:rsid w:val="008550E7"/>
    <w:rsid w:val="00856D92"/>
    <w:rsid w:val="00860CB4"/>
    <w:rsid w:val="00866267"/>
    <w:rsid w:val="008666C1"/>
    <w:rsid w:val="00866773"/>
    <w:rsid w:val="008706BC"/>
    <w:rsid w:val="00872CCF"/>
    <w:rsid w:val="00890A44"/>
    <w:rsid w:val="00891DDA"/>
    <w:rsid w:val="00894724"/>
    <w:rsid w:val="00897DA3"/>
    <w:rsid w:val="008A09D1"/>
    <w:rsid w:val="008A37FE"/>
    <w:rsid w:val="008B5F0B"/>
    <w:rsid w:val="008B78AD"/>
    <w:rsid w:val="008C37F3"/>
    <w:rsid w:val="008C5BE5"/>
    <w:rsid w:val="008C7FED"/>
    <w:rsid w:val="008D6FD1"/>
    <w:rsid w:val="0090595F"/>
    <w:rsid w:val="0090670A"/>
    <w:rsid w:val="00906781"/>
    <w:rsid w:val="00912A14"/>
    <w:rsid w:val="00913C8A"/>
    <w:rsid w:val="009211BA"/>
    <w:rsid w:val="00922838"/>
    <w:rsid w:val="00932F7F"/>
    <w:rsid w:val="009338FF"/>
    <w:rsid w:val="009339E2"/>
    <w:rsid w:val="00942CCA"/>
    <w:rsid w:val="00945930"/>
    <w:rsid w:val="00947118"/>
    <w:rsid w:val="009529F5"/>
    <w:rsid w:val="00952F7C"/>
    <w:rsid w:val="009572C9"/>
    <w:rsid w:val="009607CA"/>
    <w:rsid w:val="0096088C"/>
    <w:rsid w:val="00967A83"/>
    <w:rsid w:val="009728CB"/>
    <w:rsid w:val="00975273"/>
    <w:rsid w:val="009764E0"/>
    <w:rsid w:val="0098148B"/>
    <w:rsid w:val="00983F16"/>
    <w:rsid w:val="00984A71"/>
    <w:rsid w:val="00985B39"/>
    <w:rsid w:val="009866EC"/>
    <w:rsid w:val="009874BB"/>
    <w:rsid w:val="0099382A"/>
    <w:rsid w:val="00994C12"/>
    <w:rsid w:val="009A3A67"/>
    <w:rsid w:val="009C0638"/>
    <w:rsid w:val="009C4E42"/>
    <w:rsid w:val="009D1070"/>
    <w:rsid w:val="009D2804"/>
    <w:rsid w:val="009D3350"/>
    <w:rsid w:val="009D66DD"/>
    <w:rsid w:val="009E0C96"/>
    <w:rsid w:val="009F0766"/>
    <w:rsid w:val="009F19B6"/>
    <w:rsid w:val="009F4B40"/>
    <w:rsid w:val="00A03853"/>
    <w:rsid w:val="00A11F99"/>
    <w:rsid w:val="00A156D9"/>
    <w:rsid w:val="00A243BC"/>
    <w:rsid w:val="00A27943"/>
    <w:rsid w:val="00A31D43"/>
    <w:rsid w:val="00A36061"/>
    <w:rsid w:val="00A402C6"/>
    <w:rsid w:val="00A5008B"/>
    <w:rsid w:val="00A54864"/>
    <w:rsid w:val="00A645D4"/>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1B"/>
    <w:rsid w:val="00B0469B"/>
    <w:rsid w:val="00B127DF"/>
    <w:rsid w:val="00B14566"/>
    <w:rsid w:val="00B237EB"/>
    <w:rsid w:val="00B24D94"/>
    <w:rsid w:val="00B268E1"/>
    <w:rsid w:val="00B269D7"/>
    <w:rsid w:val="00B303C2"/>
    <w:rsid w:val="00B362C3"/>
    <w:rsid w:val="00B43F7F"/>
    <w:rsid w:val="00B519D6"/>
    <w:rsid w:val="00B63A00"/>
    <w:rsid w:val="00B651CC"/>
    <w:rsid w:val="00B65A1D"/>
    <w:rsid w:val="00B73F27"/>
    <w:rsid w:val="00B74C14"/>
    <w:rsid w:val="00B91758"/>
    <w:rsid w:val="00B92BAD"/>
    <w:rsid w:val="00B9520A"/>
    <w:rsid w:val="00B979F5"/>
    <w:rsid w:val="00BA07A7"/>
    <w:rsid w:val="00BA3056"/>
    <w:rsid w:val="00BB10A3"/>
    <w:rsid w:val="00BB47F3"/>
    <w:rsid w:val="00BC0513"/>
    <w:rsid w:val="00BD0ED0"/>
    <w:rsid w:val="00BE7259"/>
    <w:rsid w:val="00C10571"/>
    <w:rsid w:val="00C14B11"/>
    <w:rsid w:val="00C24E7B"/>
    <w:rsid w:val="00C27570"/>
    <w:rsid w:val="00C36E42"/>
    <w:rsid w:val="00C505A7"/>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3985"/>
    <w:rsid w:val="00CC55CE"/>
    <w:rsid w:val="00CD3458"/>
    <w:rsid w:val="00CD6A27"/>
    <w:rsid w:val="00CE2639"/>
    <w:rsid w:val="00CE7048"/>
    <w:rsid w:val="00CF0ED4"/>
    <w:rsid w:val="00CF10A0"/>
    <w:rsid w:val="00D043A5"/>
    <w:rsid w:val="00D06294"/>
    <w:rsid w:val="00D16C9A"/>
    <w:rsid w:val="00D170C8"/>
    <w:rsid w:val="00D20CA5"/>
    <w:rsid w:val="00D22F7F"/>
    <w:rsid w:val="00D23039"/>
    <w:rsid w:val="00D27104"/>
    <w:rsid w:val="00D349E7"/>
    <w:rsid w:val="00D35DA8"/>
    <w:rsid w:val="00D41A51"/>
    <w:rsid w:val="00D4719D"/>
    <w:rsid w:val="00D47863"/>
    <w:rsid w:val="00D51301"/>
    <w:rsid w:val="00D55664"/>
    <w:rsid w:val="00D619CB"/>
    <w:rsid w:val="00D66E92"/>
    <w:rsid w:val="00D75966"/>
    <w:rsid w:val="00D761D6"/>
    <w:rsid w:val="00D76266"/>
    <w:rsid w:val="00D76DA8"/>
    <w:rsid w:val="00D76EB9"/>
    <w:rsid w:val="00D97840"/>
    <w:rsid w:val="00DA3AE0"/>
    <w:rsid w:val="00DC0F80"/>
    <w:rsid w:val="00DC1C67"/>
    <w:rsid w:val="00DC71D9"/>
    <w:rsid w:val="00DD48BC"/>
    <w:rsid w:val="00DD7D0E"/>
    <w:rsid w:val="00DF02D4"/>
    <w:rsid w:val="00DF17F7"/>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156F"/>
    <w:rsid w:val="00E93BC2"/>
    <w:rsid w:val="00EA7020"/>
    <w:rsid w:val="00EA7F0F"/>
    <w:rsid w:val="00EB2FD4"/>
    <w:rsid w:val="00EB7300"/>
    <w:rsid w:val="00EC5664"/>
    <w:rsid w:val="00EE0CE1"/>
    <w:rsid w:val="00EE1078"/>
    <w:rsid w:val="00EF79B0"/>
    <w:rsid w:val="00F024DB"/>
    <w:rsid w:val="00F143B1"/>
    <w:rsid w:val="00F143C4"/>
    <w:rsid w:val="00F1451E"/>
    <w:rsid w:val="00F23CF0"/>
    <w:rsid w:val="00F3777D"/>
    <w:rsid w:val="00F406DC"/>
    <w:rsid w:val="00F45942"/>
    <w:rsid w:val="00F45AE1"/>
    <w:rsid w:val="00F5192E"/>
    <w:rsid w:val="00F53F01"/>
    <w:rsid w:val="00F57D63"/>
    <w:rsid w:val="00F640B5"/>
    <w:rsid w:val="00F64ECC"/>
    <w:rsid w:val="00F67176"/>
    <w:rsid w:val="00F711B9"/>
    <w:rsid w:val="00F765BA"/>
    <w:rsid w:val="00F81F40"/>
    <w:rsid w:val="00F84658"/>
    <w:rsid w:val="00F90DFB"/>
    <w:rsid w:val="00F91089"/>
    <w:rsid w:val="00F94DE6"/>
    <w:rsid w:val="00FA33E4"/>
    <w:rsid w:val="00FB0D99"/>
    <w:rsid w:val="00FB237A"/>
    <w:rsid w:val="00FB27A0"/>
    <w:rsid w:val="00FB523A"/>
    <w:rsid w:val="00FB5471"/>
    <w:rsid w:val="00FB606D"/>
    <w:rsid w:val="00FC1058"/>
    <w:rsid w:val="00FC18D8"/>
    <w:rsid w:val="00FC7BB3"/>
    <w:rsid w:val="00FC7D4F"/>
    <w:rsid w:val="00FD0CCE"/>
    <w:rsid w:val="00FE4897"/>
    <w:rsid w:val="00FE48C9"/>
    <w:rsid w:val="00FE69B2"/>
    <w:rsid w:val="00FF48B9"/>
    <w:rsid w:val="00FF49EB"/>
    <w:rsid w:val="00FF51BE"/>
    <w:rsid w:val="01680748"/>
    <w:rsid w:val="01A3073B"/>
    <w:rsid w:val="01FB06A5"/>
    <w:rsid w:val="02883661"/>
    <w:rsid w:val="02FFCA72"/>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5F0966"/>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DE65799"/>
    <w:rsid w:val="1F096FB1"/>
    <w:rsid w:val="1F533349"/>
    <w:rsid w:val="1F71BC3C"/>
    <w:rsid w:val="20BD1F44"/>
    <w:rsid w:val="214135A7"/>
    <w:rsid w:val="21667363"/>
    <w:rsid w:val="216830DB"/>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1E9B814"/>
    <w:rsid w:val="32C1444F"/>
    <w:rsid w:val="33072028"/>
    <w:rsid w:val="34671B17"/>
    <w:rsid w:val="36616294"/>
    <w:rsid w:val="368F078E"/>
    <w:rsid w:val="374F01EB"/>
    <w:rsid w:val="376213FE"/>
    <w:rsid w:val="376D011C"/>
    <w:rsid w:val="38891DB8"/>
    <w:rsid w:val="38A16843"/>
    <w:rsid w:val="398E6CC1"/>
    <w:rsid w:val="398F5D75"/>
    <w:rsid w:val="399125CB"/>
    <w:rsid w:val="39A91FD3"/>
    <w:rsid w:val="3AA39AC9"/>
    <w:rsid w:val="3ABA7D5B"/>
    <w:rsid w:val="3BD715E7"/>
    <w:rsid w:val="3BFDA368"/>
    <w:rsid w:val="3C4F4F38"/>
    <w:rsid w:val="3C9F6A2C"/>
    <w:rsid w:val="3CA5540E"/>
    <w:rsid w:val="3CE416AE"/>
    <w:rsid w:val="3D4E0105"/>
    <w:rsid w:val="3D6764E5"/>
    <w:rsid w:val="3E82529D"/>
    <w:rsid w:val="3EAD0C0C"/>
    <w:rsid w:val="3EDAB36E"/>
    <w:rsid w:val="3EFAD46C"/>
    <w:rsid w:val="3F7FF403"/>
    <w:rsid w:val="3FE15D53"/>
    <w:rsid w:val="41F15E70"/>
    <w:rsid w:val="42BF5395"/>
    <w:rsid w:val="436C4015"/>
    <w:rsid w:val="43772DF4"/>
    <w:rsid w:val="43C35D22"/>
    <w:rsid w:val="43D025F5"/>
    <w:rsid w:val="441A20EA"/>
    <w:rsid w:val="443469F5"/>
    <w:rsid w:val="44421112"/>
    <w:rsid w:val="44FD328B"/>
    <w:rsid w:val="462F56C6"/>
    <w:rsid w:val="46D30747"/>
    <w:rsid w:val="472E36B4"/>
    <w:rsid w:val="47F15329"/>
    <w:rsid w:val="48B06F92"/>
    <w:rsid w:val="48B76D8F"/>
    <w:rsid w:val="49DD2383"/>
    <w:rsid w:val="4B3E0CB5"/>
    <w:rsid w:val="4C1F3EFD"/>
    <w:rsid w:val="4CA639F1"/>
    <w:rsid w:val="4CE34B9C"/>
    <w:rsid w:val="4D38031C"/>
    <w:rsid w:val="4EAD471B"/>
    <w:rsid w:val="50EF43CF"/>
    <w:rsid w:val="51CB0D58"/>
    <w:rsid w:val="535E0F14"/>
    <w:rsid w:val="53D31D87"/>
    <w:rsid w:val="54CB12CB"/>
    <w:rsid w:val="557E53F1"/>
    <w:rsid w:val="56226E9B"/>
    <w:rsid w:val="56D714C5"/>
    <w:rsid w:val="57E61A10"/>
    <w:rsid w:val="57FF4FBB"/>
    <w:rsid w:val="58D36AC3"/>
    <w:rsid w:val="58DE7204"/>
    <w:rsid w:val="594E097A"/>
    <w:rsid w:val="598310D4"/>
    <w:rsid w:val="59F65C7E"/>
    <w:rsid w:val="5AB73FE7"/>
    <w:rsid w:val="5ACC4005"/>
    <w:rsid w:val="5B64133E"/>
    <w:rsid w:val="5B9A4CA7"/>
    <w:rsid w:val="5BD60666"/>
    <w:rsid w:val="5BE661BF"/>
    <w:rsid w:val="5CB33954"/>
    <w:rsid w:val="5D7A3760"/>
    <w:rsid w:val="5E7D902B"/>
    <w:rsid w:val="5F2D2C93"/>
    <w:rsid w:val="5FBF5A6B"/>
    <w:rsid w:val="5FC23025"/>
    <w:rsid w:val="5FF7DE73"/>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9D8166"/>
    <w:rsid w:val="67FA3CBD"/>
    <w:rsid w:val="67FF5FF1"/>
    <w:rsid w:val="686F3A8E"/>
    <w:rsid w:val="688D6DBF"/>
    <w:rsid w:val="691B00F9"/>
    <w:rsid w:val="69BE70C4"/>
    <w:rsid w:val="69F831FA"/>
    <w:rsid w:val="6A2A1384"/>
    <w:rsid w:val="6AFEE48C"/>
    <w:rsid w:val="6B5E0AAF"/>
    <w:rsid w:val="6BD31768"/>
    <w:rsid w:val="6C2E1DF8"/>
    <w:rsid w:val="6CDF9FF6"/>
    <w:rsid w:val="6D103417"/>
    <w:rsid w:val="6D342528"/>
    <w:rsid w:val="6D73A7A8"/>
    <w:rsid w:val="6DED540B"/>
    <w:rsid w:val="6EC205F2"/>
    <w:rsid w:val="6EEE4939"/>
    <w:rsid w:val="6EEF4D13"/>
    <w:rsid w:val="6FBF8205"/>
    <w:rsid w:val="6FCBA9A0"/>
    <w:rsid w:val="717383BB"/>
    <w:rsid w:val="71EA46D2"/>
    <w:rsid w:val="72556080"/>
    <w:rsid w:val="72FB5971"/>
    <w:rsid w:val="731F3CDF"/>
    <w:rsid w:val="7367CFA8"/>
    <w:rsid w:val="7368470D"/>
    <w:rsid w:val="73762533"/>
    <w:rsid w:val="73F6855F"/>
    <w:rsid w:val="743E50DD"/>
    <w:rsid w:val="74507E06"/>
    <w:rsid w:val="74FB6D7E"/>
    <w:rsid w:val="74FC1995"/>
    <w:rsid w:val="74FD2CB8"/>
    <w:rsid w:val="75BE803E"/>
    <w:rsid w:val="75ED062E"/>
    <w:rsid w:val="75FF44DB"/>
    <w:rsid w:val="76413F68"/>
    <w:rsid w:val="765C6DB5"/>
    <w:rsid w:val="76B529FB"/>
    <w:rsid w:val="77210E87"/>
    <w:rsid w:val="77B1FF77"/>
    <w:rsid w:val="77BB51C1"/>
    <w:rsid w:val="77FD9F4D"/>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C9F3DBD"/>
    <w:rsid w:val="7DA61B5B"/>
    <w:rsid w:val="7DF39B47"/>
    <w:rsid w:val="7DF77DD2"/>
    <w:rsid w:val="7DFFA53F"/>
    <w:rsid w:val="7EEBF4F2"/>
    <w:rsid w:val="7F2FE11E"/>
    <w:rsid w:val="7F5F1698"/>
    <w:rsid w:val="7F5F1F28"/>
    <w:rsid w:val="7F66E428"/>
    <w:rsid w:val="7F6A477D"/>
    <w:rsid w:val="7F6E0A32"/>
    <w:rsid w:val="7F6EA8B9"/>
    <w:rsid w:val="7F7BA24F"/>
    <w:rsid w:val="7FAB99E8"/>
    <w:rsid w:val="7FAB9EC4"/>
    <w:rsid w:val="7FB746D5"/>
    <w:rsid w:val="7FDE543C"/>
    <w:rsid w:val="9FDFE35B"/>
    <w:rsid w:val="AFFAF8E5"/>
    <w:rsid w:val="B8F7F9A2"/>
    <w:rsid w:val="BBF3B4DB"/>
    <w:rsid w:val="BEDF4345"/>
    <w:rsid w:val="BEFE08E3"/>
    <w:rsid w:val="BF3F9A2B"/>
    <w:rsid w:val="BFE91347"/>
    <w:rsid w:val="BFFF3A7C"/>
    <w:rsid w:val="CBBE1E5A"/>
    <w:rsid w:val="CBDF8A08"/>
    <w:rsid w:val="D19EFCEB"/>
    <w:rsid w:val="D3DF16F2"/>
    <w:rsid w:val="D7F7DFB0"/>
    <w:rsid w:val="D7FF3063"/>
    <w:rsid w:val="DB7451F2"/>
    <w:rsid w:val="DC9FCBEB"/>
    <w:rsid w:val="DEFCFA9F"/>
    <w:rsid w:val="DFFBFE93"/>
    <w:rsid w:val="E9D78A37"/>
    <w:rsid w:val="EBCD529C"/>
    <w:rsid w:val="EBDFC38F"/>
    <w:rsid w:val="EBE7CAE1"/>
    <w:rsid w:val="ED7B0A5A"/>
    <w:rsid w:val="EE7BAC7D"/>
    <w:rsid w:val="EF5FEE92"/>
    <w:rsid w:val="EF6DD409"/>
    <w:rsid w:val="F2EFD742"/>
    <w:rsid w:val="F3DECE3F"/>
    <w:rsid w:val="F4AC7F92"/>
    <w:rsid w:val="F5B58937"/>
    <w:rsid w:val="F611C422"/>
    <w:rsid w:val="F77B9D5A"/>
    <w:rsid w:val="F78CA074"/>
    <w:rsid w:val="F7DED60E"/>
    <w:rsid w:val="F86E6AB1"/>
    <w:rsid w:val="F9EAE13C"/>
    <w:rsid w:val="FAFD401C"/>
    <w:rsid w:val="FB6B9550"/>
    <w:rsid w:val="FB735437"/>
    <w:rsid w:val="FBFF0F16"/>
    <w:rsid w:val="FBFF3637"/>
    <w:rsid w:val="FCFFE263"/>
    <w:rsid w:val="FD7E2DDA"/>
    <w:rsid w:val="FDEF3302"/>
    <w:rsid w:val="FDF7D648"/>
    <w:rsid w:val="FE4DE1B6"/>
    <w:rsid w:val="FE5391AB"/>
    <w:rsid w:val="FE77C265"/>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2B125CD"/>
  <w15:docId w15:val="{421851D5-20D6-F248-A0A9-2DF0B53BE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78" w:lineRule="auto"/>
      <w:jc w:val="both"/>
    </w:pPr>
    <w:rPr>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widowControl/>
      <w:jc w:val="left"/>
    </w:pPr>
  </w:style>
  <w:style w:type="paragraph" w:styleId="TOC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TOC2">
    <w:name w:val="toc 2"/>
    <w:basedOn w:val="a"/>
    <w:next w:val="a"/>
    <w:uiPriority w:val="39"/>
    <w:unhideWhenUsed/>
    <w:qFormat/>
    <w:pPr>
      <w:ind w:leftChars="200" w:left="420"/>
    </w:pPr>
  </w:style>
  <w:style w:type="paragraph" w:styleId="ad">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Hyperlink"/>
    <w:uiPriority w:val="99"/>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semiHidden/>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7">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0">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12">
    <w:name w:val="修订1"/>
    <w:hidden/>
    <w:uiPriority w:val="99"/>
    <w:unhideWhenUsed/>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1052</TotalTime>
  <Pages>2</Pages>
  <Words>347</Words>
  <Characters>1982</Characters>
  <Application>Microsoft Office Word</Application>
  <DocSecurity>0</DocSecurity>
  <Lines>16</Lines>
  <Paragraphs>4</Paragraphs>
  <ScaleCrop>false</ScaleCrop>
  <Company>Microsoft</Company>
  <LinksUpToDate>false</LinksUpToDate>
  <CharactersWithSpaces>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Chun-Yu Lai</cp:lastModifiedBy>
  <cp:revision>62</cp:revision>
  <cp:lastPrinted>2026-05-07T03:13:00Z</cp:lastPrinted>
  <dcterms:created xsi:type="dcterms:W3CDTF">2022-01-28T00:15:00Z</dcterms:created>
  <dcterms:modified xsi:type="dcterms:W3CDTF">2026-06-17T05:21:00Z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7F21488EEC774DC8B7835CB8F5B70D5B_13</vt:lpwstr>
  </property>
  <property fmtid="{D5CDD505-2E9C-101B-9397-08002B2CF9AE}" pid="4" name="KSOTemplateDocerSaveRecord">
    <vt:lpwstr>eyJoZGlkIjoiNGU5NjQzMjdiOTExOGIwZjU2MzdhZDljODBhYzVlODMiLCJ1c2VySWQiOiIxNzEzMTIzNjI3In0=</vt:lpwstr>
  </property>
</Properties>
</file>