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59" w:rsidRPr="00AB0E59" w:rsidRDefault="00AB0E59" w:rsidP="00AB0E59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AB0E59">
        <w:rPr>
          <w:rStyle w:val="title1"/>
          <w:rFonts w:asciiTheme="minorEastAsia" w:eastAsiaTheme="minorEastAsia" w:hAnsiTheme="minorEastAsia"/>
          <w:color w:val="auto"/>
          <w:sz w:val="36"/>
          <w:szCs w:val="36"/>
        </w:rPr>
        <w:t>浙江省科学技术奖公示信息表</w:t>
      </w:r>
      <w:r w:rsidRPr="00AB0E59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AB0E59" w:rsidRPr="00AB0E59" w:rsidRDefault="00AB0E59" w:rsidP="00AB0E59">
      <w:pPr>
        <w:spacing w:line="440" w:lineRule="exact"/>
        <w:rPr>
          <w:rFonts w:eastAsia="仿宋_GB2312"/>
          <w:sz w:val="28"/>
          <w:szCs w:val="24"/>
        </w:rPr>
      </w:pPr>
      <w:r w:rsidRPr="00AB0E59"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492"/>
      </w:tblGrid>
      <w:tr w:rsidR="00AB0E59" w:rsidRPr="00AB0E59" w:rsidTr="002C6E72">
        <w:trPr>
          <w:trHeight w:val="647"/>
        </w:trPr>
        <w:tc>
          <w:tcPr>
            <w:tcW w:w="2014" w:type="dxa"/>
            <w:vAlign w:val="center"/>
          </w:tcPr>
          <w:p w:rsidR="00AB0E59" w:rsidRPr="00AB0E59" w:rsidRDefault="00AB0E59" w:rsidP="002537C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AB0E59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492" w:type="dxa"/>
            <w:vAlign w:val="center"/>
          </w:tcPr>
          <w:p w:rsidR="00AB0E59" w:rsidRPr="00AB0E59" w:rsidRDefault="00AB0E59" w:rsidP="002537C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0D541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高精复合数控机床数字化设计关键技术及平台研发应用</w:t>
            </w:r>
          </w:p>
        </w:tc>
      </w:tr>
      <w:tr w:rsidR="00AB0E59" w:rsidRPr="00AB0E59" w:rsidTr="002C6E72">
        <w:trPr>
          <w:trHeight w:val="561"/>
        </w:trPr>
        <w:tc>
          <w:tcPr>
            <w:tcW w:w="2014" w:type="dxa"/>
            <w:vAlign w:val="center"/>
          </w:tcPr>
          <w:p w:rsidR="00AB0E59" w:rsidRPr="00AB0E59" w:rsidRDefault="00AB0E59" w:rsidP="002537C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AB0E59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492" w:type="dxa"/>
            <w:vAlign w:val="center"/>
          </w:tcPr>
          <w:p w:rsidR="00AB0E59" w:rsidRPr="00AB0E59" w:rsidRDefault="00AB0E59" w:rsidP="002537C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AB0E59" w:rsidRPr="00AB0E59" w:rsidTr="002C6E72">
        <w:trPr>
          <w:trHeight w:val="2461"/>
        </w:trPr>
        <w:tc>
          <w:tcPr>
            <w:tcW w:w="2014" w:type="dxa"/>
            <w:vAlign w:val="center"/>
          </w:tcPr>
          <w:p w:rsidR="00AB0E59" w:rsidRPr="00AB0E59" w:rsidRDefault="00AB0E59" w:rsidP="002537C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AB0E59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AB0E59" w:rsidRPr="00AB0E59" w:rsidRDefault="00AB0E59" w:rsidP="002537C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AB0E59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492" w:type="dxa"/>
            <w:vAlign w:val="center"/>
          </w:tcPr>
          <w:p w:rsidR="00AB0E59" w:rsidRPr="0011357F" w:rsidRDefault="00AB0E59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科学技术进步奖：提名书的主要知识产权和标准规范目录、代表性论文专著目录。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[1]</w:t>
            </w:r>
            <w:r w:rsidRPr="0011357F">
              <w:rPr>
                <w:rFonts w:eastAsia="仿宋"/>
                <w:bCs/>
                <w:szCs w:val="24"/>
              </w:rPr>
              <w:t>美国发明专利：</w:t>
            </w:r>
            <w:r w:rsidRPr="0011357F">
              <w:rPr>
                <w:rFonts w:eastAsia="仿宋"/>
                <w:bCs/>
                <w:szCs w:val="24"/>
              </w:rPr>
              <w:t>Customized product performance prediction method based on heterogeneous data difference compensation fusion, US12265978B2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[2]</w:t>
            </w:r>
            <w:r w:rsidRPr="0011357F">
              <w:rPr>
                <w:rFonts w:eastAsia="仿宋"/>
                <w:bCs/>
                <w:szCs w:val="24"/>
              </w:rPr>
              <w:t>中国发明专利：基于实测点云分形融合的带几何误差虚拟模型构建方法</w:t>
            </w:r>
            <w:r w:rsidRPr="0011357F">
              <w:rPr>
                <w:rFonts w:eastAsia="仿宋"/>
                <w:bCs/>
                <w:szCs w:val="24"/>
              </w:rPr>
              <w:t>, ZL201910682273.1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[3]</w:t>
            </w:r>
            <w:r w:rsidRPr="0011357F">
              <w:rPr>
                <w:rFonts w:eastAsia="仿宋"/>
                <w:bCs/>
                <w:szCs w:val="24"/>
              </w:rPr>
              <w:t>中国发明专利：面向五轴机床构型正向设计的旋转轴联动实验装置及方法</w:t>
            </w:r>
            <w:r w:rsidRPr="0011357F">
              <w:rPr>
                <w:rFonts w:eastAsia="仿宋"/>
                <w:bCs/>
                <w:szCs w:val="24"/>
              </w:rPr>
              <w:t>,ZL202511377117.6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[4]</w:t>
            </w:r>
            <w:r w:rsidRPr="0011357F">
              <w:rPr>
                <w:rFonts w:eastAsia="仿宋"/>
                <w:bCs/>
                <w:szCs w:val="24"/>
              </w:rPr>
              <w:t>中国发明专利：一种面向多构型五轴机床的几何误差参数化快速建模方法</w:t>
            </w:r>
            <w:r w:rsidRPr="0011357F">
              <w:rPr>
                <w:rFonts w:eastAsia="仿宋"/>
                <w:bCs/>
                <w:szCs w:val="24"/>
              </w:rPr>
              <w:t>,ZL202410965088.4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[5]</w:t>
            </w:r>
            <w:r w:rsidRPr="0011357F">
              <w:rPr>
                <w:rFonts w:eastAsia="仿宋"/>
                <w:bCs/>
                <w:szCs w:val="24"/>
              </w:rPr>
              <w:t>中国发明专利：一种基于姿态偏差先行和误差灵敏度的机床精度设计方法</w:t>
            </w:r>
            <w:r w:rsidRPr="0011357F">
              <w:rPr>
                <w:rFonts w:eastAsia="仿宋"/>
                <w:bCs/>
                <w:szCs w:val="24"/>
              </w:rPr>
              <w:t>,ZL202410854371.X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[6]</w:t>
            </w:r>
            <w:r w:rsidRPr="0011357F">
              <w:rPr>
                <w:rFonts w:eastAsia="仿宋"/>
                <w:bCs/>
                <w:szCs w:val="24"/>
              </w:rPr>
              <w:t>中国发明专利：基于进给随变支承变形的多轴机床空间体积误差补偿方法</w:t>
            </w:r>
            <w:r w:rsidRPr="0011357F">
              <w:rPr>
                <w:rFonts w:eastAsia="仿宋"/>
                <w:bCs/>
                <w:szCs w:val="24"/>
              </w:rPr>
              <w:t>,ZL202211145691.5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[7]</w:t>
            </w:r>
            <w:r w:rsidRPr="0011357F">
              <w:rPr>
                <w:rFonts w:eastAsia="仿宋"/>
                <w:bCs/>
                <w:szCs w:val="24"/>
              </w:rPr>
              <w:t>中国发明专利：一种机床进给系统热误差预测模型的建立方法</w:t>
            </w:r>
            <w:r w:rsidRPr="0011357F">
              <w:rPr>
                <w:rFonts w:eastAsia="仿宋"/>
                <w:bCs/>
                <w:szCs w:val="24"/>
              </w:rPr>
              <w:t>,ZL202510167851.3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[8]</w:t>
            </w:r>
            <w:r w:rsidRPr="0011357F">
              <w:rPr>
                <w:rFonts w:eastAsia="仿宋"/>
                <w:bCs/>
                <w:szCs w:val="24"/>
              </w:rPr>
              <w:t>中国发明专利：基于自导向在线学习与高效率采样的机床结构优化方法</w:t>
            </w:r>
            <w:r w:rsidRPr="0011357F">
              <w:rPr>
                <w:rFonts w:eastAsia="仿宋"/>
                <w:bCs/>
                <w:szCs w:val="24"/>
              </w:rPr>
              <w:t>,ZL202410854332.X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[9]</w:t>
            </w:r>
            <w:r w:rsidRPr="0011357F">
              <w:rPr>
                <w:rFonts w:eastAsia="仿宋"/>
                <w:bCs/>
                <w:szCs w:val="24"/>
              </w:rPr>
              <w:t>中国发明专利：基于</w:t>
            </w:r>
            <w:r w:rsidRPr="0011357F">
              <w:rPr>
                <w:rFonts w:eastAsia="仿宋"/>
                <w:bCs/>
                <w:szCs w:val="24"/>
              </w:rPr>
              <w:t>VMD</w:t>
            </w:r>
            <w:r w:rsidRPr="0011357F">
              <w:rPr>
                <w:rFonts w:eastAsia="仿宋"/>
                <w:bCs/>
                <w:szCs w:val="24"/>
              </w:rPr>
              <w:t>和稀疏采样点云的复杂曲面形貌高保真重构方法</w:t>
            </w:r>
            <w:r w:rsidRPr="0011357F">
              <w:rPr>
                <w:rFonts w:eastAsia="仿宋"/>
                <w:bCs/>
                <w:szCs w:val="24"/>
              </w:rPr>
              <w:t>,ZL202211512373.8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[10]</w:t>
            </w:r>
            <w:r w:rsidRPr="0011357F">
              <w:rPr>
                <w:rFonts w:eastAsia="仿宋"/>
                <w:bCs/>
                <w:szCs w:val="24"/>
              </w:rPr>
              <w:t>中国发明专利：考虑非线性误差和广义模态的数控机床运动链设计方法</w:t>
            </w:r>
            <w:r w:rsidRPr="0011357F">
              <w:rPr>
                <w:rFonts w:eastAsia="仿宋"/>
                <w:bCs/>
                <w:szCs w:val="24"/>
              </w:rPr>
              <w:t>, ZL2017108518633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[11]</w:t>
            </w:r>
            <w:r w:rsidRPr="0011357F">
              <w:rPr>
                <w:rFonts w:eastAsia="仿宋"/>
                <w:bCs/>
                <w:szCs w:val="24"/>
              </w:rPr>
              <w:t>软件著作权：车铣复合数控机床运动设计分析软件</w:t>
            </w:r>
            <w:r w:rsidR="0062114D" w:rsidRPr="0011357F">
              <w:rPr>
                <w:rFonts w:eastAsia="仿宋"/>
                <w:bCs/>
                <w:szCs w:val="24"/>
              </w:rPr>
              <w:t>V1.0</w:t>
            </w:r>
            <w:r w:rsidRPr="0011357F">
              <w:rPr>
                <w:rFonts w:eastAsia="仿宋"/>
                <w:bCs/>
                <w:szCs w:val="24"/>
              </w:rPr>
              <w:t>, 2025SR1202166</w:t>
            </w:r>
          </w:p>
          <w:p w:rsidR="00DF768C" w:rsidRPr="0011357F" w:rsidRDefault="00DF768C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[12]</w:t>
            </w:r>
            <w:r w:rsidRPr="0011357F">
              <w:rPr>
                <w:rFonts w:eastAsia="仿宋"/>
                <w:bCs/>
                <w:szCs w:val="24"/>
              </w:rPr>
              <w:t>软件著作权：复合多功能数控机床精度分析软件</w:t>
            </w:r>
            <w:r w:rsidRPr="0011357F">
              <w:rPr>
                <w:rFonts w:eastAsia="仿宋"/>
                <w:bCs/>
                <w:szCs w:val="24"/>
              </w:rPr>
              <w:t>2.0, 2025SR2223524</w:t>
            </w:r>
          </w:p>
          <w:p w:rsidR="0062114D" w:rsidRPr="0011357F" w:rsidRDefault="0062114D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[13]</w:t>
            </w:r>
            <w:r w:rsidR="007D00C6" w:rsidRPr="0011357F">
              <w:rPr>
                <w:rFonts w:eastAsia="仿宋" w:hint="eastAsia"/>
                <w:bCs/>
                <w:szCs w:val="24"/>
              </w:rPr>
              <w:t>学术论文：</w:t>
            </w:r>
            <w:r w:rsidRPr="0011357F">
              <w:rPr>
                <w:rFonts w:eastAsia="仿宋"/>
                <w:bCs/>
                <w:szCs w:val="24"/>
              </w:rPr>
              <w:t>A novel dual-chord error model to synchronously reduce nonlinear errors in one-step trajectory planning for five-axis machining[J]. Journal of Manufacturing Processes, 2025, 151: 1183-1198.</w:t>
            </w:r>
          </w:p>
          <w:p w:rsidR="0062114D" w:rsidRPr="0011357F" w:rsidRDefault="0062114D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[14]</w:t>
            </w:r>
            <w:r w:rsidR="007D00C6" w:rsidRPr="0011357F">
              <w:rPr>
                <w:rFonts w:eastAsia="仿宋" w:hint="eastAsia"/>
                <w:bCs/>
                <w:szCs w:val="24"/>
              </w:rPr>
              <w:t>学术论文：</w:t>
            </w:r>
            <w:r w:rsidRPr="0011357F">
              <w:rPr>
                <w:rFonts w:eastAsia="仿宋"/>
                <w:bCs/>
                <w:szCs w:val="24"/>
              </w:rPr>
              <w:t>An enhanced approach for joint configuration of a robot performing in a repetitive task[J]. Journal of Manufacturing Systems, 2022, 64:454-467.</w:t>
            </w:r>
          </w:p>
          <w:p w:rsidR="00DF768C" w:rsidRPr="0011357F" w:rsidRDefault="0062114D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[15]</w:t>
            </w:r>
            <w:r w:rsidR="007D00C6" w:rsidRPr="0011357F">
              <w:rPr>
                <w:rFonts w:eastAsia="仿宋" w:hint="eastAsia"/>
                <w:bCs/>
                <w:szCs w:val="24"/>
              </w:rPr>
              <w:t>学术论文：</w:t>
            </w:r>
            <w:r w:rsidRPr="0011357F">
              <w:rPr>
                <w:rFonts w:eastAsia="仿宋"/>
                <w:bCs/>
                <w:szCs w:val="24"/>
              </w:rPr>
              <w:t>基于曲率约束和位移补偿的</w:t>
            </w:r>
            <w:r w:rsidRPr="0011357F">
              <w:rPr>
                <w:rFonts w:eastAsia="仿宋"/>
                <w:bCs/>
                <w:szCs w:val="24"/>
              </w:rPr>
              <w:t>NURBS</w:t>
            </w:r>
            <w:r w:rsidRPr="0011357F">
              <w:rPr>
                <w:rFonts w:eastAsia="仿宋"/>
                <w:bCs/>
                <w:szCs w:val="24"/>
              </w:rPr>
              <w:t>曲线柔性高精插补方法</w:t>
            </w:r>
            <w:r w:rsidRPr="0011357F">
              <w:rPr>
                <w:rFonts w:eastAsia="仿宋"/>
                <w:bCs/>
                <w:szCs w:val="24"/>
              </w:rPr>
              <w:t>[J].</w:t>
            </w:r>
            <w:r w:rsidRPr="0011357F">
              <w:rPr>
                <w:rFonts w:eastAsia="仿宋"/>
                <w:bCs/>
                <w:szCs w:val="24"/>
              </w:rPr>
              <w:t>计算机辅助设计与图形学学报</w:t>
            </w:r>
            <w:r w:rsidRPr="0011357F">
              <w:rPr>
                <w:rFonts w:eastAsia="仿宋"/>
                <w:bCs/>
                <w:szCs w:val="24"/>
              </w:rPr>
              <w:t>,2018, 30(12):2213-2223.</w:t>
            </w:r>
          </w:p>
          <w:p w:rsidR="0011357F" w:rsidRPr="0011357F" w:rsidRDefault="0011357F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 w:hint="eastAsia"/>
                <w:bCs/>
                <w:szCs w:val="24"/>
              </w:rPr>
              <w:t>[</w:t>
            </w:r>
            <w:r w:rsidRPr="0011357F">
              <w:rPr>
                <w:rFonts w:eastAsia="仿宋"/>
                <w:bCs/>
                <w:szCs w:val="24"/>
              </w:rPr>
              <w:t>16]</w:t>
            </w:r>
            <w:r w:rsidRPr="0011357F">
              <w:rPr>
                <w:rFonts w:eastAsia="仿宋" w:hint="eastAsia"/>
                <w:bCs/>
                <w:szCs w:val="24"/>
              </w:rPr>
              <w:t>团体标准：卧式矩形导轨数控车床技术条件，</w:t>
            </w:r>
            <w:r w:rsidRPr="0011357F">
              <w:rPr>
                <w:rFonts w:eastAsia="仿宋"/>
                <w:bCs/>
                <w:szCs w:val="24"/>
              </w:rPr>
              <w:t>T/WLJC 64—2021</w:t>
            </w:r>
          </w:p>
          <w:p w:rsidR="0011357F" w:rsidRPr="0011357F" w:rsidRDefault="0011357F" w:rsidP="0011357F">
            <w:pPr>
              <w:snapToGrid w:val="0"/>
              <w:ind w:left="210" w:hangingChars="100" w:hanging="210"/>
              <w:rPr>
                <w:rFonts w:eastAsia="仿宋"/>
                <w:bCs/>
                <w:szCs w:val="24"/>
              </w:rPr>
            </w:pPr>
            <w:r w:rsidRPr="0011357F">
              <w:rPr>
                <w:rFonts w:eastAsia="仿宋"/>
                <w:bCs/>
                <w:szCs w:val="24"/>
              </w:rPr>
              <w:t>[17]</w:t>
            </w:r>
            <w:r w:rsidRPr="0011357F">
              <w:rPr>
                <w:rFonts w:eastAsia="仿宋" w:hint="eastAsia"/>
                <w:bCs/>
                <w:szCs w:val="24"/>
              </w:rPr>
              <w:t>团体标准：卧式矩形导轨数控车床</w:t>
            </w:r>
            <w:r w:rsidRPr="0011357F">
              <w:rPr>
                <w:rFonts w:eastAsia="仿宋" w:hint="eastAsia"/>
                <w:bCs/>
                <w:szCs w:val="24"/>
              </w:rPr>
              <w:t xml:space="preserve"> </w:t>
            </w:r>
            <w:r w:rsidRPr="0011357F">
              <w:rPr>
                <w:rFonts w:eastAsia="仿宋" w:hint="eastAsia"/>
                <w:bCs/>
                <w:szCs w:val="24"/>
              </w:rPr>
              <w:t>精度检验，</w:t>
            </w:r>
            <w:r w:rsidRPr="0011357F">
              <w:rPr>
                <w:rFonts w:eastAsia="仿宋"/>
                <w:bCs/>
                <w:szCs w:val="24"/>
              </w:rPr>
              <w:t>T/WLJC 63—2021</w:t>
            </w:r>
          </w:p>
        </w:tc>
      </w:tr>
      <w:tr w:rsidR="00AB0E59" w:rsidRPr="00AB0E59" w:rsidTr="002C6E72">
        <w:trPr>
          <w:trHeight w:val="416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AB0E59" w:rsidRPr="00AB0E59" w:rsidRDefault="00AB0E59" w:rsidP="002537C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AB0E59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:rsidR="008E3019" w:rsidRPr="0011357F" w:rsidRDefault="008E3019" w:rsidP="007D00C6">
            <w:pPr>
              <w:snapToGrid w:val="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姓名：裘乐淼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排名1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教授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浙江大学</w:t>
            </w:r>
          </w:p>
          <w:p w:rsidR="008E3019" w:rsidRPr="0011357F" w:rsidRDefault="008E3019" w:rsidP="007D00C6">
            <w:pPr>
              <w:snapToGrid w:val="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姓名：刘晓健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排名2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教授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浙江大学</w:t>
            </w:r>
          </w:p>
          <w:p w:rsidR="008E3019" w:rsidRPr="0011357F" w:rsidRDefault="008E3019" w:rsidP="007D00C6">
            <w:pPr>
              <w:snapToGrid w:val="0"/>
              <w:ind w:left="630" w:hangingChars="300" w:hanging="63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</w:t>
            </w:r>
            <w:r w:rsidRPr="0011357F">
              <w:rPr>
                <w:rFonts w:ascii="仿宋" w:eastAsia="仿宋" w:hAnsi="仿宋" w:hint="eastAsia"/>
                <w:bCs/>
                <w:sz w:val="20"/>
                <w:szCs w:val="21"/>
              </w:rPr>
              <w:t>王阳</w:t>
            </w:r>
            <w:r w:rsidR="00B96B9A" w:rsidRPr="0011357F">
              <w:rPr>
                <w:rFonts w:ascii="仿宋" w:eastAsia="仿宋" w:hAnsi="仿宋" w:hint="eastAsia"/>
                <w:bCs/>
                <w:sz w:val="20"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 w:val="20"/>
                <w:szCs w:val="21"/>
              </w:rPr>
              <w:t>排名3</w:t>
            </w:r>
            <w:r w:rsidR="00B96B9A" w:rsidRPr="0011357F">
              <w:rPr>
                <w:rFonts w:ascii="仿宋" w:eastAsia="仿宋" w:hAnsi="仿宋" w:hint="eastAsia"/>
                <w:bCs/>
                <w:sz w:val="20"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 w:val="20"/>
                <w:szCs w:val="21"/>
              </w:rPr>
              <w:t>副研究员</w:t>
            </w:r>
            <w:r w:rsidR="00B96B9A" w:rsidRPr="0011357F">
              <w:rPr>
                <w:rFonts w:ascii="仿宋" w:eastAsia="仿宋" w:hAnsi="仿宋" w:hint="eastAsia"/>
                <w:bCs/>
                <w:sz w:val="20"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 w:val="20"/>
                <w:szCs w:val="21"/>
              </w:rPr>
              <w:t>浙江先端数控机床技术创新中心有限公司</w:t>
            </w:r>
          </w:p>
          <w:p w:rsidR="008E3019" w:rsidRPr="0011357F" w:rsidRDefault="008E3019" w:rsidP="007D00C6">
            <w:pPr>
              <w:snapToGrid w:val="0"/>
              <w:ind w:left="630" w:hangingChars="300" w:hanging="63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姓名：马良宏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排名4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高级工程师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宁波海天精工股份有限公司</w:t>
            </w:r>
          </w:p>
          <w:p w:rsidR="008E3019" w:rsidRPr="0011357F" w:rsidRDefault="008E3019" w:rsidP="007D00C6">
            <w:pPr>
              <w:snapToGrid w:val="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姓名：冯国明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排名5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正高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济南二机床集团有限公司</w:t>
            </w:r>
          </w:p>
          <w:p w:rsidR="008E3019" w:rsidRPr="0011357F" w:rsidRDefault="008E3019" w:rsidP="007D00C6">
            <w:pPr>
              <w:snapToGrid w:val="0"/>
              <w:ind w:left="630" w:hangingChars="300" w:hanging="63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lastRenderedPageBreak/>
              <w:t>姓名：赵玲刚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排名6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高级工程师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台州市东部数控设备有限公司</w:t>
            </w:r>
          </w:p>
          <w:p w:rsidR="00974209" w:rsidRPr="0011357F" w:rsidRDefault="00974209" w:rsidP="00974209">
            <w:pPr>
              <w:snapToGrid w:val="0"/>
              <w:ind w:left="630" w:hangingChars="300" w:hanging="63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姓名：史军,排名</w:t>
            </w:r>
            <w:r>
              <w:rPr>
                <w:rFonts w:ascii="仿宋" w:eastAsia="仿宋" w:hAnsi="仿宋"/>
                <w:bCs/>
                <w:szCs w:val="21"/>
              </w:rPr>
              <w:t>7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,高级工程师,济南二机床集团有限公司</w:t>
            </w:r>
          </w:p>
          <w:p w:rsidR="00974209" w:rsidRPr="0011357F" w:rsidRDefault="00974209" w:rsidP="00974209">
            <w:pPr>
              <w:snapToGrid w:val="0"/>
              <w:ind w:left="630" w:hangingChars="300" w:hanging="63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姓名：邬伟军,排名</w:t>
            </w:r>
            <w:r>
              <w:rPr>
                <w:rFonts w:ascii="仿宋" w:eastAsia="仿宋" w:hAnsi="仿宋"/>
                <w:bCs/>
                <w:szCs w:val="21"/>
              </w:rPr>
              <w:t>8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,高级工程师,宁波海天精工股份有限公司</w:t>
            </w:r>
          </w:p>
          <w:p w:rsidR="008E3019" w:rsidRDefault="008E3019" w:rsidP="007D00C6">
            <w:pPr>
              <w:snapToGrid w:val="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姓名：张建新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排名</w:t>
            </w:r>
            <w:r w:rsidR="00974209">
              <w:rPr>
                <w:rFonts w:ascii="仿宋" w:eastAsia="仿宋" w:hAnsi="仿宋"/>
                <w:bCs/>
                <w:szCs w:val="21"/>
              </w:rPr>
              <w:t>9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中级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浙江大学</w:t>
            </w:r>
          </w:p>
          <w:p w:rsidR="00974209" w:rsidRPr="0011357F" w:rsidRDefault="00974209" w:rsidP="00974209">
            <w:pPr>
              <w:snapToGrid w:val="0"/>
              <w:ind w:left="630" w:hangingChars="300" w:hanging="63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</w:t>
            </w:r>
            <w:r w:rsidRPr="00974209">
              <w:rPr>
                <w:rFonts w:eastAsia="仿宋_GB2312" w:hint="eastAsia"/>
                <w:szCs w:val="21"/>
              </w:rPr>
              <w:t>陈泽忠</w:t>
            </w:r>
            <w:r w:rsidRPr="00974209">
              <w:rPr>
                <w:rFonts w:ascii="仿宋" w:eastAsia="仿宋" w:hAnsi="仿宋" w:hint="eastAsia"/>
                <w:bCs/>
                <w:sz w:val="20"/>
                <w:szCs w:val="21"/>
              </w:rPr>
              <w:t>,排名</w:t>
            </w:r>
            <w:r w:rsidRPr="00974209">
              <w:rPr>
                <w:rFonts w:ascii="仿宋" w:eastAsia="仿宋" w:hAnsi="仿宋"/>
                <w:bCs/>
                <w:sz w:val="20"/>
                <w:szCs w:val="21"/>
              </w:rPr>
              <w:t>10</w:t>
            </w:r>
            <w:r w:rsidRPr="00974209">
              <w:rPr>
                <w:rFonts w:ascii="仿宋" w:eastAsia="仿宋" w:hAnsi="仿宋" w:hint="eastAsia"/>
                <w:bCs/>
                <w:sz w:val="20"/>
                <w:szCs w:val="21"/>
              </w:rPr>
              <w:t>,正高,浙江先端数控机床技术创新中心有限公司</w:t>
            </w:r>
          </w:p>
          <w:p w:rsidR="008E3019" w:rsidRPr="0011357F" w:rsidRDefault="008E3019" w:rsidP="007D00C6">
            <w:pPr>
              <w:snapToGrid w:val="0"/>
              <w:ind w:left="630" w:hangingChars="300" w:hanging="63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姓名：赵小刚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排名1</w:t>
            </w:r>
            <w:r w:rsidRPr="0011357F">
              <w:rPr>
                <w:rFonts w:ascii="仿宋" w:eastAsia="仿宋" w:hAnsi="仿宋"/>
                <w:bCs/>
                <w:szCs w:val="21"/>
              </w:rPr>
              <w:t>1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中级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台州市东部数控设备有限公司</w:t>
            </w:r>
          </w:p>
          <w:p w:rsidR="008E3019" w:rsidRPr="0011357F" w:rsidRDefault="008E3019" w:rsidP="007D00C6">
            <w:pPr>
              <w:snapToGrid w:val="0"/>
              <w:ind w:left="630" w:hangingChars="300" w:hanging="63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姓名：黄义涛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排名1</w:t>
            </w:r>
            <w:r w:rsidRPr="0011357F">
              <w:rPr>
                <w:rFonts w:ascii="仿宋" w:eastAsia="仿宋" w:hAnsi="仿宋"/>
                <w:bCs/>
                <w:szCs w:val="21"/>
              </w:rPr>
              <w:t>2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高级工程师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济南二机床集团有限公司</w:t>
            </w:r>
          </w:p>
          <w:p w:rsidR="00AB0E59" w:rsidRPr="0011357F" w:rsidRDefault="008E3019" w:rsidP="007D00C6">
            <w:pPr>
              <w:snapToGrid w:val="0"/>
              <w:ind w:left="630" w:hangingChars="300" w:hanging="630"/>
              <w:rPr>
                <w:rFonts w:ascii="仿宋" w:eastAsia="仿宋" w:hAnsi="仿宋"/>
                <w:bCs/>
                <w:szCs w:val="21"/>
              </w:rPr>
            </w:pPr>
            <w:r w:rsidRPr="0011357F">
              <w:rPr>
                <w:rFonts w:ascii="仿宋" w:eastAsia="仿宋" w:hAnsi="仿宋" w:hint="eastAsia"/>
                <w:bCs/>
                <w:szCs w:val="21"/>
              </w:rPr>
              <w:t>姓名：孟浩权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排名1</w:t>
            </w:r>
            <w:r w:rsidRPr="0011357F">
              <w:rPr>
                <w:rFonts w:ascii="仿宋" w:eastAsia="仿宋" w:hAnsi="仿宋"/>
                <w:bCs/>
                <w:szCs w:val="21"/>
              </w:rPr>
              <w:t>3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中级</w:t>
            </w:r>
            <w:r w:rsidR="00B96B9A" w:rsidRPr="0011357F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11357F">
              <w:rPr>
                <w:rFonts w:ascii="仿宋" w:eastAsia="仿宋" w:hAnsi="仿宋" w:hint="eastAsia"/>
                <w:bCs/>
                <w:szCs w:val="21"/>
              </w:rPr>
              <w:t>宁波海天精工股份有限公司</w:t>
            </w:r>
          </w:p>
        </w:tc>
      </w:tr>
      <w:tr w:rsidR="00AB0E59" w:rsidRPr="00AB0E59" w:rsidTr="002C6E72">
        <w:trPr>
          <w:trHeight w:val="1986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AB0E59" w:rsidRPr="00AB0E59" w:rsidRDefault="00AB0E59" w:rsidP="002537C4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AB0E59"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:rsidR="008E3019" w:rsidRPr="007D00C6" w:rsidRDefault="00AB0E59" w:rsidP="007D00C6">
            <w:pPr>
              <w:snapToGrid w:val="0"/>
              <w:rPr>
                <w:rFonts w:ascii="仿宋" w:eastAsia="仿宋" w:hAnsi="仿宋"/>
                <w:bCs/>
                <w:sz w:val="22"/>
                <w:szCs w:val="24"/>
              </w:rPr>
            </w:pPr>
            <w:r w:rsidRPr="007D00C6">
              <w:rPr>
                <w:rFonts w:ascii="仿宋" w:eastAsia="仿宋" w:hAnsi="仿宋"/>
                <w:bCs/>
                <w:sz w:val="22"/>
                <w:szCs w:val="24"/>
              </w:rPr>
              <w:t>1.单位名称：</w:t>
            </w:r>
            <w:r w:rsidR="008E3019" w:rsidRPr="007D00C6">
              <w:rPr>
                <w:rFonts w:ascii="仿宋" w:eastAsia="仿宋" w:hAnsi="仿宋" w:hint="eastAsia"/>
                <w:bCs/>
                <w:sz w:val="22"/>
                <w:szCs w:val="24"/>
              </w:rPr>
              <w:t>浙江大学</w:t>
            </w:r>
          </w:p>
          <w:p w:rsidR="001C7C9B" w:rsidRPr="007D00C6" w:rsidRDefault="001C7C9B" w:rsidP="001C7C9B">
            <w:pPr>
              <w:snapToGrid w:val="0"/>
              <w:rPr>
                <w:rFonts w:ascii="仿宋" w:eastAsia="仿宋" w:hAnsi="仿宋"/>
                <w:bCs/>
                <w:sz w:val="22"/>
                <w:szCs w:val="24"/>
              </w:rPr>
            </w:pPr>
            <w:r>
              <w:rPr>
                <w:rFonts w:ascii="仿宋" w:eastAsia="仿宋" w:hAnsi="仿宋"/>
                <w:bCs/>
                <w:sz w:val="22"/>
                <w:szCs w:val="24"/>
              </w:rPr>
              <w:t>2</w:t>
            </w:r>
            <w:r w:rsidRPr="007D00C6">
              <w:rPr>
                <w:rFonts w:ascii="仿宋" w:eastAsia="仿宋" w:hAnsi="仿宋"/>
                <w:bCs/>
                <w:sz w:val="22"/>
                <w:szCs w:val="24"/>
              </w:rPr>
              <w:t>.单位名称：</w:t>
            </w:r>
            <w:r w:rsidRPr="007D00C6">
              <w:rPr>
                <w:rFonts w:ascii="仿宋" w:eastAsia="仿宋" w:hAnsi="仿宋" w:hint="eastAsia"/>
                <w:bCs/>
                <w:sz w:val="22"/>
                <w:szCs w:val="24"/>
              </w:rPr>
              <w:t>宁波</w:t>
            </w:r>
            <w:bookmarkStart w:id="0" w:name="_GoBack"/>
            <w:bookmarkEnd w:id="0"/>
            <w:r w:rsidRPr="007D00C6">
              <w:rPr>
                <w:rFonts w:ascii="仿宋" w:eastAsia="仿宋" w:hAnsi="仿宋" w:hint="eastAsia"/>
                <w:bCs/>
                <w:sz w:val="22"/>
                <w:szCs w:val="24"/>
              </w:rPr>
              <w:t>海天精工股份有限公司</w:t>
            </w:r>
          </w:p>
          <w:p w:rsidR="001C7C9B" w:rsidRDefault="001C7C9B" w:rsidP="007D00C6">
            <w:pPr>
              <w:snapToGrid w:val="0"/>
              <w:rPr>
                <w:rFonts w:ascii="仿宋" w:eastAsia="仿宋" w:hAnsi="仿宋"/>
                <w:bCs/>
                <w:sz w:val="22"/>
                <w:szCs w:val="24"/>
              </w:rPr>
            </w:pPr>
            <w:r>
              <w:rPr>
                <w:rFonts w:ascii="仿宋" w:eastAsia="仿宋" w:hAnsi="仿宋"/>
                <w:bCs/>
                <w:sz w:val="22"/>
                <w:szCs w:val="24"/>
              </w:rPr>
              <w:t>3</w:t>
            </w:r>
            <w:r w:rsidRPr="007D00C6">
              <w:rPr>
                <w:rFonts w:ascii="仿宋" w:eastAsia="仿宋" w:hAnsi="仿宋"/>
                <w:bCs/>
                <w:sz w:val="22"/>
                <w:szCs w:val="24"/>
              </w:rPr>
              <w:t>.单位名称：</w:t>
            </w:r>
            <w:r w:rsidRPr="007D00C6">
              <w:rPr>
                <w:rFonts w:ascii="仿宋" w:eastAsia="仿宋" w:hAnsi="仿宋" w:hint="eastAsia"/>
                <w:bCs/>
                <w:sz w:val="22"/>
                <w:szCs w:val="24"/>
              </w:rPr>
              <w:t>台州市东部数控设备有限公司</w:t>
            </w:r>
          </w:p>
          <w:p w:rsidR="008E3019" w:rsidRPr="007D00C6" w:rsidRDefault="001C7C9B" w:rsidP="007D00C6">
            <w:pPr>
              <w:snapToGrid w:val="0"/>
              <w:rPr>
                <w:rFonts w:ascii="仿宋" w:eastAsia="仿宋" w:hAnsi="仿宋"/>
                <w:bCs/>
                <w:sz w:val="22"/>
                <w:szCs w:val="24"/>
              </w:rPr>
            </w:pPr>
            <w:r>
              <w:rPr>
                <w:rFonts w:ascii="仿宋" w:eastAsia="仿宋" w:hAnsi="仿宋"/>
                <w:bCs/>
                <w:sz w:val="22"/>
                <w:szCs w:val="24"/>
              </w:rPr>
              <w:t>4</w:t>
            </w:r>
            <w:r w:rsidR="00AB0E59" w:rsidRPr="007D00C6">
              <w:rPr>
                <w:rFonts w:ascii="仿宋" w:eastAsia="仿宋" w:hAnsi="仿宋"/>
                <w:bCs/>
                <w:sz w:val="22"/>
                <w:szCs w:val="24"/>
              </w:rPr>
              <w:t>.单位名称：</w:t>
            </w:r>
            <w:r w:rsidR="008E3019" w:rsidRPr="007D00C6">
              <w:rPr>
                <w:rFonts w:ascii="仿宋" w:eastAsia="仿宋" w:hAnsi="仿宋" w:hint="eastAsia"/>
                <w:bCs/>
                <w:sz w:val="22"/>
                <w:szCs w:val="24"/>
              </w:rPr>
              <w:t>浙江先端数控机床技术创新中心有限公司</w:t>
            </w:r>
          </w:p>
          <w:p w:rsidR="00AB0E59" w:rsidRPr="001C7C9B" w:rsidRDefault="001C7C9B" w:rsidP="007D00C6">
            <w:pPr>
              <w:snapToGrid w:val="0"/>
              <w:rPr>
                <w:rFonts w:ascii="仿宋" w:eastAsia="仿宋" w:hAnsi="仿宋"/>
                <w:bCs/>
                <w:sz w:val="22"/>
                <w:szCs w:val="24"/>
              </w:rPr>
            </w:pPr>
            <w:r>
              <w:rPr>
                <w:rFonts w:ascii="仿宋" w:eastAsia="仿宋" w:hAnsi="仿宋"/>
                <w:bCs/>
                <w:sz w:val="22"/>
                <w:szCs w:val="24"/>
              </w:rPr>
              <w:t>5</w:t>
            </w:r>
            <w:r w:rsidRPr="007D00C6">
              <w:rPr>
                <w:rFonts w:ascii="仿宋" w:eastAsia="仿宋" w:hAnsi="仿宋"/>
                <w:bCs/>
                <w:sz w:val="22"/>
                <w:szCs w:val="24"/>
              </w:rPr>
              <w:t>.单位名称：</w:t>
            </w:r>
            <w:r w:rsidRPr="007D00C6">
              <w:rPr>
                <w:rFonts w:ascii="仿宋" w:eastAsia="仿宋" w:hAnsi="仿宋" w:hint="eastAsia"/>
                <w:bCs/>
                <w:sz w:val="22"/>
                <w:szCs w:val="24"/>
              </w:rPr>
              <w:t>济南二机床集团有限公司</w:t>
            </w:r>
          </w:p>
        </w:tc>
      </w:tr>
      <w:tr w:rsidR="00AB0E59" w:rsidRPr="00AB0E59" w:rsidTr="002C6E72">
        <w:trPr>
          <w:trHeight w:val="692"/>
        </w:trPr>
        <w:tc>
          <w:tcPr>
            <w:tcW w:w="2014" w:type="dxa"/>
            <w:vAlign w:val="center"/>
          </w:tcPr>
          <w:p w:rsidR="00AB0E59" w:rsidRPr="00AB0E59" w:rsidRDefault="00AB0E59" w:rsidP="002537C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AB0E59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92" w:type="dxa"/>
            <w:vAlign w:val="center"/>
          </w:tcPr>
          <w:p w:rsidR="00AB0E59" w:rsidRPr="00AB0E59" w:rsidRDefault="00AB0E59" w:rsidP="002537C4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AB0E59" w:rsidRPr="00AB0E59" w:rsidTr="002C6E72">
        <w:trPr>
          <w:trHeight w:val="3683"/>
        </w:trPr>
        <w:tc>
          <w:tcPr>
            <w:tcW w:w="2014" w:type="dxa"/>
            <w:vAlign w:val="center"/>
          </w:tcPr>
          <w:p w:rsidR="00AB0E59" w:rsidRPr="00AB0E59" w:rsidRDefault="00AB0E59" w:rsidP="002537C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AB0E59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92" w:type="dxa"/>
            <w:vAlign w:val="center"/>
          </w:tcPr>
          <w:p w:rsidR="00B96B9A" w:rsidRPr="0011357F" w:rsidRDefault="007D00C6" w:rsidP="007D00C6">
            <w:pPr>
              <w:ind w:firstLineChars="200" w:firstLine="420"/>
              <w:rPr>
                <w:rFonts w:ascii="仿宋" w:eastAsia="仿宋" w:hAnsi="仿宋"/>
                <w:color w:val="000000"/>
                <w:szCs w:val="22"/>
              </w:rPr>
            </w:pPr>
            <w:r w:rsidRPr="0011357F">
              <w:rPr>
                <w:rFonts w:ascii="仿宋" w:eastAsia="仿宋" w:hAnsi="仿宋" w:hint="eastAsia"/>
                <w:color w:val="000000"/>
                <w:szCs w:val="22"/>
              </w:rPr>
              <w:t>为提高</w:t>
            </w:r>
            <w:r w:rsidR="00B96B9A" w:rsidRPr="0011357F">
              <w:rPr>
                <w:rFonts w:ascii="仿宋" w:eastAsia="仿宋" w:hAnsi="仿宋" w:hint="eastAsia"/>
                <w:color w:val="000000"/>
                <w:szCs w:val="22"/>
              </w:rPr>
              <w:t>复合数控机床的精度性能</w:t>
            </w:r>
            <w:r w:rsidRPr="0011357F">
              <w:rPr>
                <w:rFonts w:ascii="仿宋" w:eastAsia="仿宋" w:hAnsi="仿宋" w:hint="eastAsia"/>
                <w:color w:val="000000"/>
                <w:szCs w:val="22"/>
              </w:rPr>
              <w:t>，项目开展了复合类数控机床数字化设计关键技术研究，突破了基于运动等效转换的高精复合数控机床运动链设计、多域性能融合的高精复合数控机床高刚性布局设计、高精复合数控机床几何误差可重构建模与精度分配等关键技术；研发了高档数控机床数字化设计平台软件，主要包括运动方案设计模块、布局方案设计模块、精度设计模块等功能模块</w:t>
            </w:r>
            <w:r w:rsidR="00B96B9A" w:rsidRPr="0011357F">
              <w:rPr>
                <w:rFonts w:ascii="仿宋" w:eastAsia="仿宋" w:hAnsi="仿宋" w:hint="eastAsia"/>
                <w:color w:val="000000"/>
                <w:szCs w:val="22"/>
              </w:rPr>
              <w:t>。项目成果在多家大型</w:t>
            </w:r>
            <w:r w:rsidRPr="0011357F">
              <w:rPr>
                <w:rFonts w:ascii="仿宋" w:eastAsia="仿宋" w:hAnsi="仿宋" w:hint="eastAsia"/>
                <w:color w:val="000000"/>
                <w:szCs w:val="22"/>
              </w:rPr>
              <w:t>数控机床</w:t>
            </w:r>
            <w:r w:rsidR="00B96B9A" w:rsidRPr="0011357F">
              <w:rPr>
                <w:rFonts w:ascii="仿宋" w:eastAsia="仿宋" w:hAnsi="仿宋" w:hint="eastAsia"/>
                <w:color w:val="000000"/>
                <w:szCs w:val="22"/>
              </w:rPr>
              <w:t>企业成功应用，</w:t>
            </w:r>
            <w:r w:rsidRPr="0011357F">
              <w:rPr>
                <w:rFonts w:ascii="仿宋" w:eastAsia="仿宋" w:hAnsi="仿宋" w:hint="eastAsia"/>
                <w:color w:val="000000"/>
                <w:szCs w:val="22"/>
              </w:rPr>
              <w:t>有效提升了复合数控机床的精度性能，</w:t>
            </w:r>
            <w:r w:rsidR="00B96B9A" w:rsidRPr="0011357F">
              <w:rPr>
                <w:rFonts w:ascii="仿宋" w:eastAsia="仿宋" w:hAnsi="仿宋" w:hint="eastAsia"/>
                <w:color w:val="000000"/>
                <w:szCs w:val="22"/>
              </w:rPr>
              <w:t>为国家重大</w:t>
            </w:r>
            <w:r w:rsidRPr="0011357F">
              <w:rPr>
                <w:rFonts w:ascii="仿宋" w:eastAsia="仿宋" w:hAnsi="仿宋" w:hint="eastAsia"/>
                <w:color w:val="000000"/>
                <w:szCs w:val="22"/>
              </w:rPr>
              <w:t>装备复合数控机床的设计提供了技术支持，</w:t>
            </w:r>
            <w:r w:rsidR="00B96B9A" w:rsidRPr="0011357F">
              <w:rPr>
                <w:rFonts w:ascii="仿宋" w:eastAsia="仿宋" w:hAnsi="仿宋" w:hint="eastAsia"/>
                <w:color w:val="000000"/>
                <w:szCs w:val="22"/>
              </w:rPr>
              <w:t>经济效益和社会效益显著。</w:t>
            </w:r>
          </w:p>
          <w:p w:rsidR="00AB0E59" w:rsidRPr="00AB0E59" w:rsidRDefault="00B96B9A" w:rsidP="007D00C6">
            <w:pPr>
              <w:ind w:firstLineChars="200" w:firstLine="420"/>
              <w:contextualSpacing/>
              <w:rPr>
                <w:rStyle w:val="title1"/>
                <w:b w:val="0"/>
                <w:color w:val="auto"/>
              </w:rPr>
            </w:pPr>
            <w:r w:rsidRPr="0011357F">
              <w:rPr>
                <w:rFonts w:ascii="仿宋" w:eastAsia="仿宋" w:hAnsi="仿宋" w:hint="eastAsia"/>
                <w:bCs/>
                <w:color w:val="000000" w:themeColor="text1"/>
                <w:szCs w:val="22"/>
              </w:rPr>
              <w:t>提名该项目为浙江省科学技术进步奖一等奖。</w:t>
            </w:r>
          </w:p>
        </w:tc>
      </w:tr>
    </w:tbl>
    <w:p w:rsidR="00EF743A" w:rsidRPr="00AB0E59" w:rsidRDefault="0014407A"/>
    <w:sectPr w:rsidR="00EF743A" w:rsidRPr="00AB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7A" w:rsidRDefault="0014407A" w:rsidP="008E3019">
      <w:r>
        <w:separator/>
      </w:r>
    </w:p>
  </w:endnote>
  <w:endnote w:type="continuationSeparator" w:id="0">
    <w:p w:rsidR="0014407A" w:rsidRDefault="0014407A" w:rsidP="008E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7A" w:rsidRDefault="0014407A" w:rsidP="008E3019">
      <w:r>
        <w:separator/>
      </w:r>
    </w:p>
  </w:footnote>
  <w:footnote w:type="continuationSeparator" w:id="0">
    <w:p w:rsidR="0014407A" w:rsidRDefault="0014407A" w:rsidP="008E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9"/>
    <w:rsid w:val="0011357F"/>
    <w:rsid w:val="0014407A"/>
    <w:rsid w:val="001C7C9B"/>
    <w:rsid w:val="002C6E72"/>
    <w:rsid w:val="003843A0"/>
    <w:rsid w:val="003D7832"/>
    <w:rsid w:val="0062114D"/>
    <w:rsid w:val="0067788B"/>
    <w:rsid w:val="0078561F"/>
    <w:rsid w:val="007A138A"/>
    <w:rsid w:val="007D00C6"/>
    <w:rsid w:val="007D370D"/>
    <w:rsid w:val="008E3019"/>
    <w:rsid w:val="00974209"/>
    <w:rsid w:val="00A93611"/>
    <w:rsid w:val="00AB0E59"/>
    <w:rsid w:val="00B71A41"/>
    <w:rsid w:val="00B96B9A"/>
    <w:rsid w:val="00BC12CD"/>
    <w:rsid w:val="00C14F44"/>
    <w:rsid w:val="00DF768C"/>
    <w:rsid w:val="00FA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25E65"/>
  <w15:chartTrackingRefBased/>
  <w15:docId w15:val="{7CA4AA24-4F38-4029-B6DF-52B48728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AB0E59"/>
    <w:rPr>
      <w:b/>
      <w:bCs/>
      <w:color w:val="9999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E3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01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0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Qiulm</dc:creator>
  <cp:keywords/>
  <dc:description/>
  <cp:lastModifiedBy>Qiulm</cp:lastModifiedBy>
  <cp:revision>3</cp:revision>
  <dcterms:created xsi:type="dcterms:W3CDTF">2026-06-18T06:20:00Z</dcterms:created>
  <dcterms:modified xsi:type="dcterms:W3CDTF">2026-06-18T07:23:00Z</dcterms:modified>
</cp:coreProperties>
</file>