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A2BA1" w14:textId="77777777" w:rsidR="005D16CC" w:rsidRDefault="00000000" w:rsidP="000E7B45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2E78BA39" w14:textId="1939162E" w:rsidR="005D16CC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5D16CC" w14:paraId="4AF83709" w14:textId="77777777">
        <w:trPr>
          <w:trHeight w:val="647"/>
        </w:trPr>
        <w:tc>
          <w:tcPr>
            <w:tcW w:w="2269" w:type="dxa"/>
            <w:vAlign w:val="center"/>
          </w:tcPr>
          <w:p w14:paraId="688CE490" w14:textId="77777777" w:rsidR="005D16CC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00294993" w14:textId="2F2CE670" w:rsidR="005D16CC" w:rsidRDefault="00BE555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BE5550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超快激光诱导微纳结构机制及调控研究</w:t>
            </w:r>
          </w:p>
        </w:tc>
      </w:tr>
      <w:tr w:rsidR="005D16CC" w14:paraId="6E5C323C" w14:textId="77777777">
        <w:trPr>
          <w:trHeight w:val="561"/>
        </w:trPr>
        <w:tc>
          <w:tcPr>
            <w:tcW w:w="2269" w:type="dxa"/>
            <w:vAlign w:val="center"/>
          </w:tcPr>
          <w:p w14:paraId="2F643BAC" w14:textId="77777777" w:rsidR="005D16CC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335210D3" w14:textId="36AC86AE" w:rsidR="005D16CC" w:rsidRDefault="004B359F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一等奖</w:t>
            </w:r>
          </w:p>
        </w:tc>
      </w:tr>
      <w:tr w:rsidR="005D16CC" w14:paraId="3AC345EB" w14:textId="77777777">
        <w:trPr>
          <w:trHeight w:val="2461"/>
        </w:trPr>
        <w:tc>
          <w:tcPr>
            <w:tcW w:w="2269" w:type="dxa"/>
            <w:vAlign w:val="center"/>
          </w:tcPr>
          <w:p w14:paraId="620021DA" w14:textId="77777777" w:rsidR="005D16CC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3A1FA45A" w14:textId="77777777" w:rsidR="005D16CC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4B256943" w14:textId="77777777" w:rsidR="00D029EE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代表性论文专著目录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</w:t>
            </w:r>
          </w:p>
          <w:p w14:paraId="174F64B4" w14:textId="77777777" w:rsidR="00517E62" w:rsidRPr="00FC158F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FC158F"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Science 2022, 375, 307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5BD70D3A" w14:textId="77777777" w:rsidR="00517E62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FC158F"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Nature Photonics 2020, 14, 82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642360FB" w14:textId="77777777" w:rsidR="00517E62" w:rsidRPr="00FC158F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3.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Advanced Materials</w:t>
            </w:r>
            <w:r w:rsidRPr="00B74437">
              <w:rPr>
                <w:rFonts w:eastAsia="仿宋_GB2312"/>
                <w:bCs/>
                <w:sz w:val="24"/>
                <w:szCs w:val="24"/>
              </w:rPr>
              <w:t xml:space="preserve"> 2022, 34, 2201413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3C4C6123" w14:textId="77777777" w:rsidR="00517E62" w:rsidRPr="00FC158F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Light: Science &amp; Applications 2021, 10, 93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59376164" w14:textId="77777777" w:rsidR="00517E62" w:rsidRPr="00FC158F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Advanced Materials, 2023, 35, 2303256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3CA025D3" w14:textId="77777777" w:rsidR="00517E62" w:rsidRPr="00FC158F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Opto-Electronic Advances 2023, 6, 220008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66D7EA17" w14:textId="77777777" w:rsidR="00517E62" w:rsidRPr="00FC158F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/>
                <w:bCs/>
                <w:sz w:val="24"/>
                <w:szCs w:val="24"/>
              </w:rPr>
              <w:t>ACS Nano 2020, 14, 3, 3150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043C576A" w14:textId="77777777" w:rsidR="00517E62" w:rsidRDefault="00517E62" w:rsidP="00517E62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FC158F">
              <w:rPr>
                <w:rFonts w:eastAsia="仿宋_GB2312" w:hint="eastAsia"/>
                <w:bCs/>
                <w:sz w:val="24"/>
                <w:szCs w:val="24"/>
              </w:rPr>
              <w:t>8.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FC158F">
              <w:rPr>
                <w:rFonts w:eastAsia="仿宋_GB2312" w:hint="eastAsia"/>
                <w:bCs/>
                <w:sz w:val="24"/>
                <w:szCs w:val="24"/>
              </w:rPr>
              <w:t>Laser &amp; Photonics Reviews 2023, 17, 2200767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2E27E233" w14:textId="77777777" w:rsidR="00D029EE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主要知识产权和标准规范目录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</w:t>
            </w:r>
          </w:p>
          <w:p w14:paraId="4B1D894E" w14:textId="31B61E1B" w:rsidR="00D029EE" w:rsidRPr="003927D8" w:rsidRDefault="00D029EE" w:rsidP="00D029EE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1. 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谭德志、邱建荣、孙轲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玻璃内部量子点的全彩色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Micro-LED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显示器件及方法，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发明专利，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中国，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ZL202110646819.5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2023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12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05</w:t>
            </w:r>
            <w:r w:rsidR="00517E62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72959D1" w14:textId="4D56D469" w:rsidR="00D029EE" w:rsidRPr="003927D8" w:rsidRDefault="00D029EE" w:rsidP="00D029EE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3927D8"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董国平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黄雄健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陈钦鹏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杨中民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张勤远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邱建荣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一种具有可逆发光的钙钛矿量子点掺杂玻璃及其制备方法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，发明专利，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中国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ZL201910912326.4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2019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09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25</w:t>
            </w:r>
            <w:r w:rsidR="00517E62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186770A8" w14:textId="34D00E49" w:rsidR="00D029EE" w:rsidRDefault="00D029EE" w:rsidP="00D029EE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3927D8">
              <w:rPr>
                <w:rFonts w:eastAsia="仿宋_GB2312" w:hint="eastAsia"/>
                <w:bCs/>
                <w:sz w:val="24"/>
                <w:szCs w:val="24"/>
              </w:rPr>
              <w:t>3.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张博、孙潇雨、谭德志、邱建荣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玻璃与晶体交替排列的自组织周期性微纳结构的制备方法，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发明专利，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中国，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ZL201910400943.6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2022</w:t>
            </w:r>
            <w:r>
              <w:rPr>
                <w:rFonts w:eastAsia="仿宋_GB2312" w:hint="eastAsia"/>
                <w:bCs/>
                <w:sz w:val="24"/>
                <w:szCs w:val="24"/>
              </w:rPr>
              <w:t>.0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.0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7</w:t>
            </w:r>
            <w:r w:rsidR="00517E62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5359ACAE" w14:textId="7D2FC951" w:rsidR="00D029EE" w:rsidRDefault="00D029EE" w:rsidP="00D029EE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4. </w:t>
            </w:r>
            <w:r w:rsidRPr="00507851">
              <w:rPr>
                <w:rFonts w:eastAsia="仿宋_GB2312" w:hint="eastAsia"/>
                <w:bCs/>
                <w:sz w:val="24"/>
                <w:szCs w:val="24"/>
              </w:rPr>
              <w:t>许贝贝、邱建荣、钟理京、谭德志、陈智、李增领、王宇莹、陈道远、唐骞琦、刘小峰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507851">
              <w:rPr>
                <w:rFonts w:eastAsia="仿宋_GB2312" w:hint="eastAsia"/>
                <w:bCs/>
                <w:sz w:val="24"/>
                <w:szCs w:val="24"/>
              </w:rPr>
              <w:t>三维光波导耦合器光学性能试验方法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，团体标准，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中国，</w:t>
            </w:r>
            <w:r w:rsidRPr="00507851">
              <w:rPr>
                <w:rFonts w:eastAsia="仿宋_GB2312"/>
                <w:bCs/>
                <w:sz w:val="24"/>
                <w:szCs w:val="24"/>
              </w:rPr>
              <w:t>T/CIE 307—2025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2025.04.01</w:t>
            </w:r>
            <w:r w:rsidR="00517E62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16544AB9" w14:textId="32426C46" w:rsidR="005D16CC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5. </w:t>
            </w:r>
            <w:r w:rsidRPr="00831F34">
              <w:rPr>
                <w:rFonts w:eastAsia="仿宋_GB2312" w:hint="eastAsia"/>
                <w:bCs/>
                <w:sz w:val="24"/>
                <w:szCs w:val="24"/>
              </w:rPr>
              <w:t>张博、邱建荣、王卓、许贝贝、张启明、谭德志、刘小</w:t>
            </w:r>
            <w:r w:rsidRPr="00831F34">
              <w:rPr>
                <w:rFonts w:eastAsia="仿宋_GB2312" w:hint="eastAsia"/>
                <w:bCs/>
                <w:sz w:val="24"/>
                <w:szCs w:val="24"/>
              </w:rPr>
              <w:lastRenderedPageBreak/>
              <w:t>峰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831F34">
              <w:rPr>
                <w:rFonts w:eastAsia="仿宋_GB2312" w:hint="eastAsia"/>
                <w:bCs/>
                <w:sz w:val="24"/>
                <w:szCs w:val="24"/>
              </w:rPr>
              <w:t>多维光存储器件数据寿命测试方法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，团体标准，</w:t>
            </w:r>
            <w:r w:rsidRPr="003927D8">
              <w:rPr>
                <w:rFonts w:eastAsia="仿宋_GB2312" w:hint="eastAsia"/>
                <w:bCs/>
                <w:sz w:val="24"/>
                <w:szCs w:val="24"/>
              </w:rPr>
              <w:t>中国，</w:t>
            </w:r>
            <w:r w:rsidRPr="00831F34">
              <w:rPr>
                <w:rFonts w:eastAsia="仿宋_GB2312"/>
                <w:bCs/>
                <w:sz w:val="24"/>
                <w:szCs w:val="24"/>
              </w:rPr>
              <w:t>T/CIE 306—2025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831F34">
              <w:rPr>
                <w:rFonts w:eastAsia="仿宋_GB2312"/>
                <w:bCs/>
                <w:sz w:val="24"/>
                <w:szCs w:val="24"/>
              </w:rPr>
              <w:t>2025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831F34">
              <w:rPr>
                <w:rFonts w:eastAsia="仿宋_GB2312"/>
                <w:bCs/>
                <w:sz w:val="24"/>
                <w:szCs w:val="24"/>
              </w:rPr>
              <w:t>03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831F34">
              <w:rPr>
                <w:rFonts w:eastAsia="仿宋_GB2312"/>
                <w:bCs/>
                <w:sz w:val="24"/>
                <w:szCs w:val="24"/>
              </w:rPr>
              <w:t>31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</w:tc>
      </w:tr>
      <w:tr w:rsidR="00D029EE" w14:paraId="2D431544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05E1060" w14:textId="77777777" w:rsidR="00D029EE" w:rsidRDefault="00D029EE" w:rsidP="00D029E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2DE6E3F2" w14:textId="77777777" w:rsidR="00D029EE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邱建荣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DC39056" w14:textId="77777777" w:rsidR="00D029EE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董国平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华南理工大学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284E96B" w14:textId="77777777" w:rsidR="00D029EE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谭德志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FFB6DDC" w14:textId="77777777" w:rsidR="00D029EE" w:rsidRDefault="00D029EE" w:rsidP="00D029E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孙轲，排名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，研究员，温州大学；</w:t>
            </w:r>
          </w:p>
          <w:p w14:paraId="0529BCF7" w14:textId="4BB26F68" w:rsidR="00D029EE" w:rsidRDefault="00D029EE" w:rsidP="00D029EE">
            <w:pPr>
              <w:spacing w:after="0" w:line="36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黄雄健，排名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，副教授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华南理工大学</w:t>
            </w:r>
          </w:p>
        </w:tc>
      </w:tr>
      <w:tr w:rsidR="00D029EE" w14:paraId="6E425BED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01939AC3" w14:textId="77777777" w:rsidR="00D029EE" w:rsidRDefault="00D029EE" w:rsidP="00D029EE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920C08">
              <w:rPr>
                <w:rFonts w:eastAsia="仿宋_GB2312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6A4E224" w14:textId="4404EDCD" w:rsidR="00D029EE" w:rsidRDefault="00D029EE" w:rsidP="00D029EE">
            <w:pPr>
              <w:spacing w:line="36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47C511A2" w14:textId="42E97F8D" w:rsidR="00D029EE" w:rsidRPr="004B359F" w:rsidRDefault="00D029EE" w:rsidP="00D029EE">
            <w:pPr>
              <w:spacing w:line="36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华南理工大学</w:t>
            </w:r>
          </w:p>
        </w:tc>
      </w:tr>
      <w:tr w:rsidR="00D029EE" w14:paraId="11B18E97" w14:textId="77777777">
        <w:trPr>
          <w:trHeight w:val="692"/>
        </w:trPr>
        <w:tc>
          <w:tcPr>
            <w:tcW w:w="2269" w:type="dxa"/>
            <w:vAlign w:val="center"/>
          </w:tcPr>
          <w:p w14:paraId="02CD7868" w14:textId="77777777" w:rsidR="00D029EE" w:rsidRDefault="00D029EE" w:rsidP="00D029EE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F90D113" w14:textId="2454BE64" w:rsidR="00D029EE" w:rsidRDefault="00D029EE" w:rsidP="00D149DD">
            <w:pPr>
              <w:spacing w:after="0" w:line="360" w:lineRule="auto"/>
              <w:rPr>
                <w:rStyle w:val="title1"/>
                <w:b w:val="0"/>
                <w:color w:val="auto"/>
              </w:rPr>
            </w:pPr>
            <w:r w:rsidRPr="00D149DD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0329D1" w14:paraId="5039084F" w14:textId="77777777">
        <w:trPr>
          <w:trHeight w:val="3683"/>
        </w:trPr>
        <w:tc>
          <w:tcPr>
            <w:tcW w:w="2269" w:type="dxa"/>
            <w:vAlign w:val="center"/>
          </w:tcPr>
          <w:p w14:paraId="63B7E250" w14:textId="77777777" w:rsidR="000329D1" w:rsidRDefault="000329D1" w:rsidP="000329D1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6FCE9AF0" w14:textId="2ABAB971" w:rsidR="000977A7" w:rsidRPr="000977A7" w:rsidRDefault="000977A7" w:rsidP="000977A7">
            <w:pPr>
              <w:spacing w:after="0"/>
              <w:ind w:firstLineChars="200" w:firstLine="480"/>
              <w:rPr>
                <w:rFonts w:eastAsia="仿宋_GB2312"/>
                <w:sz w:val="24"/>
                <w:szCs w:val="21"/>
              </w:rPr>
            </w:pPr>
            <w:r w:rsidRPr="000977A7">
              <w:rPr>
                <w:rFonts w:eastAsia="仿宋_GB2312" w:hint="eastAsia"/>
                <w:sz w:val="24"/>
                <w:szCs w:val="21"/>
              </w:rPr>
              <w:t>光子集成器件具有低功耗、快响应、高带宽等特点，是新一代信息技术发展的重要前沿，也是突破现有高端电子芯片被卡脖子困境的新途径。超快激光构筑三维光子集成器件存在</w:t>
            </w:r>
            <w:r w:rsidR="005F55E5">
              <w:rPr>
                <w:rFonts w:eastAsia="仿宋_GB2312" w:hint="eastAsia"/>
                <w:sz w:val="24"/>
                <w:szCs w:val="21"/>
              </w:rPr>
              <w:t>可调谐</w:t>
            </w:r>
            <w:r w:rsidR="005F55E5" w:rsidRPr="008630D5">
              <w:rPr>
                <w:rFonts w:eastAsia="仿宋_GB2312" w:hint="eastAsia"/>
                <w:sz w:val="24"/>
                <w:szCs w:val="21"/>
              </w:rPr>
              <w:t>微纳结构</w:t>
            </w:r>
            <w:r w:rsidR="00A22F05">
              <w:rPr>
                <w:rFonts w:eastAsia="仿宋_GB2312" w:hint="eastAsia"/>
                <w:sz w:val="24"/>
                <w:szCs w:val="21"/>
              </w:rPr>
              <w:t>加工</w:t>
            </w:r>
            <w:r w:rsidR="005F55E5" w:rsidRPr="008630D5">
              <w:rPr>
                <w:rFonts w:eastAsia="仿宋_GB2312" w:hint="eastAsia"/>
                <w:sz w:val="24"/>
                <w:szCs w:val="21"/>
              </w:rPr>
              <w:t>难、效率低</w:t>
            </w:r>
            <w:r w:rsidRPr="000977A7">
              <w:rPr>
                <w:rFonts w:eastAsia="仿宋_GB2312" w:hint="eastAsia"/>
                <w:sz w:val="24"/>
                <w:szCs w:val="21"/>
              </w:rPr>
              <w:t>等难题。在国家自然科学基金等项目支持下，取得以下主要科学发现：</w:t>
            </w:r>
          </w:p>
          <w:p w14:paraId="2C6B6B67" w14:textId="210DA598" w:rsidR="000977A7" w:rsidRPr="000977A7" w:rsidRDefault="000977A7" w:rsidP="000977A7">
            <w:pPr>
              <w:spacing w:after="0"/>
              <w:ind w:firstLineChars="200" w:firstLine="480"/>
              <w:rPr>
                <w:rFonts w:eastAsia="仿宋_GB2312"/>
                <w:sz w:val="24"/>
                <w:szCs w:val="21"/>
              </w:rPr>
            </w:pPr>
            <w:r w:rsidRPr="000977A7">
              <w:rPr>
                <w:rFonts w:eastAsia="仿宋_GB2312" w:hint="eastAsia"/>
                <w:sz w:val="24"/>
                <w:szCs w:val="21"/>
              </w:rPr>
              <w:t>发现了超快激光诱导玻璃微区纳米分相与离子交换新机制，实现三维微纳结构发光波长大范围连续可调</w:t>
            </w:r>
            <w:r>
              <w:rPr>
                <w:rFonts w:eastAsia="仿宋_GB2312" w:hint="eastAsia"/>
                <w:sz w:val="24"/>
                <w:szCs w:val="21"/>
              </w:rPr>
              <w:t>；</w:t>
            </w:r>
            <w:r w:rsidRPr="000977A7">
              <w:rPr>
                <w:rFonts w:eastAsia="仿宋_GB2312" w:hint="eastAsia"/>
                <w:sz w:val="24"/>
                <w:szCs w:val="21"/>
              </w:rPr>
              <w:t>开发了单脉冲诱导透明介质局域结构与光学性能的超快调控</w:t>
            </w:r>
            <w:r>
              <w:rPr>
                <w:rFonts w:eastAsia="仿宋_GB2312" w:hint="eastAsia"/>
                <w:sz w:val="24"/>
                <w:szCs w:val="21"/>
              </w:rPr>
              <w:t>新</w:t>
            </w:r>
            <w:r w:rsidRPr="000977A7">
              <w:rPr>
                <w:rFonts w:eastAsia="仿宋_GB2312" w:hint="eastAsia"/>
                <w:sz w:val="24"/>
                <w:szCs w:val="21"/>
              </w:rPr>
              <w:t>技术</w:t>
            </w:r>
            <w:r>
              <w:rPr>
                <w:rFonts w:eastAsia="仿宋_GB2312" w:hint="eastAsia"/>
                <w:sz w:val="24"/>
                <w:szCs w:val="21"/>
              </w:rPr>
              <w:t>，</w:t>
            </w:r>
            <w:r w:rsidRPr="000977A7">
              <w:rPr>
                <w:rFonts w:eastAsia="仿宋_GB2312" w:hint="eastAsia"/>
                <w:sz w:val="24"/>
                <w:szCs w:val="21"/>
              </w:rPr>
              <w:t>实现了玻璃、晶体等多透明介质微区可擦重写</w:t>
            </w:r>
            <w:r>
              <w:rPr>
                <w:rFonts w:eastAsia="仿宋_GB2312" w:hint="eastAsia"/>
                <w:sz w:val="24"/>
                <w:szCs w:val="21"/>
              </w:rPr>
              <w:t>；</w:t>
            </w:r>
            <w:r w:rsidRPr="000977A7">
              <w:rPr>
                <w:rFonts w:eastAsia="仿宋_GB2312" w:hint="eastAsia"/>
                <w:sz w:val="24"/>
                <w:szCs w:val="21"/>
              </w:rPr>
              <w:t>创制了长寿命大容量多维可擦重写信息存储</w:t>
            </w:r>
            <w:r>
              <w:rPr>
                <w:rFonts w:eastAsia="仿宋_GB2312" w:hint="eastAsia"/>
                <w:sz w:val="24"/>
                <w:szCs w:val="21"/>
              </w:rPr>
              <w:t>器件和</w:t>
            </w:r>
            <w:r w:rsidRPr="000977A7">
              <w:rPr>
                <w:rFonts w:eastAsia="仿宋_GB2312" w:hint="eastAsia"/>
                <w:sz w:val="24"/>
                <w:szCs w:val="21"/>
              </w:rPr>
              <w:t>目前报道最低传输损耗的三维光波导及光互连器件。</w:t>
            </w:r>
          </w:p>
          <w:p w14:paraId="73A03822" w14:textId="23E75DE2" w:rsidR="000329D1" w:rsidRDefault="000977A7" w:rsidP="000E0264">
            <w:pPr>
              <w:spacing w:after="0"/>
              <w:ind w:firstLineChars="200" w:firstLine="480"/>
              <w:rPr>
                <w:rFonts w:eastAsia="仿宋_GB2312"/>
                <w:sz w:val="24"/>
              </w:rPr>
            </w:pPr>
            <w:r w:rsidRPr="000977A7">
              <w:rPr>
                <w:rFonts w:eastAsia="仿宋_GB2312" w:hint="eastAsia"/>
                <w:sz w:val="24"/>
                <w:szCs w:val="21"/>
              </w:rPr>
              <w:t>本项目</w:t>
            </w:r>
            <w:r w:rsidRPr="000977A7">
              <w:rPr>
                <w:rFonts w:eastAsia="仿宋_GB2312" w:hint="eastAsia"/>
                <w:sz w:val="24"/>
                <w:szCs w:val="21"/>
              </w:rPr>
              <w:t>8</w:t>
            </w:r>
            <w:r w:rsidRPr="000977A7">
              <w:rPr>
                <w:rFonts w:eastAsia="仿宋_GB2312" w:hint="eastAsia"/>
                <w:sz w:val="24"/>
                <w:szCs w:val="21"/>
              </w:rPr>
              <w:t>篇代表作发表在</w:t>
            </w:r>
            <w:r w:rsidRPr="000977A7">
              <w:rPr>
                <w:rFonts w:eastAsia="仿宋_GB2312" w:hint="eastAsia"/>
                <w:sz w:val="24"/>
                <w:szCs w:val="21"/>
              </w:rPr>
              <w:t>Science</w:t>
            </w:r>
            <w:r w:rsidRPr="000977A7">
              <w:rPr>
                <w:rFonts w:eastAsia="仿宋_GB2312" w:hint="eastAsia"/>
                <w:sz w:val="24"/>
                <w:szCs w:val="21"/>
              </w:rPr>
              <w:t>（封面推荐）、</w:t>
            </w:r>
            <w:r w:rsidRPr="000977A7">
              <w:rPr>
                <w:rFonts w:eastAsia="仿宋_GB2312" w:hint="eastAsia"/>
                <w:sz w:val="24"/>
                <w:szCs w:val="21"/>
              </w:rPr>
              <w:t>N</w:t>
            </w:r>
            <w:r w:rsidR="00E77EB3">
              <w:rPr>
                <w:rFonts w:eastAsia="仿宋_GB2312" w:hint="eastAsia"/>
                <w:sz w:val="24"/>
                <w:szCs w:val="21"/>
              </w:rPr>
              <w:t xml:space="preserve">at. </w:t>
            </w:r>
            <w:r w:rsidRPr="000977A7">
              <w:rPr>
                <w:rFonts w:eastAsia="仿宋_GB2312" w:hint="eastAsia"/>
                <w:sz w:val="24"/>
                <w:szCs w:val="21"/>
              </w:rPr>
              <w:t>P</w:t>
            </w:r>
            <w:r w:rsidR="00E77EB3">
              <w:rPr>
                <w:rFonts w:eastAsia="仿宋_GB2312" w:hint="eastAsia"/>
                <w:sz w:val="24"/>
                <w:szCs w:val="21"/>
              </w:rPr>
              <w:t>hotonics</w:t>
            </w:r>
            <w:r w:rsidRPr="000977A7">
              <w:rPr>
                <w:rFonts w:eastAsia="仿宋_GB2312" w:hint="eastAsia"/>
                <w:sz w:val="24"/>
                <w:szCs w:val="21"/>
              </w:rPr>
              <w:t>等学术期刊，被</w:t>
            </w:r>
            <w:r w:rsidRPr="000977A7">
              <w:rPr>
                <w:rFonts w:eastAsia="仿宋_GB2312" w:hint="eastAsia"/>
                <w:sz w:val="24"/>
                <w:szCs w:val="21"/>
              </w:rPr>
              <w:t>SCI</w:t>
            </w:r>
            <w:r w:rsidRPr="000977A7">
              <w:rPr>
                <w:rFonts w:eastAsia="仿宋_GB2312" w:hint="eastAsia"/>
                <w:sz w:val="24"/>
                <w:szCs w:val="21"/>
              </w:rPr>
              <w:t>他引</w:t>
            </w:r>
            <w:r w:rsidR="00970FDA">
              <w:rPr>
                <w:rFonts w:eastAsia="仿宋_GB2312" w:hint="eastAsia"/>
                <w:sz w:val="24"/>
                <w:szCs w:val="21"/>
              </w:rPr>
              <w:t>1086</w:t>
            </w:r>
            <w:r w:rsidRPr="000977A7">
              <w:rPr>
                <w:rFonts w:eastAsia="仿宋_GB2312" w:hint="eastAsia"/>
                <w:sz w:val="24"/>
                <w:szCs w:val="21"/>
              </w:rPr>
              <w:t>次，欧洲科学院院士</w:t>
            </w:r>
            <w:r w:rsidRPr="000977A7">
              <w:rPr>
                <w:rFonts w:eastAsia="仿宋_GB2312" w:hint="eastAsia"/>
                <w:sz w:val="24"/>
                <w:szCs w:val="21"/>
              </w:rPr>
              <w:t xml:space="preserve">A L </w:t>
            </w:r>
            <w:proofErr w:type="spellStart"/>
            <w:r w:rsidRPr="000977A7">
              <w:rPr>
                <w:rFonts w:eastAsia="仿宋_GB2312" w:hint="eastAsia"/>
                <w:sz w:val="24"/>
                <w:szCs w:val="21"/>
              </w:rPr>
              <w:t>Rogach</w:t>
            </w:r>
            <w:proofErr w:type="spellEnd"/>
            <w:r w:rsidRPr="000977A7">
              <w:rPr>
                <w:rFonts w:eastAsia="仿宋_GB2312" w:hint="eastAsia"/>
                <w:sz w:val="24"/>
                <w:szCs w:val="21"/>
              </w:rPr>
              <w:t>教授等学者高度评价为：“首次”、“重要突破”、“重要里程碑”、“非常有前景”等。</w:t>
            </w:r>
            <w:r w:rsidR="00D86351">
              <w:rPr>
                <w:rFonts w:eastAsia="仿宋_GB2312" w:hint="eastAsia"/>
                <w:sz w:val="24"/>
                <w:szCs w:val="21"/>
              </w:rPr>
              <w:t>入选了中国科学十大进展、中国光学十大进展（</w:t>
            </w:r>
            <w:r w:rsidR="00D86351">
              <w:rPr>
                <w:rFonts w:eastAsia="仿宋_GB2312" w:hint="eastAsia"/>
                <w:sz w:val="24"/>
                <w:szCs w:val="21"/>
              </w:rPr>
              <w:t>2</w:t>
            </w:r>
            <w:r w:rsidR="00D86351">
              <w:rPr>
                <w:rFonts w:eastAsia="仿宋_GB2312" w:hint="eastAsia"/>
                <w:sz w:val="24"/>
                <w:szCs w:val="21"/>
              </w:rPr>
              <w:t>次）</w:t>
            </w:r>
            <w:r w:rsidR="00F717D0">
              <w:rPr>
                <w:rFonts w:eastAsia="仿宋_GB2312" w:hint="eastAsia"/>
                <w:sz w:val="24"/>
                <w:szCs w:val="21"/>
              </w:rPr>
              <w:t>及</w:t>
            </w:r>
            <w:r w:rsidR="00F717D0" w:rsidRPr="00F717D0">
              <w:rPr>
                <w:rFonts w:eastAsia="仿宋_GB2312" w:hint="eastAsia"/>
                <w:sz w:val="24"/>
                <w:szCs w:val="21"/>
              </w:rPr>
              <w:t>中国十大光学产业技术奖</w:t>
            </w:r>
            <w:r w:rsidR="00D86351">
              <w:rPr>
                <w:rFonts w:eastAsia="仿宋_GB2312" w:hint="eastAsia"/>
                <w:sz w:val="24"/>
                <w:szCs w:val="21"/>
              </w:rPr>
              <w:t>。</w:t>
            </w:r>
            <w:r w:rsidRPr="000977A7">
              <w:rPr>
                <w:rFonts w:eastAsia="仿宋_GB2312" w:hint="eastAsia"/>
                <w:sz w:val="24"/>
                <w:szCs w:val="21"/>
              </w:rPr>
              <w:t>被</w:t>
            </w:r>
            <w:r w:rsidR="009F1BFC" w:rsidRPr="009F1BFC">
              <w:rPr>
                <w:rFonts w:eastAsia="仿宋_GB2312" w:hint="eastAsia"/>
                <w:sz w:val="24"/>
                <w:szCs w:val="21"/>
              </w:rPr>
              <w:t>人民日报、新华网、央视、人民网、</w:t>
            </w:r>
            <w:r w:rsidR="009F1BFC" w:rsidRPr="009F1BFC">
              <w:rPr>
                <w:rFonts w:eastAsia="仿宋_GB2312" w:hint="eastAsia"/>
                <w:sz w:val="24"/>
                <w:szCs w:val="21"/>
              </w:rPr>
              <w:lastRenderedPageBreak/>
              <w:t>中国新闻网、</w:t>
            </w:r>
            <w:r w:rsidR="009F1BFC" w:rsidRPr="009F1BFC">
              <w:rPr>
                <w:rFonts w:eastAsia="仿宋_GB2312" w:hint="eastAsia"/>
                <w:sz w:val="24"/>
                <w:szCs w:val="21"/>
              </w:rPr>
              <w:t>Phys.org</w:t>
            </w:r>
            <w:r w:rsidRPr="000977A7">
              <w:rPr>
                <w:rFonts w:eastAsia="仿宋_GB2312" w:hint="eastAsia"/>
                <w:sz w:val="24"/>
                <w:szCs w:val="21"/>
              </w:rPr>
              <w:t>等</w:t>
            </w:r>
            <w:r w:rsidRPr="000977A7">
              <w:rPr>
                <w:rFonts w:eastAsia="仿宋_GB2312" w:hint="eastAsia"/>
                <w:sz w:val="24"/>
                <w:szCs w:val="21"/>
              </w:rPr>
              <w:t>50</w:t>
            </w:r>
            <w:r w:rsidRPr="000977A7">
              <w:rPr>
                <w:rFonts w:eastAsia="仿宋_GB2312" w:hint="eastAsia"/>
                <w:sz w:val="24"/>
                <w:szCs w:val="21"/>
              </w:rPr>
              <w:t>余家知名媒体广泛报道。</w:t>
            </w:r>
          </w:p>
          <w:p w14:paraId="2071FE64" w14:textId="6496714D" w:rsidR="000329D1" w:rsidRPr="00FE150A" w:rsidRDefault="000329D1" w:rsidP="000E0264">
            <w:pPr>
              <w:spacing w:after="0" w:line="440" w:lineRule="exact"/>
              <w:ind w:firstLineChars="200" w:firstLine="480"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20"/>
              </w:rPr>
            </w:pPr>
            <w:r w:rsidRPr="00A75084">
              <w:rPr>
                <w:rFonts w:eastAsia="仿宋_GB2312"/>
                <w:sz w:val="24"/>
                <w:szCs w:val="21"/>
              </w:rPr>
              <w:t>提名该成果为省自然科学奖</w:t>
            </w:r>
            <w:r w:rsidRPr="00A75084">
              <w:rPr>
                <w:rFonts w:eastAsia="仿宋_GB2312" w:hint="eastAsia"/>
                <w:sz w:val="24"/>
                <w:szCs w:val="21"/>
              </w:rPr>
              <w:t xml:space="preserve"> </w:t>
            </w:r>
            <w:r w:rsidRPr="00A75084">
              <w:rPr>
                <w:rFonts w:eastAsia="仿宋_GB2312" w:hint="eastAsia"/>
                <w:sz w:val="24"/>
                <w:szCs w:val="21"/>
              </w:rPr>
              <w:t>一</w:t>
            </w:r>
            <w:r w:rsidRPr="00A75084">
              <w:rPr>
                <w:rFonts w:eastAsia="仿宋_GB2312" w:hint="eastAsia"/>
                <w:sz w:val="24"/>
                <w:szCs w:val="21"/>
              </w:rPr>
              <w:t xml:space="preserve"> </w:t>
            </w:r>
            <w:r w:rsidRPr="00A75084">
              <w:rPr>
                <w:rFonts w:eastAsia="仿宋_GB2312"/>
                <w:sz w:val="24"/>
                <w:szCs w:val="21"/>
              </w:rPr>
              <w:t>等奖。</w:t>
            </w:r>
          </w:p>
        </w:tc>
      </w:tr>
    </w:tbl>
    <w:p w14:paraId="1763410A" w14:textId="77777777" w:rsidR="005D16CC" w:rsidRDefault="005D16CC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5D16CC">
      <w:headerReference w:type="even" r:id="rId8"/>
      <w:headerReference w:type="default" r:id="rId9"/>
      <w:footerReference w:type="default" r:id="rId10"/>
      <w:headerReference w:type="first" r:id="rId11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5A923" w14:textId="77777777" w:rsidR="003A5262" w:rsidRDefault="003A5262">
      <w:pPr>
        <w:spacing w:after="0" w:line="240" w:lineRule="auto"/>
      </w:pPr>
      <w:r>
        <w:separator/>
      </w:r>
    </w:p>
  </w:endnote>
  <w:endnote w:type="continuationSeparator" w:id="0">
    <w:p w14:paraId="593B4C58" w14:textId="77777777" w:rsidR="003A5262" w:rsidRDefault="003A5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57A1557-726E-4B0F-A1C3-DA4C6904B296}"/>
    <w:embedBold r:id="rId2" w:fontKey="{CE365C2F-D4FB-4CC9-BB34-D16D290A3C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240CAA-B416-4801-A807-EB35737E6964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18D40885" w14:textId="77777777" w:rsidR="005D16CC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</w:t>
        </w:r>
        <w:r>
          <w:rPr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5F0E7" w14:textId="77777777" w:rsidR="003A5262" w:rsidRDefault="003A5262">
      <w:pPr>
        <w:spacing w:after="0" w:line="240" w:lineRule="auto"/>
      </w:pPr>
      <w:r>
        <w:separator/>
      </w:r>
    </w:p>
  </w:footnote>
  <w:footnote w:type="continuationSeparator" w:id="0">
    <w:p w14:paraId="2FA3AC3B" w14:textId="77777777" w:rsidR="003A5262" w:rsidRDefault="003A5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75C32" w14:textId="77777777" w:rsidR="005D16CC" w:rsidRDefault="005D16CC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2DC41" w14:textId="77777777" w:rsidR="005D16CC" w:rsidRDefault="005D16CC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CF91B" w14:textId="77777777" w:rsidR="005D16CC" w:rsidRDefault="005D16CC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E7C7E0A"/>
    <w:multiLevelType w:val="singleLevel"/>
    <w:tmpl w:val="9E7C7E0A"/>
    <w:lvl w:ilvl="0">
      <w:start w:val="1"/>
      <w:numFmt w:val="decimal"/>
      <w:suff w:val="space"/>
      <w:lvlText w:val="（%1）"/>
      <w:lvlJc w:val="left"/>
    </w:lvl>
  </w:abstractNum>
  <w:abstractNum w:abstractNumId="2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445077973">
    <w:abstractNumId w:val="0"/>
  </w:num>
  <w:num w:numId="2" w16cid:durableId="1931304840">
    <w:abstractNumId w:val="3"/>
  </w:num>
  <w:num w:numId="3" w16cid:durableId="1217936854">
    <w:abstractNumId w:val="2"/>
  </w:num>
  <w:num w:numId="4" w16cid:durableId="122385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0949"/>
    <w:rsid w:val="00031E44"/>
    <w:rsid w:val="000329D1"/>
    <w:rsid w:val="00033288"/>
    <w:rsid w:val="0004004D"/>
    <w:rsid w:val="00051BE3"/>
    <w:rsid w:val="00053F24"/>
    <w:rsid w:val="00054511"/>
    <w:rsid w:val="00060297"/>
    <w:rsid w:val="00062E8C"/>
    <w:rsid w:val="0006546D"/>
    <w:rsid w:val="00067E32"/>
    <w:rsid w:val="00073C22"/>
    <w:rsid w:val="000753B1"/>
    <w:rsid w:val="000776EC"/>
    <w:rsid w:val="000800DB"/>
    <w:rsid w:val="00083906"/>
    <w:rsid w:val="000847FC"/>
    <w:rsid w:val="000929AE"/>
    <w:rsid w:val="000977A7"/>
    <w:rsid w:val="000A0FE4"/>
    <w:rsid w:val="000A36D8"/>
    <w:rsid w:val="000B2E39"/>
    <w:rsid w:val="000B70B3"/>
    <w:rsid w:val="000C632A"/>
    <w:rsid w:val="000D5D17"/>
    <w:rsid w:val="000E0264"/>
    <w:rsid w:val="000E0845"/>
    <w:rsid w:val="000E7B45"/>
    <w:rsid w:val="000F1229"/>
    <w:rsid w:val="000F2CC3"/>
    <w:rsid w:val="000F374B"/>
    <w:rsid w:val="000F6066"/>
    <w:rsid w:val="000F6517"/>
    <w:rsid w:val="000F654F"/>
    <w:rsid w:val="000F6B39"/>
    <w:rsid w:val="000F7732"/>
    <w:rsid w:val="001039E9"/>
    <w:rsid w:val="00104F03"/>
    <w:rsid w:val="00106BCF"/>
    <w:rsid w:val="0012430D"/>
    <w:rsid w:val="00125BA0"/>
    <w:rsid w:val="00137AD3"/>
    <w:rsid w:val="001435CC"/>
    <w:rsid w:val="0015274A"/>
    <w:rsid w:val="00153E23"/>
    <w:rsid w:val="00154376"/>
    <w:rsid w:val="001553CE"/>
    <w:rsid w:val="001614FC"/>
    <w:rsid w:val="00163332"/>
    <w:rsid w:val="00165962"/>
    <w:rsid w:val="0017168F"/>
    <w:rsid w:val="00172167"/>
    <w:rsid w:val="001806B8"/>
    <w:rsid w:val="001829B2"/>
    <w:rsid w:val="00185449"/>
    <w:rsid w:val="00186506"/>
    <w:rsid w:val="00186989"/>
    <w:rsid w:val="00190B9D"/>
    <w:rsid w:val="00192701"/>
    <w:rsid w:val="0019371C"/>
    <w:rsid w:val="00196DDE"/>
    <w:rsid w:val="001A5554"/>
    <w:rsid w:val="001A55E6"/>
    <w:rsid w:val="001B0B00"/>
    <w:rsid w:val="001B0C22"/>
    <w:rsid w:val="001B39A6"/>
    <w:rsid w:val="001B454D"/>
    <w:rsid w:val="001C3D3A"/>
    <w:rsid w:val="001C4D6D"/>
    <w:rsid w:val="001C678E"/>
    <w:rsid w:val="001D267B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6419B"/>
    <w:rsid w:val="00266BCF"/>
    <w:rsid w:val="002745F8"/>
    <w:rsid w:val="00283031"/>
    <w:rsid w:val="0029509E"/>
    <w:rsid w:val="00296134"/>
    <w:rsid w:val="002A2925"/>
    <w:rsid w:val="002A7955"/>
    <w:rsid w:val="002B3198"/>
    <w:rsid w:val="002C50FD"/>
    <w:rsid w:val="002C6803"/>
    <w:rsid w:val="002C6E65"/>
    <w:rsid w:val="002C6F20"/>
    <w:rsid w:val="002D0A9A"/>
    <w:rsid w:val="002D1FA7"/>
    <w:rsid w:val="002D3BA3"/>
    <w:rsid w:val="002E42A8"/>
    <w:rsid w:val="002E43DB"/>
    <w:rsid w:val="002E7418"/>
    <w:rsid w:val="002F1911"/>
    <w:rsid w:val="002F74D2"/>
    <w:rsid w:val="0030543F"/>
    <w:rsid w:val="003063D6"/>
    <w:rsid w:val="003075E1"/>
    <w:rsid w:val="00307F1F"/>
    <w:rsid w:val="00311F89"/>
    <w:rsid w:val="003125EF"/>
    <w:rsid w:val="003133A3"/>
    <w:rsid w:val="00321D85"/>
    <w:rsid w:val="00326352"/>
    <w:rsid w:val="00330554"/>
    <w:rsid w:val="00331B99"/>
    <w:rsid w:val="00336678"/>
    <w:rsid w:val="00340314"/>
    <w:rsid w:val="00343DF4"/>
    <w:rsid w:val="003441C7"/>
    <w:rsid w:val="00347614"/>
    <w:rsid w:val="00350D0F"/>
    <w:rsid w:val="00356B8A"/>
    <w:rsid w:val="00363C7E"/>
    <w:rsid w:val="003654F6"/>
    <w:rsid w:val="00370977"/>
    <w:rsid w:val="00377C1C"/>
    <w:rsid w:val="00382214"/>
    <w:rsid w:val="00382B7D"/>
    <w:rsid w:val="00382EDD"/>
    <w:rsid w:val="00383AD7"/>
    <w:rsid w:val="00386D85"/>
    <w:rsid w:val="003A08CF"/>
    <w:rsid w:val="003A343A"/>
    <w:rsid w:val="003A466E"/>
    <w:rsid w:val="003A50DB"/>
    <w:rsid w:val="003A5262"/>
    <w:rsid w:val="003A5D0E"/>
    <w:rsid w:val="003A60A7"/>
    <w:rsid w:val="003B0906"/>
    <w:rsid w:val="003B2A50"/>
    <w:rsid w:val="003B3345"/>
    <w:rsid w:val="003C1234"/>
    <w:rsid w:val="003C4124"/>
    <w:rsid w:val="003C5DE3"/>
    <w:rsid w:val="003D0EEE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301F0"/>
    <w:rsid w:val="00441680"/>
    <w:rsid w:val="00442705"/>
    <w:rsid w:val="004438B6"/>
    <w:rsid w:val="00444A55"/>
    <w:rsid w:val="0044700B"/>
    <w:rsid w:val="0044760A"/>
    <w:rsid w:val="00453528"/>
    <w:rsid w:val="00453C0E"/>
    <w:rsid w:val="00461A90"/>
    <w:rsid w:val="00463FD9"/>
    <w:rsid w:val="004746DD"/>
    <w:rsid w:val="004820BD"/>
    <w:rsid w:val="00484A1D"/>
    <w:rsid w:val="00484D69"/>
    <w:rsid w:val="00486CA9"/>
    <w:rsid w:val="004929AC"/>
    <w:rsid w:val="00492EAC"/>
    <w:rsid w:val="004A6419"/>
    <w:rsid w:val="004B13A5"/>
    <w:rsid w:val="004B359F"/>
    <w:rsid w:val="004B531C"/>
    <w:rsid w:val="004C2337"/>
    <w:rsid w:val="004D3106"/>
    <w:rsid w:val="004D55B5"/>
    <w:rsid w:val="004E11C6"/>
    <w:rsid w:val="004E1FE7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1514F"/>
    <w:rsid w:val="00517E62"/>
    <w:rsid w:val="00521ED7"/>
    <w:rsid w:val="00526964"/>
    <w:rsid w:val="00532D5A"/>
    <w:rsid w:val="00533B50"/>
    <w:rsid w:val="005354E4"/>
    <w:rsid w:val="00543924"/>
    <w:rsid w:val="00552729"/>
    <w:rsid w:val="005563CE"/>
    <w:rsid w:val="00562975"/>
    <w:rsid w:val="005663D6"/>
    <w:rsid w:val="00567A97"/>
    <w:rsid w:val="00570701"/>
    <w:rsid w:val="0057228A"/>
    <w:rsid w:val="0057414B"/>
    <w:rsid w:val="0057576E"/>
    <w:rsid w:val="0058367D"/>
    <w:rsid w:val="0058586F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C6432"/>
    <w:rsid w:val="005D16CC"/>
    <w:rsid w:val="005D2A14"/>
    <w:rsid w:val="005D36E9"/>
    <w:rsid w:val="005D41F9"/>
    <w:rsid w:val="005E0059"/>
    <w:rsid w:val="005E261D"/>
    <w:rsid w:val="005E49A6"/>
    <w:rsid w:val="005E6D32"/>
    <w:rsid w:val="005F0DC8"/>
    <w:rsid w:val="005F55E5"/>
    <w:rsid w:val="005F5607"/>
    <w:rsid w:val="00600FA4"/>
    <w:rsid w:val="00605720"/>
    <w:rsid w:val="00611BDC"/>
    <w:rsid w:val="006177DC"/>
    <w:rsid w:val="00623BD2"/>
    <w:rsid w:val="00626265"/>
    <w:rsid w:val="006268F5"/>
    <w:rsid w:val="006269F8"/>
    <w:rsid w:val="00642EBC"/>
    <w:rsid w:val="00643B2E"/>
    <w:rsid w:val="00646AD1"/>
    <w:rsid w:val="00670053"/>
    <w:rsid w:val="00670126"/>
    <w:rsid w:val="00673E71"/>
    <w:rsid w:val="006823DB"/>
    <w:rsid w:val="00692309"/>
    <w:rsid w:val="00694DDB"/>
    <w:rsid w:val="006A1E31"/>
    <w:rsid w:val="006A243E"/>
    <w:rsid w:val="006A24FB"/>
    <w:rsid w:val="006A390F"/>
    <w:rsid w:val="006A580A"/>
    <w:rsid w:val="006B18CB"/>
    <w:rsid w:val="006B34CD"/>
    <w:rsid w:val="006B53A3"/>
    <w:rsid w:val="006C34A3"/>
    <w:rsid w:val="006C4B09"/>
    <w:rsid w:val="006C528F"/>
    <w:rsid w:val="006C691E"/>
    <w:rsid w:val="006C6CA7"/>
    <w:rsid w:val="006D1241"/>
    <w:rsid w:val="006D49F0"/>
    <w:rsid w:val="006D59C3"/>
    <w:rsid w:val="006D5EB6"/>
    <w:rsid w:val="006E4386"/>
    <w:rsid w:val="006E5310"/>
    <w:rsid w:val="006E5A04"/>
    <w:rsid w:val="006F0C81"/>
    <w:rsid w:val="006F5EED"/>
    <w:rsid w:val="006F604B"/>
    <w:rsid w:val="006F7780"/>
    <w:rsid w:val="007116D0"/>
    <w:rsid w:val="0071512D"/>
    <w:rsid w:val="00722DF7"/>
    <w:rsid w:val="00725CE5"/>
    <w:rsid w:val="0073019F"/>
    <w:rsid w:val="00731C4B"/>
    <w:rsid w:val="00734046"/>
    <w:rsid w:val="00735560"/>
    <w:rsid w:val="00736027"/>
    <w:rsid w:val="007370E0"/>
    <w:rsid w:val="007418EF"/>
    <w:rsid w:val="007445A6"/>
    <w:rsid w:val="007466B8"/>
    <w:rsid w:val="0075137D"/>
    <w:rsid w:val="00751448"/>
    <w:rsid w:val="00751A09"/>
    <w:rsid w:val="0075383C"/>
    <w:rsid w:val="00754147"/>
    <w:rsid w:val="00756C08"/>
    <w:rsid w:val="00756D75"/>
    <w:rsid w:val="0075799C"/>
    <w:rsid w:val="00760A58"/>
    <w:rsid w:val="00763073"/>
    <w:rsid w:val="0076560D"/>
    <w:rsid w:val="00767A99"/>
    <w:rsid w:val="00767B2B"/>
    <w:rsid w:val="0077025F"/>
    <w:rsid w:val="007718E5"/>
    <w:rsid w:val="00776390"/>
    <w:rsid w:val="00784D44"/>
    <w:rsid w:val="00793C8C"/>
    <w:rsid w:val="00793E7F"/>
    <w:rsid w:val="007940D2"/>
    <w:rsid w:val="00794B04"/>
    <w:rsid w:val="00794F35"/>
    <w:rsid w:val="0079610B"/>
    <w:rsid w:val="00797522"/>
    <w:rsid w:val="00797739"/>
    <w:rsid w:val="007A4D7C"/>
    <w:rsid w:val="007A4F26"/>
    <w:rsid w:val="007A5E60"/>
    <w:rsid w:val="007B0382"/>
    <w:rsid w:val="007B1848"/>
    <w:rsid w:val="007B21B7"/>
    <w:rsid w:val="007B7CAA"/>
    <w:rsid w:val="007C28FF"/>
    <w:rsid w:val="007C5504"/>
    <w:rsid w:val="007C5A7E"/>
    <w:rsid w:val="007C5AC5"/>
    <w:rsid w:val="007D26E7"/>
    <w:rsid w:val="007D480E"/>
    <w:rsid w:val="007D58D1"/>
    <w:rsid w:val="007D68D7"/>
    <w:rsid w:val="007E17CF"/>
    <w:rsid w:val="007F026B"/>
    <w:rsid w:val="007F23E0"/>
    <w:rsid w:val="007F2A16"/>
    <w:rsid w:val="007F5A15"/>
    <w:rsid w:val="007F6FDD"/>
    <w:rsid w:val="0080157D"/>
    <w:rsid w:val="00813788"/>
    <w:rsid w:val="0081578C"/>
    <w:rsid w:val="00821091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2C06"/>
    <w:rsid w:val="00843D2C"/>
    <w:rsid w:val="00845A89"/>
    <w:rsid w:val="00845F36"/>
    <w:rsid w:val="008527A7"/>
    <w:rsid w:val="00853603"/>
    <w:rsid w:val="008550E7"/>
    <w:rsid w:val="00855511"/>
    <w:rsid w:val="00856D92"/>
    <w:rsid w:val="00866267"/>
    <w:rsid w:val="008666C1"/>
    <w:rsid w:val="00866773"/>
    <w:rsid w:val="008706BC"/>
    <w:rsid w:val="00872CCF"/>
    <w:rsid w:val="0087614F"/>
    <w:rsid w:val="00876859"/>
    <w:rsid w:val="00890A44"/>
    <w:rsid w:val="00891DDA"/>
    <w:rsid w:val="00891F6F"/>
    <w:rsid w:val="00894724"/>
    <w:rsid w:val="00895300"/>
    <w:rsid w:val="00896801"/>
    <w:rsid w:val="008A09D1"/>
    <w:rsid w:val="008A37B0"/>
    <w:rsid w:val="008A37FE"/>
    <w:rsid w:val="008A7FEE"/>
    <w:rsid w:val="008B1218"/>
    <w:rsid w:val="008B42BD"/>
    <w:rsid w:val="008B5F0B"/>
    <w:rsid w:val="008B78AD"/>
    <w:rsid w:val="008C37F3"/>
    <w:rsid w:val="008C5BE5"/>
    <w:rsid w:val="008C79CF"/>
    <w:rsid w:val="008C7FED"/>
    <w:rsid w:val="008D17A0"/>
    <w:rsid w:val="008D2024"/>
    <w:rsid w:val="00903322"/>
    <w:rsid w:val="0090595F"/>
    <w:rsid w:val="0090670A"/>
    <w:rsid w:val="00906781"/>
    <w:rsid w:val="0091105C"/>
    <w:rsid w:val="00920C08"/>
    <w:rsid w:val="009211BA"/>
    <w:rsid w:val="00922838"/>
    <w:rsid w:val="00925B68"/>
    <w:rsid w:val="009339E2"/>
    <w:rsid w:val="009359A1"/>
    <w:rsid w:val="00942CCA"/>
    <w:rsid w:val="009458F7"/>
    <w:rsid w:val="00945930"/>
    <w:rsid w:val="00947118"/>
    <w:rsid w:val="009529F5"/>
    <w:rsid w:val="00953948"/>
    <w:rsid w:val="009572C9"/>
    <w:rsid w:val="009607CA"/>
    <w:rsid w:val="0096088C"/>
    <w:rsid w:val="00967894"/>
    <w:rsid w:val="00970FDA"/>
    <w:rsid w:val="009728CB"/>
    <w:rsid w:val="00975273"/>
    <w:rsid w:val="009764E0"/>
    <w:rsid w:val="00976681"/>
    <w:rsid w:val="0098148B"/>
    <w:rsid w:val="0098278F"/>
    <w:rsid w:val="00983D9C"/>
    <w:rsid w:val="00983F16"/>
    <w:rsid w:val="00984A71"/>
    <w:rsid w:val="00985B39"/>
    <w:rsid w:val="00986349"/>
    <w:rsid w:val="009866EC"/>
    <w:rsid w:val="0099382A"/>
    <w:rsid w:val="00994C12"/>
    <w:rsid w:val="009A23CA"/>
    <w:rsid w:val="009A3A67"/>
    <w:rsid w:val="009D1070"/>
    <w:rsid w:val="009D2804"/>
    <w:rsid w:val="009D3350"/>
    <w:rsid w:val="009D66DD"/>
    <w:rsid w:val="009E0740"/>
    <w:rsid w:val="009E2002"/>
    <w:rsid w:val="009F0766"/>
    <w:rsid w:val="009F1469"/>
    <w:rsid w:val="009F19B6"/>
    <w:rsid w:val="009F1BFC"/>
    <w:rsid w:val="009F4B40"/>
    <w:rsid w:val="00A03853"/>
    <w:rsid w:val="00A11F99"/>
    <w:rsid w:val="00A156D9"/>
    <w:rsid w:val="00A22F05"/>
    <w:rsid w:val="00A243BC"/>
    <w:rsid w:val="00A27943"/>
    <w:rsid w:val="00A31D43"/>
    <w:rsid w:val="00A36061"/>
    <w:rsid w:val="00A402C6"/>
    <w:rsid w:val="00A42DEB"/>
    <w:rsid w:val="00A5008B"/>
    <w:rsid w:val="00A65CD4"/>
    <w:rsid w:val="00A708FC"/>
    <w:rsid w:val="00A70F4C"/>
    <w:rsid w:val="00A736E3"/>
    <w:rsid w:val="00A97238"/>
    <w:rsid w:val="00AA19B6"/>
    <w:rsid w:val="00AA37F1"/>
    <w:rsid w:val="00AA6478"/>
    <w:rsid w:val="00AA6A67"/>
    <w:rsid w:val="00AB2670"/>
    <w:rsid w:val="00AB2B0F"/>
    <w:rsid w:val="00AB3205"/>
    <w:rsid w:val="00AC096E"/>
    <w:rsid w:val="00AC5736"/>
    <w:rsid w:val="00AC69B7"/>
    <w:rsid w:val="00AC7691"/>
    <w:rsid w:val="00AD689E"/>
    <w:rsid w:val="00AD7D6F"/>
    <w:rsid w:val="00AE2514"/>
    <w:rsid w:val="00AE5A16"/>
    <w:rsid w:val="00AF0A71"/>
    <w:rsid w:val="00AF2833"/>
    <w:rsid w:val="00AF2A0E"/>
    <w:rsid w:val="00B03355"/>
    <w:rsid w:val="00B0469B"/>
    <w:rsid w:val="00B127DF"/>
    <w:rsid w:val="00B14236"/>
    <w:rsid w:val="00B14566"/>
    <w:rsid w:val="00B237EB"/>
    <w:rsid w:val="00B24D94"/>
    <w:rsid w:val="00B268E1"/>
    <w:rsid w:val="00B269D7"/>
    <w:rsid w:val="00B303C2"/>
    <w:rsid w:val="00B362C3"/>
    <w:rsid w:val="00B36A75"/>
    <w:rsid w:val="00B43F7F"/>
    <w:rsid w:val="00B4570F"/>
    <w:rsid w:val="00B63A00"/>
    <w:rsid w:val="00B651CC"/>
    <w:rsid w:val="00B729D0"/>
    <w:rsid w:val="00B73F27"/>
    <w:rsid w:val="00B74C14"/>
    <w:rsid w:val="00B92BAD"/>
    <w:rsid w:val="00B9520A"/>
    <w:rsid w:val="00B979F5"/>
    <w:rsid w:val="00BA07A7"/>
    <w:rsid w:val="00BA3056"/>
    <w:rsid w:val="00BB3CE5"/>
    <w:rsid w:val="00BB47F3"/>
    <w:rsid w:val="00BC0513"/>
    <w:rsid w:val="00BC14B6"/>
    <w:rsid w:val="00BC3567"/>
    <w:rsid w:val="00BD0ED0"/>
    <w:rsid w:val="00BE5550"/>
    <w:rsid w:val="00BE7259"/>
    <w:rsid w:val="00C0574C"/>
    <w:rsid w:val="00C10571"/>
    <w:rsid w:val="00C14B11"/>
    <w:rsid w:val="00C24E7B"/>
    <w:rsid w:val="00C27064"/>
    <w:rsid w:val="00C27307"/>
    <w:rsid w:val="00C34164"/>
    <w:rsid w:val="00C35DFF"/>
    <w:rsid w:val="00C36E42"/>
    <w:rsid w:val="00C432DB"/>
    <w:rsid w:val="00C511CC"/>
    <w:rsid w:val="00C51DAF"/>
    <w:rsid w:val="00C52425"/>
    <w:rsid w:val="00C555AC"/>
    <w:rsid w:val="00C56CDE"/>
    <w:rsid w:val="00C5764E"/>
    <w:rsid w:val="00C57C96"/>
    <w:rsid w:val="00C64274"/>
    <w:rsid w:val="00C65487"/>
    <w:rsid w:val="00C65987"/>
    <w:rsid w:val="00C74F01"/>
    <w:rsid w:val="00C75FE5"/>
    <w:rsid w:val="00C8264A"/>
    <w:rsid w:val="00C82EB9"/>
    <w:rsid w:val="00C83D98"/>
    <w:rsid w:val="00C87EB0"/>
    <w:rsid w:val="00C9140D"/>
    <w:rsid w:val="00C92139"/>
    <w:rsid w:val="00C94084"/>
    <w:rsid w:val="00C94906"/>
    <w:rsid w:val="00CA0830"/>
    <w:rsid w:val="00CA08E7"/>
    <w:rsid w:val="00CA0BB3"/>
    <w:rsid w:val="00CB2781"/>
    <w:rsid w:val="00CB40D6"/>
    <w:rsid w:val="00CB6400"/>
    <w:rsid w:val="00CB7617"/>
    <w:rsid w:val="00CC2CF9"/>
    <w:rsid w:val="00CC55CE"/>
    <w:rsid w:val="00CD1AB4"/>
    <w:rsid w:val="00CD3458"/>
    <w:rsid w:val="00CE23AD"/>
    <w:rsid w:val="00CE7048"/>
    <w:rsid w:val="00CF0ED4"/>
    <w:rsid w:val="00CF10A0"/>
    <w:rsid w:val="00CF2EB2"/>
    <w:rsid w:val="00CF6F78"/>
    <w:rsid w:val="00D018A4"/>
    <w:rsid w:val="00D029EE"/>
    <w:rsid w:val="00D042F6"/>
    <w:rsid w:val="00D043A5"/>
    <w:rsid w:val="00D06294"/>
    <w:rsid w:val="00D149DD"/>
    <w:rsid w:val="00D16C9A"/>
    <w:rsid w:val="00D170C8"/>
    <w:rsid w:val="00D1723F"/>
    <w:rsid w:val="00D20CA5"/>
    <w:rsid w:val="00D22DD1"/>
    <w:rsid w:val="00D22F7F"/>
    <w:rsid w:val="00D23039"/>
    <w:rsid w:val="00D27104"/>
    <w:rsid w:val="00D274B9"/>
    <w:rsid w:val="00D27531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B96"/>
    <w:rsid w:val="00D76DA8"/>
    <w:rsid w:val="00D76EB9"/>
    <w:rsid w:val="00D8437D"/>
    <w:rsid w:val="00D850F7"/>
    <w:rsid w:val="00D86351"/>
    <w:rsid w:val="00D90DEB"/>
    <w:rsid w:val="00D97840"/>
    <w:rsid w:val="00DC0F80"/>
    <w:rsid w:val="00DC1C67"/>
    <w:rsid w:val="00DC427D"/>
    <w:rsid w:val="00DD7D0E"/>
    <w:rsid w:val="00DF02D4"/>
    <w:rsid w:val="00DF2AD8"/>
    <w:rsid w:val="00DF7FCB"/>
    <w:rsid w:val="00E066BD"/>
    <w:rsid w:val="00E16E32"/>
    <w:rsid w:val="00E1736F"/>
    <w:rsid w:val="00E17FF5"/>
    <w:rsid w:val="00E26009"/>
    <w:rsid w:val="00E27366"/>
    <w:rsid w:val="00E3162A"/>
    <w:rsid w:val="00E37C85"/>
    <w:rsid w:val="00E407C9"/>
    <w:rsid w:val="00E42DB6"/>
    <w:rsid w:val="00E46BD6"/>
    <w:rsid w:val="00E5280E"/>
    <w:rsid w:val="00E5401A"/>
    <w:rsid w:val="00E55EDB"/>
    <w:rsid w:val="00E56172"/>
    <w:rsid w:val="00E60002"/>
    <w:rsid w:val="00E60323"/>
    <w:rsid w:val="00E63C4E"/>
    <w:rsid w:val="00E65DB5"/>
    <w:rsid w:val="00E730DF"/>
    <w:rsid w:val="00E74D76"/>
    <w:rsid w:val="00E754A7"/>
    <w:rsid w:val="00E77EB3"/>
    <w:rsid w:val="00E81909"/>
    <w:rsid w:val="00E83D4E"/>
    <w:rsid w:val="00E84732"/>
    <w:rsid w:val="00E84A18"/>
    <w:rsid w:val="00E84C25"/>
    <w:rsid w:val="00E84FF9"/>
    <w:rsid w:val="00E93BC2"/>
    <w:rsid w:val="00EA7020"/>
    <w:rsid w:val="00EB07BE"/>
    <w:rsid w:val="00EB2FD4"/>
    <w:rsid w:val="00EB7300"/>
    <w:rsid w:val="00EC5664"/>
    <w:rsid w:val="00ED796A"/>
    <w:rsid w:val="00EE0CE1"/>
    <w:rsid w:val="00EE1078"/>
    <w:rsid w:val="00EE5FEF"/>
    <w:rsid w:val="00EF3BE2"/>
    <w:rsid w:val="00EF5065"/>
    <w:rsid w:val="00EF79B0"/>
    <w:rsid w:val="00F024DB"/>
    <w:rsid w:val="00F143B1"/>
    <w:rsid w:val="00F1451E"/>
    <w:rsid w:val="00F16065"/>
    <w:rsid w:val="00F238FE"/>
    <w:rsid w:val="00F23CF0"/>
    <w:rsid w:val="00F27CB4"/>
    <w:rsid w:val="00F3777D"/>
    <w:rsid w:val="00F43504"/>
    <w:rsid w:val="00F45942"/>
    <w:rsid w:val="00F45AE1"/>
    <w:rsid w:val="00F5192E"/>
    <w:rsid w:val="00F53F01"/>
    <w:rsid w:val="00F57D63"/>
    <w:rsid w:val="00F6107A"/>
    <w:rsid w:val="00F640B5"/>
    <w:rsid w:val="00F67176"/>
    <w:rsid w:val="00F67C80"/>
    <w:rsid w:val="00F711B9"/>
    <w:rsid w:val="00F717D0"/>
    <w:rsid w:val="00F74211"/>
    <w:rsid w:val="00F765BA"/>
    <w:rsid w:val="00F81F40"/>
    <w:rsid w:val="00F843E8"/>
    <w:rsid w:val="00F87A7E"/>
    <w:rsid w:val="00F90DFB"/>
    <w:rsid w:val="00F90E0F"/>
    <w:rsid w:val="00F91089"/>
    <w:rsid w:val="00F93F90"/>
    <w:rsid w:val="00F94DE6"/>
    <w:rsid w:val="00FA292C"/>
    <w:rsid w:val="00FA33E4"/>
    <w:rsid w:val="00FB0D99"/>
    <w:rsid w:val="00FB237A"/>
    <w:rsid w:val="00FB27A0"/>
    <w:rsid w:val="00FB523A"/>
    <w:rsid w:val="00FB5471"/>
    <w:rsid w:val="00FB606D"/>
    <w:rsid w:val="00FC1058"/>
    <w:rsid w:val="00FC158F"/>
    <w:rsid w:val="00FC18D8"/>
    <w:rsid w:val="00FC7BB3"/>
    <w:rsid w:val="00FC7D4F"/>
    <w:rsid w:val="00FD0CCE"/>
    <w:rsid w:val="00FD4478"/>
    <w:rsid w:val="00FD6325"/>
    <w:rsid w:val="00FD636B"/>
    <w:rsid w:val="00FD7274"/>
    <w:rsid w:val="00FE150A"/>
    <w:rsid w:val="00FE48C9"/>
    <w:rsid w:val="00FE69B2"/>
    <w:rsid w:val="00FE7B94"/>
    <w:rsid w:val="00FF2BC0"/>
    <w:rsid w:val="00FF2F3A"/>
    <w:rsid w:val="00FF31E1"/>
    <w:rsid w:val="00FF48B9"/>
    <w:rsid w:val="00FF49EB"/>
    <w:rsid w:val="00FF5C14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68CC285"/>
  <w15:docId w15:val="{8566A770-F9EB-478D-B666-BE23BC67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unhideWhenUsed/>
    <w:rsid w:val="00CB2781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219</Words>
  <Characters>1254</Characters>
  <Application>Microsoft Office Word</Application>
  <DocSecurity>0</DocSecurity>
  <Lines>10</Lines>
  <Paragraphs>2</Paragraphs>
  <ScaleCrop>false</ScaleCrop>
  <Company>Microsoft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Denny Tan</cp:lastModifiedBy>
  <cp:revision>21</cp:revision>
  <cp:lastPrinted>2026-05-06T11:13:00Z</cp:lastPrinted>
  <dcterms:created xsi:type="dcterms:W3CDTF">2026-05-25T01:19:00Z</dcterms:created>
  <dcterms:modified xsi:type="dcterms:W3CDTF">2026-06-18T06:13:00Z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