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FAB0" w14:textId="77777777" w:rsidR="006416FC" w:rsidRDefault="00C23897">
      <w:pPr>
        <w:ind w:firstLineChars="0" w:firstLine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2</w:t>
      </w:r>
    </w:p>
    <w:p w14:paraId="2E87209C" w14:textId="77777777" w:rsidR="006416FC" w:rsidRDefault="006416FC">
      <w:pPr>
        <w:widowControl/>
        <w:ind w:firstLine="640"/>
        <w:jc w:val="left"/>
        <w:rPr>
          <w:rFonts w:ascii="黑体" w:eastAsia="黑体" w:hAnsi="黑体"/>
          <w:szCs w:val="32"/>
        </w:rPr>
      </w:pPr>
    </w:p>
    <w:p w14:paraId="10FABF04" w14:textId="77777777" w:rsidR="006416FC" w:rsidRDefault="00C23897">
      <w:pPr>
        <w:ind w:firstLine="88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榜单需求征集表</w:t>
      </w:r>
    </w:p>
    <w:p w14:paraId="7E7EB4B9" w14:textId="77777777" w:rsidR="006416FC" w:rsidRDefault="00C23897">
      <w:pPr>
        <w:ind w:firstLineChars="0" w:firstLine="0"/>
        <w:outlineLvl w:val="0"/>
        <w:rPr>
          <w:szCs w:val="24"/>
        </w:rPr>
      </w:pPr>
      <w:r>
        <w:rPr>
          <w:rFonts w:ascii="仿宋" w:eastAsia="仿宋" w:hAnsi="仿宋" w:cs="楷体_GB2312" w:hint="eastAsia"/>
          <w:sz w:val="24"/>
          <w:szCs w:val="32"/>
        </w:rPr>
        <w:t>需求</w:t>
      </w:r>
      <w:r>
        <w:rPr>
          <w:rFonts w:ascii="仿宋" w:eastAsia="仿宋" w:hAnsi="仿宋" w:cs="楷体_GB2312"/>
          <w:sz w:val="24"/>
          <w:szCs w:val="32"/>
        </w:rPr>
        <w:t>提</w:t>
      </w:r>
      <w:r>
        <w:rPr>
          <w:rFonts w:ascii="仿宋" w:eastAsia="仿宋" w:hAnsi="仿宋" w:cs="楷体_GB2312" w:hint="eastAsia"/>
          <w:sz w:val="24"/>
          <w:szCs w:val="32"/>
        </w:rPr>
        <w:t>报单位（盖章）：</w:t>
      </w:r>
      <w:r>
        <w:rPr>
          <w:rFonts w:eastAsia="仿宋" w:hint="eastAsia"/>
          <w:sz w:val="24"/>
          <w:szCs w:val="24"/>
        </w:rPr>
        <w:t>XXX</w:t>
      </w:r>
      <w:r>
        <w:rPr>
          <w:rFonts w:eastAsia="仿宋" w:hint="eastAsia"/>
          <w:sz w:val="24"/>
          <w:szCs w:val="24"/>
        </w:rPr>
        <w:t>公司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3223"/>
        <w:gridCol w:w="1210"/>
        <w:gridCol w:w="2583"/>
      </w:tblGrid>
      <w:tr w:rsidR="006416FC" w14:paraId="295BDDE5" w14:textId="77777777">
        <w:trPr>
          <w:trHeight w:val="334"/>
          <w:jc w:val="center"/>
        </w:trPr>
        <w:tc>
          <w:tcPr>
            <w:tcW w:w="8878" w:type="dxa"/>
            <w:gridSpan w:val="4"/>
            <w:shd w:val="clear" w:color="auto" w:fill="D7D7D7"/>
            <w:vAlign w:val="center"/>
          </w:tcPr>
          <w:p w14:paraId="5DE806DB" w14:textId="77777777" w:rsidR="006416FC" w:rsidRDefault="00C23897">
            <w:pPr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一、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需求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提报单位信息</w:t>
            </w:r>
          </w:p>
        </w:tc>
      </w:tr>
      <w:tr w:rsidR="006416FC" w14:paraId="23C4F6C3" w14:textId="77777777">
        <w:trPr>
          <w:trHeight w:val="333"/>
          <w:jc w:val="center"/>
        </w:trPr>
        <w:tc>
          <w:tcPr>
            <w:tcW w:w="1862" w:type="dxa"/>
            <w:vAlign w:val="center"/>
          </w:tcPr>
          <w:p w14:paraId="445C67F8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7016" w:type="dxa"/>
            <w:gridSpan w:val="3"/>
            <w:vAlign w:val="center"/>
          </w:tcPr>
          <w:p w14:paraId="280D5D67" w14:textId="77777777" w:rsidR="006416FC" w:rsidRDefault="00C23897">
            <w:pPr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XXX</w:t>
            </w:r>
            <w:r>
              <w:rPr>
                <w:rFonts w:eastAsia="仿宋" w:hint="eastAsia"/>
                <w:sz w:val="24"/>
                <w:szCs w:val="24"/>
              </w:rPr>
              <w:t>公司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  <w:r>
              <w:rPr>
                <w:rFonts w:eastAsia="仿宋" w:hint="eastAsia"/>
                <w:sz w:val="24"/>
                <w:szCs w:val="24"/>
              </w:rPr>
              <w:t>创新团队</w:t>
            </w:r>
          </w:p>
        </w:tc>
      </w:tr>
      <w:tr w:rsidR="006416FC" w14:paraId="69492C79" w14:textId="77777777">
        <w:trPr>
          <w:trHeight w:val="333"/>
          <w:jc w:val="center"/>
        </w:trPr>
        <w:tc>
          <w:tcPr>
            <w:tcW w:w="1862" w:type="dxa"/>
            <w:vAlign w:val="center"/>
          </w:tcPr>
          <w:p w14:paraId="563B4F1C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单位性质</w:t>
            </w:r>
          </w:p>
        </w:tc>
        <w:tc>
          <w:tcPr>
            <w:tcW w:w="7016" w:type="dxa"/>
            <w:gridSpan w:val="3"/>
            <w:vAlign w:val="center"/>
          </w:tcPr>
          <w:p w14:paraId="3C56CED2" w14:textId="77777777" w:rsidR="006416FC" w:rsidRDefault="00C23897">
            <w:pPr>
              <w:spacing w:line="40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国有企业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民营企业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科研</w:t>
            </w:r>
            <w:r>
              <w:rPr>
                <w:rFonts w:eastAsia="仿宋" w:hint="eastAsia"/>
                <w:sz w:val="24"/>
                <w:szCs w:val="24"/>
              </w:rPr>
              <w:t>院所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其</w:t>
            </w:r>
            <w:r>
              <w:rPr>
                <w:rFonts w:eastAsia="仿宋" w:hint="eastAsia"/>
                <w:sz w:val="24"/>
                <w:szCs w:val="24"/>
              </w:rPr>
              <w:t>他</w:t>
            </w:r>
            <w:r>
              <w:rPr>
                <w:rFonts w:eastAsia="仿宋"/>
                <w:sz w:val="24"/>
                <w:szCs w:val="24"/>
              </w:rPr>
              <w:t>_______</w:t>
            </w:r>
            <w:r>
              <w:rPr>
                <w:rFonts w:eastAsia="仿宋"/>
                <w:sz w:val="24"/>
                <w:szCs w:val="24"/>
              </w:rPr>
              <w:t>（请注明）</w:t>
            </w:r>
          </w:p>
        </w:tc>
      </w:tr>
      <w:tr w:rsidR="006416FC" w14:paraId="6A71F801" w14:textId="77777777">
        <w:trPr>
          <w:trHeight w:val="333"/>
          <w:jc w:val="center"/>
        </w:trPr>
        <w:tc>
          <w:tcPr>
            <w:tcW w:w="1862" w:type="dxa"/>
            <w:vAlign w:val="center"/>
          </w:tcPr>
          <w:p w14:paraId="373C0429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单位资质</w:t>
            </w:r>
          </w:p>
        </w:tc>
        <w:tc>
          <w:tcPr>
            <w:tcW w:w="7016" w:type="dxa"/>
            <w:gridSpan w:val="3"/>
            <w:vAlign w:val="center"/>
          </w:tcPr>
          <w:p w14:paraId="14786972" w14:textId="77777777" w:rsidR="006416FC" w:rsidRDefault="00C23897">
            <w:pPr>
              <w:spacing w:line="40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 w:hint="eastAsia"/>
                <w:sz w:val="24"/>
                <w:szCs w:val="24"/>
              </w:rPr>
              <w:t>领军企业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 w:hint="eastAsia"/>
                <w:sz w:val="24"/>
                <w:szCs w:val="24"/>
              </w:rPr>
              <w:t>龙头</w:t>
            </w:r>
            <w:r>
              <w:rPr>
                <w:rFonts w:eastAsia="仿宋"/>
                <w:sz w:val="24"/>
                <w:szCs w:val="24"/>
              </w:rPr>
              <w:t>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其</w:t>
            </w:r>
            <w:r>
              <w:rPr>
                <w:rFonts w:eastAsia="仿宋" w:hint="eastAsia"/>
                <w:sz w:val="24"/>
                <w:szCs w:val="24"/>
              </w:rPr>
              <w:t>他</w:t>
            </w:r>
            <w:r>
              <w:rPr>
                <w:rFonts w:eastAsia="仿宋"/>
                <w:sz w:val="24"/>
                <w:szCs w:val="24"/>
              </w:rPr>
              <w:t>_______</w:t>
            </w:r>
            <w:r>
              <w:rPr>
                <w:rFonts w:eastAsia="仿宋"/>
                <w:sz w:val="24"/>
                <w:szCs w:val="24"/>
              </w:rPr>
              <w:t>（</w:t>
            </w:r>
            <w:r>
              <w:rPr>
                <w:rFonts w:eastAsia="仿宋" w:hint="eastAsia"/>
                <w:sz w:val="24"/>
                <w:szCs w:val="24"/>
              </w:rPr>
              <w:t>省级以上资质</w:t>
            </w:r>
            <w:r>
              <w:rPr>
                <w:rFonts w:eastAsia="仿宋"/>
                <w:sz w:val="24"/>
                <w:szCs w:val="24"/>
              </w:rPr>
              <w:t>请注明）</w:t>
            </w:r>
          </w:p>
        </w:tc>
      </w:tr>
      <w:tr w:rsidR="006416FC" w14:paraId="566DE99A" w14:textId="77777777">
        <w:trPr>
          <w:trHeight w:val="333"/>
          <w:jc w:val="center"/>
        </w:trPr>
        <w:tc>
          <w:tcPr>
            <w:tcW w:w="1862" w:type="dxa"/>
            <w:vAlign w:val="center"/>
          </w:tcPr>
          <w:p w14:paraId="3144240B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3223" w:type="dxa"/>
            <w:vAlign w:val="center"/>
          </w:tcPr>
          <w:p w14:paraId="1E278022" w14:textId="77777777" w:rsidR="006416FC" w:rsidRDefault="00C23897">
            <w:pPr>
              <w:widowControl/>
              <w:ind w:firstLineChars="500" w:firstLine="1200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XXX</w:t>
            </w:r>
          </w:p>
        </w:tc>
        <w:tc>
          <w:tcPr>
            <w:tcW w:w="1210" w:type="dxa"/>
            <w:vAlign w:val="center"/>
          </w:tcPr>
          <w:p w14:paraId="6C6B4C6D" w14:textId="77777777" w:rsidR="006416FC" w:rsidRDefault="00C23897">
            <w:pPr>
              <w:ind w:firstLineChars="100" w:firstLine="24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2583" w:type="dxa"/>
            <w:vAlign w:val="center"/>
          </w:tcPr>
          <w:p w14:paraId="6B5FD4A7" w14:textId="77777777" w:rsidR="006416FC" w:rsidRDefault="00C23897">
            <w:pPr>
              <w:ind w:firstLineChars="300" w:firstLine="72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XXX</w:t>
            </w:r>
          </w:p>
        </w:tc>
      </w:tr>
      <w:tr w:rsidR="006416FC" w14:paraId="290E965D" w14:textId="77777777">
        <w:trPr>
          <w:trHeight w:val="333"/>
          <w:jc w:val="center"/>
        </w:trPr>
        <w:tc>
          <w:tcPr>
            <w:tcW w:w="1862" w:type="dxa"/>
            <w:vAlign w:val="center"/>
          </w:tcPr>
          <w:p w14:paraId="51A7982E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vAlign w:val="center"/>
          </w:tcPr>
          <w:p w14:paraId="2585F162" w14:textId="77777777" w:rsidR="006416FC" w:rsidRDefault="00C23897">
            <w:pPr>
              <w:widowControl/>
              <w:ind w:firstLineChars="500" w:firstLine="1200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XXX</w:t>
            </w:r>
          </w:p>
        </w:tc>
        <w:tc>
          <w:tcPr>
            <w:tcW w:w="1210" w:type="dxa"/>
            <w:vAlign w:val="center"/>
          </w:tcPr>
          <w:p w14:paraId="1E89F9D2" w14:textId="77777777" w:rsidR="006416FC" w:rsidRDefault="00C23897">
            <w:pPr>
              <w:ind w:firstLineChars="100" w:firstLine="24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Email</w:t>
            </w:r>
          </w:p>
        </w:tc>
        <w:tc>
          <w:tcPr>
            <w:tcW w:w="2583" w:type="dxa"/>
            <w:vAlign w:val="center"/>
          </w:tcPr>
          <w:p w14:paraId="2E41B020" w14:textId="77777777" w:rsidR="006416FC" w:rsidRDefault="00C23897">
            <w:pPr>
              <w:ind w:firstLine="48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XXX</w:t>
            </w:r>
          </w:p>
        </w:tc>
      </w:tr>
      <w:tr w:rsidR="006416FC" w14:paraId="74E3E15B" w14:textId="77777777">
        <w:trPr>
          <w:trHeight w:val="333"/>
          <w:jc w:val="center"/>
        </w:trPr>
        <w:tc>
          <w:tcPr>
            <w:tcW w:w="1862" w:type="dxa"/>
            <w:vAlign w:val="center"/>
          </w:tcPr>
          <w:p w14:paraId="2FAB465A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通讯地址</w:t>
            </w:r>
          </w:p>
        </w:tc>
        <w:tc>
          <w:tcPr>
            <w:tcW w:w="7016" w:type="dxa"/>
            <w:gridSpan w:val="3"/>
            <w:vAlign w:val="center"/>
          </w:tcPr>
          <w:p w14:paraId="58B6B8FF" w14:textId="77777777" w:rsidR="006416FC" w:rsidRDefault="00C23897">
            <w:pPr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省</w:t>
            </w:r>
            <w:r>
              <w:rPr>
                <w:rFonts w:eastAsia="仿宋" w:hint="eastAsia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市</w:t>
            </w:r>
            <w:r>
              <w:rPr>
                <w:rFonts w:eastAsia="仿宋" w:hint="eastAsia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区</w:t>
            </w:r>
            <w:r>
              <w:rPr>
                <w:rFonts w:eastAsia="仿宋" w:hint="eastAsia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大道中段</w:t>
            </w:r>
            <w:r>
              <w:rPr>
                <w:rFonts w:eastAsia="仿宋" w:hint="eastAsia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号</w:t>
            </w:r>
          </w:p>
        </w:tc>
      </w:tr>
      <w:tr w:rsidR="006416FC" w14:paraId="484CDB20" w14:textId="77777777">
        <w:trPr>
          <w:trHeight w:val="544"/>
          <w:jc w:val="center"/>
        </w:trPr>
        <w:tc>
          <w:tcPr>
            <w:tcW w:w="8878" w:type="dxa"/>
            <w:gridSpan w:val="4"/>
            <w:shd w:val="clear" w:color="auto" w:fill="BEBEBE"/>
            <w:vAlign w:val="center"/>
          </w:tcPr>
          <w:p w14:paraId="65494E47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二、需求信息</w:t>
            </w:r>
          </w:p>
        </w:tc>
      </w:tr>
      <w:tr w:rsidR="006416FC" w14:paraId="1559420B" w14:textId="77777777">
        <w:trPr>
          <w:trHeight w:val="726"/>
          <w:jc w:val="center"/>
        </w:trPr>
        <w:tc>
          <w:tcPr>
            <w:tcW w:w="1862" w:type="dxa"/>
            <w:vAlign w:val="center"/>
          </w:tcPr>
          <w:p w14:paraId="477F3297" w14:textId="77777777" w:rsidR="006416FC" w:rsidRDefault="00C23897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需求名称</w:t>
            </w:r>
          </w:p>
        </w:tc>
        <w:tc>
          <w:tcPr>
            <w:tcW w:w="7016" w:type="dxa"/>
            <w:gridSpan w:val="3"/>
            <w:vAlign w:val="center"/>
          </w:tcPr>
          <w:p w14:paraId="75C4AE22" w14:textId="77777777" w:rsidR="006416FC" w:rsidRDefault="00C23897">
            <w:pPr>
              <w:spacing w:line="36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电驱动关节系统</w:t>
            </w:r>
          </w:p>
        </w:tc>
      </w:tr>
      <w:tr w:rsidR="006416FC" w14:paraId="468C6283" w14:textId="77777777">
        <w:trPr>
          <w:trHeight w:val="902"/>
          <w:jc w:val="center"/>
        </w:trPr>
        <w:tc>
          <w:tcPr>
            <w:tcW w:w="1862" w:type="dxa"/>
            <w:vAlign w:val="center"/>
          </w:tcPr>
          <w:p w14:paraId="1C4764DC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需求类别</w:t>
            </w:r>
          </w:p>
        </w:tc>
        <w:tc>
          <w:tcPr>
            <w:tcW w:w="7016" w:type="dxa"/>
            <w:gridSpan w:val="3"/>
            <w:vAlign w:val="center"/>
          </w:tcPr>
          <w:p w14:paraId="79F4FC9F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关键零部件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  <w:r>
              <w:rPr>
                <w:rFonts w:eastAsia="仿宋" w:hint="eastAsia"/>
                <w:sz w:val="24"/>
                <w:szCs w:val="24"/>
              </w:rPr>
              <w:t>电驱动</w:t>
            </w:r>
            <w:r>
              <w:rPr>
                <w:rFonts w:eastAsia="仿宋" w:hint="eastAsia"/>
                <w:sz w:val="24"/>
                <w:szCs w:val="24"/>
              </w:rPr>
              <w:t>关节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</w:tc>
      </w:tr>
      <w:tr w:rsidR="006416FC" w14:paraId="644DB74D" w14:textId="77777777">
        <w:trPr>
          <w:trHeight w:val="1622"/>
          <w:jc w:val="center"/>
        </w:trPr>
        <w:tc>
          <w:tcPr>
            <w:tcW w:w="1862" w:type="dxa"/>
            <w:vAlign w:val="center"/>
          </w:tcPr>
          <w:p w14:paraId="12AC1415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产品和技术</w:t>
            </w:r>
          </w:p>
          <w:p w14:paraId="6E8B30F5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所属分类</w:t>
            </w:r>
          </w:p>
        </w:tc>
        <w:tc>
          <w:tcPr>
            <w:tcW w:w="7016" w:type="dxa"/>
            <w:gridSpan w:val="3"/>
            <w:vAlign w:val="center"/>
          </w:tcPr>
          <w:p w14:paraId="6CE22435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 w:hint="eastAsia"/>
                <w:sz w:val="24"/>
                <w:szCs w:val="24"/>
              </w:rPr>
              <w:t>属于国内技术空白</w:t>
            </w:r>
          </w:p>
          <w:p w14:paraId="3A93F32D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" w:char="00FE"/>
            </w:r>
            <w:r>
              <w:rPr>
                <w:rFonts w:eastAsia="仿宋"/>
                <w:sz w:val="24"/>
                <w:szCs w:val="24"/>
              </w:rPr>
              <w:t>2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/>
                <w:sz w:val="24"/>
                <w:szCs w:val="24"/>
              </w:rPr>
              <w:t>已开发但性能质量与国外差距较大的技术产品</w:t>
            </w:r>
          </w:p>
          <w:p w14:paraId="58E4CACE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" w:char="00FE"/>
            </w:r>
            <w:r>
              <w:rPr>
                <w:rFonts w:eastAsia="仿宋"/>
                <w:sz w:val="24"/>
                <w:szCs w:val="24"/>
              </w:rPr>
              <w:t>3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/>
                <w:sz w:val="24"/>
                <w:szCs w:val="24"/>
              </w:rPr>
              <w:t>已开发但产业化和工程化应用有瓶颈的技术产品</w:t>
            </w:r>
          </w:p>
          <w:p w14:paraId="5C452949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" w:char="00A8"/>
            </w:r>
            <w:r>
              <w:rPr>
                <w:rFonts w:eastAsia="仿宋"/>
                <w:sz w:val="24"/>
                <w:szCs w:val="24"/>
              </w:rPr>
              <w:t>4</w:t>
            </w:r>
            <w:r>
              <w:rPr>
                <w:rFonts w:eastAsia="仿宋" w:hint="eastAsia"/>
                <w:sz w:val="24"/>
                <w:szCs w:val="24"/>
              </w:rPr>
              <w:t>、</w:t>
            </w:r>
            <w:r>
              <w:rPr>
                <w:rFonts w:eastAsia="仿宋"/>
                <w:sz w:val="24"/>
                <w:szCs w:val="24"/>
              </w:rPr>
              <w:t>原创性的，对行业发展具有引领推动作用的技术产品</w:t>
            </w:r>
          </w:p>
        </w:tc>
      </w:tr>
      <w:tr w:rsidR="006416FC" w14:paraId="331EBDE4" w14:textId="77777777">
        <w:trPr>
          <w:trHeight w:val="1504"/>
          <w:jc w:val="center"/>
        </w:trPr>
        <w:tc>
          <w:tcPr>
            <w:tcW w:w="1862" w:type="dxa"/>
            <w:vAlign w:val="center"/>
          </w:tcPr>
          <w:p w14:paraId="147DE063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应用场景</w:t>
            </w:r>
          </w:p>
        </w:tc>
        <w:tc>
          <w:tcPr>
            <w:tcW w:w="7016" w:type="dxa"/>
            <w:gridSpan w:val="3"/>
            <w:vAlign w:val="center"/>
          </w:tcPr>
          <w:p w14:paraId="3C160085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电驱动关节系统集成了电机、驱动器、减速器、传感器等组件，主要安装在以四足、双足为代表的移动机器人的关节处，完成机器人关节的运动执行和驱动。</w:t>
            </w:r>
          </w:p>
        </w:tc>
      </w:tr>
      <w:tr w:rsidR="006416FC" w14:paraId="0BEA8DCE" w14:textId="77777777">
        <w:trPr>
          <w:trHeight w:val="2476"/>
          <w:jc w:val="center"/>
        </w:trPr>
        <w:tc>
          <w:tcPr>
            <w:tcW w:w="1862" w:type="dxa"/>
            <w:vAlign w:val="center"/>
          </w:tcPr>
          <w:p w14:paraId="3D67A9EC" w14:textId="77777777" w:rsidR="006416FC" w:rsidRDefault="00C23897">
            <w:pPr>
              <w:spacing w:line="36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lastRenderedPageBreak/>
              <w:t>研制生产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中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实际困难或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技术瓶颈以及现在使用的解决方案</w:t>
            </w:r>
          </w:p>
        </w:tc>
        <w:tc>
          <w:tcPr>
            <w:tcW w:w="7016" w:type="dxa"/>
            <w:gridSpan w:val="3"/>
            <w:vAlign w:val="center"/>
          </w:tcPr>
          <w:p w14:paraId="4CEE9142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.</w:t>
            </w:r>
            <w:r>
              <w:rPr>
                <w:rFonts w:eastAsia="仿宋" w:hint="eastAsia"/>
                <w:sz w:val="24"/>
                <w:szCs w:val="24"/>
              </w:rPr>
              <w:t>目前使用的电驱动系统质量高、体积大，无法满足轻量化应用需求；现有本体驱动器能量输出密度不足，且抗冲击性较差；</w:t>
            </w:r>
          </w:p>
          <w:p w14:paraId="77477899" w14:textId="77777777" w:rsidR="006416FC" w:rsidRDefault="00C23897">
            <w:pPr>
              <w:spacing w:line="360" w:lineRule="exact"/>
              <w:ind w:firstLineChars="0" w:firstLine="0"/>
              <w:jc w:val="left"/>
            </w:pPr>
            <w:r>
              <w:rPr>
                <w:rFonts w:eastAsia="仿宋"/>
                <w:sz w:val="24"/>
                <w:szCs w:val="24"/>
              </w:rPr>
              <w:t>2.</w:t>
            </w:r>
            <w:r>
              <w:rPr>
                <w:rFonts w:eastAsia="仿宋" w:hint="eastAsia"/>
                <w:sz w:val="24"/>
                <w:szCs w:val="24"/>
              </w:rPr>
              <w:t>本单位目前使用杭州</w:t>
            </w:r>
            <w:r>
              <w:rPr>
                <w:rFonts w:eastAsia="仿宋" w:hint="eastAsia"/>
                <w:sz w:val="24"/>
                <w:szCs w:val="24"/>
              </w:rPr>
              <w:t>X</w:t>
            </w:r>
            <w:r>
              <w:rPr>
                <w:rFonts w:eastAsia="仿宋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公司一体化关节</w:t>
            </w:r>
            <w:r>
              <w:rPr>
                <w:rFonts w:eastAsia="仿宋" w:hint="eastAsia"/>
                <w:sz w:val="24"/>
                <w:szCs w:val="24"/>
              </w:rPr>
              <w:t>X</w:t>
            </w:r>
            <w:r>
              <w:rPr>
                <w:rFonts w:eastAsia="仿宋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，电机本体为力矩电机，采用行星减速传动，磁场方式永磁径向，峰值扭矩密度只能达到</w:t>
            </w:r>
            <w:proofErr w:type="spellStart"/>
            <w:r>
              <w:rPr>
                <w:rFonts w:eastAsia="仿宋"/>
                <w:sz w:val="24"/>
                <w:szCs w:val="24"/>
              </w:rPr>
              <w:t>XXN</w:t>
            </w:r>
            <w:r>
              <w:rPr>
                <w:rFonts w:eastAsia="仿宋" w:hint="eastAsia"/>
                <w:sz w:val="24"/>
                <w:szCs w:val="24"/>
              </w:rPr>
              <w:t>m</w:t>
            </w:r>
            <w:proofErr w:type="spellEnd"/>
            <w:r>
              <w:rPr>
                <w:rFonts w:eastAsia="仿宋"/>
                <w:sz w:val="24"/>
                <w:szCs w:val="24"/>
              </w:rPr>
              <w:t>/kg</w:t>
            </w:r>
            <w:r>
              <w:rPr>
                <w:rFonts w:eastAsia="仿宋" w:hint="eastAsia"/>
                <w:sz w:val="24"/>
                <w:szCs w:val="24"/>
              </w:rPr>
              <w:t>。</w:t>
            </w:r>
          </w:p>
        </w:tc>
      </w:tr>
      <w:tr w:rsidR="006416FC" w14:paraId="5A854FF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95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ED401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需求指标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27FEBC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包络尺寸：不超过φ</w:t>
            </w:r>
            <w:proofErr w:type="spellStart"/>
            <w:r>
              <w:rPr>
                <w:rFonts w:eastAsia="仿宋" w:hint="eastAsia"/>
                <w:sz w:val="24"/>
                <w:szCs w:val="24"/>
              </w:rPr>
              <w:t>XXmm</w:t>
            </w:r>
            <w:proofErr w:type="spellEnd"/>
            <w:r>
              <w:rPr>
                <w:rFonts w:eastAsia="仿宋" w:hint="eastAsia"/>
                <w:sz w:val="24"/>
                <w:szCs w:val="24"/>
              </w:rPr>
              <w:t>×</w:t>
            </w:r>
            <w:proofErr w:type="spellStart"/>
            <w:r>
              <w:rPr>
                <w:rFonts w:eastAsia="仿宋" w:hint="eastAsia"/>
                <w:sz w:val="24"/>
                <w:szCs w:val="24"/>
              </w:rPr>
              <w:t>XXmm</w:t>
            </w:r>
            <w:proofErr w:type="spellEnd"/>
            <w:r>
              <w:rPr>
                <w:rFonts w:eastAsia="仿宋" w:hint="eastAsia"/>
                <w:sz w:val="24"/>
                <w:szCs w:val="24"/>
              </w:rPr>
              <w:t>。</w:t>
            </w:r>
          </w:p>
          <w:p w14:paraId="38643A01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系统重量：不高于</w:t>
            </w:r>
            <w:proofErr w:type="spellStart"/>
            <w:r>
              <w:rPr>
                <w:rFonts w:eastAsia="仿宋" w:hint="eastAsia"/>
                <w:sz w:val="24"/>
                <w:szCs w:val="24"/>
              </w:rPr>
              <w:t>XXkg</w:t>
            </w:r>
            <w:proofErr w:type="spellEnd"/>
            <w:r>
              <w:rPr>
                <w:rFonts w:eastAsia="仿宋" w:hint="eastAsia"/>
                <w:sz w:val="24"/>
                <w:szCs w:val="24"/>
              </w:rPr>
              <w:t>。</w:t>
            </w:r>
          </w:p>
          <w:p w14:paraId="78120BAE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扭矩密度：不低于</w:t>
            </w:r>
            <w:r>
              <w:rPr>
                <w:rFonts w:eastAsia="仿宋" w:hint="eastAsia"/>
                <w:sz w:val="24"/>
                <w:szCs w:val="24"/>
              </w:rPr>
              <w:t>XX Nm/kg</w:t>
            </w:r>
            <w:r>
              <w:rPr>
                <w:rFonts w:eastAsia="仿宋" w:hint="eastAsia"/>
                <w:sz w:val="24"/>
                <w:szCs w:val="24"/>
              </w:rPr>
              <w:t>。</w:t>
            </w:r>
          </w:p>
          <w:p w14:paraId="675711D0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噪声：不高于</w:t>
            </w:r>
            <w:proofErr w:type="spellStart"/>
            <w:r>
              <w:rPr>
                <w:rFonts w:eastAsia="仿宋" w:hint="eastAsia"/>
                <w:sz w:val="24"/>
                <w:szCs w:val="24"/>
              </w:rPr>
              <w:t>XXdB@Xm</w:t>
            </w:r>
            <w:proofErr w:type="spellEnd"/>
            <w:r>
              <w:rPr>
                <w:rFonts w:eastAsia="仿宋" w:hint="eastAsia"/>
                <w:sz w:val="24"/>
                <w:szCs w:val="24"/>
              </w:rPr>
              <w:t>。</w:t>
            </w:r>
          </w:p>
          <w:p w14:paraId="12533F4B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减速比：不高于</w:t>
            </w:r>
            <w:r>
              <w:rPr>
                <w:rFonts w:eastAsia="仿宋" w:hint="eastAsia"/>
                <w:sz w:val="24"/>
                <w:szCs w:val="24"/>
              </w:rPr>
              <w:t>XX</w:t>
            </w:r>
            <w:r>
              <w:rPr>
                <w:rFonts w:eastAsia="仿宋" w:hint="eastAsia"/>
                <w:sz w:val="24"/>
                <w:szCs w:val="24"/>
              </w:rPr>
              <w:t>。</w:t>
            </w:r>
          </w:p>
          <w:p w14:paraId="1EAFD4D9" w14:textId="77777777" w:rsidR="006416FC" w:rsidRDefault="00C23897">
            <w:pPr>
              <w:spacing w:line="360" w:lineRule="exact"/>
              <w:ind w:firstLineChars="0" w:firstLine="0"/>
              <w:jc w:val="left"/>
              <w:rPr>
                <w:rFonts w:eastAsia="仿宋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注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：描述预期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实现的功能效果或达到的技术指标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指标不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应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限制实现技术路径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。</w:t>
            </w:r>
            <w:r>
              <w:rPr>
                <w:rFonts w:eastAsia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6416FC" w14:paraId="7B1C364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7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927D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国外技术指标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89942" w14:textId="77777777" w:rsidR="006416FC" w:rsidRDefault="00C23897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国外的电驱动关节最核心扭矩密度普遍大于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 xml:space="preserve">XX 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Nm/Kg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，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公司的订制系统最高扭矩密度已经达到</w:t>
            </w:r>
            <w:proofErr w:type="spellStart"/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XXNm</w:t>
            </w:r>
            <w:proofErr w:type="spellEnd"/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，关节小型化和轻量化指标高，研制的机器人可实现负载能力。</w:t>
            </w:r>
          </w:p>
        </w:tc>
      </w:tr>
      <w:tr w:rsidR="006416FC" w14:paraId="734BE4A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6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ABEE0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国内当前</w:t>
            </w:r>
          </w:p>
          <w:p w14:paraId="285947B5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技术指标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0A44E" w14:textId="77777777" w:rsidR="006416FC" w:rsidRDefault="00C23897">
            <w:pPr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eastAsia="仿宋"/>
                <w:kern w:val="0"/>
                <w:sz w:val="24"/>
                <w:szCs w:val="24"/>
                <w:lang w:val="en"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国内研制单位和厂家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在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方面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普遍低于</w:t>
            </w:r>
            <w:r>
              <w:rPr>
                <w:rFonts w:eastAsia="仿宋"/>
                <w:kern w:val="0"/>
                <w:sz w:val="24"/>
                <w:szCs w:val="24"/>
                <w:lang w:val="en" w:bidi="ar"/>
              </w:rPr>
              <w:t xml:space="preserve">XX 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Nm/Kg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。其中，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公司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：</w:t>
            </w:r>
            <w:r>
              <w:rPr>
                <w:rFonts w:eastAsia="仿宋"/>
                <w:kern w:val="0"/>
                <w:sz w:val="24"/>
                <w:szCs w:val="24"/>
                <w:lang w:val="en" w:bidi="ar"/>
              </w:rPr>
              <w:t xml:space="preserve">XX 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Nm/Kg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；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公司：</w:t>
            </w:r>
            <w:r>
              <w:rPr>
                <w:rFonts w:eastAsia="仿宋"/>
                <w:kern w:val="0"/>
                <w:sz w:val="24"/>
                <w:szCs w:val="24"/>
                <w:lang w:val="en"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 xml:space="preserve"> Nm/Kg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；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公司：</w:t>
            </w:r>
            <w:r>
              <w:rPr>
                <w:rFonts w:eastAsia="仿宋"/>
                <w:kern w:val="0"/>
                <w:sz w:val="24"/>
                <w:szCs w:val="24"/>
                <w:lang w:val="en"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 xml:space="preserve"> Nm/Kg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；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公司：</w:t>
            </w:r>
            <w:r>
              <w:rPr>
                <w:rFonts w:eastAsia="仿宋"/>
                <w:kern w:val="0"/>
                <w:sz w:val="24"/>
                <w:szCs w:val="24"/>
                <w:lang w:val="en"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 xml:space="preserve"> Nm/Kg</w:t>
            </w:r>
            <w:r>
              <w:rPr>
                <w:rFonts w:eastAsia="仿宋" w:hint="eastAsia"/>
                <w:kern w:val="0"/>
                <w:sz w:val="24"/>
                <w:szCs w:val="24"/>
                <w:lang w:val="en" w:bidi="ar"/>
              </w:rPr>
              <w:t>。</w:t>
            </w:r>
          </w:p>
        </w:tc>
      </w:tr>
      <w:tr w:rsidR="006416FC" w14:paraId="24691E7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40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ED958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潜在应用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4CB54" w14:textId="77777777" w:rsidR="006416FC" w:rsidRDefault="00C23897">
            <w:pPr>
              <w:ind w:firstLineChars="0" w:firstLine="0"/>
              <w:rPr>
                <w:rFonts w:ascii="仿宋" w:eastAsia="仿宋" w:hAnsi="仿宋"/>
                <w:kern w:val="0"/>
                <w:sz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仿宋" w:eastAsia="仿宋" w:hAnsi="仿宋" w:hint="eastAsia"/>
                <w:sz w:val="24"/>
                <w:lang w:val="en"/>
              </w:rPr>
              <w:t>公司</w:t>
            </w:r>
            <w:r>
              <w:rPr>
                <w:rFonts w:ascii="仿宋" w:eastAsia="仿宋" w:hAnsi="仿宋" w:hint="eastAsia"/>
                <w:kern w:val="0"/>
                <w:sz w:val="24"/>
                <w:lang w:val="en" w:bidi="ar"/>
              </w:rPr>
              <w:t>、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研究</w:t>
            </w:r>
            <w:r>
              <w:rPr>
                <w:rFonts w:ascii="仿宋" w:eastAsia="仿宋" w:hAnsi="仿宋" w:hint="eastAsia"/>
                <w:sz w:val="24"/>
                <w:lang w:val="en"/>
              </w:rPr>
              <w:t>所等</w:t>
            </w:r>
            <w:r>
              <w:rPr>
                <w:rFonts w:ascii="仿宋" w:eastAsia="仿宋" w:hAnsi="仿宋" w:hint="eastAsia"/>
                <w:sz w:val="24"/>
                <w:lang w:val="en"/>
              </w:rPr>
              <w:t>。</w:t>
            </w:r>
          </w:p>
        </w:tc>
      </w:tr>
      <w:tr w:rsidR="006416FC" w14:paraId="79C44A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18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3C4D3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本领域</w:t>
            </w:r>
          </w:p>
          <w:p w14:paraId="4462D8ED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专家推荐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8C2C2" w14:textId="77777777" w:rsidR="006416FC" w:rsidRDefault="00C23897">
            <w:pPr>
              <w:widowControl/>
              <w:ind w:firstLineChars="0" w:firstLine="0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（姓名）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XXX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（单位名称）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（职务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职称）</w:t>
            </w:r>
          </w:p>
        </w:tc>
      </w:tr>
      <w:tr w:rsidR="006416FC" w14:paraId="146CA5E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31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CD24C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预期</w:t>
            </w:r>
          </w:p>
          <w:p w14:paraId="219CB575" w14:textId="77777777" w:rsidR="006416FC" w:rsidRDefault="00C23897">
            <w:pPr>
              <w:spacing w:line="360" w:lineRule="exact"/>
              <w:ind w:firstLineChars="0" w:firstLine="0"/>
              <w:jc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攻关周期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A091F" w14:textId="77777777" w:rsidR="006416FC" w:rsidRDefault="00C23897">
            <w:pPr>
              <w:widowControl/>
              <w:ind w:firstLineChars="0" w:firstLine="0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月</w:t>
            </w:r>
          </w:p>
        </w:tc>
      </w:tr>
    </w:tbl>
    <w:p w14:paraId="27257F3D" w14:textId="77777777" w:rsidR="006416FC" w:rsidRDefault="006416FC">
      <w:pPr>
        <w:ind w:firstLineChars="0" w:firstLine="0"/>
      </w:pPr>
    </w:p>
    <w:sectPr w:rsidR="006416F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07D9" w14:textId="77777777" w:rsidR="00C23897" w:rsidRDefault="00C23897">
      <w:pPr>
        <w:spacing w:line="240" w:lineRule="auto"/>
        <w:ind w:firstLine="640"/>
      </w:pPr>
      <w:r>
        <w:separator/>
      </w:r>
    </w:p>
  </w:endnote>
  <w:endnote w:type="continuationSeparator" w:id="0">
    <w:p w14:paraId="4DB0053B" w14:textId="77777777" w:rsidR="00C23897" w:rsidRDefault="00C2389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4A06" w14:textId="77777777" w:rsidR="006416FC" w:rsidRDefault="00C23897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F2247" wp14:editId="4742E4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42BD68" w14:textId="77777777" w:rsidR="006416FC" w:rsidRDefault="00C23897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22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" filled="f" stroked="f">
              <v:textbox style="mso-fit-shape-to-text:t" inset="0,0,0,0">
                <w:txbxContent>
                  <w:p w14:paraId="6C42BD68" w14:textId="77777777" w:rsidR="006416FC" w:rsidRDefault="00C23897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DBF2" w14:textId="77777777" w:rsidR="00C23897" w:rsidRDefault="00C23897">
      <w:pPr>
        <w:spacing w:line="240" w:lineRule="auto"/>
        <w:ind w:firstLine="640"/>
      </w:pPr>
      <w:r>
        <w:separator/>
      </w:r>
    </w:p>
  </w:footnote>
  <w:footnote w:type="continuationSeparator" w:id="0">
    <w:p w14:paraId="49628CB9" w14:textId="77777777" w:rsidR="00C23897" w:rsidRDefault="00C23897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4BA2BE"/>
    <w:rsid w:val="00457CA0"/>
    <w:rsid w:val="006416FC"/>
    <w:rsid w:val="00C23897"/>
    <w:rsid w:val="7A7B684F"/>
    <w:rsid w:val="7E4B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033F21"/>
  <w15:docId w15:val="{C38E3FC5-3E01-3B4D-98AA-7E01189D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黑体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00" w:beforeAutospacing="1" w:after="120"/>
    </w:pPr>
    <w:rPr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Microsoft Office User</cp:lastModifiedBy>
  <cp:revision>2</cp:revision>
  <dcterms:created xsi:type="dcterms:W3CDTF">2022-07-21T10:16:00Z</dcterms:created>
  <dcterms:modified xsi:type="dcterms:W3CDTF">2022-07-21T10:16:00Z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