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ascii="方正小标宋简体" w:hAnsi="华文中宋" w:eastAsia="方正小标宋简体" w:cs="Times New Roman"/>
          <w:spacing w:val="12"/>
          <w:sz w:val="32"/>
          <w:szCs w:val="32"/>
        </w:rPr>
      </w:pPr>
      <w:r>
        <w:rPr>
          <w:rFonts w:hint="eastAsia" w:ascii="黑体" w:hAnsi="黑体" w:eastAsia="黑体" w:cs="黑体"/>
          <w:sz w:val="32"/>
          <w:szCs w:val="32"/>
        </w:rPr>
        <w:t xml:space="preserve">附件3 </w:t>
      </w:r>
      <w:r>
        <w:rPr>
          <w:rFonts w:hint="eastAsia" w:ascii="方正仿宋简体" w:hAnsi="Times New Roman" w:eastAsia="方正仿宋简体" w:cs="方正仿宋简体"/>
          <w:sz w:val="32"/>
          <w:szCs w:val="32"/>
        </w:rPr>
        <w:t xml:space="preserve">         </w:t>
      </w:r>
    </w:p>
    <w:p>
      <w:pPr>
        <w:spacing w:after="156" w:afterLines="50"/>
        <w:rPr>
          <w:rFonts w:ascii="方正小标宋简体" w:hAnsi="华文中宋" w:eastAsia="方正小标宋简体" w:cs="Times New Roman"/>
          <w:spacing w:val="12"/>
          <w:sz w:val="32"/>
          <w:szCs w:val="32"/>
        </w:rPr>
      </w:pPr>
    </w:p>
    <w:p>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浙江省标准创新贡献奖</w:t>
      </w:r>
    </w:p>
    <w:p>
      <w:pPr>
        <w:jc w:val="center"/>
        <w:rPr>
          <w:rFonts w:hint="eastAsia" w:ascii="方正小标宋简体" w:hAnsi="方正小标宋简体" w:eastAsia="方正小标宋简体" w:cs="方正小标宋简体"/>
          <w:sz w:val="72"/>
          <w:szCs w:val="72"/>
        </w:rPr>
      </w:pPr>
      <w:r>
        <w:rPr>
          <w:rFonts w:hint="eastAsia" w:ascii="方正小标宋简体" w:hAnsi="方正小标宋简体" w:eastAsia="方正小标宋简体" w:cs="方正小标宋简体"/>
          <w:sz w:val="72"/>
          <w:szCs w:val="72"/>
        </w:rPr>
        <w:t>组织奖申报表</w:t>
      </w:r>
    </w:p>
    <w:p>
      <w:pPr>
        <w:spacing w:line="500" w:lineRule="exact"/>
        <w:ind w:firstLine="420"/>
        <w:rPr>
          <w:rFonts w:ascii="方正小标宋简体" w:hAnsi="华文中宋" w:eastAsia="方正小标宋简体" w:cs="Times New Roman"/>
          <w:spacing w:val="-6"/>
          <w:sz w:val="36"/>
          <w:szCs w:val="36"/>
        </w:rPr>
      </w:pPr>
    </w:p>
    <w:p>
      <w:pPr>
        <w:spacing w:line="500" w:lineRule="exact"/>
        <w:ind w:firstLine="420"/>
        <w:rPr>
          <w:rFonts w:ascii="方正小标宋简体" w:hAnsi="华文中宋" w:eastAsia="方正小标宋简体" w:cs="Times New Roman"/>
          <w:spacing w:val="-6"/>
          <w:sz w:val="36"/>
          <w:szCs w:val="36"/>
        </w:rPr>
      </w:pPr>
    </w:p>
    <w:p>
      <w:pPr>
        <w:adjustRightInd w:val="0"/>
        <w:snapToGrid w:val="0"/>
        <w:spacing w:before="156" w:beforeLines="50" w:line="240" w:lineRule="atLeast"/>
        <w:rPr>
          <w:rFonts w:ascii="方正小标宋简体" w:hAnsi="华文中宋" w:eastAsia="方正小标宋简体" w:cs="Times New Roman"/>
          <w:spacing w:val="-6"/>
          <w:sz w:val="36"/>
          <w:szCs w:val="36"/>
        </w:rPr>
      </w:pPr>
      <w:bookmarkStart w:id="0" w:name="_GoBack"/>
      <w:bookmarkEnd w:id="0"/>
    </w:p>
    <w:p>
      <w:pPr>
        <w:adjustRightInd w:val="0"/>
        <w:snapToGrid w:val="0"/>
        <w:spacing w:before="156" w:beforeLines="50" w:line="240" w:lineRule="atLeast"/>
        <w:rPr>
          <w:rFonts w:ascii="方正仿宋简体" w:hAnsi="华文中宋" w:eastAsia="方正仿宋简体" w:cs="Times New Roman"/>
          <w:spacing w:val="-6"/>
          <w:sz w:val="36"/>
          <w:szCs w:val="36"/>
        </w:rPr>
      </w:pPr>
    </w:p>
    <w:tbl>
      <w:tblPr>
        <w:tblStyle w:val="5"/>
        <w:tblW w:w="0" w:type="auto"/>
        <w:tblInd w:w="0" w:type="dxa"/>
        <w:tblLayout w:type="autofit"/>
        <w:tblCellMar>
          <w:top w:w="0" w:type="dxa"/>
          <w:left w:w="108" w:type="dxa"/>
          <w:bottom w:w="0" w:type="dxa"/>
          <w:right w:w="108" w:type="dxa"/>
        </w:tblCellMar>
      </w:tblPr>
      <w:tblGrid>
        <w:gridCol w:w="3048"/>
        <w:gridCol w:w="5282"/>
      </w:tblGrid>
      <w:tr>
        <w:tblPrEx>
          <w:tblCellMar>
            <w:top w:w="0" w:type="dxa"/>
            <w:left w:w="108" w:type="dxa"/>
            <w:bottom w:w="0" w:type="dxa"/>
            <w:right w:w="108" w:type="dxa"/>
          </w:tblCellMar>
        </w:tblPrEx>
        <w:tc>
          <w:tcPr>
            <w:tcW w:w="3048" w:type="dxa"/>
            <w:tcMar>
              <w:top w:w="113" w:type="dxa"/>
              <w:right w:w="0" w:type="dxa"/>
            </w:tcMar>
            <w:vAlign w:val="bottom"/>
          </w:tcPr>
          <w:p>
            <w:pPr>
              <w:spacing w:before="156" w:beforeLines="50"/>
              <w:jc w:val="right"/>
              <w:rPr>
                <w:rFonts w:hint="eastAsia" w:ascii="仿宋_GB2312" w:hAnsi="宋体" w:eastAsia="仿宋_GB2312" w:cs="Times New Roman"/>
                <w:sz w:val="32"/>
                <w:szCs w:val="32"/>
              </w:rPr>
            </w:pPr>
            <w:r>
              <w:rPr>
                <w:rFonts w:hint="eastAsia" w:ascii="仿宋_GB2312" w:hAnsi="宋体" w:eastAsia="仿宋_GB2312" w:cs="仿宋_GB2312"/>
                <w:b/>
                <w:bCs/>
                <w:sz w:val="32"/>
                <w:szCs w:val="32"/>
              </w:rPr>
              <w:t>组织名称</w:t>
            </w:r>
            <w:r>
              <w:rPr>
                <w:rFonts w:hint="eastAsia" w:ascii="仿宋_GB2312" w:hAnsi="宋体" w:eastAsia="仿宋_GB2312" w:cs="仿宋_GB2312"/>
                <w:sz w:val="32"/>
                <w:szCs w:val="32"/>
              </w:rPr>
              <w:t>：</w:t>
            </w:r>
          </w:p>
        </w:tc>
        <w:tc>
          <w:tcPr>
            <w:tcW w:w="5282" w:type="dxa"/>
            <w:tcBorders>
              <w:bottom w:val="single" w:color="auto" w:sz="4" w:space="0"/>
            </w:tcBorders>
            <w:tcMar>
              <w:top w:w="113" w:type="dxa"/>
            </w:tcMar>
            <w:vAlign w:val="bottom"/>
          </w:tcPr>
          <w:p>
            <w:pPr>
              <w:spacing w:before="156" w:beforeLines="50"/>
              <w:rPr>
                <w:rFonts w:hint="eastAsia" w:ascii="仿宋_GB2312" w:hAnsi="宋体" w:eastAsia="仿宋_GB2312" w:cs="Times New Roman"/>
                <w:sz w:val="32"/>
                <w:szCs w:val="32"/>
              </w:rPr>
            </w:pPr>
          </w:p>
        </w:tc>
      </w:tr>
      <w:tr>
        <w:tblPrEx>
          <w:tblCellMar>
            <w:top w:w="0" w:type="dxa"/>
            <w:left w:w="108" w:type="dxa"/>
            <w:bottom w:w="0" w:type="dxa"/>
            <w:right w:w="108" w:type="dxa"/>
          </w:tblCellMar>
        </w:tblPrEx>
        <w:tc>
          <w:tcPr>
            <w:tcW w:w="3048" w:type="dxa"/>
            <w:tcMar>
              <w:top w:w="113" w:type="dxa"/>
              <w:right w:w="0" w:type="dxa"/>
            </w:tcMar>
            <w:vAlign w:val="bottom"/>
          </w:tcPr>
          <w:p>
            <w:pPr>
              <w:jc w:val="left"/>
              <w:rPr>
                <w:rFonts w:hint="eastAsia" w:ascii="仿宋_GB2312" w:hAnsi="宋体" w:eastAsia="仿宋_GB2312" w:cs="仿宋_GB2312"/>
                <w:b/>
                <w:bCs/>
                <w:sz w:val="32"/>
                <w:szCs w:val="32"/>
              </w:rPr>
            </w:pPr>
            <w:r>
              <w:rPr>
                <w:rFonts w:hint="eastAsia" w:ascii="仿宋_GB2312" w:hAnsi="宋体" w:eastAsia="仿宋_GB2312" w:cs="仿宋_GB2312"/>
                <w:b/>
                <w:bCs/>
                <w:sz w:val="32"/>
                <w:szCs w:val="32"/>
              </w:rPr>
              <w:t>统一社会信用代码：</w:t>
            </w:r>
          </w:p>
        </w:tc>
        <w:tc>
          <w:tcPr>
            <w:tcW w:w="5282" w:type="dxa"/>
            <w:tcBorders>
              <w:bottom w:val="single" w:color="auto" w:sz="4" w:space="0"/>
            </w:tcBorders>
            <w:tcMar>
              <w:top w:w="113" w:type="dxa"/>
            </w:tcMar>
            <w:vAlign w:val="bottom"/>
          </w:tcPr>
          <w:p>
            <w:pPr>
              <w:spacing w:before="156" w:beforeLines="50"/>
              <w:rPr>
                <w:rFonts w:hint="eastAsia" w:ascii="仿宋_GB2312" w:hAnsi="宋体" w:eastAsia="仿宋_GB2312" w:cs="Times New Roman"/>
                <w:sz w:val="32"/>
                <w:szCs w:val="32"/>
              </w:rPr>
            </w:pPr>
          </w:p>
        </w:tc>
      </w:tr>
      <w:tr>
        <w:tblPrEx>
          <w:tblCellMar>
            <w:top w:w="0" w:type="dxa"/>
            <w:left w:w="108" w:type="dxa"/>
            <w:bottom w:w="0" w:type="dxa"/>
            <w:right w:w="108" w:type="dxa"/>
          </w:tblCellMar>
        </w:tblPrEx>
        <w:tc>
          <w:tcPr>
            <w:tcW w:w="3048" w:type="dxa"/>
            <w:tcMar>
              <w:top w:w="113" w:type="dxa"/>
              <w:right w:w="0" w:type="dxa"/>
            </w:tcMar>
            <w:vAlign w:val="bottom"/>
          </w:tcPr>
          <w:p>
            <w:pPr>
              <w:spacing w:before="156" w:beforeLines="50"/>
              <w:jc w:val="right"/>
              <w:rPr>
                <w:rFonts w:hint="eastAsia" w:ascii="仿宋_GB2312" w:hAnsi="宋体" w:eastAsia="仿宋_GB2312" w:cs="Times New Roman"/>
                <w:sz w:val="32"/>
                <w:szCs w:val="32"/>
              </w:rPr>
            </w:pPr>
            <w:r>
              <w:rPr>
                <w:rFonts w:hint="eastAsia" w:ascii="仿宋_GB2312" w:hAnsi="宋体" w:eastAsia="仿宋_GB2312" w:cs="仿宋_GB2312"/>
                <w:b/>
                <w:bCs/>
                <w:sz w:val="32"/>
                <w:szCs w:val="32"/>
              </w:rPr>
              <w:t>推荐单位</w:t>
            </w:r>
            <w:r>
              <w:rPr>
                <w:rFonts w:hint="eastAsia" w:ascii="仿宋_GB2312" w:hAnsi="宋体" w:eastAsia="仿宋_GB2312" w:cs="仿宋_GB2312"/>
                <w:sz w:val="32"/>
                <w:szCs w:val="32"/>
              </w:rPr>
              <w:t>：</w:t>
            </w:r>
          </w:p>
        </w:tc>
        <w:tc>
          <w:tcPr>
            <w:tcW w:w="5282" w:type="dxa"/>
            <w:tcBorders>
              <w:top w:val="single" w:color="auto" w:sz="4" w:space="0"/>
              <w:bottom w:val="single" w:color="auto" w:sz="4" w:space="0"/>
            </w:tcBorders>
            <w:tcMar>
              <w:top w:w="113" w:type="dxa"/>
            </w:tcMar>
            <w:vAlign w:val="bottom"/>
          </w:tcPr>
          <w:p>
            <w:pPr>
              <w:spacing w:before="156" w:beforeLines="50"/>
              <w:rPr>
                <w:rFonts w:hint="eastAsia" w:ascii="仿宋_GB2312" w:hAnsi="宋体" w:eastAsia="仿宋_GB2312" w:cs="Times New Roman"/>
                <w:sz w:val="32"/>
                <w:szCs w:val="32"/>
              </w:rPr>
            </w:pPr>
          </w:p>
        </w:tc>
      </w:tr>
      <w:tr>
        <w:tblPrEx>
          <w:tblCellMar>
            <w:top w:w="0" w:type="dxa"/>
            <w:left w:w="108" w:type="dxa"/>
            <w:bottom w:w="0" w:type="dxa"/>
            <w:right w:w="108" w:type="dxa"/>
          </w:tblCellMar>
        </w:tblPrEx>
        <w:tc>
          <w:tcPr>
            <w:tcW w:w="3048" w:type="dxa"/>
            <w:tcMar>
              <w:top w:w="113" w:type="dxa"/>
              <w:right w:w="0" w:type="dxa"/>
            </w:tcMar>
            <w:vAlign w:val="bottom"/>
          </w:tcPr>
          <w:p>
            <w:pPr>
              <w:spacing w:before="156" w:beforeLines="50"/>
              <w:jc w:val="right"/>
              <w:rPr>
                <w:rFonts w:hint="eastAsia" w:ascii="仿宋_GB2312" w:hAnsi="宋体" w:eastAsia="仿宋_GB2312" w:cs="Times New Roman"/>
                <w:sz w:val="32"/>
                <w:szCs w:val="32"/>
              </w:rPr>
            </w:pPr>
            <w:r>
              <w:rPr>
                <w:rFonts w:hint="eastAsia" w:ascii="仿宋_GB2312" w:hAnsi="宋体" w:eastAsia="仿宋_GB2312" w:cs="仿宋_GB2312"/>
                <w:b/>
                <w:bCs/>
                <w:sz w:val="32"/>
                <w:szCs w:val="32"/>
              </w:rPr>
              <w:t>填表日期</w:t>
            </w:r>
            <w:r>
              <w:rPr>
                <w:rFonts w:hint="eastAsia" w:ascii="仿宋_GB2312" w:hAnsi="宋体" w:eastAsia="仿宋_GB2312" w:cs="仿宋_GB2312"/>
                <w:sz w:val="32"/>
                <w:szCs w:val="32"/>
              </w:rPr>
              <w:t>：</w:t>
            </w:r>
          </w:p>
        </w:tc>
        <w:tc>
          <w:tcPr>
            <w:tcW w:w="5282" w:type="dxa"/>
            <w:tcBorders>
              <w:top w:val="single" w:color="auto" w:sz="4" w:space="0"/>
              <w:bottom w:val="single" w:color="auto" w:sz="4" w:space="0"/>
            </w:tcBorders>
            <w:tcMar>
              <w:top w:w="113" w:type="dxa"/>
            </w:tcMar>
            <w:vAlign w:val="bottom"/>
          </w:tcPr>
          <w:p>
            <w:pPr>
              <w:spacing w:before="156" w:beforeLines="50"/>
              <w:rPr>
                <w:rFonts w:hint="eastAsia" w:ascii="仿宋_GB2312" w:hAnsi="宋体" w:eastAsia="仿宋_GB2312" w:cs="Times New Roman"/>
                <w:sz w:val="32"/>
                <w:szCs w:val="32"/>
              </w:rPr>
            </w:pPr>
          </w:p>
        </w:tc>
      </w:tr>
    </w:tbl>
    <w:p>
      <w:pPr>
        <w:rPr>
          <w:rFonts w:ascii="Times New Roman" w:hAnsi="Times New Roman" w:eastAsia="宋体" w:cs="Times New Roman"/>
        </w:rPr>
      </w:pPr>
    </w:p>
    <w:p>
      <w:pPr>
        <w:spacing w:line="500" w:lineRule="exact"/>
        <w:ind w:firstLine="420"/>
        <w:rPr>
          <w:rFonts w:ascii="Times New Roman" w:hAnsi="Times New Roman" w:eastAsia="宋体" w:cs="Times New Roman"/>
          <w:sz w:val="32"/>
          <w:szCs w:val="20"/>
        </w:rPr>
      </w:pPr>
    </w:p>
    <w:p>
      <w:pPr>
        <w:spacing w:line="500" w:lineRule="exact"/>
        <w:ind w:firstLine="420"/>
        <w:rPr>
          <w:rFonts w:ascii="Times New Roman" w:hAnsi="Times New Roman" w:eastAsia="宋体" w:cs="Times New Roman"/>
          <w:sz w:val="32"/>
          <w:szCs w:val="20"/>
        </w:rPr>
      </w:pPr>
    </w:p>
    <w:p>
      <w:pPr>
        <w:spacing w:line="500" w:lineRule="exact"/>
        <w:ind w:firstLine="420"/>
        <w:rPr>
          <w:rFonts w:ascii="Times New Roman" w:hAnsi="Times New Roman" w:eastAsia="宋体" w:cs="Times New Roman"/>
          <w:sz w:val="32"/>
          <w:szCs w:val="20"/>
        </w:rPr>
      </w:pPr>
    </w:p>
    <w:p>
      <w:pPr>
        <w:spacing w:line="500" w:lineRule="exact"/>
        <w:ind w:firstLine="420"/>
        <w:rPr>
          <w:rFonts w:ascii="Times New Roman" w:hAnsi="Times New Roman" w:eastAsia="宋体" w:cs="Times New Roman"/>
          <w:sz w:val="32"/>
          <w:szCs w:val="20"/>
        </w:rPr>
      </w:pPr>
    </w:p>
    <w:p>
      <w:pPr>
        <w:spacing w:line="580" w:lineRule="exact"/>
        <w:jc w:val="center"/>
        <w:rPr>
          <w:rFonts w:hint="eastAsia" w:ascii="方正小标宋简体" w:hAnsi="Times New Roman" w:eastAsia="方正小标宋简体" w:cs="Times New Roman"/>
          <w:sz w:val="36"/>
          <w:szCs w:val="36"/>
        </w:rPr>
        <w:sectPr>
          <w:footerReference r:id="rId3" w:type="default"/>
          <w:pgSz w:w="11906" w:h="16838"/>
          <w:pgMar w:top="1440" w:right="1800" w:bottom="1440" w:left="1800" w:header="851" w:footer="992" w:gutter="0"/>
          <w:pgNumType w:fmt="numberInDash"/>
          <w:cols w:space="720" w:num="1"/>
          <w:docGrid w:type="lines" w:linePitch="312" w:charSpace="0"/>
        </w:sectPr>
      </w:pPr>
      <w:r>
        <w:rPr>
          <w:rFonts w:hint="eastAsia" w:ascii="Times New Roman" w:hAnsi="楷体" w:eastAsia="楷体" w:cs="楷体"/>
          <w:b/>
          <w:bCs/>
          <w:sz w:val="36"/>
          <w:szCs w:val="36"/>
        </w:rPr>
        <w:t>浙江省标准创新贡献奖评审委员会办公室制</w:t>
      </w:r>
    </w:p>
    <w:p>
      <w:pPr>
        <w:spacing w:before="312" w:beforeLines="100" w:after="312" w:afterLines="100"/>
        <w:jc w:val="center"/>
        <w:outlineLvl w:val="0"/>
        <w:rPr>
          <w:rFonts w:hint="eastAsia" w:ascii="方正小标宋简体" w:hAnsi="Times New Roman" w:eastAsia="方正小标宋简体" w:cs="Times New Roman"/>
          <w:sz w:val="36"/>
          <w:szCs w:val="36"/>
        </w:rPr>
      </w:pPr>
      <w:r>
        <w:rPr>
          <w:rFonts w:hint="eastAsia" w:ascii="方正小标宋简体" w:hAnsi="Times New Roman" w:eastAsia="方正小标宋简体" w:cs="Times New Roman"/>
          <w:sz w:val="36"/>
          <w:szCs w:val="36"/>
        </w:rPr>
        <w:t>推荐单位基本情况和推荐理由</w:t>
      </w:r>
    </w:p>
    <w:tbl>
      <w:tblPr>
        <w:tblStyle w:val="5"/>
        <w:tblW w:w="85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4"/>
        <w:gridCol w:w="1433"/>
        <w:gridCol w:w="1330"/>
        <w:gridCol w:w="1413"/>
        <w:gridCol w:w="1440"/>
        <w:gridCol w:w="1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vAlign w:val="center"/>
          </w:tcPr>
          <w:p>
            <w:pPr>
              <w:spacing w:line="400" w:lineRule="exact"/>
              <w:jc w:val="center"/>
              <w:rPr>
                <w:rFonts w:hint="eastAsia" w:ascii="方正仿宋简体" w:hAnsi="宋体" w:eastAsia="方正仿宋简体" w:cs="Times New Roman"/>
                <w:sz w:val="24"/>
              </w:rPr>
            </w:pPr>
            <w:r>
              <w:rPr>
                <w:rFonts w:hint="eastAsia" w:ascii="方正仿宋简体" w:hAnsi="Times New Roman" w:eastAsia="方正仿宋简体" w:cs="Times New Roman"/>
                <w:sz w:val="24"/>
              </w:rPr>
              <w:t>推荐单位名称</w:t>
            </w:r>
          </w:p>
        </w:tc>
        <w:tc>
          <w:tcPr>
            <w:tcW w:w="4176" w:type="dxa"/>
            <w:gridSpan w:val="3"/>
            <w:vAlign w:val="center"/>
          </w:tcPr>
          <w:p>
            <w:pPr>
              <w:rPr>
                <w:rFonts w:hint="eastAsia" w:ascii="方正仿宋简体" w:hAnsi="宋体" w:eastAsia="方正仿宋简体" w:cs="Times New Roman"/>
                <w:sz w:val="24"/>
              </w:rPr>
            </w:pPr>
          </w:p>
        </w:tc>
        <w:tc>
          <w:tcPr>
            <w:tcW w:w="1440"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所在地</w:t>
            </w:r>
          </w:p>
        </w:tc>
        <w:tc>
          <w:tcPr>
            <w:tcW w:w="1600" w:type="dxa"/>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通讯地址</w:t>
            </w:r>
          </w:p>
        </w:tc>
        <w:tc>
          <w:tcPr>
            <w:tcW w:w="4176" w:type="dxa"/>
            <w:gridSpan w:val="3"/>
            <w:vAlign w:val="center"/>
          </w:tcPr>
          <w:p>
            <w:pPr>
              <w:rPr>
                <w:rFonts w:hint="eastAsia" w:ascii="方正仿宋简体" w:hAnsi="宋体" w:eastAsia="方正仿宋简体" w:cs="Times New Roman"/>
                <w:sz w:val="24"/>
              </w:rPr>
            </w:pPr>
          </w:p>
        </w:tc>
        <w:tc>
          <w:tcPr>
            <w:tcW w:w="1440"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邮政编码</w:t>
            </w:r>
          </w:p>
        </w:tc>
        <w:tc>
          <w:tcPr>
            <w:tcW w:w="1600" w:type="dxa"/>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联系人</w:t>
            </w:r>
          </w:p>
        </w:tc>
        <w:tc>
          <w:tcPr>
            <w:tcW w:w="1433" w:type="dxa"/>
            <w:vAlign w:val="center"/>
          </w:tcPr>
          <w:p>
            <w:pPr>
              <w:rPr>
                <w:rFonts w:hint="eastAsia" w:ascii="方正仿宋简体" w:hAnsi="宋体" w:eastAsia="方正仿宋简体" w:cs="Times New Roman"/>
                <w:sz w:val="24"/>
              </w:rPr>
            </w:pPr>
          </w:p>
        </w:tc>
        <w:tc>
          <w:tcPr>
            <w:tcW w:w="1330"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办公电话</w:t>
            </w:r>
          </w:p>
        </w:tc>
        <w:tc>
          <w:tcPr>
            <w:tcW w:w="1413" w:type="dxa"/>
            <w:vAlign w:val="center"/>
          </w:tcPr>
          <w:p>
            <w:pPr>
              <w:rPr>
                <w:rFonts w:hint="eastAsia" w:ascii="方正仿宋简体" w:hAnsi="宋体" w:eastAsia="方正仿宋简体" w:cs="Times New Roman"/>
                <w:sz w:val="24"/>
              </w:rPr>
            </w:pPr>
          </w:p>
        </w:tc>
        <w:tc>
          <w:tcPr>
            <w:tcW w:w="1440" w:type="dxa"/>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移动电话</w:t>
            </w:r>
          </w:p>
        </w:tc>
        <w:tc>
          <w:tcPr>
            <w:tcW w:w="1600" w:type="dxa"/>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314" w:type="dxa"/>
            <w:tcBorders>
              <w:bottom w:val="single" w:color="auto" w:sz="4" w:space="0"/>
            </w:tcBorders>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电子邮箱</w:t>
            </w:r>
          </w:p>
        </w:tc>
        <w:tc>
          <w:tcPr>
            <w:tcW w:w="4176" w:type="dxa"/>
            <w:gridSpan w:val="3"/>
            <w:tcBorders>
              <w:bottom w:val="single" w:color="auto" w:sz="4" w:space="0"/>
            </w:tcBorders>
            <w:vAlign w:val="center"/>
          </w:tcPr>
          <w:p>
            <w:pPr>
              <w:rPr>
                <w:rFonts w:hint="eastAsia" w:ascii="方正仿宋简体" w:hAnsi="宋体" w:eastAsia="方正仿宋简体" w:cs="Times New Roman"/>
                <w:sz w:val="24"/>
              </w:rPr>
            </w:pPr>
          </w:p>
        </w:tc>
        <w:tc>
          <w:tcPr>
            <w:tcW w:w="1440" w:type="dxa"/>
            <w:tcBorders>
              <w:bottom w:val="single" w:color="auto" w:sz="4" w:space="0"/>
            </w:tcBorders>
            <w:vAlign w:val="center"/>
          </w:tcPr>
          <w:p>
            <w:pPr>
              <w:jc w:val="center"/>
              <w:rPr>
                <w:rFonts w:hint="eastAsia" w:ascii="方正仿宋简体" w:hAnsi="宋体" w:eastAsia="方正仿宋简体" w:cs="Times New Roman"/>
                <w:sz w:val="24"/>
              </w:rPr>
            </w:pPr>
            <w:r>
              <w:rPr>
                <w:rFonts w:hint="eastAsia" w:ascii="方正仿宋简体" w:hAnsi="宋体" w:eastAsia="方正仿宋简体" w:cs="Times New Roman"/>
                <w:sz w:val="24"/>
              </w:rPr>
              <w:t>传真</w:t>
            </w:r>
          </w:p>
        </w:tc>
        <w:tc>
          <w:tcPr>
            <w:tcW w:w="1600" w:type="dxa"/>
            <w:tcBorders>
              <w:bottom w:val="single" w:color="auto" w:sz="4" w:space="0"/>
            </w:tcBorders>
            <w:vAlign w:val="center"/>
          </w:tcPr>
          <w:p>
            <w:pPr>
              <w:rPr>
                <w:rFonts w:hint="eastAsia" w:ascii="方正仿宋简体" w:hAnsi="宋体"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9" w:hRule="atLeast"/>
        </w:trPr>
        <w:tc>
          <w:tcPr>
            <w:tcW w:w="8530" w:type="dxa"/>
            <w:gridSpan w:val="6"/>
            <w:tcBorders>
              <w:bottom w:val="single" w:color="auto" w:sz="4" w:space="0"/>
            </w:tcBorders>
          </w:tcPr>
          <w:p>
            <w:pPr>
              <w:spacing w:before="312" w:beforeLines="100" w:after="312" w:afterLines="100" w:line="400" w:lineRule="exact"/>
              <w:outlineLvl w:val="0"/>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推荐理由：（应当涵盖以下内容：一、该组织的基本情况；二、该组织在标准科研、标准制定、标准实施等方面取得的主要成绩；三、该组织在标准化工作中的创新点和亮点，以及在标准化工作方面的作用和影响力。限800字）</w:t>
            </w: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3840" w:firstLineChars="1600"/>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 xml:space="preserve">    （盖章）</w:t>
            </w:r>
          </w:p>
          <w:p>
            <w:pPr>
              <w:spacing w:line="500" w:lineRule="exact"/>
              <w:ind w:firstLine="420"/>
              <w:rPr>
                <w:rFonts w:hint="eastAsia" w:ascii="方正仿宋简体" w:hAnsi="Times New Roman" w:eastAsia="方正仿宋简体" w:cs="Times New Roman"/>
                <w:sz w:val="24"/>
                <w:szCs w:val="20"/>
              </w:rPr>
            </w:pPr>
            <w:r>
              <w:rPr>
                <w:rFonts w:hint="eastAsia" w:ascii="方正仿宋简体" w:hAnsi="Times New Roman" w:eastAsia="方正仿宋简体" w:cs="Times New Roman"/>
                <w:sz w:val="24"/>
              </w:rPr>
              <w:t xml:space="preserve">                                        年    月     日</w:t>
            </w:r>
          </w:p>
        </w:tc>
      </w:tr>
    </w:tbl>
    <w:p>
      <w:pPr>
        <w:spacing w:before="312" w:beforeLines="100" w:after="312" w:afterLines="100" w:line="400" w:lineRule="exact"/>
        <w:jc w:val="left"/>
        <w:outlineLvl w:val="0"/>
        <w:rPr>
          <w:rFonts w:ascii="Times New Roman" w:hAnsi="Times New Roman" w:eastAsia="宋体" w:cs="Times New Roman"/>
        </w:rPr>
      </w:pPr>
      <w:r>
        <w:rPr>
          <w:rFonts w:hint="eastAsia" w:ascii="方正仿宋简体" w:hAnsi="Times New Roman" w:eastAsia="方正仿宋简体" w:cs="Times New Roman"/>
          <w:sz w:val="24"/>
        </w:rPr>
        <w:t>注：申报主体是企业的，推荐单位在推荐前应当征求企业所在地市场监管、税务、审计、综治、生态环境、应急管理等部门的意见，依法查询申报主体的信用档案，并将相关情况写入表格内。</w:t>
      </w:r>
      <w:r>
        <w:rPr>
          <w:rFonts w:hint="eastAsia" w:ascii="方正小标宋简体" w:hAnsi="Times New Roman" w:eastAsia="方正小标宋简体" w:cs="Times New Roman"/>
          <w:sz w:val="36"/>
          <w:szCs w:val="36"/>
        </w:rPr>
        <w:br w:type="page"/>
      </w:r>
      <w:r>
        <w:rPr>
          <w:rFonts w:hint="eastAsia" w:ascii="方正小标宋简体" w:hAnsi="华文中宋" w:eastAsia="方正小标宋简体" w:cs="方正小标宋简体"/>
          <w:spacing w:val="10"/>
          <w:sz w:val="36"/>
          <w:szCs w:val="36"/>
        </w:rPr>
        <w:t>一、组织基本信息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1"/>
        <w:gridCol w:w="2871"/>
        <w:gridCol w:w="1481"/>
        <w:gridCol w:w="2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1" w:type="dxa"/>
            <w:vAlign w:val="center"/>
          </w:tcPr>
          <w:p>
            <w:pPr>
              <w:spacing w:line="360" w:lineRule="exact"/>
              <w:jc w:val="center"/>
              <w:rPr>
                <w:rFonts w:ascii="方正仿宋简体" w:hAnsi="华文中宋" w:eastAsia="方正仿宋简体" w:cs="Times New Roman"/>
                <w:sz w:val="24"/>
              </w:rPr>
            </w:pPr>
            <w:r>
              <w:rPr>
                <w:rFonts w:hint="eastAsia" w:ascii="方正仿宋简体" w:hAnsi="华文中宋" w:eastAsia="方正仿宋简体" w:cs="方正小标宋简体"/>
                <w:sz w:val="24"/>
              </w:rPr>
              <w:t>组织名称</w:t>
            </w:r>
          </w:p>
        </w:tc>
        <w:tc>
          <w:tcPr>
            <w:tcW w:w="6851" w:type="dxa"/>
            <w:gridSpan w:val="3"/>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1" w:type="dxa"/>
            <w:vAlign w:val="center"/>
          </w:tcPr>
          <w:p>
            <w:pPr>
              <w:adjustRightInd w:val="0"/>
              <w:snapToGrid w:val="0"/>
              <w:spacing w:line="240" w:lineRule="atLeast"/>
              <w:jc w:val="center"/>
              <w:rPr>
                <w:rFonts w:hint="eastAsia" w:ascii="方正仿宋简体" w:hAnsi="华文中宋" w:eastAsia="方正仿宋简体" w:cs="方正小标宋简体"/>
                <w:sz w:val="24"/>
              </w:rPr>
            </w:pPr>
            <w:r>
              <w:rPr>
                <w:rFonts w:hint="eastAsia" w:ascii="方正仿宋简体" w:hAnsi="华文中宋" w:eastAsia="方正仿宋简体" w:cs="方正小标宋简体"/>
                <w:sz w:val="24"/>
              </w:rPr>
              <w:t>统一社会信用代码</w:t>
            </w:r>
          </w:p>
        </w:tc>
        <w:tc>
          <w:tcPr>
            <w:tcW w:w="6851" w:type="dxa"/>
            <w:gridSpan w:val="3"/>
            <w:vAlign w:val="center"/>
          </w:tcPr>
          <w:p>
            <w:pPr>
              <w:adjustRightInd w:val="0"/>
              <w:snapToGrid w:val="0"/>
              <w:spacing w:line="240" w:lineRule="atLeast"/>
              <w:rPr>
                <w:rFonts w:hint="eastAsia"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1" w:type="dxa"/>
            <w:vAlign w:val="center"/>
          </w:tcPr>
          <w:p>
            <w:pPr>
              <w:adjustRightInd w:val="0"/>
              <w:snapToGrid w:val="0"/>
              <w:spacing w:line="240" w:lineRule="atLeast"/>
              <w:jc w:val="center"/>
              <w:rPr>
                <w:rFonts w:ascii="方正仿宋简体" w:hAnsi="华文中宋" w:eastAsia="方正仿宋简体" w:cs="Times New Roman"/>
                <w:sz w:val="24"/>
              </w:rPr>
            </w:pPr>
            <w:r>
              <w:rPr>
                <w:rFonts w:hint="eastAsia" w:ascii="方正仿宋简体" w:hAnsi="华文中宋" w:eastAsia="方正仿宋简体" w:cs="方正小标宋简体"/>
                <w:sz w:val="24"/>
              </w:rPr>
              <w:t>通讯地址</w:t>
            </w:r>
          </w:p>
        </w:tc>
        <w:tc>
          <w:tcPr>
            <w:tcW w:w="2871" w:type="dxa"/>
            <w:vAlign w:val="center"/>
          </w:tcPr>
          <w:p>
            <w:pPr>
              <w:adjustRightInd w:val="0"/>
              <w:snapToGrid w:val="0"/>
              <w:spacing w:line="240" w:lineRule="atLeast"/>
              <w:rPr>
                <w:rFonts w:ascii="方正仿宋简体" w:hAnsi="华文中宋" w:eastAsia="方正仿宋简体" w:cs="方正小标宋简体"/>
                <w:sz w:val="24"/>
              </w:rPr>
            </w:pPr>
          </w:p>
        </w:tc>
        <w:tc>
          <w:tcPr>
            <w:tcW w:w="1481" w:type="dxa"/>
            <w:vAlign w:val="center"/>
          </w:tcPr>
          <w:p>
            <w:pPr>
              <w:adjustRightInd w:val="0"/>
              <w:snapToGrid w:val="0"/>
              <w:spacing w:line="240" w:lineRule="atLeast"/>
              <w:jc w:val="center"/>
              <w:rPr>
                <w:rFonts w:ascii="方正仿宋简体" w:hAnsi="华文中宋" w:eastAsia="方正仿宋简体" w:cs="方正小标宋简体"/>
                <w:sz w:val="24"/>
              </w:rPr>
            </w:pPr>
            <w:r>
              <w:rPr>
                <w:rFonts w:hint="eastAsia" w:ascii="方正仿宋简体" w:hAnsi="华文中宋" w:eastAsia="方正仿宋简体" w:cs="方正小标宋简体"/>
                <w:sz w:val="24"/>
              </w:rPr>
              <w:t>邮政编码</w:t>
            </w:r>
          </w:p>
        </w:tc>
        <w:tc>
          <w:tcPr>
            <w:tcW w:w="2499" w:type="dxa"/>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1" w:type="dxa"/>
            <w:vMerge w:val="restart"/>
            <w:vAlign w:val="center"/>
          </w:tcPr>
          <w:p>
            <w:pPr>
              <w:adjustRightInd w:val="0"/>
              <w:snapToGrid w:val="0"/>
              <w:spacing w:line="240" w:lineRule="atLeast"/>
              <w:jc w:val="center"/>
              <w:rPr>
                <w:rFonts w:ascii="方正仿宋简体" w:hAnsi="华文中宋" w:eastAsia="方正仿宋简体" w:cs="Times New Roman"/>
                <w:sz w:val="24"/>
              </w:rPr>
            </w:pPr>
            <w:r>
              <w:rPr>
                <w:rFonts w:hint="eastAsia" w:ascii="方正仿宋简体" w:hAnsi="华文中宋" w:eastAsia="方正仿宋简体" w:cs="方正小标宋简体"/>
                <w:sz w:val="24"/>
              </w:rPr>
              <w:t>联系人</w:t>
            </w:r>
          </w:p>
        </w:tc>
        <w:tc>
          <w:tcPr>
            <w:tcW w:w="2871" w:type="dxa"/>
            <w:vMerge w:val="restart"/>
            <w:vAlign w:val="center"/>
          </w:tcPr>
          <w:p>
            <w:pPr>
              <w:adjustRightInd w:val="0"/>
              <w:snapToGrid w:val="0"/>
              <w:spacing w:line="240" w:lineRule="atLeast"/>
              <w:rPr>
                <w:rFonts w:ascii="方正仿宋简体" w:hAnsi="华文中宋" w:eastAsia="方正仿宋简体" w:cs="方正小标宋简体"/>
                <w:sz w:val="24"/>
              </w:rPr>
            </w:pPr>
          </w:p>
        </w:tc>
        <w:tc>
          <w:tcPr>
            <w:tcW w:w="1481" w:type="dxa"/>
            <w:vAlign w:val="center"/>
          </w:tcPr>
          <w:p>
            <w:pPr>
              <w:adjustRightInd w:val="0"/>
              <w:snapToGrid w:val="0"/>
              <w:spacing w:line="240" w:lineRule="atLeast"/>
              <w:jc w:val="center"/>
              <w:rPr>
                <w:rFonts w:ascii="方正仿宋简体" w:hAnsi="华文中宋" w:eastAsia="方正仿宋简体" w:cs="Times New Roman"/>
                <w:sz w:val="24"/>
              </w:rPr>
            </w:pPr>
            <w:r>
              <w:rPr>
                <w:rFonts w:hint="eastAsia" w:ascii="方正仿宋简体" w:hAnsi="华文中宋" w:eastAsia="方正仿宋简体" w:cs="方正小标宋简体"/>
                <w:sz w:val="24"/>
              </w:rPr>
              <w:t>办公电话</w:t>
            </w:r>
          </w:p>
        </w:tc>
        <w:tc>
          <w:tcPr>
            <w:tcW w:w="2499" w:type="dxa"/>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1" w:type="dxa"/>
            <w:vMerge w:val="continue"/>
            <w:vAlign w:val="center"/>
          </w:tcPr>
          <w:p>
            <w:pPr>
              <w:adjustRightInd w:val="0"/>
              <w:snapToGrid w:val="0"/>
              <w:spacing w:line="240" w:lineRule="atLeast"/>
              <w:jc w:val="center"/>
              <w:rPr>
                <w:rFonts w:ascii="方正仿宋简体" w:hAnsi="华文中宋" w:eastAsia="方正仿宋简体" w:cs="方正小标宋简体"/>
                <w:sz w:val="24"/>
              </w:rPr>
            </w:pPr>
          </w:p>
        </w:tc>
        <w:tc>
          <w:tcPr>
            <w:tcW w:w="2871" w:type="dxa"/>
            <w:vMerge w:val="continue"/>
            <w:vAlign w:val="center"/>
          </w:tcPr>
          <w:p>
            <w:pPr>
              <w:adjustRightInd w:val="0"/>
              <w:snapToGrid w:val="0"/>
              <w:spacing w:line="240" w:lineRule="atLeast"/>
              <w:rPr>
                <w:rFonts w:ascii="方正仿宋简体" w:hAnsi="华文中宋" w:eastAsia="方正仿宋简体" w:cs="方正小标宋简体"/>
                <w:sz w:val="24"/>
              </w:rPr>
            </w:pPr>
          </w:p>
        </w:tc>
        <w:tc>
          <w:tcPr>
            <w:tcW w:w="1481" w:type="dxa"/>
            <w:vAlign w:val="center"/>
          </w:tcPr>
          <w:p>
            <w:pPr>
              <w:adjustRightInd w:val="0"/>
              <w:snapToGrid w:val="0"/>
              <w:spacing w:line="240" w:lineRule="atLeast"/>
              <w:jc w:val="center"/>
              <w:rPr>
                <w:rFonts w:ascii="方正仿宋简体" w:hAnsi="华文中宋" w:eastAsia="方正仿宋简体" w:cs="方正小标宋简体"/>
                <w:sz w:val="24"/>
              </w:rPr>
            </w:pPr>
            <w:r>
              <w:rPr>
                <w:rFonts w:hint="eastAsia" w:ascii="方正仿宋简体" w:hAnsi="华文中宋" w:eastAsia="方正仿宋简体" w:cs="方正小标宋简体"/>
                <w:sz w:val="24"/>
              </w:rPr>
              <w:t>移动电话</w:t>
            </w:r>
          </w:p>
        </w:tc>
        <w:tc>
          <w:tcPr>
            <w:tcW w:w="2499" w:type="dxa"/>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71" w:type="dxa"/>
            <w:vAlign w:val="center"/>
          </w:tcPr>
          <w:p>
            <w:pPr>
              <w:adjustRightInd w:val="0"/>
              <w:snapToGrid w:val="0"/>
              <w:spacing w:line="240" w:lineRule="atLeast"/>
              <w:jc w:val="center"/>
              <w:rPr>
                <w:rFonts w:ascii="方正仿宋简体" w:hAnsi="华文中宋" w:eastAsia="方正仿宋简体" w:cs="Times New Roman"/>
                <w:sz w:val="24"/>
              </w:rPr>
            </w:pPr>
            <w:r>
              <w:rPr>
                <w:rFonts w:hint="eastAsia" w:ascii="方正仿宋简体" w:hAnsi="华文中宋" w:eastAsia="方正仿宋简体" w:cs="方正小标宋简体"/>
                <w:sz w:val="24"/>
              </w:rPr>
              <w:t>电子邮箱</w:t>
            </w:r>
          </w:p>
        </w:tc>
        <w:tc>
          <w:tcPr>
            <w:tcW w:w="2871" w:type="dxa"/>
            <w:vAlign w:val="center"/>
          </w:tcPr>
          <w:p>
            <w:pPr>
              <w:adjustRightInd w:val="0"/>
              <w:snapToGrid w:val="0"/>
              <w:spacing w:line="240" w:lineRule="atLeast"/>
              <w:rPr>
                <w:rFonts w:ascii="方正仿宋简体" w:hAnsi="华文中宋" w:eastAsia="方正仿宋简体" w:cs="方正小标宋简体"/>
                <w:sz w:val="24"/>
              </w:rPr>
            </w:pPr>
          </w:p>
        </w:tc>
        <w:tc>
          <w:tcPr>
            <w:tcW w:w="1481" w:type="dxa"/>
            <w:vAlign w:val="center"/>
          </w:tcPr>
          <w:p>
            <w:pPr>
              <w:adjustRightInd w:val="0"/>
              <w:snapToGrid w:val="0"/>
              <w:spacing w:line="240" w:lineRule="atLeast"/>
              <w:jc w:val="center"/>
              <w:rPr>
                <w:rFonts w:hint="eastAsia" w:ascii="方正仿宋简体" w:hAnsi="华文中宋" w:eastAsia="方正仿宋简体" w:cs="Times New Roman"/>
                <w:sz w:val="24"/>
              </w:rPr>
            </w:pPr>
            <w:r>
              <w:rPr>
                <w:rFonts w:hint="eastAsia" w:ascii="方正仿宋简体" w:hAnsi="华文中宋" w:eastAsia="方正仿宋简体" w:cs="方正小标宋简体"/>
                <w:sz w:val="24"/>
              </w:rPr>
              <w:t>传真</w:t>
            </w:r>
          </w:p>
        </w:tc>
        <w:tc>
          <w:tcPr>
            <w:tcW w:w="2499" w:type="dxa"/>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 w:hRule="atLeast"/>
          <w:jc w:val="center"/>
        </w:trPr>
        <w:tc>
          <w:tcPr>
            <w:tcW w:w="1671" w:type="dxa"/>
            <w:vAlign w:val="center"/>
          </w:tcPr>
          <w:p>
            <w:pPr>
              <w:adjustRightInd w:val="0"/>
              <w:snapToGrid w:val="0"/>
              <w:spacing w:line="240" w:lineRule="atLeast"/>
              <w:jc w:val="center"/>
              <w:rPr>
                <w:rFonts w:ascii="方正仿宋简体" w:hAnsi="华文中宋" w:eastAsia="方正仿宋简体" w:cs="方正小标宋简体"/>
                <w:sz w:val="24"/>
              </w:rPr>
            </w:pPr>
            <w:r>
              <w:rPr>
                <w:rFonts w:hint="eastAsia" w:ascii="方正仿宋简体" w:hAnsi="华文中宋" w:eastAsia="方正仿宋简体" w:cs="方正小标宋简体"/>
                <w:sz w:val="24"/>
              </w:rPr>
              <w:t>主管部门</w:t>
            </w:r>
          </w:p>
        </w:tc>
        <w:tc>
          <w:tcPr>
            <w:tcW w:w="6851" w:type="dxa"/>
            <w:gridSpan w:val="3"/>
            <w:vAlign w:val="center"/>
          </w:tcPr>
          <w:p>
            <w:pPr>
              <w:adjustRightInd w:val="0"/>
              <w:snapToGrid w:val="0"/>
              <w:spacing w:line="240" w:lineRule="atLeast"/>
              <w:rPr>
                <w:rFonts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56" w:hRule="atLeast"/>
          <w:jc w:val="center"/>
        </w:trPr>
        <w:tc>
          <w:tcPr>
            <w:tcW w:w="1671" w:type="dxa"/>
            <w:vAlign w:val="center"/>
          </w:tcPr>
          <w:p>
            <w:pPr>
              <w:adjustRightInd w:val="0"/>
              <w:snapToGrid w:val="0"/>
              <w:spacing w:line="240" w:lineRule="atLeast"/>
              <w:jc w:val="center"/>
              <w:rPr>
                <w:rFonts w:ascii="方正仿宋简体" w:hAnsi="宋体" w:eastAsia="方正仿宋简体" w:cs="Times New Roman"/>
                <w:sz w:val="24"/>
              </w:rPr>
            </w:pPr>
            <w:r>
              <w:rPr>
                <w:rFonts w:hint="eastAsia" w:ascii="方正仿宋简体" w:hAnsi="宋体" w:eastAsia="方正仿宋简体" w:cs="方正小标宋简体"/>
                <w:sz w:val="24"/>
              </w:rPr>
              <w:t>情况介绍</w:t>
            </w:r>
          </w:p>
        </w:tc>
        <w:tc>
          <w:tcPr>
            <w:tcW w:w="6851" w:type="dxa"/>
            <w:gridSpan w:val="3"/>
          </w:tcPr>
          <w:p>
            <w:pPr>
              <w:spacing w:line="400" w:lineRule="exact"/>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（请介绍申报组织基本情况，包括主要工作领域和工作业绩、获得的相关荣誉、标准化工作组织保障情况等，限800字）</w:t>
            </w:r>
          </w:p>
          <w:p>
            <w:pPr>
              <w:adjustRightInd w:val="0"/>
              <w:snapToGrid w:val="0"/>
              <w:spacing w:line="240" w:lineRule="atLeast"/>
              <w:rPr>
                <w:rFonts w:ascii="方正仿宋简体" w:hAnsi="宋体" w:eastAsia="方正仿宋简体" w:cs="Times New Roman"/>
                <w:sz w:val="24"/>
              </w:rPr>
            </w:pPr>
          </w:p>
        </w:tc>
      </w:tr>
    </w:tbl>
    <w:p>
      <w:pPr>
        <w:rPr>
          <w:rFonts w:hint="eastAsia" w:ascii="Times New Roman" w:hAnsi="Times New Roman" w:eastAsia="宋体" w:cs="Times New Roman"/>
        </w:rPr>
      </w:pPr>
    </w:p>
    <w:p>
      <w:pPr>
        <w:keepNext/>
        <w:pageBreakBefore/>
        <w:spacing w:after="46" w:afterLines="15"/>
        <w:jc w:val="center"/>
        <w:outlineLvl w:val="0"/>
        <w:rPr>
          <w:rFonts w:hint="eastAsia" w:ascii="方正小标宋简体" w:hAnsi="华文中宋" w:eastAsia="方正小标宋简体" w:cs="方正小标宋简体"/>
          <w:spacing w:val="10"/>
          <w:sz w:val="36"/>
          <w:szCs w:val="36"/>
        </w:rPr>
      </w:pPr>
      <w:r>
        <w:rPr>
          <w:rFonts w:hint="eastAsia" w:ascii="方正小标宋简体" w:hAnsi="华文中宋" w:eastAsia="方正小标宋简体" w:cs="方正小标宋简体"/>
          <w:spacing w:val="10"/>
          <w:sz w:val="36"/>
          <w:szCs w:val="36"/>
        </w:rPr>
        <w:t>二、组织标准化工作基础</w:t>
      </w:r>
    </w:p>
    <w:tbl>
      <w:tblPr>
        <w:tblStyle w:val="5"/>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108" w:type="dxa"/>
          <w:bottom w:w="85" w:type="dxa"/>
          <w:right w:w="108" w:type="dxa"/>
        </w:tblCellMar>
      </w:tblPr>
      <w:tblGrid>
        <w:gridCol w:w="779"/>
        <w:gridCol w:w="39"/>
        <w:gridCol w:w="376"/>
        <w:gridCol w:w="870"/>
        <w:gridCol w:w="598"/>
        <w:gridCol w:w="15"/>
        <w:gridCol w:w="1398"/>
        <w:gridCol w:w="425"/>
        <w:gridCol w:w="371"/>
        <w:gridCol w:w="582"/>
        <w:gridCol w:w="431"/>
        <w:gridCol w:w="193"/>
        <w:gridCol w:w="249"/>
        <w:gridCol w:w="158"/>
        <w:gridCol w:w="169"/>
        <w:gridCol w:w="856"/>
        <w:gridCol w:w="111"/>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18"/>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1．标准化工作组织保障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2677" w:type="dxa"/>
            <w:gridSpan w:val="6"/>
            <w:vMerge w:val="restart"/>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单位标准化负责人</w:t>
            </w:r>
          </w:p>
        </w:tc>
        <w:tc>
          <w:tcPr>
            <w:tcW w:w="1823" w:type="dxa"/>
            <w:gridSpan w:val="2"/>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姓名</w:t>
            </w:r>
          </w:p>
        </w:tc>
        <w:tc>
          <w:tcPr>
            <w:tcW w:w="1984" w:type="dxa"/>
            <w:gridSpan w:val="6"/>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职务</w:t>
            </w:r>
          </w:p>
        </w:tc>
        <w:tc>
          <w:tcPr>
            <w:tcW w:w="2038" w:type="dxa"/>
            <w:gridSpan w:val="4"/>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557" w:hRule="atLeast"/>
        </w:trPr>
        <w:tc>
          <w:tcPr>
            <w:tcW w:w="2677" w:type="dxa"/>
            <w:gridSpan w:val="6"/>
            <w:vMerge w:val="continue"/>
            <w:vAlign w:val="center"/>
          </w:tcPr>
          <w:p>
            <w:pPr>
              <w:rPr>
                <w:rFonts w:hint="eastAsia" w:ascii="方正仿宋简体" w:hAnsi="Times New Roman" w:eastAsia="方正仿宋简体" w:cs="Times New Roman"/>
                <w:sz w:val="24"/>
              </w:rPr>
            </w:pPr>
          </w:p>
        </w:tc>
        <w:tc>
          <w:tcPr>
            <w:tcW w:w="1823" w:type="dxa"/>
            <w:gridSpan w:val="2"/>
            <w:vAlign w:val="center"/>
          </w:tcPr>
          <w:p>
            <w:pPr>
              <w:rPr>
                <w:rFonts w:hint="eastAsia" w:ascii="方正仿宋简体" w:hAnsi="Times New Roman" w:eastAsia="方正仿宋简体" w:cs="Times New Roman"/>
                <w:sz w:val="24"/>
              </w:rPr>
            </w:pPr>
          </w:p>
        </w:tc>
        <w:tc>
          <w:tcPr>
            <w:tcW w:w="1984" w:type="dxa"/>
            <w:gridSpan w:val="6"/>
            <w:vAlign w:val="center"/>
          </w:tcPr>
          <w:p>
            <w:pPr>
              <w:rPr>
                <w:rFonts w:hint="eastAsia" w:ascii="方正仿宋简体" w:hAnsi="Times New Roman" w:eastAsia="方正仿宋简体" w:cs="Times New Roman"/>
                <w:sz w:val="24"/>
              </w:rPr>
            </w:pPr>
          </w:p>
        </w:tc>
        <w:tc>
          <w:tcPr>
            <w:tcW w:w="2038" w:type="dxa"/>
            <w:gridSpan w:val="4"/>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2677" w:type="dxa"/>
            <w:gridSpan w:val="6"/>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标准总师</w:t>
            </w:r>
          </w:p>
        </w:tc>
        <w:tc>
          <w:tcPr>
            <w:tcW w:w="1823" w:type="dxa"/>
            <w:gridSpan w:val="2"/>
            <w:vAlign w:val="center"/>
          </w:tcPr>
          <w:p>
            <w:pPr>
              <w:rPr>
                <w:rFonts w:hint="eastAsia" w:ascii="方正仿宋简体" w:hAnsi="Times New Roman" w:eastAsia="方正仿宋简体" w:cs="Times New Roman"/>
                <w:sz w:val="24"/>
              </w:rPr>
            </w:pPr>
          </w:p>
        </w:tc>
        <w:tc>
          <w:tcPr>
            <w:tcW w:w="1984" w:type="dxa"/>
            <w:gridSpan w:val="6"/>
            <w:vAlign w:val="center"/>
          </w:tcPr>
          <w:p>
            <w:pPr>
              <w:rPr>
                <w:rFonts w:hint="eastAsia" w:ascii="方正仿宋简体" w:hAnsi="Times New Roman" w:eastAsia="方正仿宋简体" w:cs="Times New Roman"/>
                <w:sz w:val="24"/>
              </w:rPr>
            </w:pPr>
          </w:p>
        </w:tc>
        <w:tc>
          <w:tcPr>
            <w:tcW w:w="2038" w:type="dxa"/>
            <w:gridSpan w:val="4"/>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2677" w:type="dxa"/>
            <w:gridSpan w:val="6"/>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标准化机构</w:t>
            </w:r>
          </w:p>
        </w:tc>
        <w:tc>
          <w:tcPr>
            <w:tcW w:w="5845" w:type="dxa"/>
            <w:gridSpan w:val="12"/>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8522" w:type="dxa"/>
            <w:gridSpan w:val="18"/>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1.1制定标准化政策、制度、规划、体系等工作机制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779" w:type="dxa"/>
            <w:vAlign w:val="center"/>
          </w:tcPr>
          <w:p>
            <w:pPr>
              <w:jc w:val="left"/>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5298" w:type="dxa"/>
            <w:gridSpan w:val="11"/>
            <w:vAlign w:val="center"/>
          </w:tcPr>
          <w:p>
            <w:pPr>
              <w:jc w:val="left"/>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政策、制度、规划、体系名称</w:t>
            </w:r>
          </w:p>
        </w:tc>
        <w:tc>
          <w:tcPr>
            <w:tcW w:w="2445" w:type="dxa"/>
            <w:gridSpan w:val="6"/>
            <w:vAlign w:val="center"/>
          </w:tcPr>
          <w:p>
            <w:pPr>
              <w:jc w:val="left"/>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发布日期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779"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298" w:type="dxa"/>
            <w:gridSpan w:val="11"/>
            <w:vAlign w:val="center"/>
          </w:tcPr>
          <w:p>
            <w:pPr>
              <w:rPr>
                <w:rFonts w:hint="eastAsia" w:ascii="方正仿宋简体" w:hAnsi="Times New Roman" w:eastAsia="方正仿宋简体" w:cs="Times New Roman"/>
                <w:sz w:val="24"/>
              </w:rPr>
            </w:pPr>
          </w:p>
        </w:tc>
        <w:tc>
          <w:tcPr>
            <w:tcW w:w="2445" w:type="dxa"/>
            <w:gridSpan w:val="6"/>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779" w:type="dxa"/>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（2）</w:t>
            </w:r>
          </w:p>
        </w:tc>
        <w:tc>
          <w:tcPr>
            <w:tcW w:w="5298" w:type="dxa"/>
            <w:gridSpan w:val="11"/>
            <w:vAlign w:val="center"/>
          </w:tcPr>
          <w:p>
            <w:pPr>
              <w:rPr>
                <w:rFonts w:hint="eastAsia" w:ascii="方正仿宋简体" w:hAnsi="Times New Roman" w:eastAsia="方正仿宋简体" w:cs="Times New Roman"/>
                <w:sz w:val="24"/>
              </w:rPr>
            </w:pPr>
          </w:p>
        </w:tc>
        <w:tc>
          <w:tcPr>
            <w:tcW w:w="2445" w:type="dxa"/>
            <w:gridSpan w:val="6"/>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779"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（3）</w:t>
            </w:r>
          </w:p>
        </w:tc>
        <w:tc>
          <w:tcPr>
            <w:tcW w:w="5298" w:type="dxa"/>
            <w:gridSpan w:val="11"/>
            <w:vAlign w:val="center"/>
          </w:tcPr>
          <w:p>
            <w:pPr>
              <w:rPr>
                <w:rFonts w:hint="eastAsia" w:ascii="方正仿宋简体" w:hAnsi="Times New Roman" w:eastAsia="方正仿宋简体" w:cs="Times New Roman"/>
                <w:sz w:val="24"/>
              </w:rPr>
            </w:pPr>
          </w:p>
        </w:tc>
        <w:tc>
          <w:tcPr>
            <w:tcW w:w="2445" w:type="dxa"/>
            <w:gridSpan w:val="6"/>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3" w:hRule="atLeast"/>
        </w:trPr>
        <w:tc>
          <w:tcPr>
            <w:tcW w:w="779" w:type="dxa"/>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（4）</w:t>
            </w:r>
          </w:p>
        </w:tc>
        <w:tc>
          <w:tcPr>
            <w:tcW w:w="5298" w:type="dxa"/>
            <w:gridSpan w:val="11"/>
            <w:vAlign w:val="center"/>
          </w:tcPr>
          <w:p>
            <w:pPr>
              <w:rPr>
                <w:rFonts w:hint="eastAsia" w:ascii="方正仿宋简体" w:hAnsi="Times New Roman" w:eastAsia="方正仿宋简体" w:cs="Times New Roman"/>
                <w:sz w:val="24"/>
              </w:rPr>
            </w:pPr>
          </w:p>
        </w:tc>
        <w:tc>
          <w:tcPr>
            <w:tcW w:w="2445" w:type="dxa"/>
            <w:gridSpan w:val="6"/>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227" w:hRule="atLeast"/>
        </w:trPr>
        <w:tc>
          <w:tcPr>
            <w:tcW w:w="8522" w:type="dxa"/>
            <w:gridSpan w:val="18"/>
            <w:tcBorders>
              <w:bottom w:val="single" w:color="auto" w:sz="4" w:space="0"/>
            </w:tcBorders>
          </w:tcPr>
          <w:p>
            <w:pPr>
              <w:widowControl/>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（请从本组织的标准化工作负责人、标准化管理机构或部门设置和运行，设立标准化工作专项经费情况和组织内部的标准化激励机制等方面进行描述，限1500字。）</w:t>
            </w:r>
          </w:p>
          <w:p>
            <w:pPr>
              <w:ind w:firstLine="420" w:firstLineChars="200"/>
              <w:rPr>
                <w:rFonts w:hint="eastAsia" w:ascii="Times New Roman" w:hAnsi="Times New Roman" w:eastAsia="宋体" w:cs="Times New Roman"/>
              </w:rPr>
            </w:pPr>
          </w:p>
          <w:p>
            <w:pPr>
              <w:spacing w:line="500" w:lineRule="exact"/>
              <w:rPr>
                <w:rFonts w:hint="eastAsia" w:ascii="方正仿宋简体" w:hAnsi="Times New Roman" w:eastAsia="方正仿宋简体" w:cs="Times New Roman"/>
                <w:sz w:val="24"/>
                <w:szCs w:val="20"/>
              </w:rPr>
            </w:pPr>
          </w:p>
          <w:p>
            <w:pPr>
              <w:spacing w:line="500" w:lineRule="exact"/>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2．标准化技术组织承担情况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82" w:hRule="atLeast"/>
        </w:trPr>
        <w:tc>
          <w:tcPr>
            <w:tcW w:w="8522" w:type="dxa"/>
            <w:gridSpan w:val="18"/>
            <w:tcBorders>
              <w:top w:val="single" w:color="auto" w:sz="4" w:space="0"/>
              <w:left w:val="single" w:color="auto" w:sz="4" w:space="0"/>
              <w:bottom w:val="single" w:color="auto" w:sz="4" w:space="0"/>
              <w:right w:val="single" w:color="auto" w:sz="4" w:space="0"/>
            </w:tcBorders>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2.1 承担国际、国内标准化技术组织情况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10"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组织编号</w:t>
            </w: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组织名称</w:t>
            </w:r>
          </w:p>
        </w:tc>
        <w:tc>
          <w:tcPr>
            <w:tcW w:w="3651"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起止时间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369"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3651" w:type="dxa"/>
            <w:gridSpan w:val="9"/>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17"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3651" w:type="dxa"/>
            <w:gridSpan w:val="9"/>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844" w:type="dxa"/>
            <w:gridSpan w:val="3"/>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p>
        </w:tc>
        <w:tc>
          <w:tcPr>
            <w:tcW w:w="3651" w:type="dxa"/>
            <w:gridSpan w:val="9"/>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2.2 担任国际、国内标准化技术组织职务情况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组织编号</w:t>
            </w: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组织名称</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人员姓名</w:t>
            </w:r>
          </w:p>
        </w:tc>
        <w:tc>
          <w:tcPr>
            <w:tcW w:w="219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担任职务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19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19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19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3.标准制修订情况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3.1参与</w:t>
            </w:r>
            <w:r>
              <w:rPr>
                <w:rFonts w:ascii="方正仿宋简体" w:hAnsi="Times New Roman" w:eastAsia="方正仿宋简体" w:cs="Times New Roman"/>
                <w:sz w:val="24"/>
              </w:rPr>
              <w:t>制定国际标准情况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标准编号</w:t>
            </w: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国际标准名称（英文、中文）</w:t>
            </w:r>
          </w:p>
        </w:tc>
        <w:tc>
          <w:tcPr>
            <w:tcW w:w="2638"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发布机构</w:t>
            </w:r>
          </w:p>
        </w:tc>
        <w:tc>
          <w:tcPr>
            <w:tcW w:w="10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638"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（2）</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638"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（3）</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638"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1013" w:type="dxa"/>
            <w:gridSpan w:val="2"/>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638"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1013" w:type="dxa"/>
            <w:gridSpan w:val="2"/>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3.2参与</w:t>
            </w:r>
            <w:r>
              <w:rPr>
                <w:rFonts w:ascii="方正仿宋简体" w:hAnsi="Times New Roman" w:eastAsia="方正仿宋简体" w:cs="Times New Roman"/>
                <w:sz w:val="24"/>
              </w:rPr>
              <w:t>制定</w:t>
            </w:r>
            <w:r>
              <w:rPr>
                <w:rFonts w:hint="eastAsia" w:ascii="方正仿宋简体" w:hAnsi="Times New Roman" w:eastAsia="方正仿宋简体" w:cs="Times New Roman"/>
                <w:sz w:val="24"/>
              </w:rPr>
              <w:t>国家</w:t>
            </w:r>
            <w:r>
              <w:rPr>
                <w:rFonts w:ascii="方正仿宋简体" w:hAnsi="Times New Roman" w:eastAsia="方正仿宋简体" w:cs="Times New Roman"/>
                <w:sz w:val="24"/>
              </w:rPr>
              <w:t>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标准编号</w:t>
            </w: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标准名称</w:t>
            </w:r>
          </w:p>
        </w:tc>
        <w:tc>
          <w:tcPr>
            <w:tcW w:w="2638"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发布机构</w:t>
            </w:r>
          </w:p>
        </w:tc>
        <w:tc>
          <w:tcPr>
            <w:tcW w:w="1013"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2638"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（2）</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2638"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（3）</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2638"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2638" w:type="dxa"/>
            <w:gridSpan w:val="7"/>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c>
          <w:tcPr>
            <w:tcW w:w="1013"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3.3参与</w:t>
            </w:r>
            <w:r>
              <w:rPr>
                <w:rFonts w:ascii="方正仿宋简体" w:hAnsi="Times New Roman" w:eastAsia="方正仿宋简体" w:cs="Times New Roman"/>
                <w:sz w:val="24"/>
              </w:rPr>
              <w:t>制定</w:t>
            </w:r>
            <w:r>
              <w:rPr>
                <w:rFonts w:hint="eastAsia" w:ascii="方正仿宋简体" w:hAnsi="Times New Roman" w:eastAsia="方正仿宋简体" w:cs="Times New Roman"/>
                <w:sz w:val="24"/>
              </w:rPr>
              <w:t>行业标准、地方</w:t>
            </w:r>
            <w:r>
              <w:rPr>
                <w:rFonts w:ascii="方正仿宋简体" w:hAnsi="Times New Roman" w:eastAsia="方正仿宋简体" w:cs="Times New Roman"/>
                <w:sz w:val="24"/>
              </w:rPr>
              <w:t>标准</w:t>
            </w:r>
            <w:r>
              <w:rPr>
                <w:rFonts w:hint="eastAsia" w:ascii="方正仿宋简体" w:hAnsi="Times New Roman" w:eastAsia="方正仿宋简体" w:cs="Times New Roman"/>
                <w:sz w:val="24"/>
              </w:rPr>
              <w:t>、团体标准</w:t>
            </w:r>
            <w:r>
              <w:rPr>
                <w:rFonts w:ascii="方正仿宋简体" w:hAnsi="Times New Roman" w:eastAsia="方正仿宋简体" w:cs="Times New Roman"/>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标准编号</w:t>
            </w: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标准名称</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发布机构</w:t>
            </w:r>
          </w:p>
        </w:tc>
        <w:tc>
          <w:tcPr>
            <w:tcW w:w="219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19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（2）</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19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（3）</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19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19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4.实施与推广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4.1 标准宣贯培训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近3年重点宣贯的标准情况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119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46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标准名称</w:t>
            </w: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宣贯次数</w:t>
            </w:r>
          </w:p>
        </w:tc>
        <w:tc>
          <w:tcPr>
            <w:tcW w:w="3651"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参与人数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119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146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3651" w:type="dxa"/>
            <w:gridSpan w:val="9"/>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119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468" w:type="dxa"/>
            <w:gridSpan w:val="2"/>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3651" w:type="dxa"/>
            <w:gridSpan w:val="9"/>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4.2标准化试点示范项目创建情况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项目名称</w:t>
            </w: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级别</w:t>
            </w:r>
          </w:p>
        </w:tc>
        <w:tc>
          <w:tcPr>
            <w:tcW w:w="3651"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批准时间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3651" w:type="dxa"/>
            <w:gridSpan w:val="9"/>
            <w:tcBorders>
              <w:top w:val="single" w:color="auto" w:sz="4" w:space="0"/>
              <w:left w:val="single" w:color="auto" w:sz="4" w:space="0"/>
              <w:bottom w:val="single" w:color="auto" w:sz="4" w:space="0"/>
              <w:right w:val="single" w:color="auto" w:sz="4" w:space="0"/>
            </w:tcBorders>
            <w:vAlign w:val="center"/>
          </w:tcPr>
          <w:p>
            <w:pPr>
              <w:ind w:firstLine="720" w:firstLineChars="300"/>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3651" w:type="dxa"/>
            <w:gridSpan w:val="9"/>
            <w:tcBorders>
              <w:top w:val="single" w:color="auto" w:sz="4" w:space="0"/>
              <w:left w:val="single" w:color="auto" w:sz="4" w:space="0"/>
              <w:bottom w:val="single" w:color="auto" w:sz="4" w:space="0"/>
              <w:right w:val="single" w:color="auto" w:sz="4" w:space="0"/>
            </w:tcBorders>
            <w:vAlign w:val="center"/>
          </w:tcPr>
          <w:p>
            <w:pPr>
              <w:ind w:firstLine="720" w:firstLineChars="300"/>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4.3开展标准实施效果评估情况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标准编号</w:t>
            </w: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标准名称</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评估形式</w:t>
            </w:r>
          </w:p>
        </w:tc>
        <w:tc>
          <w:tcPr>
            <w:tcW w:w="219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r>
              <w:rPr>
                <w:rFonts w:hint="eastAsia" w:ascii="方正仿宋简体" w:hAnsi="华文中宋" w:eastAsia="方正仿宋简体" w:cs="方正小标宋简体"/>
                <w:sz w:val="24"/>
              </w:rPr>
              <w:t>（1）</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19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r>
              <w:rPr>
                <w:rFonts w:hint="eastAsia" w:ascii="方正仿宋简体" w:hAnsi="华文中宋" w:eastAsia="方正仿宋简体" w:cs="方正小标宋简体"/>
                <w:sz w:val="24"/>
              </w:rPr>
              <w:t>……</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c>
          <w:tcPr>
            <w:tcW w:w="2196"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4.4国际、国内标准化活动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5066"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活动名称</w:t>
            </w:r>
          </w:p>
        </w:tc>
        <w:tc>
          <w:tcPr>
            <w:tcW w:w="2638"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5066"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2638"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5066" w:type="dxa"/>
            <w:gridSpan w:val="9"/>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2638" w:type="dxa"/>
            <w:gridSpan w:val="7"/>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403" w:hRule="atLeast"/>
        </w:trPr>
        <w:tc>
          <w:tcPr>
            <w:tcW w:w="8522" w:type="dxa"/>
            <w:gridSpan w:val="18"/>
            <w:tcBorders>
              <w:top w:val="single" w:color="auto" w:sz="4" w:space="0"/>
              <w:left w:val="single" w:color="auto" w:sz="4" w:space="0"/>
              <w:bottom w:val="single" w:color="auto" w:sz="4" w:space="0"/>
              <w:right w:val="single" w:color="auto" w:sz="4" w:space="0"/>
            </w:tcBorders>
          </w:tcPr>
          <w:p>
            <w:pP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（请从标准宣贯培训、承担标准化试点示范创建情况、开展标准实施效果评估和国际、国内标准化活动的详细情况进行描述，限1500字。）</w:t>
            </w:r>
          </w:p>
          <w:p>
            <w:pPr>
              <w:spacing w:line="500" w:lineRule="exact"/>
              <w:rPr>
                <w:rFonts w:hint="eastAsia" w:ascii="方正仿宋简体" w:hAnsi="Times New Roman" w:eastAsia="方正仿宋简体" w:cs="Times New Roman"/>
                <w:sz w:val="24"/>
                <w:szCs w:val="20"/>
              </w:rPr>
            </w:pPr>
          </w:p>
          <w:p>
            <w:pPr>
              <w:spacing w:line="500" w:lineRule="exact"/>
              <w:rPr>
                <w:rFonts w:hint="eastAsia" w:ascii="方正仿宋简体" w:hAnsi="Times New Roman" w:eastAsia="方正仿宋简体" w:cs="Times New Roman"/>
                <w:sz w:val="24"/>
                <w:szCs w:val="20"/>
              </w:rPr>
            </w:pPr>
          </w:p>
          <w:p>
            <w:pPr>
              <w:spacing w:line="500" w:lineRule="exact"/>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5.成效取得情况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940" w:hRule="atLeast"/>
        </w:trPr>
        <w:tc>
          <w:tcPr>
            <w:tcW w:w="8522" w:type="dxa"/>
            <w:gridSpan w:val="18"/>
            <w:tcBorders>
              <w:top w:val="single" w:color="auto" w:sz="4" w:space="0"/>
              <w:left w:val="single" w:color="auto" w:sz="4" w:space="0"/>
              <w:bottom w:val="single" w:color="auto" w:sz="4" w:space="0"/>
              <w:right w:val="single" w:color="auto" w:sz="4" w:space="0"/>
            </w:tcBorders>
          </w:tcPr>
          <w:p>
            <w:pPr>
              <w:spacing w:line="400" w:lineRule="exact"/>
              <w:jc w:val="left"/>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（请从开展标准化活动，对促进本组织及本行业的经济、社会、生态、管理等方面的效益情况进行描述，限1500字。）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vAlign w:val="center"/>
          </w:tcPr>
          <w:p>
            <w:pPr>
              <w:rPr>
                <w:rFonts w:ascii="方正仿宋简体" w:hAnsi="Times New Roman" w:eastAsia="方正仿宋简体" w:cs="Times New Roman"/>
                <w:sz w:val="24"/>
              </w:rPr>
            </w:pPr>
            <w:r>
              <w:rPr>
                <w:rFonts w:hint="eastAsia" w:ascii="方正仿宋简体" w:hAnsi="Times New Roman" w:eastAsia="方正仿宋简体" w:cs="Times New Roman"/>
                <w:sz w:val="24"/>
              </w:rPr>
              <w:t>6.标准化科研项目及获奖情况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vAlign w:val="center"/>
          </w:tcPr>
          <w:p>
            <w:pPr>
              <w:jc w:val="left"/>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6.1标准化科研项目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项目名称</w:t>
            </w: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项目来源</w:t>
            </w:r>
          </w:p>
        </w:tc>
        <w:tc>
          <w:tcPr>
            <w:tcW w:w="145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项目编号</w:t>
            </w:r>
          </w:p>
        </w:tc>
        <w:tc>
          <w:tcPr>
            <w:tcW w:w="219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完成状态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19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84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209"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455" w:type="dxa"/>
            <w:gridSpan w:val="4"/>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196"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vAlign w:val="center"/>
          </w:tcPr>
          <w:p>
            <w:pPr>
              <w:jc w:val="left"/>
              <w:rPr>
                <w:rFonts w:ascii="方正仿宋简体" w:hAnsi="Times New Roman" w:eastAsia="方正仿宋简体" w:cs="Times New Roman"/>
                <w:sz w:val="24"/>
              </w:rPr>
            </w:pPr>
            <w:r>
              <w:rPr>
                <w:rFonts w:hint="eastAsia" w:ascii="方正仿宋简体" w:hAnsi="Times New Roman" w:eastAsia="方正仿宋简体" w:cs="Times New Roman"/>
                <w:sz w:val="24"/>
              </w:rPr>
              <w:t>6.2标准化学术论文论著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0"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24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论文/论著名称</w:t>
            </w:r>
          </w:p>
        </w:tc>
        <w:tc>
          <w:tcPr>
            <w:tcW w:w="201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论文发布期刊名称</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刊号</w:t>
            </w:r>
          </w:p>
        </w:tc>
        <w:tc>
          <w:tcPr>
            <w:tcW w:w="120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论文类别</w:t>
            </w:r>
          </w:p>
        </w:tc>
        <w:tc>
          <w:tcPr>
            <w:tcW w:w="96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发布</w:t>
            </w:r>
          </w:p>
          <w:p>
            <w:pPr>
              <w:spacing w:line="400" w:lineRule="exact"/>
              <w:jc w:val="center"/>
              <w:rPr>
                <w:rFonts w:hint="eastAsia" w:ascii="方正仿宋简体" w:hAnsi="华文中宋" w:eastAsia="方正仿宋简体" w:cs="方正小标宋简体"/>
                <w:sz w:val="24"/>
              </w:rPr>
            </w:pPr>
            <w:r>
              <w:rPr>
                <w:rFonts w:hint="eastAsia" w:ascii="方正仿宋简体" w:hAnsi="Times New Roman" w:eastAsia="方正仿宋简体" w:cs="Times New Roman"/>
                <w:sz w:val="24"/>
              </w:rPr>
              <w:t>时间</w:t>
            </w:r>
          </w:p>
        </w:tc>
        <w:tc>
          <w:tcPr>
            <w:tcW w:w="9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本组织排名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12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01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13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20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9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2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01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13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20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9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73" w:hRule="atLeast"/>
        </w:trPr>
        <w:tc>
          <w:tcPr>
            <w:tcW w:w="8522" w:type="dxa"/>
            <w:gridSpan w:val="18"/>
            <w:tcBorders>
              <w:top w:val="single" w:color="auto" w:sz="4" w:space="0"/>
              <w:left w:val="single" w:color="auto" w:sz="4" w:space="0"/>
              <w:bottom w:val="single" w:color="auto" w:sz="4" w:space="0"/>
              <w:right w:val="single" w:color="auto" w:sz="4" w:space="0"/>
            </w:tcBorders>
            <w:vAlign w:val="center"/>
          </w:tcPr>
          <w:p>
            <w:pPr>
              <w:jc w:val="left"/>
              <w:rPr>
                <w:rFonts w:ascii="方正仿宋简体" w:hAnsi="华文中宋" w:eastAsia="方正仿宋简体" w:cs="方正小标宋简体"/>
                <w:sz w:val="24"/>
              </w:rPr>
            </w:pPr>
            <w:r>
              <w:rPr>
                <w:rFonts w:hint="eastAsia" w:ascii="方正仿宋简体" w:hAnsi="华文中宋" w:eastAsia="方正仿宋简体" w:cs="方正小标宋简体"/>
                <w:sz w:val="24"/>
              </w:rPr>
              <w:t>6.3</w:t>
            </w:r>
            <w:r>
              <w:rPr>
                <w:rFonts w:hint="eastAsia" w:ascii="方正仿宋简体" w:hAnsi="Times New Roman" w:eastAsia="方正仿宋简体" w:cs="Times New Roman"/>
                <w:sz w:val="24"/>
              </w:rPr>
              <w:t>标准中技术创新成果获得肯定及奖励情况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序号</w:t>
            </w:r>
          </w:p>
        </w:tc>
        <w:tc>
          <w:tcPr>
            <w:tcW w:w="1246"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华文中宋" w:eastAsia="方正仿宋简体" w:cs="方正小标宋简体"/>
                <w:sz w:val="24"/>
              </w:rPr>
            </w:pPr>
            <w:r>
              <w:rPr>
                <w:rFonts w:hint="eastAsia" w:ascii="方正仿宋简体" w:hAnsi="华文中宋" w:eastAsia="方正仿宋简体" w:cs="方正小标宋简体"/>
                <w:sz w:val="24"/>
              </w:rPr>
              <w:t>项目名称</w:t>
            </w:r>
          </w:p>
        </w:tc>
        <w:tc>
          <w:tcPr>
            <w:tcW w:w="2011"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表彰奖励时间</w:t>
            </w:r>
          </w:p>
        </w:tc>
        <w:tc>
          <w:tcPr>
            <w:tcW w:w="1378" w:type="dxa"/>
            <w:gridSpan w:val="3"/>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表彰奖励名称</w:t>
            </w:r>
          </w:p>
        </w:tc>
        <w:tc>
          <w:tcPr>
            <w:tcW w:w="1200" w:type="dxa"/>
            <w:gridSpan w:val="5"/>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表彰奖励等级</w:t>
            </w:r>
          </w:p>
        </w:tc>
        <w:tc>
          <w:tcPr>
            <w:tcW w:w="967"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表彰奖励部门</w:t>
            </w:r>
          </w:p>
        </w:tc>
        <w:tc>
          <w:tcPr>
            <w:tcW w:w="902"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hint="eastAsia" w:ascii="方正仿宋简体" w:hAnsi="Times New Roman" w:eastAsia="方正仿宋简体" w:cs="Times New Roman"/>
                <w:sz w:val="24"/>
              </w:rPr>
            </w:pPr>
            <w:r>
              <w:rPr>
                <w:rFonts w:hint="eastAsia" w:ascii="方正仿宋简体" w:hAnsi="华文中宋" w:eastAsia="方正仿宋简体" w:cs="方正小标宋简体"/>
                <w:sz w:val="24"/>
              </w:rPr>
              <w:t>本组织排名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（1）</w:t>
            </w:r>
          </w:p>
        </w:tc>
        <w:tc>
          <w:tcPr>
            <w:tcW w:w="12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01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13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20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9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473" w:hRule="atLeast"/>
        </w:trPr>
        <w:tc>
          <w:tcPr>
            <w:tcW w:w="818"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w:t>
            </w:r>
          </w:p>
        </w:tc>
        <w:tc>
          <w:tcPr>
            <w:tcW w:w="1246"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2011"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1378"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1200" w:type="dxa"/>
            <w:gridSpan w:val="5"/>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c>
          <w:tcPr>
            <w:tcW w:w="967"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Times New Roman" w:eastAsia="方正仿宋简体" w:cs="Times New Roman"/>
                <w:sz w:val="24"/>
              </w:rPr>
            </w:pPr>
          </w:p>
        </w:tc>
        <w:tc>
          <w:tcPr>
            <w:tcW w:w="902" w:type="dxa"/>
            <w:tcBorders>
              <w:top w:val="single" w:color="auto" w:sz="4" w:space="0"/>
              <w:left w:val="single" w:color="auto" w:sz="4" w:space="0"/>
              <w:bottom w:val="single" w:color="auto" w:sz="4" w:space="0"/>
              <w:right w:val="single" w:color="auto" w:sz="4" w:space="0"/>
            </w:tcBorders>
            <w:vAlign w:val="center"/>
          </w:tcPr>
          <w:p>
            <w:pPr>
              <w:jc w:val="center"/>
              <w:rPr>
                <w:rFonts w:hint="eastAsia" w:ascii="方正仿宋简体" w:hAnsi="华文中宋"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108" w:type="dxa"/>
            <w:bottom w:w="85" w:type="dxa"/>
            <w:right w:w="108" w:type="dxa"/>
          </w:tblCellMar>
        </w:tblPrEx>
        <w:trPr>
          <w:trHeight w:val="9825" w:hRule="atLeast"/>
        </w:trPr>
        <w:tc>
          <w:tcPr>
            <w:tcW w:w="8522" w:type="dxa"/>
            <w:gridSpan w:val="18"/>
            <w:tcBorders>
              <w:top w:val="single" w:color="auto" w:sz="4" w:space="0"/>
              <w:left w:val="single" w:color="auto" w:sz="4" w:space="0"/>
              <w:bottom w:val="single" w:color="auto" w:sz="4" w:space="0"/>
              <w:right w:val="single" w:color="auto" w:sz="4" w:space="0"/>
            </w:tcBorders>
          </w:tcPr>
          <w:p>
            <w:pPr>
              <w:spacing w:line="400" w:lineRule="exact"/>
              <w:rPr>
                <w:rFonts w:hint="eastAsia" w:ascii="Times New Roman" w:hAnsi="Times New Roman" w:eastAsia="宋体" w:cs="Times New Roman"/>
              </w:rPr>
            </w:pPr>
            <w:r>
              <w:rPr>
                <w:rFonts w:hint="eastAsia" w:ascii="方正仿宋简体" w:hAnsi="Times New Roman" w:eastAsia="方正仿宋简体" w:cs="Times New Roman"/>
                <w:sz w:val="24"/>
              </w:rPr>
              <w:t>（请从标准化理论、应用方面的标志性创新成果，牵头承担的省级以上标准化科研项目，推动科研成果转化为标准，以及标准相关成果获省级以上奖励的情况进行描述，限1500字。）</w:t>
            </w: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p>
            <w:pPr>
              <w:spacing w:line="500" w:lineRule="exact"/>
              <w:ind w:firstLine="420"/>
              <w:rPr>
                <w:rFonts w:hint="eastAsia" w:ascii="方正仿宋简体" w:hAnsi="Times New Roman" w:eastAsia="方正仿宋简体" w:cs="Times New Roman"/>
                <w:sz w:val="24"/>
                <w:szCs w:val="20"/>
              </w:rPr>
            </w:pPr>
          </w:p>
        </w:tc>
      </w:tr>
    </w:tbl>
    <w:p>
      <w:pPr>
        <w:rPr>
          <w:rFonts w:ascii="Times New Roman" w:hAnsi="Times New Roman" w:eastAsia="宋体" w:cs="Times New Roman"/>
        </w:rPr>
      </w:pPr>
      <w:r>
        <w:rPr>
          <w:rFonts w:ascii="Times New Roman" w:hAnsi="Times New Roman" w:eastAsia="宋体" w:cs="Times New Roman"/>
        </w:rPr>
        <w:br w:type="page"/>
      </w:r>
    </w:p>
    <w:p>
      <w:pPr>
        <w:jc w:val="center"/>
        <w:rPr>
          <w:rFonts w:hint="eastAsia" w:ascii="方正小标宋简体" w:hAnsi="华文中宋" w:eastAsia="方正小标宋简体" w:cs="方正小标宋简体"/>
          <w:spacing w:val="10"/>
          <w:sz w:val="36"/>
          <w:szCs w:val="36"/>
        </w:rPr>
      </w:pPr>
      <w:r>
        <w:rPr>
          <w:rFonts w:hint="eastAsia" w:ascii="方正小标宋简体" w:hAnsi="华文中宋" w:eastAsia="方正小标宋简体" w:cs="方正小标宋简体"/>
          <w:spacing w:val="10"/>
          <w:sz w:val="36"/>
          <w:szCs w:val="36"/>
        </w:rPr>
        <w:t>三、附件清单</w:t>
      </w:r>
    </w:p>
    <w:tbl>
      <w:tblPr>
        <w:tblStyle w:val="5"/>
        <w:tblW w:w="85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3"/>
        <w:gridCol w:w="5081"/>
        <w:gridCol w:w="27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b/>
                <w:bCs/>
                <w:sz w:val="24"/>
              </w:rPr>
            </w:pPr>
            <w:r>
              <w:rPr>
                <w:rFonts w:hint="eastAsia" w:ascii="方正仿宋简体" w:hAnsi="宋体" w:eastAsia="方正仿宋简体" w:cs="方正小标宋简体"/>
                <w:b/>
                <w:bCs/>
                <w:sz w:val="24"/>
              </w:rPr>
              <w:t>序号</w:t>
            </w:r>
          </w:p>
        </w:tc>
        <w:tc>
          <w:tcPr>
            <w:tcW w:w="5081" w:type="dxa"/>
          </w:tcPr>
          <w:p>
            <w:pPr>
              <w:adjustRightInd w:val="0"/>
              <w:snapToGrid w:val="0"/>
              <w:spacing w:line="240" w:lineRule="atLeast"/>
              <w:jc w:val="center"/>
              <w:rPr>
                <w:rFonts w:hint="eastAsia" w:ascii="方正仿宋简体" w:hAnsi="宋体" w:eastAsia="方正仿宋简体" w:cs="方正小标宋简体"/>
                <w:b/>
                <w:bCs/>
                <w:sz w:val="24"/>
              </w:rPr>
            </w:pPr>
            <w:r>
              <w:rPr>
                <w:rFonts w:hint="eastAsia" w:ascii="方正仿宋简体" w:hAnsi="宋体" w:eastAsia="方正仿宋简体" w:cs="方正小标宋简体"/>
                <w:b/>
                <w:bCs/>
                <w:sz w:val="24"/>
              </w:rPr>
              <w:t>附件类型</w:t>
            </w:r>
          </w:p>
        </w:tc>
        <w:tc>
          <w:tcPr>
            <w:tcW w:w="2711" w:type="dxa"/>
          </w:tcPr>
          <w:p>
            <w:pPr>
              <w:adjustRightInd w:val="0"/>
              <w:snapToGrid w:val="0"/>
              <w:spacing w:line="240" w:lineRule="atLeast"/>
              <w:jc w:val="center"/>
              <w:rPr>
                <w:rFonts w:hint="eastAsia" w:ascii="方正仿宋简体" w:hAnsi="宋体" w:eastAsia="方正仿宋简体" w:cs="方正小标宋简体"/>
                <w:b/>
                <w:bCs/>
                <w:sz w:val="24"/>
              </w:rPr>
            </w:pPr>
            <w:r>
              <w:rPr>
                <w:rFonts w:hint="eastAsia" w:ascii="方正仿宋简体" w:hAnsi="宋体" w:eastAsia="方正仿宋简体" w:cs="方正小标宋简体"/>
                <w:b/>
                <w:bCs/>
                <w:sz w:val="24"/>
              </w:rPr>
              <w:t>附件名称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1</w:t>
            </w:r>
          </w:p>
        </w:tc>
        <w:tc>
          <w:tcPr>
            <w:tcW w:w="5081" w:type="dxa"/>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宋体" w:eastAsia="方正仿宋简体" w:cs="方正小标宋简体"/>
                <w:sz w:val="24"/>
              </w:rPr>
              <w:t>标准化政策、制度、规划、体系等证明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2</w:t>
            </w:r>
          </w:p>
        </w:tc>
        <w:tc>
          <w:tcPr>
            <w:tcW w:w="5081" w:type="dxa"/>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宋体" w:eastAsia="方正仿宋简体" w:cs="方正小标宋简体"/>
                <w:sz w:val="24"/>
              </w:rPr>
              <w:t>标准化机构证明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3</w:t>
            </w:r>
          </w:p>
        </w:tc>
        <w:tc>
          <w:tcPr>
            <w:tcW w:w="5081" w:type="dxa"/>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Times New Roman" w:eastAsia="方正仿宋简体" w:cs="Times New Roman"/>
                <w:sz w:val="24"/>
              </w:rPr>
              <w:t>承担国际、国内标准化技术组织情况</w:t>
            </w:r>
            <w:r>
              <w:rPr>
                <w:rFonts w:hint="eastAsia" w:ascii="方正仿宋简体" w:hAnsi="宋体" w:eastAsia="方正仿宋简体" w:cs="方正小标宋简体"/>
                <w:sz w:val="24"/>
              </w:rPr>
              <w:t>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4</w:t>
            </w:r>
          </w:p>
        </w:tc>
        <w:tc>
          <w:tcPr>
            <w:tcW w:w="5081" w:type="dxa"/>
          </w:tcPr>
          <w:p>
            <w:pPr>
              <w:adjustRightInd w:val="0"/>
              <w:snapToGrid w:val="0"/>
              <w:spacing w:line="240" w:lineRule="atLeast"/>
              <w:jc w:val="center"/>
              <w:rPr>
                <w:rFonts w:hint="eastAsia" w:ascii="方正仿宋简体" w:hAnsi="Times New Roman" w:eastAsia="方正仿宋简体" w:cs="Times New Roman"/>
                <w:sz w:val="24"/>
              </w:rPr>
            </w:pPr>
            <w:r>
              <w:rPr>
                <w:rFonts w:hint="eastAsia" w:ascii="方正仿宋简体" w:hAnsi="Times New Roman" w:eastAsia="方正仿宋简体" w:cs="Times New Roman"/>
                <w:sz w:val="24"/>
              </w:rPr>
              <w:t>担任国际、国内标准化技术组织职务情况证明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5</w:t>
            </w:r>
          </w:p>
        </w:tc>
        <w:tc>
          <w:tcPr>
            <w:tcW w:w="5081"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标准修制定的证明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6</w:t>
            </w:r>
          </w:p>
        </w:tc>
        <w:tc>
          <w:tcPr>
            <w:tcW w:w="5081"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标准宣贯实施的证明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7</w:t>
            </w:r>
          </w:p>
        </w:tc>
        <w:tc>
          <w:tcPr>
            <w:tcW w:w="5081"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承担标准化试点示范项目的证明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8</w:t>
            </w:r>
          </w:p>
        </w:tc>
        <w:tc>
          <w:tcPr>
            <w:tcW w:w="5081"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开展标准实施效果评估的证明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9</w:t>
            </w:r>
          </w:p>
        </w:tc>
        <w:tc>
          <w:tcPr>
            <w:tcW w:w="5081"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开展国际、国内标准化活动的证明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10</w:t>
            </w:r>
          </w:p>
        </w:tc>
        <w:tc>
          <w:tcPr>
            <w:tcW w:w="5081"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成效取得情况的证明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11</w:t>
            </w:r>
          </w:p>
        </w:tc>
        <w:tc>
          <w:tcPr>
            <w:tcW w:w="5081"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标准化科研情况的证明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12</w:t>
            </w:r>
          </w:p>
        </w:tc>
        <w:tc>
          <w:tcPr>
            <w:tcW w:w="5081"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标准化学术论文论著的证明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13</w:t>
            </w:r>
          </w:p>
        </w:tc>
        <w:tc>
          <w:tcPr>
            <w:tcW w:w="5081" w:type="dxa"/>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宋体" w:eastAsia="方正仿宋简体" w:cs="方正小标宋简体"/>
                <w:sz w:val="24"/>
              </w:rPr>
              <w:t>获得国际国内各级表彰奖励情况的证明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14</w:t>
            </w:r>
          </w:p>
        </w:tc>
        <w:tc>
          <w:tcPr>
            <w:tcW w:w="5081" w:type="dxa"/>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宋体" w:eastAsia="方正仿宋简体" w:cs="方正小标宋简体"/>
                <w:sz w:val="24"/>
              </w:rPr>
              <w:t>其他证明</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773" w:type="dxa"/>
          </w:tcPr>
          <w:p>
            <w:pPr>
              <w:adjustRightInd w:val="0"/>
              <w:snapToGrid w:val="0"/>
              <w:spacing w:line="240" w:lineRule="atLeast"/>
              <w:jc w:val="center"/>
              <w:rPr>
                <w:rFonts w:hint="eastAsia" w:ascii="方正仿宋简体" w:hAnsi="宋体" w:eastAsia="方正仿宋简体" w:cs="方正小标宋简体"/>
                <w:sz w:val="24"/>
              </w:rPr>
            </w:pPr>
            <w:r>
              <w:rPr>
                <w:rFonts w:hint="eastAsia" w:ascii="方正仿宋简体" w:hAnsi="宋体" w:eastAsia="方正仿宋简体" w:cs="方正小标宋简体"/>
                <w:sz w:val="24"/>
              </w:rPr>
              <w:t>……</w:t>
            </w:r>
          </w:p>
        </w:tc>
        <w:tc>
          <w:tcPr>
            <w:tcW w:w="5081" w:type="dxa"/>
          </w:tcPr>
          <w:p>
            <w:pPr>
              <w:adjustRightInd w:val="0"/>
              <w:snapToGrid w:val="0"/>
              <w:spacing w:line="240" w:lineRule="atLeast"/>
              <w:jc w:val="center"/>
              <w:rPr>
                <w:rFonts w:ascii="方正仿宋简体" w:hAnsi="宋体" w:eastAsia="方正仿宋简体" w:cs="方正小标宋简体"/>
                <w:sz w:val="24"/>
              </w:rPr>
            </w:pPr>
            <w:r>
              <w:rPr>
                <w:rFonts w:hint="eastAsia" w:ascii="方正仿宋简体" w:hAnsi="宋体" w:eastAsia="方正仿宋简体" w:cs="方正小标宋简体"/>
                <w:sz w:val="24"/>
              </w:rPr>
              <w:t>……</w:t>
            </w:r>
          </w:p>
        </w:tc>
        <w:tc>
          <w:tcPr>
            <w:tcW w:w="2711" w:type="dxa"/>
          </w:tcPr>
          <w:p>
            <w:pPr>
              <w:adjustRightInd w:val="0"/>
              <w:snapToGrid w:val="0"/>
              <w:spacing w:line="240" w:lineRule="atLeast"/>
              <w:jc w:val="center"/>
              <w:rPr>
                <w:rFonts w:hint="eastAsia" w:ascii="方正仿宋简体" w:hAnsi="宋体" w:eastAsia="方正仿宋简体" w:cs="方正小标宋简体"/>
                <w:sz w:val="24"/>
              </w:rPr>
            </w:pPr>
          </w:p>
        </w:tc>
      </w:tr>
    </w:tbl>
    <w:p>
      <w:pPr>
        <w:jc w:val="center"/>
        <w:rPr>
          <w:rFonts w:ascii="Times New Roman" w:hAnsi="Times New Roman" w:eastAsia="宋体" w:cs="Times New Roman"/>
        </w:rPr>
      </w:pPr>
      <w:r>
        <w:rPr>
          <w:rFonts w:ascii="Times New Roman" w:hAnsi="Times New Roman" w:eastAsia="宋体" w:cs="Times New Roman"/>
        </w:rPr>
        <w:br w:type="page"/>
      </w:r>
      <w:r>
        <w:rPr>
          <w:rFonts w:hint="eastAsia" w:ascii="方正小标宋简体" w:hAnsi="华文中宋" w:eastAsia="方正小标宋简体" w:cs="方正小标宋简体"/>
          <w:spacing w:val="10"/>
          <w:sz w:val="36"/>
          <w:szCs w:val="36"/>
        </w:rPr>
        <w:t>填写说明</w:t>
      </w:r>
    </w:p>
    <w:p>
      <w:pPr>
        <w:numPr>
          <w:ilvl w:val="0"/>
          <w:numId w:val="1"/>
        </w:numPr>
        <w:rPr>
          <w:rFonts w:ascii="方正仿宋简体" w:hAnsi="Times New Roman" w:eastAsia="方正仿宋简体" w:cs="Times New Roman"/>
          <w:b/>
        </w:rPr>
      </w:pPr>
      <w:r>
        <w:rPr>
          <w:rFonts w:hint="eastAsia" w:ascii="方正仿宋简体" w:hAnsi="Times New Roman" w:eastAsia="方正仿宋简体" w:cs="Times New Roman"/>
          <w:b/>
        </w:rPr>
        <w:t>组织基本信息</w:t>
      </w:r>
    </w:p>
    <w:p>
      <w:pPr>
        <w:ind w:firstLine="420" w:firstLineChars="200"/>
        <w:rPr>
          <w:rFonts w:hint="eastAsia" w:ascii="方正仿宋简体" w:hAnsi="Times New Roman" w:eastAsia="方正仿宋简体" w:cs="Times New Roman"/>
        </w:rPr>
      </w:pPr>
      <w:r>
        <w:rPr>
          <w:rFonts w:hint="eastAsia" w:ascii="方正仿宋简体" w:hAnsi="Times New Roman" w:eastAsia="方正仿宋简体" w:cs="Times New Roman"/>
        </w:rPr>
        <w:t>情况介绍：包括主要工作领域和工作业绩、获得的相关荣誉、标准化工作组织保障情况等，限800字。</w:t>
      </w:r>
    </w:p>
    <w:p>
      <w:pPr>
        <w:numPr>
          <w:ilvl w:val="0"/>
          <w:numId w:val="1"/>
        </w:numPr>
        <w:rPr>
          <w:rFonts w:hint="eastAsia" w:ascii="方正仿宋简体" w:hAnsi="Times New Roman" w:eastAsia="方正仿宋简体" w:cs="Times New Roman"/>
          <w:b/>
        </w:rPr>
      </w:pPr>
      <w:r>
        <w:rPr>
          <w:rFonts w:hint="eastAsia" w:ascii="方正仿宋简体" w:hAnsi="Times New Roman" w:eastAsia="方正仿宋简体" w:cs="Times New Roman"/>
          <w:b/>
        </w:rPr>
        <w:t>组织主要业绩</w:t>
      </w:r>
    </w:p>
    <w:p>
      <w:pPr>
        <w:adjustRightInd w:val="0"/>
        <w:ind w:firstLine="420" w:firstLineChars="200"/>
        <w:rPr>
          <w:rFonts w:hint="eastAsia" w:ascii="方正仿宋简体" w:hAnsi="Times New Roman" w:eastAsia="方正仿宋简体" w:cs="Times New Roman"/>
          <w:b/>
        </w:rPr>
      </w:pPr>
      <w:r>
        <w:rPr>
          <w:rFonts w:hint="eastAsia" w:ascii="方正仿宋简体" w:hAnsi="Times New Roman" w:eastAsia="方正仿宋简体" w:cs="Times New Roman"/>
          <w:bCs/>
        </w:rPr>
        <w:t>请用</w:t>
      </w:r>
      <w:r>
        <w:rPr>
          <w:rFonts w:hint="eastAsia" w:ascii="方正仿宋简体" w:hAnsi="Times New Roman" w:eastAsia="方正仿宋简体" w:cs="Times New Roman"/>
          <w:b/>
        </w:rPr>
        <w:t>准确的数据和案例</w:t>
      </w:r>
      <w:r>
        <w:rPr>
          <w:rFonts w:hint="eastAsia" w:ascii="方正仿宋简体" w:hAnsi="Times New Roman" w:eastAsia="方正仿宋简体" w:cs="Times New Roman"/>
          <w:bCs/>
        </w:rPr>
        <w:t>进行说明组织的主要业绩。</w:t>
      </w:r>
    </w:p>
    <w:p>
      <w:pPr>
        <w:numPr>
          <w:ilvl w:val="0"/>
          <w:numId w:val="2"/>
        </w:numPr>
        <w:rPr>
          <w:rFonts w:hint="eastAsia" w:ascii="方正仿宋简体" w:hAnsi="Times New Roman" w:eastAsia="方正仿宋简体" w:cs="Times New Roman"/>
        </w:rPr>
      </w:pPr>
      <w:r>
        <w:rPr>
          <w:rFonts w:hint="eastAsia" w:ascii="方正仿宋简体" w:hAnsi="Times New Roman" w:eastAsia="方正仿宋简体" w:cs="Times New Roman"/>
        </w:rPr>
        <w:t>标准化工作组织保障：从本组织的标准化工作负责人、标准化管理机构或部门设置和运行，设立标准化工作专项经费情况和组织内部的标准化激励机制等方面进行描述，限800字；</w:t>
      </w:r>
    </w:p>
    <w:p>
      <w:pPr>
        <w:numPr>
          <w:ilvl w:val="0"/>
          <w:numId w:val="2"/>
        </w:numPr>
        <w:rPr>
          <w:rFonts w:hint="eastAsia" w:ascii="方正仿宋简体" w:hAnsi="Times New Roman" w:eastAsia="方正仿宋简体" w:cs="Times New Roman"/>
        </w:rPr>
      </w:pPr>
      <w:r>
        <w:rPr>
          <w:rFonts w:hint="eastAsia" w:ascii="方正仿宋简体" w:hAnsi="Times New Roman" w:eastAsia="方正仿宋简体" w:cs="Times New Roman"/>
        </w:rPr>
        <w:t>实施与推广：请从开展标准化活动，对促进本组织及本行业的经济、社会、生态、管理等方面的效益情况进行描述，限1500字。</w:t>
      </w:r>
    </w:p>
    <w:p>
      <w:pPr>
        <w:numPr>
          <w:ilvl w:val="0"/>
          <w:numId w:val="2"/>
        </w:numPr>
        <w:rPr>
          <w:rFonts w:hint="eastAsia" w:ascii="方正仿宋简体" w:hAnsi="Times New Roman" w:eastAsia="方正仿宋简体" w:cs="Times New Roman"/>
        </w:rPr>
      </w:pPr>
      <w:r>
        <w:rPr>
          <w:rFonts w:hint="eastAsia" w:ascii="方正仿宋简体" w:hAnsi="Times New Roman" w:eastAsia="方正仿宋简体" w:cs="Times New Roman"/>
        </w:rPr>
        <w:t>成效取得情况：请从开展标准化活动，对促进本组织及本行业的经济、社会、生态、管理等方面的效益情况进行描述，限1500字。</w:t>
      </w:r>
    </w:p>
    <w:p>
      <w:pPr>
        <w:numPr>
          <w:ilvl w:val="0"/>
          <w:numId w:val="2"/>
        </w:numPr>
        <w:rPr>
          <w:rFonts w:hint="eastAsia" w:ascii="方正仿宋简体" w:hAnsi="Times New Roman" w:eastAsia="方正仿宋简体" w:cs="Times New Roman"/>
        </w:rPr>
      </w:pPr>
      <w:r>
        <w:rPr>
          <w:rFonts w:hint="eastAsia" w:ascii="方正仿宋简体" w:hAnsi="Times New Roman" w:eastAsia="方正仿宋简体" w:cs="Times New Roman"/>
        </w:rPr>
        <w:t>标准化科研：请从标准化理论、应用方面的标志性创新成果，牵头承担的省级以上标准化科研项目，推动科研成果转化为标准，以及标准相关成果获省级以上奖励的情况进行描述，限1500字。</w:t>
      </w:r>
    </w:p>
    <w:p>
      <w:pPr>
        <w:rPr>
          <w:rFonts w:ascii="方正仿宋简体" w:hAnsi="Times New Roman" w:eastAsia="方正仿宋简体" w:cs="Times New Roman"/>
          <w:b/>
        </w:rPr>
      </w:pPr>
      <w:r>
        <w:rPr>
          <w:rFonts w:hint="eastAsia" w:ascii="方正仿宋简体" w:hAnsi="Times New Roman" w:eastAsia="方正仿宋简体" w:cs="Times New Roman"/>
          <w:b/>
        </w:rPr>
        <w:t>附件清单</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标准化政策、制度、规划、体系等证明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标准化机构证明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承担国际、国内标准化技术组织情况证明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担任国际、国内标准化技术组织职务情况证明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标准修制定的证明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标准宣贯实施的证明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承担标准化试点示范项目的证明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开展标准实施效果评估的证明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开展国际、国内标准化活动的证明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成效取得情况的证明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标准化科研情况的证明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标准化学术论文论著的证明</w:t>
      </w:r>
    </w:p>
    <w:p>
      <w:pPr>
        <w:numPr>
          <w:ilvl w:val="0"/>
          <w:numId w:val="3"/>
        </w:numPr>
        <w:rPr>
          <w:rFonts w:hint="eastAsia" w:ascii="方正仿宋简体" w:hAnsi="Times New Roman" w:eastAsia="方正仿宋简体" w:cs="Times New Roman"/>
        </w:rPr>
      </w:pPr>
      <w:r>
        <w:rPr>
          <w:rFonts w:hint="eastAsia" w:ascii="方正仿宋简体" w:hAnsi="Times New Roman" w:eastAsia="方正仿宋简体" w:cs="Times New Roman"/>
        </w:rPr>
        <w:t>获得国际国内各级表彰奖励情况的证明</w:t>
      </w:r>
    </w:p>
    <w:p>
      <w:pPr>
        <w:numPr>
          <w:ilvl w:val="0"/>
          <w:numId w:val="3"/>
        </w:numPr>
        <w:rPr>
          <w:rFonts w:ascii="方正仿宋简体" w:hAnsi="Times New Roman" w:eastAsia="方正仿宋简体" w:cs="Times New Roman"/>
        </w:rPr>
      </w:pPr>
      <w:r>
        <w:rPr>
          <w:rFonts w:hint="eastAsia" w:ascii="方正仿宋简体" w:hAnsi="Times New Roman" w:eastAsia="方正仿宋简体" w:cs="Times New Roman"/>
        </w:rPr>
        <w:t>其他证明</w:t>
      </w:r>
    </w:p>
    <w:p>
      <w:pPr>
        <w:numPr>
          <w:ilvl w:val="0"/>
          <w:numId w:val="1"/>
        </w:numPr>
        <w:rPr>
          <w:rFonts w:ascii="方正仿宋简体" w:hAnsi="Times New Roman" w:eastAsia="方正仿宋简体" w:cs="Times New Roman"/>
          <w:b/>
        </w:rPr>
      </w:pPr>
      <w:r>
        <w:rPr>
          <w:rFonts w:hint="eastAsia" w:ascii="方正仿宋简体" w:hAnsi="Times New Roman" w:eastAsia="方正仿宋简体" w:cs="Times New Roman"/>
          <w:b/>
        </w:rPr>
        <w:t>证明材料</w:t>
      </w:r>
    </w:p>
    <w:p>
      <w:pPr>
        <w:ind w:firstLine="420"/>
        <w:rPr>
          <w:rFonts w:hint="eastAsia" w:ascii="方正仿宋简体" w:hAnsi="Times New Roman" w:eastAsia="方正仿宋简体" w:cs="Times New Roman"/>
          <w:b/>
        </w:rPr>
      </w:pPr>
      <w:r>
        <w:rPr>
          <w:rFonts w:hint="eastAsia" w:ascii="方正仿宋简体" w:hAnsi="Times New Roman" w:eastAsia="方正仿宋简体" w:cs="Times New Roman"/>
        </w:rPr>
        <w:t>证明材料可包括：标准化政策、制度、规划、体系等证明、标准化机构证明、承担国际、国内标准化技术组织情况证明、担任国际、国内标准化技术组织职务情况证明、标准修制定的证明、标准宣贯实施的证明、承担标准化试点示范项目的证明、开展标准实施效果评估的证明、开展国际、国内标准化活动的证明、成效取得情况的证明、标准化科研情况的证明、标准化学术论文论著的证明、获得国际国内各级表彰奖励情况的证明及其他证明。具体要求如下：</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标准化政策、制度、规划、体系等证明：可以是标准化政策、制度、规划、体系发布的文件证明。</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标准化机构证明：应提交上级部门或本组织关于负责人职责分工的文件，以及本组织机构设置的文件。</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承担国际、国内标准化技术组织情况证明：承担ISO/IEC/ITU技术委员会或分技术委员会秘书处的情况。可以是标准化主管部门、国际标准组织出具的书面证明、官网截图等。承担全国专业标准化技术委员会、分技术委员会的证明。可以是标准化主管部门的书面证明、官网截图等。</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担任国际、国内标准化技术组织职务情况证明：担任国际TC/SC主席、秘书职务、国际标准化组织技术委员会注册专家，可以是标准化主管部门、国际标准组织出具的书面证明、官网截图等。担任全国TC/SC主任委员、秘书长、副主任委员、副秘书长、工作组召集人及委员等职务。担任省级TC/SC主任委员、秘书长、副主任委员、副秘书长、委员等职务，可以是标准化主管部门的书面证明、官网截图等。</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标准修制定的证明：牵头或参与国际标准、国家标准、行业标准、地方标准、团体标准的制定情况。应提交标准的封面、前言页。前言页应能看出本组织在标准中的排名。提交的文本应是录入浙江省标准化信息公共服务平台上的国际标准、国家标准、行业标准、浙江省地方标准，在国家和浙江省标准化信息公共服务平台进行自我声明公开的团体标准。</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标准宣贯实施的证明：可以是培训宣贯的通知、签到表、照片等证明材料，可以是相关宣贯方式的照片或截图。</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承担标准化试点示范项目创建的证明：应提交标准化试点示范项目立项的文件。</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开展标准实施效果评估的证明：可以是开展重要标准实施效果评估的相关材料。</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开展国际、国内标准化活动的证明：可以是相关标准化活动的通知、签到表、照片或宣传报道。</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成效取得情况的证明：提供经济、社会、生态、管理等方面的证明。</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标准化科研情况的证明：完成的国家级、省部级以及其他标准化科研项目的证明。应提交项目结题证明或验收证明，以及项目任务书。任务书中必须明示本组织在该项目中的排名。</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标准化学术论文论著的证明：可以是期刊发表标准化相关论文或出版社著作的证明。</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获得国际国内各级表彰奖励情况的证明及其他证明：应与前面所填写表彰奖励的清单保持一致，上传受表彰获奖的证书等证明材料。受表彰奖励的证书应能看出本组织的排名。</w:t>
      </w:r>
    </w:p>
    <w:p>
      <w:pPr>
        <w:numPr>
          <w:ilvl w:val="0"/>
          <w:numId w:val="4"/>
        </w:numPr>
        <w:rPr>
          <w:rFonts w:hint="eastAsia" w:ascii="方正仿宋简体" w:hAnsi="Times New Roman" w:eastAsia="方正仿宋简体" w:cs="Times New Roman"/>
        </w:rPr>
      </w:pPr>
      <w:r>
        <w:rPr>
          <w:rFonts w:hint="eastAsia" w:ascii="方正仿宋简体" w:hAnsi="Times New Roman" w:eastAsia="方正仿宋简体" w:cs="Times New Roman"/>
        </w:rPr>
        <w:t>其他证明材料。</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- 32 -</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- 32 -</w:t>
                    </w:r>
                    <w:r>
                      <w:rPr>
                        <w:rFonts w:hint="eastAsia"/>
                        <w:lang w:eastAsia="zh-CN"/>
                      </w:rP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335915" cy="299720"/>
              <wp:effectExtent l="0" t="0" r="0" b="0"/>
              <wp:wrapNone/>
              <wp:docPr id="2" name="文本框 2"/>
              <wp:cNvGraphicFramePr/>
              <a:graphic xmlns:a="http://schemas.openxmlformats.org/drawingml/2006/main">
                <a:graphicData uri="http://schemas.microsoft.com/office/word/2010/wordprocessingShape">
                  <wps:wsp>
                    <wps:cNvSpPr txBox="1"/>
                    <wps:spPr>
                      <a:xfrm>
                        <a:off x="0" y="0"/>
                        <a:ext cx="335915" cy="299720"/>
                      </a:xfrm>
                      <a:prstGeom prst="rect">
                        <a:avLst/>
                      </a:prstGeom>
                      <a:noFill/>
                      <a:ln>
                        <a:noFill/>
                      </a:ln>
                    </wps:spPr>
                    <wps:txbx>
                      <w:txbxContent>
                        <w:p>
                          <w:pPr>
                            <w:rPr>
                              <w:rFonts w:ascii="Times New Roman" w:hAnsi="Times New Roman" w:eastAsia="楷体_GB2312" w:cs="Times New Roman"/>
                            </w:rPr>
                          </w:pPr>
                        </w:p>
                      </w:txbxContent>
                    </wps:txbx>
                    <wps:bodyPr lIns="0" tIns="0" rIns="0" bIns="0" upright="1"/>
                  </wps:wsp>
                </a:graphicData>
              </a:graphic>
            </wp:anchor>
          </w:drawing>
        </mc:Choice>
        <mc:Fallback>
          <w:pict>
            <v:shape id="_x0000_s1026" o:spid="_x0000_s1026" o:spt="202" type="#_x0000_t202" style="position:absolute;left:0pt;margin-top:0pt;height:23.6pt;width:26.45pt;mso-position-horizontal:center;mso-position-horizontal-relative:margin;z-index:251661312;mso-width-relative:page;mso-height-relative:page;" filled="f" stroked="f" coordsize="21600,21600" o:gfxdata="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8HFyrUAAAAAwEAAA8AAAAAAAAAAQAgAAAAIgAAAGRycy9kb3ducmV2LnhtbFBLAQIUABQA&#10;AAAIAIdO4kDpsqZ8uwEAAHEDAAAOAAAAAAAAAAEAIAAAACMBAABkcnMvZTJvRG9jLnhtbFBLBQYA&#10;AAAABgAGAFkBAABQBQAAAAA=&#10;">
              <v:fill on="f" focussize="0,0"/>
              <v:stroke on="f"/>
              <v:imagedata o:title=""/>
              <o:lock v:ext="edit" aspectratio="f"/>
              <v:textbox inset="0mm,0mm,0mm,0mm">
                <w:txbxContent>
                  <w:p>
                    <w:pPr>
                      <w:rPr>
                        <w:rFonts w:ascii="Times New Roman" w:hAnsi="Times New Roman" w:eastAsia="楷体_GB2312" w:cs="Times New Roman"/>
                      </w:rPr>
                    </w:pPr>
                  </w:p>
                </w:txbxContent>
              </v:textbox>
            </v:shape>
          </w:pict>
        </mc:Fallback>
      </mc:AlternateContent>
    </w: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2B4713"/>
    <w:multiLevelType w:val="multilevel"/>
    <w:tmpl w:val="112B4713"/>
    <w:lvl w:ilvl="0" w:tentative="0">
      <w:start w:val="1"/>
      <w:numFmt w:val="decimal"/>
      <w:lvlText w:val="%1."/>
      <w:lvlJc w:val="left"/>
      <w:pPr>
        <w:ind w:left="780" w:hanging="36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189C4F2B"/>
    <w:multiLevelType w:val="multilevel"/>
    <w:tmpl w:val="189C4F2B"/>
    <w:lvl w:ilvl="0" w:tentative="0">
      <w:start w:val="1"/>
      <w:numFmt w:val="decimal"/>
      <w:lvlText w:val="%1."/>
      <w:lvlJc w:val="left"/>
      <w:pPr>
        <w:ind w:left="792" w:hanging="36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2">
    <w:nsid w:val="3F845FEC"/>
    <w:multiLevelType w:val="multilevel"/>
    <w:tmpl w:val="3F845FEC"/>
    <w:lvl w:ilvl="0" w:tentative="0">
      <w:start w:val="1"/>
      <w:numFmt w:val="decimal"/>
      <w:lvlText w:val="%1."/>
      <w:lvlJc w:val="left"/>
      <w:pPr>
        <w:ind w:left="792" w:hanging="360"/>
      </w:pPr>
    </w:lvl>
    <w:lvl w:ilvl="1" w:tentative="0">
      <w:start w:val="1"/>
      <w:numFmt w:val="lowerLetter"/>
      <w:lvlText w:val="%2)"/>
      <w:lvlJc w:val="left"/>
      <w:pPr>
        <w:ind w:left="1272" w:hanging="420"/>
      </w:pPr>
    </w:lvl>
    <w:lvl w:ilvl="2" w:tentative="0">
      <w:start w:val="1"/>
      <w:numFmt w:val="lowerRoman"/>
      <w:lvlText w:val="%3."/>
      <w:lvlJc w:val="right"/>
      <w:pPr>
        <w:ind w:left="1692" w:hanging="420"/>
      </w:pPr>
    </w:lvl>
    <w:lvl w:ilvl="3" w:tentative="0">
      <w:start w:val="1"/>
      <w:numFmt w:val="decimal"/>
      <w:lvlText w:val="%4."/>
      <w:lvlJc w:val="left"/>
      <w:pPr>
        <w:ind w:left="2112" w:hanging="420"/>
      </w:pPr>
    </w:lvl>
    <w:lvl w:ilvl="4" w:tentative="0">
      <w:start w:val="1"/>
      <w:numFmt w:val="lowerLetter"/>
      <w:lvlText w:val="%5)"/>
      <w:lvlJc w:val="left"/>
      <w:pPr>
        <w:ind w:left="2532" w:hanging="420"/>
      </w:pPr>
    </w:lvl>
    <w:lvl w:ilvl="5" w:tentative="0">
      <w:start w:val="1"/>
      <w:numFmt w:val="lowerRoman"/>
      <w:lvlText w:val="%6."/>
      <w:lvlJc w:val="right"/>
      <w:pPr>
        <w:ind w:left="2952" w:hanging="420"/>
      </w:pPr>
    </w:lvl>
    <w:lvl w:ilvl="6" w:tentative="0">
      <w:start w:val="1"/>
      <w:numFmt w:val="decimal"/>
      <w:lvlText w:val="%7."/>
      <w:lvlJc w:val="left"/>
      <w:pPr>
        <w:ind w:left="3372" w:hanging="420"/>
      </w:pPr>
    </w:lvl>
    <w:lvl w:ilvl="7" w:tentative="0">
      <w:start w:val="1"/>
      <w:numFmt w:val="lowerLetter"/>
      <w:lvlText w:val="%8)"/>
      <w:lvlJc w:val="left"/>
      <w:pPr>
        <w:ind w:left="3792" w:hanging="420"/>
      </w:pPr>
    </w:lvl>
    <w:lvl w:ilvl="8" w:tentative="0">
      <w:start w:val="1"/>
      <w:numFmt w:val="lowerRoman"/>
      <w:lvlText w:val="%9."/>
      <w:lvlJc w:val="right"/>
      <w:pPr>
        <w:ind w:left="4212" w:hanging="420"/>
      </w:pPr>
    </w:lvl>
  </w:abstractNum>
  <w:abstractNum w:abstractNumId="3">
    <w:nsid w:val="6C29208D"/>
    <w:multiLevelType w:val="multilevel"/>
    <w:tmpl w:val="6C29208D"/>
    <w:lvl w:ilvl="0" w:tentative="0">
      <w:start w:val="1"/>
      <w:numFmt w:val="japaneseCounting"/>
      <w:lvlText w:val="%1、"/>
      <w:lvlJc w:val="left"/>
      <w:pPr>
        <w:ind w:left="432" w:hanging="432"/>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gxMGMxMDVlMTEzMDYyYjI5OTA1NTIxZDBlYWQ5YWEifQ=="/>
  </w:docVars>
  <w:rsids>
    <w:rsidRoot w:val="428776CC"/>
    <w:rsid w:val="000C69E0"/>
    <w:rsid w:val="001335C4"/>
    <w:rsid w:val="00344F06"/>
    <w:rsid w:val="00377525"/>
    <w:rsid w:val="004A2A46"/>
    <w:rsid w:val="00770AA7"/>
    <w:rsid w:val="00874320"/>
    <w:rsid w:val="00893902"/>
    <w:rsid w:val="008E3C70"/>
    <w:rsid w:val="009D044D"/>
    <w:rsid w:val="00AE002A"/>
    <w:rsid w:val="00BB6310"/>
    <w:rsid w:val="01560C56"/>
    <w:rsid w:val="01702C38"/>
    <w:rsid w:val="01894182"/>
    <w:rsid w:val="018E7B72"/>
    <w:rsid w:val="01A86CBB"/>
    <w:rsid w:val="01E354E1"/>
    <w:rsid w:val="01EC6680"/>
    <w:rsid w:val="020302EC"/>
    <w:rsid w:val="027046FE"/>
    <w:rsid w:val="02A21DB1"/>
    <w:rsid w:val="02BB4384"/>
    <w:rsid w:val="02E779DE"/>
    <w:rsid w:val="02F80CD7"/>
    <w:rsid w:val="034810BD"/>
    <w:rsid w:val="03855756"/>
    <w:rsid w:val="03991B48"/>
    <w:rsid w:val="03C41944"/>
    <w:rsid w:val="03F44D2C"/>
    <w:rsid w:val="04001C6E"/>
    <w:rsid w:val="040F5A52"/>
    <w:rsid w:val="0450342E"/>
    <w:rsid w:val="04534BD2"/>
    <w:rsid w:val="04840B81"/>
    <w:rsid w:val="048B5C58"/>
    <w:rsid w:val="049E21FF"/>
    <w:rsid w:val="04F51F63"/>
    <w:rsid w:val="05374642"/>
    <w:rsid w:val="054F7B23"/>
    <w:rsid w:val="05EA0837"/>
    <w:rsid w:val="060076EC"/>
    <w:rsid w:val="06510CC2"/>
    <w:rsid w:val="067C1CC7"/>
    <w:rsid w:val="069E32FE"/>
    <w:rsid w:val="06CF379C"/>
    <w:rsid w:val="06DA6B57"/>
    <w:rsid w:val="071800F8"/>
    <w:rsid w:val="073F1BBB"/>
    <w:rsid w:val="076B3508"/>
    <w:rsid w:val="076F50CF"/>
    <w:rsid w:val="07733DFF"/>
    <w:rsid w:val="07A0278D"/>
    <w:rsid w:val="07F06C0D"/>
    <w:rsid w:val="08405CE7"/>
    <w:rsid w:val="084A587C"/>
    <w:rsid w:val="087377CC"/>
    <w:rsid w:val="08A20494"/>
    <w:rsid w:val="08D56BA2"/>
    <w:rsid w:val="08E561C3"/>
    <w:rsid w:val="08F91210"/>
    <w:rsid w:val="09006420"/>
    <w:rsid w:val="09061AFA"/>
    <w:rsid w:val="09266055"/>
    <w:rsid w:val="098D37A8"/>
    <w:rsid w:val="099A0155"/>
    <w:rsid w:val="09A72D5A"/>
    <w:rsid w:val="09AD27E8"/>
    <w:rsid w:val="09DD2C70"/>
    <w:rsid w:val="09DD4295"/>
    <w:rsid w:val="09F42DA5"/>
    <w:rsid w:val="09F9384B"/>
    <w:rsid w:val="0A5D0AE5"/>
    <w:rsid w:val="0A5D6C79"/>
    <w:rsid w:val="0A620557"/>
    <w:rsid w:val="0A9546E2"/>
    <w:rsid w:val="0B2E46FC"/>
    <w:rsid w:val="0B363A2A"/>
    <w:rsid w:val="0B3967F5"/>
    <w:rsid w:val="0B84047A"/>
    <w:rsid w:val="0B8D3DA3"/>
    <w:rsid w:val="0C341345"/>
    <w:rsid w:val="0C5E13D1"/>
    <w:rsid w:val="0C5F38BA"/>
    <w:rsid w:val="0C79157E"/>
    <w:rsid w:val="0CBD14C4"/>
    <w:rsid w:val="0CC73004"/>
    <w:rsid w:val="0CEC6107"/>
    <w:rsid w:val="0D0C552D"/>
    <w:rsid w:val="0D110BCD"/>
    <w:rsid w:val="0D5B283C"/>
    <w:rsid w:val="0DB11419"/>
    <w:rsid w:val="0DD01D8D"/>
    <w:rsid w:val="0DEA23A3"/>
    <w:rsid w:val="0DF256CB"/>
    <w:rsid w:val="0E090FA3"/>
    <w:rsid w:val="0E0E4228"/>
    <w:rsid w:val="0E214665"/>
    <w:rsid w:val="0E226722"/>
    <w:rsid w:val="0E6A0055"/>
    <w:rsid w:val="0E9671F9"/>
    <w:rsid w:val="0E9869F9"/>
    <w:rsid w:val="0EC927C1"/>
    <w:rsid w:val="0F0F0DFB"/>
    <w:rsid w:val="0F235594"/>
    <w:rsid w:val="0F845FDF"/>
    <w:rsid w:val="0F9941F4"/>
    <w:rsid w:val="0FA96793"/>
    <w:rsid w:val="0FE35BA0"/>
    <w:rsid w:val="1056042C"/>
    <w:rsid w:val="105A7D9D"/>
    <w:rsid w:val="10705949"/>
    <w:rsid w:val="108B5E23"/>
    <w:rsid w:val="1091669B"/>
    <w:rsid w:val="10D404F4"/>
    <w:rsid w:val="11477F24"/>
    <w:rsid w:val="114C28A1"/>
    <w:rsid w:val="118548C2"/>
    <w:rsid w:val="11BA4918"/>
    <w:rsid w:val="11BF5996"/>
    <w:rsid w:val="11C47058"/>
    <w:rsid w:val="11E11CF9"/>
    <w:rsid w:val="12174D68"/>
    <w:rsid w:val="124D58A0"/>
    <w:rsid w:val="129679FC"/>
    <w:rsid w:val="12B852BF"/>
    <w:rsid w:val="1308154C"/>
    <w:rsid w:val="13114C46"/>
    <w:rsid w:val="1377614C"/>
    <w:rsid w:val="137E18A0"/>
    <w:rsid w:val="138019A7"/>
    <w:rsid w:val="13826BE1"/>
    <w:rsid w:val="138462AF"/>
    <w:rsid w:val="139470C7"/>
    <w:rsid w:val="1397702C"/>
    <w:rsid w:val="13B32FD6"/>
    <w:rsid w:val="13F03AA4"/>
    <w:rsid w:val="1417540D"/>
    <w:rsid w:val="142151A0"/>
    <w:rsid w:val="145C5CEE"/>
    <w:rsid w:val="146C07A8"/>
    <w:rsid w:val="148029FE"/>
    <w:rsid w:val="14B50346"/>
    <w:rsid w:val="14CA6CAF"/>
    <w:rsid w:val="151F0A70"/>
    <w:rsid w:val="15685F17"/>
    <w:rsid w:val="156A1A60"/>
    <w:rsid w:val="15771BB9"/>
    <w:rsid w:val="15781038"/>
    <w:rsid w:val="15EE72BC"/>
    <w:rsid w:val="15F050AA"/>
    <w:rsid w:val="161B7167"/>
    <w:rsid w:val="163E1A4E"/>
    <w:rsid w:val="169828DF"/>
    <w:rsid w:val="16B4217D"/>
    <w:rsid w:val="16E30968"/>
    <w:rsid w:val="17206570"/>
    <w:rsid w:val="17401280"/>
    <w:rsid w:val="174060B0"/>
    <w:rsid w:val="17497DC4"/>
    <w:rsid w:val="174F5456"/>
    <w:rsid w:val="177550C2"/>
    <w:rsid w:val="17793456"/>
    <w:rsid w:val="17907294"/>
    <w:rsid w:val="17956E2A"/>
    <w:rsid w:val="179F2933"/>
    <w:rsid w:val="17AE3807"/>
    <w:rsid w:val="17EB2367"/>
    <w:rsid w:val="18364A17"/>
    <w:rsid w:val="18620BDB"/>
    <w:rsid w:val="187A134A"/>
    <w:rsid w:val="1899792F"/>
    <w:rsid w:val="189E1331"/>
    <w:rsid w:val="189F7349"/>
    <w:rsid w:val="192A4832"/>
    <w:rsid w:val="196966D1"/>
    <w:rsid w:val="19A66124"/>
    <w:rsid w:val="19C54BFB"/>
    <w:rsid w:val="19F07264"/>
    <w:rsid w:val="19F8058E"/>
    <w:rsid w:val="1A14237D"/>
    <w:rsid w:val="1A1B7FBE"/>
    <w:rsid w:val="1A2D0A80"/>
    <w:rsid w:val="1A332781"/>
    <w:rsid w:val="1A491E33"/>
    <w:rsid w:val="1A7D5A7F"/>
    <w:rsid w:val="1A881DD8"/>
    <w:rsid w:val="1AA15101"/>
    <w:rsid w:val="1AA418D8"/>
    <w:rsid w:val="1AA5381F"/>
    <w:rsid w:val="1AF41D40"/>
    <w:rsid w:val="1B1E2655"/>
    <w:rsid w:val="1B6C7235"/>
    <w:rsid w:val="1BEE2745"/>
    <w:rsid w:val="1C0973E2"/>
    <w:rsid w:val="1C8B5544"/>
    <w:rsid w:val="1C9042BF"/>
    <w:rsid w:val="1CA93742"/>
    <w:rsid w:val="1CBA5057"/>
    <w:rsid w:val="1CBE5A95"/>
    <w:rsid w:val="1D815776"/>
    <w:rsid w:val="1D8E0E2F"/>
    <w:rsid w:val="1DA456AC"/>
    <w:rsid w:val="1DAA4EAA"/>
    <w:rsid w:val="1DB3489D"/>
    <w:rsid w:val="1DB71DDF"/>
    <w:rsid w:val="1DEC11C2"/>
    <w:rsid w:val="1DF47923"/>
    <w:rsid w:val="1E092960"/>
    <w:rsid w:val="1E11378D"/>
    <w:rsid w:val="1E136D5C"/>
    <w:rsid w:val="1E21338B"/>
    <w:rsid w:val="1E26081B"/>
    <w:rsid w:val="1E450F3F"/>
    <w:rsid w:val="1E4E2E0A"/>
    <w:rsid w:val="1E575FA8"/>
    <w:rsid w:val="1E5C6F5F"/>
    <w:rsid w:val="1E7956F0"/>
    <w:rsid w:val="1E895A4A"/>
    <w:rsid w:val="1ECF5AE1"/>
    <w:rsid w:val="1F4A7DB8"/>
    <w:rsid w:val="1F5738E2"/>
    <w:rsid w:val="1F5E0DEC"/>
    <w:rsid w:val="1F9771AC"/>
    <w:rsid w:val="1FA40235"/>
    <w:rsid w:val="1FC95FCB"/>
    <w:rsid w:val="1FDC1090"/>
    <w:rsid w:val="201F6F9B"/>
    <w:rsid w:val="20242822"/>
    <w:rsid w:val="203F0B3D"/>
    <w:rsid w:val="20431A4F"/>
    <w:rsid w:val="206573F2"/>
    <w:rsid w:val="20915C4F"/>
    <w:rsid w:val="20AC2FC1"/>
    <w:rsid w:val="20D1256F"/>
    <w:rsid w:val="210226DA"/>
    <w:rsid w:val="210D7F19"/>
    <w:rsid w:val="210E64C3"/>
    <w:rsid w:val="21261D53"/>
    <w:rsid w:val="2139056F"/>
    <w:rsid w:val="214F6510"/>
    <w:rsid w:val="2169762C"/>
    <w:rsid w:val="218527ED"/>
    <w:rsid w:val="21B16C1F"/>
    <w:rsid w:val="22273276"/>
    <w:rsid w:val="22624B8C"/>
    <w:rsid w:val="22776AA3"/>
    <w:rsid w:val="22824975"/>
    <w:rsid w:val="22CA4BDE"/>
    <w:rsid w:val="23080ACC"/>
    <w:rsid w:val="230F00AC"/>
    <w:rsid w:val="232A182A"/>
    <w:rsid w:val="2397682C"/>
    <w:rsid w:val="23D71232"/>
    <w:rsid w:val="24010B58"/>
    <w:rsid w:val="24A343F8"/>
    <w:rsid w:val="24C86114"/>
    <w:rsid w:val="24CE383A"/>
    <w:rsid w:val="24FA226B"/>
    <w:rsid w:val="250647D6"/>
    <w:rsid w:val="250F40BF"/>
    <w:rsid w:val="251B6D10"/>
    <w:rsid w:val="25200B29"/>
    <w:rsid w:val="25CA6A5F"/>
    <w:rsid w:val="25FB6CE2"/>
    <w:rsid w:val="26092605"/>
    <w:rsid w:val="26213884"/>
    <w:rsid w:val="263C47C1"/>
    <w:rsid w:val="26512086"/>
    <w:rsid w:val="2669635E"/>
    <w:rsid w:val="267C26BF"/>
    <w:rsid w:val="269704FB"/>
    <w:rsid w:val="26CA24B4"/>
    <w:rsid w:val="26D17FB9"/>
    <w:rsid w:val="2752698C"/>
    <w:rsid w:val="276B7BA7"/>
    <w:rsid w:val="277B4822"/>
    <w:rsid w:val="277F0238"/>
    <w:rsid w:val="278C2439"/>
    <w:rsid w:val="27ED6A79"/>
    <w:rsid w:val="28524206"/>
    <w:rsid w:val="28945977"/>
    <w:rsid w:val="28A53237"/>
    <w:rsid w:val="28EE072F"/>
    <w:rsid w:val="290833C8"/>
    <w:rsid w:val="2930235B"/>
    <w:rsid w:val="295E654A"/>
    <w:rsid w:val="297F7EB1"/>
    <w:rsid w:val="29CC4F84"/>
    <w:rsid w:val="29EF3A96"/>
    <w:rsid w:val="2A2E0228"/>
    <w:rsid w:val="2A397F13"/>
    <w:rsid w:val="2A5B1FB6"/>
    <w:rsid w:val="2A682774"/>
    <w:rsid w:val="2A704231"/>
    <w:rsid w:val="2A984A3B"/>
    <w:rsid w:val="2AC04077"/>
    <w:rsid w:val="2ACF5B42"/>
    <w:rsid w:val="2B2A2FDF"/>
    <w:rsid w:val="2B7E5ADA"/>
    <w:rsid w:val="2BA36229"/>
    <w:rsid w:val="2BC329DA"/>
    <w:rsid w:val="2BCB4A5F"/>
    <w:rsid w:val="2BD36DBA"/>
    <w:rsid w:val="2BD51120"/>
    <w:rsid w:val="2C85646C"/>
    <w:rsid w:val="2CA26D80"/>
    <w:rsid w:val="2CA64AEA"/>
    <w:rsid w:val="2CE94CCA"/>
    <w:rsid w:val="2D607677"/>
    <w:rsid w:val="2D6C1679"/>
    <w:rsid w:val="2D7D413E"/>
    <w:rsid w:val="2D7F6205"/>
    <w:rsid w:val="2D857E7C"/>
    <w:rsid w:val="2DA011D7"/>
    <w:rsid w:val="2DBB0068"/>
    <w:rsid w:val="2DDF1551"/>
    <w:rsid w:val="2DE41759"/>
    <w:rsid w:val="2E4D3F7A"/>
    <w:rsid w:val="2E915F1F"/>
    <w:rsid w:val="2EC71CDB"/>
    <w:rsid w:val="2F5C780D"/>
    <w:rsid w:val="2F9C37DA"/>
    <w:rsid w:val="2FAC0BB1"/>
    <w:rsid w:val="2FB212E7"/>
    <w:rsid w:val="2FD960F5"/>
    <w:rsid w:val="2FDA0ACF"/>
    <w:rsid w:val="2FE069C4"/>
    <w:rsid w:val="30086DBE"/>
    <w:rsid w:val="30266605"/>
    <w:rsid w:val="305E543F"/>
    <w:rsid w:val="30B17589"/>
    <w:rsid w:val="30BB0B77"/>
    <w:rsid w:val="30BD0732"/>
    <w:rsid w:val="31004D8B"/>
    <w:rsid w:val="31502B75"/>
    <w:rsid w:val="31946411"/>
    <w:rsid w:val="319C57DA"/>
    <w:rsid w:val="31D5738C"/>
    <w:rsid w:val="320969F2"/>
    <w:rsid w:val="32115428"/>
    <w:rsid w:val="32222DD0"/>
    <w:rsid w:val="32310038"/>
    <w:rsid w:val="32997417"/>
    <w:rsid w:val="32B94564"/>
    <w:rsid w:val="32DF0AE3"/>
    <w:rsid w:val="32E45CF6"/>
    <w:rsid w:val="32FE5CAC"/>
    <w:rsid w:val="330709B9"/>
    <w:rsid w:val="331B400E"/>
    <w:rsid w:val="33397000"/>
    <w:rsid w:val="33480634"/>
    <w:rsid w:val="33584B1F"/>
    <w:rsid w:val="338A2BAA"/>
    <w:rsid w:val="33BE700A"/>
    <w:rsid w:val="34267DA4"/>
    <w:rsid w:val="34353802"/>
    <w:rsid w:val="349F229A"/>
    <w:rsid w:val="34F9267A"/>
    <w:rsid w:val="35041A1F"/>
    <w:rsid w:val="35374341"/>
    <w:rsid w:val="35552827"/>
    <w:rsid w:val="358C29B4"/>
    <w:rsid w:val="35BE0B94"/>
    <w:rsid w:val="35E81C9C"/>
    <w:rsid w:val="35F97E0B"/>
    <w:rsid w:val="35FC003D"/>
    <w:rsid w:val="36064E9D"/>
    <w:rsid w:val="366749D5"/>
    <w:rsid w:val="366D3A9B"/>
    <w:rsid w:val="369D0202"/>
    <w:rsid w:val="36CE5DF2"/>
    <w:rsid w:val="36FF7181"/>
    <w:rsid w:val="37151343"/>
    <w:rsid w:val="376427C0"/>
    <w:rsid w:val="37933015"/>
    <w:rsid w:val="37B9011F"/>
    <w:rsid w:val="37F57635"/>
    <w:rsid w:val="38455A7B"/>
    <w:rsid w:val="38595604"/>
    <w:rsid w:val="388F0277"/>
    <w:rsid w:val="38CD02BC"/>
    <w:rsid w:val="38EA56CA"/>
    <w:rsid w:val="39052092"/>
    <w:rsid w:val="391A3877"/>
    <w:rsid w:val="39733D73"/>
    <w:rsid w:val="3986379C"/>
    <w:rsid w:val="398D5167"/>
    <w:rsid w:val="39A4146F"/>
    <w:rsid w:val="39C72D71"/>
    <w:rsid w:val="39C9642C"/>
    <w:rsid w:val="3A3A4842"/>
    <w:rsid w:val="3A5571C0"/>
    <w:rsid w:val="3A6A0BD6"/>
    <w:rsid w:val="3A766381"/>
    <w:rsid w:val="3A9A4A54"/>
    <w:rsid w:val="3AA35A81"/>
    <w:rsid w:val="3AA80EA4"/>
    <w:rsid w:val="3ADB54D5"/>
    <w:rsid w:val="3AEC51C1"/>
    <w:rsid w:val="3B1251D2"/>
    <w:rsid w:val="3B251CD5"/>
    <w:rsid w:val="3B4E64DE"/>
    <w:rsid w:val="3B6435EF"/>
    <w:rsid w:val="3BA01AC6"/>
    <w:rsid w:val="3BBC0A58"/>
    <w:rsid w:val="3BDF00DF"/>
    <w:rsid w:val="3C1011F6"/>
    <w:rsid w:val="3C461025"/>
    <w:rsid w:val="3C5A3DFE"/>
    <w:rsid w:val="3C8D5A90"/>
    <w:rsid w:val="3CA548A6"/>
    <w:rsid w:val="3CD32396"/>
    <w:rsid w:val="3CDC3164"/>
    <w:rsid w:val="3D1B4CA4"/>
    <w:rsid w:val="3D453E43"/>
    <w:rsid w:val="3D4C7E45"/>
    <w:rsid w:val="3D4F2397"/>
    <w:rsid w:val="3D5D3DFE"/>
    <w:rsid w:val="3D7A28F8"/>
    <w:rsid w:val="3D841096"/>
    <w:rsid w:val="3DEC4F0B"/>
    <w:rsid w:val="3DF42EA1"/>
    <w:rsid w:val="3DFF4685"/>
    <w:rsid w:val="3E952CC4"/>
    <w:rsid w:val="3EC02302"/>
    <w:rsid w:val="3F0C2FA6"/>
    <w:rsid w:val="3F1A421D"/>
    <w:rsid w:val="3F1E3042"/>
    <w:rsid w:val="3F4315F4"/>
    <w:rsid w:val="3F7F1D15"/>
    <w:rsid w:val="3F9857B0"/>
    <w:rsid w:val="3FA51C06"/>
    <w:rsid w:val="3FEF57C8"/>
    <w:rsid w:val="3FFC77FB"/>
    <w:rsid w:val="40037964"/>
    <w:rsid w:val="40340D55"/>
    <w:rsid w:val="403D65A1"/>
    <w:rsid w:val="40754AC7"/>
    <w:rsid w:val="407F7707"/>
    <w:rsid w:val="4100596F"/>
    <w:rsid w:val="41286F92"/>
    <w:rsid w:val="41401F55"/>
    <w:rsid w:val="4155181B"/>
    <w:rsid w:val="415E504D"/>
    <w:rsid w:val="4185704A"/>
    <w:rsid w:val="41C01A12"/>
    <w:rsid w:val="41F23C3F"/>
    <w:rsid w:val="42274E05"/>
    <w:rsid w:val="423B1F1A"/>
    <w:rsid w:val="424D56E2"/>
    <w:rsid w:val="42740E7F"/>
    <w:rsid w:val="427F4D2E"/>
    <w:rsid w:val="428776CC"/>
    <w:rsid w:val="42933FDF"/>
    <w:rsid w:val="432B124F"/>
    <w:rsid w:val="43597BF1"/>
    <w:rsid w:val="43673EDD"/>
    <w:rsid w:val="43773688"/>
    <w:rsid w:val="43811845"/>
    <w:rsid w:val="43835456"/>
    <w:rsid w:val="43B8128B"/>
    <w:rsid w:val="43BF0B4C"/>
    <w:rsid w:val="43C112E6"/>
    <w:rsid w:val="43D61D52"/>
    <w:rsid w:val="43E51243"/>
    <w:rsid w:val="441C4FD8"/>
    <w:rsid w:val="444D7E2A"/>
    <w:rsid w:val="446713BA"/>
    <w:rsid w:val="44697D4F"/>
    <w:rsid w:val="44930A8D"/>
    <w:rsid w:val="44A50447"/>
    <w:rsid w:val="44AB0B43"/>
    <w:rsid w:val="44BD38BC"/>
    <w:rsid w:val="451C419B"/>
    <w:rsid w:val="45202537"/>
    <w:rsid w:val="453B231B"/>
    <w:rsid w:val="45A50076"/>
    <w:rsid w:val="45D472F9"/>
    <w:rsid w:val="465F75F5"/>
    <w:rsid w:val="46BB4A47"/>
    <w:rsid w:val="472F2782"/>
    <w:rsid w:val="474E7AD7"/>
    <w:rsid w:val="476A6FAC"/>
    <w:rsid w:val="477758DC"/>
    <w:rsid w:val="47B24A3A"/>
    <w:rsid w:val="47DD7ACD"/>
    <w:rsid w:val="481476F9"/>
    <w:rsid w:val="481932EE"/>
    <w:rsid w:val="48727C0A"/>
    <w:rsid w:val="48823736"/>
    <w:rsid w:val="48997531"/>
    <w:rsid w:val="48D35D32"/>
    <w:rsid w:val="490F491A"/>
    <w:rsid w:val="491848C7"/>
    <w:rsid w:val="492A1422"/>
    <w:rsid w:val="496A44B8"/>
    <w:rsid w:val="49723AD5"/>
    <w:rsid w:val="49C771BD"/>
    <w:rsid w:val="49CC0371"/>
    <w:rsid w:val="49DC54BA"/>
    <w:rsid w:val="4A20445E"/>
    <w:rsid w:val="4A297A3B"/>
    <w:rsid w:val="4AD6602F"/>
    <w:rsid w:val="4B067682"/>
    <w:rsid w:val="4B4123E4"/>
    <w:rsid w:val="4B887230"/>
    <w:rsid w:val="4B930BE1"/>
    <w:rsid w:val="4C1A3971"/>
    <w:rsid w:val="4C4C1BD3"/>
    <w:rsid w:val="4C4C3E21"/>
    <w:rsid w:val="4C87115A"/>
    <w:rsid w:val="4C9D3026"/>
    <w:rsid w:val="4CA128BE"/>
    <w:rsid w:val="4CA64C24"/>
    <w:rsid w:val="4CD44649"/>
    <w:rsid w:val="4CE7016F"/>
    <w:rsid w:val="4D1E43AE"/>
    <w:rsid w:val="4D4E06AA"/>
    <w:rsid w:val="4D597FED"/>
    <w:rsid w:val="4D777B9D"/>
    <w:rsid w:val="4D8664A6"/>
    <w:rsid w:val="4D961565"/>
    <w:rsid w:val="4D99596E"/>
    <w:rsid w:val="4DB2417D"/>
    <w:rsid w:val="4DC82D36"/>
    <w:rsid w:val="4DED341A"/>
    <w:rsid w:val="4DFE68A0"/>
    <w:rsid w:val="4E283C7F"/>
    <w:rsid w:val="4E76200C"/>
    <w:rsid w:val="4EAD5FA8"/>
    <w:rsid w:val="4EC803B4"/>
    <w:rsid w:val="4F753BC8"/>
    <w:rsid w:val="4F9222D3"/>
    <w:rsid w:val="4F9C0337"/>
    <w:rsid w:val="4FA6047D"/>
    <w:rsid w:val="4FCD6C21"/>
    <w:rsid w:val="4FF14AC5"/>
    <w:rsid w:val="50476322"/>
    <w:rsid w:val="505A7C5B"/>
    <w:rsid w:val="505F54B6"/>
    <w:rsid w:val="50A860A0"/>
    <w:rsid w:val="50DE646E"/>
    <w:rsid w:val="50FB1BE9"/>
    <w:rsid w:val="51CB1DB8"/>
    <w:rsid w:val="51E974D5"/>
    <w:rsid w:val="526441E6"/>
    <w:rsid w:val="52704E2C"/>
    <w:rsid w:val="527C79A4"/>
    <w:rsid w:val="5282079C"/>
    <w:rsid w:val="52DF1ABB"/>
    <w:rsid w:val="530315A0"/>
    <w:rsid w:val="531E22F5"/>
    <w:rsid w:val="53280931"/>
    <w:rsid w:val="53320039"/>
    <w:rsid w:val="53441E44"/>
    <w:rsid w:val="536C0F92"/>
    <w:rsid w:val="53965A2A"/>
    <w:rsid w:val="53A05E0D"/>
    <w:rsid w:val="53E271FB"/>
    <w:rsid w:val="5418706D"/>
    <w:rsid w:val="54234E3D"/>
    <w:rsid w:val="545F343D"/>
    <w:rsid w:val="547A3BE7"/>
    <w:rsid w:val="547E0A07"/>
    <w:rsid w:val="548B0F10"/>
    <w:rsid w:val="549B0FDB"/>
    <w:rsid w:val="54C25F76"/>
    <w:rsid w:val="550A2535"/>
    <w:rsid w:val="550C6FF5"/>
    <w:rsid w:val="552C5500"/>
    <w:rsid w:val="555248DE"/>
    <w:rsid w:val="555B4BD0"/>
    <w:rsid w:val="556A3C75"/>
    <w:rsid w:val="5583342D"/>
    <w:rsid w:val="55AC4B5C"/>
    <w:rsid w:val="55D21DB6"/>
    <w:rsid w:val="56175F34"/>
    <w:rsid w:val="5634658B"/>
    <w:rsid w:val="567264A7"/>
    <w:rsid w:val="571C4F77"/>
    <w:rsid w:val="57360DD8"/>
    <w:rsid w:val="574C67C7"/>
    <w:rsid w:val="57604725"/>
    <w:rsid w:val="57623E23"/>
    <w:rsid w:val="5774209E"/>
    <w:rsid w:val="578B6A35"/>
    <w:rsid w:val="57AE39B8"/>
    <w:rsid w:val="581905B2"/>
    <w:rsid w:val="584F17C3"/>
    <w:rsid w:val="585E0800"/>
    <w:rsid w:val="58E5648C"/>
    <w:rsid w:val="58ED43C2"/>
    <w:rsid w:val="58F730E7"/>
    <w:rsid w:val="59003222"/>
    <w:rsid w:val="59056FE1"/>
    <w:rsid w:val="59350A1E"/>
    <w:rsid w:val="593F34AA"/>
    <w:rsid w:val="594F0822"/>
    <w:rsid w:val="5967161B"/>
    <w:rsid w:val="596E6D82"/>
    <w:rsid w:val="59886942"/>
    <w:rsid w:val="59A64496"/>
    <w:rsid w:val="59C61D8A"/>
    <w:rsid w:val="59E01289"/>
    <w:rsid w:val="5A325D5F"/>
    <w:rsid w:val="5A494853"/>
    <w:rsid w:val="5ACB1EB2"/>
    <w:rsid w:val="5AE3051E"/>
    <w:rsid w:val="5B2375D0"/>
    <w:rsid w:val="5B416411"/>
    <w:rsid w:val="5B527A79"/>
    <w:rsid w:val="5B895D15"/>
    <w:rsid w:val="5B950268"/>
    <w:rsid w:val="5B963DAB"/>
    <w:rsid w:val="5B994416"/>
    <w:rsid w:val="5BC85C13"/>
    <w:rsid w:val="5BEB0BD0"/>
    <w:rsid w:val="5BFD7AB2"/>
    <w:rsid w:val="5C1E0540"/>
    <w:rsid w:val="5C21631A"/>
    <w:rsid w:val="5C841FA1"/>
    <w:rsid w:val="5CC64BBF"/>
    <w:rsid w:val="5CE66BD5"/>
    <w:rsid w:val="5CED70EB"/>
    <w:rsid w:val="5D0A0E4F"/>
    <w:rsid w:val="5D1B1868"/>
    <w:rsid w:val="5D3D408F"/>
    <w:rsid w:val="5D974E2D"/>
    <w:rsid w:val="5DA76E3C"/>
    <w:rsid w:val="5DB122F5"/>
    <w:rsid w:val="5DC062B4"/>
    <w:rsid w:val="5DD07B58"/>
    <w:rsid w:val="5DD36C50"/>
    <w:rsid w:val="5E3730BC"/>
    <w:rsid w:val="5EF11967"/>
    <w:rsid w:val="5F4C4792"/>
    <w:rsid w:val="5F516B90"/>
    <w:rsid w:val="5F930D7A"/>
    <w:rsid w:val="60033B59"/>
    <w:rsid w:val="606752E7"/>
    <w:rsid w:val="60C550F2"/>
    <w:rsid w:val="60ED6707"/>
    <w:rsid w:val="60F94336"/>
    <w:rsid w:val="611E58D7"/>
    <w:rsid w:val="613A12AB"/>
    <w:rsid w:val="615806D0"/>
    <w:rsid w:val="618915EC"/>
    <w:rsid w:val="61DB4E99"/>
    <w:rsid w:val="621B2EA3"/>
    <w:rsid w:val="624F16A1"/>
    <w:rsid w:val="62A22643"/>
    <w:rsid w:val="632F775B"/>
    <w:rsid w:val="634E33A9"/>
    <w:rsid w:val="63BE7C68"/>
    <w:rsid w:val="63E56A10"/>
    <w:rsid w:val="640F1AC3"/>
    <w:rsid w:val="643A13FE"/>
    <w:rsid w:val="643F1568"/>
    <w:rsid w:val="644A0E08"/>
    <w:rsid w:val="64696C02"/>
    <w:rsid w:val="647C08E9"/>
    <w:rsid w:val="648066C4"/>
    <w:rsid w:val="64A66BB8"/>
    <w:rsid w:val="653C21FA"/>
    <w:rsid w:val="655E2335"/>
    <w:rsid w:val="655E5171"/>
    <w:rsid w:val="6575207A"/>
    <w:rsid w:val="65A22D95"/>
    <w:rsid w:val="65BC136E"/>
    <w:rsid w:val="65BF21E0"/>
    <w:rsid w:val="65DC2ABE"/>
    <w:rsid w:val="660659CC"/>
    <w:rsid w:val="66266E4C"/>
    <w:rsid w:val="665C40CA"/>
    <w:rsid w:val="66B25078"/>
    <w:rsid w:val="66DB4CFF"/>
    <w:rsid w:val="66E875B1"/>
    <w:rsid w:val="67237BA5"/>
    <w:rsid w:val="672A7A99"/>
    <w:rsid w:val="673229E7"/>
    <w:rsid w:val="675302D0"/>
    <w:rsid w:val="67735C46"/>
    <w:rsid w:val="67E76839"/>
    <w:rsid w:val="680D32F8"/>
    <w:rsid w:val="6812570E"/>
    <w:rsid w:val="682777C6"/>
    <w:rsid w:val="683958F0"/>
    <w:rsid w:val="68AF76F1"/>
    <w:rsid w:val="68C663E9"/>
    <w:rsid w:val="68E615F4"/>
    <w:rsid w:val="69044B55"/>
    <w:rsid w:val="6905397F"/>
    <w:rsid w:val="69791BAB"/>
    <w:rsid w:val="697E5310"/>
    <w:rsid w:val="69BF6A0C"/>
    <w:rsid w:val="69CD46C3"/>
    <w:rsid w:val="6A021B11"/>
    <w:rsid w:val="6A094CD4"/>
    <w:rsid w:val="6AED36C9"/>
    <w:rsid w:val="6AFC2E87"/>
    <w:rsid w:val="6B3C7350"/>
    <w:rsid w:val="6B487E7A"/>
    <w:rsid w:val="6B6265F8"/>
    <w:rsid w:val="6B701E43"/>
    <w:rsid w:val="6B9F4BB4"/>
    <w:rsid w:val="6BB74C5E"/>
    <w:rsid w:val="6C47780B"/>
    <w:rsid w:val="6C6B53AF"/>
    <w:rsid w:val="6C7D7D3F"/>
    <w:rsid w:val="6CB10B44"/>
    <w:rsid w:val="6CE3287A"/>
    <w:rsid w:val="6CFA21A0"/>
    <w:rsid w:val="6D2E275F"/>
    <w:rsid w:val="6D390C1A"/>
    <w:rsid w:val="6D6D1B55"/>
    <w:rsid w:val="6D711528"/>
    <w:rsid w:val="6DEA7AAC"/>
    <w:rsid w:val="6E246E63"/>
    <w:rsid w:val="6E836D4A"/>
    <w:rsid w:val="6E912350"/>
    <w:rsid w:val="6EDA1BFC"/>
    <w:rsid w:val="6EE123C9"/>
    <w:rsid w:val="6EED2C7A"/>
    <w:rsid w:val="6F435AB0"/>
    <w:rsid w:val="6F474272"/>
    <w:rsid w:val="6F8D2B31"/>
    <w:rsid w:val="6FD64B35"/>
    <w:rsid w:val="700D5336"/>
    <w:rsid w:val="704910AE"/>
    <w:rsid w:val="707E0B7E"/>
    <w:rsid w:val="70890A7E"/>
    <w:rsid w:val="70FC24DC"/>
    <w:rsid w:val="710E5BCE"/>
    <w:rsid w:val="7123029E"/>
    <w:rsid w:val="715F4294"/>
    <w:rsid w:val="716C5352"/>
    <w:rsid w:val="7196043D"/>
    <w:rsid w:val="71F67022"/>
    <w:rsid w:val="71F87EB8"/>
    <w:rsid w:val="72395A42"/>
    <w:rsid w:val="72607F7B"/>
    <w:rsid w:val="728750FA"/>
    <w:rsid w:val="729A3B18"/>
    <w:rsid w:val="72B72A8E"/>
    <w:rsid w:val="73202021"/>
    <w:rsid w:val="73337E2E"/>
    <w:rsid w:val="737F1ECD"/>
    <w:rsid w:val="73961EE9"/>
    <w:rsid w:val="73A5066D"/>
    <w:rsid w:val="73B203D1"/>
    <w:rsid w:val="73C539AF"/>
    <w:rsid w:val="73D3540A"/>
    <w:rsid w:val="740403E4"/>
    <w:rsid w:val="74694DB0"/>
    <w:rsid w:val="749B6F56"/>
    <w:rsid w:val="749D54C0"/>
    <w:rsid w:val="74A4047D"/>
    <w:rsid w:val="74BF75B5"/>
    <w:rsid w:val="74F052FD"/>
    <w:rsid w:val="74F05B97"/>
    <w:rsid w:val="755315DD"/>
    <w:rsid w:val="7585557F"/>
    <w:rsid w:val="7589415C"/>
    <w:rsid w:val="75B14261"/>
    <w:rsid w:val="76255B90"/>
    <w:rsid w:val="76295CF4"/>
    <w:rsid w:val="76330659"/>
    <w:rsid w:val="763A21D8"/>
    <w:rsid w:val="76B040E0"/>
    <w:rsid w:val="76F66AE3"/>
    <w:rsid w:val="772F29C6"/>
    <w:rsid w:val="773B3494"/>
    <w:rsid w:val="773F73CA"/>
    <w:rsid w:val="77592029"/>
    <w:rsid w:val="77927640"/>
    <w:rsid w:val="77B80A6D"/>
    <w:rsid w:val="77BC5F3B"/>
    <w:rsid w:val="77D0214A"/>
    <w:rsid w:val="77D60201"/>
    <w:rsid w:val="77F95D38"/>
    <w:rsid w:val="780160CF"/>
    <w:rsid w:val="78783EF9"/>
    <w:rsid w:val="7891253B"/>
    <w:rsid w:val="78DA05C1"/>
    <w:rsid w:val="78F36CC1"/>
    <w:rsid w:val="78FF66EE"/>
    <w:rsid w:val="794474B2"/>
    <w:rsid w:val="79482936"/>
    <w:rsid w:val="7977061C"/>
    <w:rsid w:val="79AA2D11"/>
    <w:rsid w:val="79AF1984"/>
    <w:rsid w:val="79B20D13"/>
    <w:rsid w:val="79B80D1B"/>
    <w:rsid w:val="79C06F10"/>
    <w:rsid w:val="7A01343B"/>
    <w:rsid w:val="7A126B99"/>
    <w:rsid w:val="7A1D0B72"/>
    <w:rsid w:val="7A490DD2"/>
    <w:rsid w:val="7A8075CF"/>
    <w:rsid w:val="7A8236E8"/>
    <w:rsid w:val="7A9A247E"/>
    <w:rsid w:val="7AB9244D"/>
    <w:rsid w:val="7ADD149A"/>
    <w:rsid w:val="7AE9010F"/>
    <w:rsid w:val="7B0F373E"/>
    <w:rsid w:val="7B530CEF"/>
    <w:rsid w:val="7B6028B5"/>
    <w:rsid w:val="7B781DBE"/>
    <w:rsid w:val="7B8328BD"/>
    <w:rsid w:val="7B9B3D82"/>
    <w:rsid w:val="7BA05231"/>
    <w:rsid w:val="7BA65DA0"/>
    <w:rsid w:val="7BBD5181"/>
    <w:rsid w:val="7BE9275A"/>
    <w:rsid w:val="7BFC7181"/>
    <w:rsid w:val="7C45120E"/>
    <w:rsid w:val="7C54250E"/>
    <w:rsid w:val="7C6A0ABE"/>
    <w:rsid w:val="7C801F4D"/>
    <w:rsid w:val="7C8D135C"/>
    <w:rsid w:val="7CD048A3"/>
    <w:rsid w:val="7CE26DC3"/>
    <w:rsid w:val="7D3D66C3"/>
    <w:rsid w:val="7DFD2979"/>
    <w:rsid w:val="7E753E58"/>
    <w:rsid w:val="7ED30F15"/>
    <w:rsid w:val="7F005816"/>
    <w:rsid w:val="7F206A90"/>
    <w:rsid w:val="7F36348B"/>
    <w:rsid w:val="7FA335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rPr>
      <w:rFonts w:eastAsia="楷体_GB2312"/>
    </w:rPr>
  </w:style>
  <w:style w:type="paragraph" w:styleId="3">
    <w:name w:val="Body Text First Indent"/>
    <w:basedOn w:val="2"/>
    <w:next w:val="1"/>
    <w:autoRedefine/>
    <w:qFormat/>
    <w:uiPriority w:val="0"/>
    <w:pPr>
      <w:spacing w:line="500" w:lineRule="exact"/>
      <w:ind w:firstLine="420"/>
    </w:pPr>
    <w:rPr>
      <w:rFonts w:eastAsia="宋体"/>
      <w:sz w:val="32"/>
      <w:szCs w:val="20"/>
    </w:rPr>
  </w:style>
  <w:style w:type="paragraph" w:styleId="4">
    <w:name w:val="footer"/>
    <w:basedOn w:val="1"/>
    <w:autoRedefine/>
    <w:qFormat/>
    <w:uiPriority w:val="99"/>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2022-08-15T03:36:00Z</dcterms:created>
  <dc:creator>晨霭</dc:creator>
  <cp:lastModifiedBy>晨霭</cp:lastModifiedBy>
  <dcterms:modified xsi:type="dcterms:W3CDTF">2024-02-19T03:23:54Z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AD28098A1C6240A58D01EB6CE3A66672_13</vt:lpwstr>
  </property>
</Properties>
</file>