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AE79ED" w:rsidRDefault="00AE79ED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DC0B5D" w:rsidRPr="00DC0B5D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国</w:t>
      </w:r>
      <w:proofErr w:type="gramStart"/>
      <w:r w:rsidR="00DC0B5D" w:rsidRPr="00DC0B5D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泰网信高校</w:t>
      </w:r>
      <w:proofErr w:type="gramEnd"/>
      <w:r w:rsidR="00DC0B5D" w:rsidRPr="00DC0B5D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密码创新研究专项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331F64" w:rsidRPr="001504B0" w:rsidRDefault="00331F6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AE79ED" w:rsidRPr="001504B0" w:rsidRDefault="00D1146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1504B0"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4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331F64" w:rsidP="00331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D1146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ED" w:rsidRDefault="00D1146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AE79ED" w:rsidRDefault="00AE79ED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AE79ED" w:rsidRDefault="00D11461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E79ED" w:rsidRDefault="00AE79ED"/>
    <w:p w:rsidR="00AE79ED" w:rsidRDefault="00AE79ED">
      <w:pPr>
        <w:pStyle w:val="22"/>
        <w:spacing w:before="0" w:afterLines="50" w:after="156"/>
        <w:ind w:left="0"/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rPr>
          <w:rFonts w:ascii="宋体" w:hAnsi="宋体" w:cs="宋体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AE79ED" w:rsidRDefault="00D11461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5"/>
    </w:p>
    <w:p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1701"/>
      </w:tblGrid>
      <w:tr w:rsidR="00AE79ED" w:rsidTr="00DC0B5D">
        <w:trPr>
          <w:trHeight w:val="1134"/>
          <w:jc w:val="center"/>
        </w:trPr>
        <w:tc>
          <w:tcPr>
            <w:tcW w:w="2268" w:type="dxa"/>
            <w:shd w:val="clear" w:color="000000" w:fill="C0C0C0"/>
            <w:vAlign w:val="center"/>
          </w:tcPr>
          <w:p w:rsidR="00AE79ED" w:rsidRPr="00DC0B5D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DC0B5D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536" w:type="dxa"/>
            <w:shd w:val="clear" w:color="000000" w:fill="C0C0C0"/>
            <w:vAlign w:val="center"/>
          </w:tcPr>
          <w:p w:rsidR="00AE79ED" w:rsidRPr="00DC0B5D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DC0B5D"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701" w:type="dxa"/>
            <w:shd w:val="clear" w:color="000000" w:fill="C0C0C0"/>
            <w:vAlign w:val="center"/>
          </w:tcPr>
          <w:p w:rsidR="00AE79ED" w:rsidRPr="001504B0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1504B0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DC0B5D" w:rsidTr="00DC0B5D">
        <w:trPr>
          <w:trHeight w:val="1134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C0B5D" w:rsidRPr="00DC0B5D" w:rsidRDefault="00DC0B5D" w:rsidP="00DC0B5D">
            <w:pPr>
              <w:adjustRightInd w:val="0"/>
              <w:snapToGrid w:val="0"/>
              <w:spacing w:beforeLines="10" w:before="31" w:afterLines="10" w:after="31"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DC0B5D">
              <w:rPr>
                <w:rFonts w:ascii="宋体" w:hAnsi="宋体" w:hint="eastAsia"/>
                <w:color w:val="000000" w:themeColor="text1"/>
                <w:sz w:val="24"/>
              </w:rPr>
              <w:t>B01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C0B5D" w:rsidRPr="00DC0B5D" w:rsidRDefault="00DC0B5D" w:rsidP="00DC0B5D">
            <w:pPr>
              <w:spacing w:beforeLines="10" w:before="31" w:afterLines="10" w:after="31" w:line="280" w:lineRule="exact"/>
              <w:rPr>
                <w:rFonts w:ascii="宋体" w:hAnsi="宋体"/>
                <w:sz w:val="24"/>
              </w:rPr>
            </w:pPr>
            <w:r w:rsidRPr="00DC0B5D">
              <w:rPr>
                <w:rFonts w:ascii="宋体" w:hAnsi="宋体" w:hint="eastAsia"/>
                <w:sz w:val="24"/>
              </w:rPr>
              <w:t>教育密码服务云平台</w:t>
            </w:r>
          </w:p>
        </w:tc>
        <w:tc>
          <w:tcPr>
            <w:tcW w:w="1701" w:type="dxa"/>
            <w:vAlign w:val="center"/>
          </w:tcPr>
          <w:p w:rsidR="00DC0B5D" w:rsidRPr="00DC0B5D" w:rsidRDefault="00DC0B5D" w:rsidP="00DC0B5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C0B5D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C0B5D" w:rsidTr="00DC0B5D">
        <w:trPr>
          <w:trHeight w:val="1134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C0B5D" w:rsidRPr="00DC0B5D" w:rsidRDefault="00DC0B5D" w:rsidP="00DC0B5D">
            <w:pPr>
              <w:adjustRightInd w:val="0"/>
              <w:snapToGrid w:val="0"/>
              <w:spacing w:beforeLines="10" w:before="31" w:afterLines="10" w:after="31" w:line="280" w:lineRule="exact"/>
              <w:jc w:val="center"/>
              <w:rPr>
                <w:rFonts w:ascii="宋体" w:hAnsi="宋体"/>
                <w:sz w:val="24"/>
              </w:rPr>
            </w:pPr>
            <w:r w:rsidRPr="00DC0B5D">
              <w:rPr>
                <w:rFonts w:ascii="宋体" w:hAnsi="宋体" w:hint="eastAsia"/>
                <w:sz w:val="24"/>
              </w:rPr>
              <w:t>B</w:t>
            </w:r>
            <w:r w:rsidRPr="00DC0B5D">
              <w:rPr>
                <w:rFonts w:ascii="宋体" w:hAnsi="宋体"/>
                <w:sz w:val="24"/>
              </w:rPr>
              <w:t>02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C0B5D" w:rsidRPr="00DC0B5D" w:rsidRDefault="00DC0B5D" w:rsidP="00DC0B5D">
            <w:pPr>
              <w:spacing w:beforeLines="10" w:before="31" w:afterLines="10" w:after="31" w:line="280" w:lineRule="exact"/>
              <w:rPr>
                <w:rFonts w:ascii="宋体" w:hAnsi="宋体"/>
                <w:sz w:val="24"/>
              </w:rPr>
            </w:pPr>
            <w:r w:rsidRPr="00DC0B5D">
              <w:rPr>
                <w:rFonts w:ascii="宋体" w:hAnsi="宋体" w:hint="eastAsia"/>
                <w:sz w:val="24"/>
              </w:rPr>
              <w:t>国产“语言大模型</w:t>
            </w:r>
            <w:r w:rsidRPr="00DC0B5D">
              <w:rPr>
                <w:rFonts w:ascii="宋体" w:hAnsi="宋体"/>
                <w:sz w:val="24"/>
              </w:rPr>
              <w:t>”</w:t>
            </w:r>
            <w:r w:rsidRPr="00DC0B5D">
              <w:rPr>
                <w:rFonts w:ascii="宋体" w:hAnsi="宋体" w:hint="eastAsia"/>
                <w:sz w:val="24"/>
              </w:rPr>
              <w:t>的</w:t>
            </w:r>
            <w:r w:rsidRPr="00DC0B5D">
              <w:rPr>
                <w:rFonts w:ascii="宋体" w:hAnsi="宋体"/>
                <w:sz w:val="24"/>
              </w:rPr>
              <w:t>咨询自动化平台</w:t>
            </w:r>
          </w:p>
        </w:tc>
        <w:tc>
          <w:tcPr>
            <w:tcW w:w="1701" w:type="dxa"/>
            <w:vAlign w:val="center"/>
          </w:tcPr>
          <w:p w:rsidR="00DC0B5D" w:rsidRPr="00DC0B5D" w:rsidRDefault="00DC0B5D" w:rsidP="00DC0B5D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DC0B5D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AE79ED" w:rsidRDefault="00D11461">
      <w:pPr>
        <w:spacing w:beforeLines="50" w:before="156" w:afterLines="50" w:after="156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6" w:name="_Toc494139718"/>
      <w:r w:rsidRPr="001575CE">
        <w:rPr>
          <w:rFonts w:hint="eastAsia"/>
          <w:b/>
          <w:color w:val="000000" w:themeColor="text1"/>
        </w:rPr>
        <w:lastRenderedPageBreak/>
        <w:t>九</w:t>
      </w:r>
      <w:r w:rsidRPr="001575CE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527"/>
        </w:trPr>
        <w:tc>
          <w:tcPr>
            <w:tcW w:w="8500" w:type="dxa"/>
          </w:tcPr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  <w:bookmarkStart w:id="7" w:name="_GoBack"/>
            <w:bookmarkEnd w:id="7"/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AE79ED" w:rsidRDefault="00AE79ED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360" w:lineRule="auto"/>
        <w:rPr>
          <w:rFonts w:ascii="宋体" w:hAnsi="宋体"/>
          <w:sz w:val="24"/>
        </w:rPr>
      </w:pPr>
    </w:p>
    <w:p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6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972"/>
        </w:trPr>
        <w:tc>
          <w:tcPr>
            <w:tcW w:w="8500" w:type="dxa"/>
          </w:tcPr>
          <w:p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AE79ED" w:rsidRDefault="00AE79ED"/>
    <w:sectPr w:rsidR="00AE79ED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179" w:rsidRDefault="006B2179">
      <w:r>
        <w:separator/>
      </w:r>
    </w:p>
  </w:endnote>
  <w:endnote w:type="continuationSeparator" w:id="0">
    <w:p w:rsidR="006B2179" w:rsidRDefault="006B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179" w:rsidRDefault="006B2179">
      <w:r>
        <w:separator/>
      </w:r>
    </w:p>
  </w:footnote>
  <w:footnote w:type="continuationSeparator" w:id="0">
    <w:p w:rsidR="006B2179" w:rsidRDefault="006B2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575CE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179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07D0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5659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0B5D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749040-3702-49A3-A45F-E6108E572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4</cp:revision>
  <cp:lastPrinted>2022-04-14T05:54:00Z</cp:lastPrinted>
  <dcterms:created xsi:type="dcterms:W3CDTF">2024-06-20T02:04:00Z</dcterms:created>
  <dcterms:modified xsi:type="dcterms:W3CDTF">2024-06-20T07:50:00Z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