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88318" w14:textId="00BD8630" w:rsidR="00333209" w:rsidRDefault="00333209" w:rsidP="00333209">
      <w:pPr>
        <w:jc w:val="center"/>
        <w:rPr>
          <w:rFonts w:ascii="仿宋" w:eastAsia="仿宋" w:hAnsi="仿宋"/>
          <w:b/>
          <w:bCs/>
          <w:sz w:val="48"/>
          <w:szCs w:val="48"/>
        </w:rPr>
      </w:pPr>
      <w:bookmarkStart w:id="0" w:name="_GoBack"/>
      <w:r w:rsidRPr="00333209">
        <w:rPr>
          <w:rFonts w:ascii="仿宋" w:eastAsia="仿宋" w:hAnsi="仿宋" w:hint="eastAsia"/>
          <w:b/>
          <w:bCs/>
          <w:sz w:val="48"/>
          <w:szCs w:val="48"/>
        </w:rPr>
        <w:t>浙江大学科技成果转移转化信息征集表</w:t>
      </w:r>
    </w:p>
    <w:bookmarkEnd w:id="0"/>
    <w:p w14:paraId="483CE6FA" w14:textId="77777777" w:rsidR="00333209" w:rsidRPr="00333209" w:rsidRDefault="00333209" w:rsidP="00333209">
      <w:pPr>
        <w:jc w:val="center"/>
        <w:rPr>
          <w:rFonts w:ascii="仿宋" w:eastAsia="仿宋" w:hAnsi="仿宋"/>
          <w:b/>
          <w:bCs/>
          <w:sz w:val="22"/>
        </w:rPr>
      </w:pPr>
    </w:p>
    <w:tbl>
      <w:tblPr>
        <w:tblW w:w="91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931"/>
        <w:gridCol w:w="2094"/>
        <w:gridCol w:w="1320"/>
        <w:gridCol w:w="3240"/>
      </w:tblGrid>
      <w:tr w:rsidR="00333209" w:rsidRPr="00333209" w14:paraId="57B34223" w14:textId="77777777" w:rsidTr="00E8752E">
        <w:trPr>
          <w:trHeight w:val="567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42323EF" w14:textId="419457FA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拟转化成果项目名称</w:t>
            </w:r>
          </w:p>
        </w:tc>
        <w:tc>
          <w:tcPr>
            <w:tcW w:w="758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CD80E8F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33209" w:rsidRPr="00333209" w14:paraId="6225721F" w14:textId="77777777" w:rsidTr="00A42428">
        <w:trPr>
          <w:trHeight w:val="567"/>
          <w:jc w:val="center"/>
        </w:trPr>
        <w:tc>
          <w:tcPr>
            <w:tcW w:w="1560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E99F5AF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联系人</w:t>
            </w: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730C79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姓名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FB245E3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2FFDB0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职务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D243C2E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33209" w:rsidRPr="00333209" w14:paraId="5CE46DA9" w14:textId="77777777" w:rsidTr="00A42428">
        <w:trPr>
          <w:trHeight w:val="567"/>
          <w:jc w:val="center"/>
        </w:trPr>
        <w:tc>
          <w:tcPr>
            <w:tcW w:w="1560" w:type="dxa"/>
            <w:vMerge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197FF0E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93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209639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手机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02FF641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32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06E485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邮箱</w:t>
            </w:r>
          </w:p>
        </w:tc>
        <w:tc>
          <w:tcPr>
            <w:tcW w:w="324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279920B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33209" w:rsidRPr="00333209" w14:paraId="7D9F5089" w14:textId="77777777" w:rsidTr="00A42428">
        <w:trPr>
          <w:trHeight w:val="3402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24FD90A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拟转化成果概述（含技术要点、技术性能与指标、创新点，限</w:t>
            </w:r>
            <w:r w:rsidRPr="00333209">
              <w:rPr>
                <w:b w:val="0"/>
                <w:bCs w:val="0"/>
                <w:sz w:val="24"/>
                <w:szCs w:val="24"/>
              </w:rPr>
              <w:t>400</w:t>
            </w: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字）</w:t>
            </w:r>
          </w:p>
        </w:tc>
        <w:tc>
          <w:tcPr>
            <w:tcW w:w="7585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0C463D03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33209" w:rsidRPr="00333209" w14:paraId="0A0B36C9" w14:textId="77777777" w:rsidTr="00A42428">
        <w:trPr>
          <w:trHeight w:val="794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E19DAA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技术成熟度</w:t>
            </w:r>
          </w:p>
        </w:tc>
        <w:tc>
          <w:tcPr>
            <w:tcW w:w="758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16A7360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□具备大批量产业化生产与服务条件（多次可重复），形成质量控制体系，质量检测合格，具备市场准入条件。</w:t>
            </w:r>
          </w:p>
          <w:p w14:paraId="4BD903F0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□完成小批量试生产并形成实际产品，产品、系统定型，工艺成熟稳定，生产与服务条件完备，能够实际使用，形成技术标准、管理标准并被使用。</w:t>
            </w:r>
          </w:p>
          <w:p w14:paraId="5F78F4C3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□正样样品在实际环境中试验验证合格，进行应用，得到用户认可，形成专利等知识产权并被使用、授权或转让。</w:t>
            </w:r>
          </w:p>
          <w:p w14:paraId="3E52D03B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□实验室中试（准生产）环境中的正样样品完成，全部功能和性能指标多次测试通过并基本满足要求。</w:t>
            </w:r>
          </w:p>
        </w:tc>
      </w:tr>
      <w:tr w:rsidR="00333209" w:rsidRPr="00333209" w14:paraId="1A5A55A8" w14:textId="77777777" w:rsidTr="00A42428">
        <w:trPr>
          <w:trHeight w:val="3402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B417E34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企业承接转化后预期的经济效益（限100字）</w:t>
            </w:r>
          </w:p>
        </w:tc>
        <w:tc>
          <w:tcPr>
            <w:tcW w:w="7585" w:type="dxa"/>
            <w:gridSpan w:val="4"/>
            <w:tcBorders>
              <w:tl2br w:val="nil"/>
              <w:tr2bl w:val="nil"/>
            </w:tcBorders>
            <w:shd w:val="clear" w:color="auto" w:fill="auto"/>
          </w:tcPr>
          <w:p w14:paraId="4A939224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</w:p>
        </w:tc>
      </w:tr>
      <w:tr w:rsidR="00333209" w:rsidRPr="00333209" w14:paraId="314682A9" w14:textId="77777777" w:rsidTr="00A42428">
        <w:trPr>
          <w:trHeight w:val="567"/>
          <w:jc w:val="center"/>
        </w:trPr>
        <w:tc>
          <w:tcPr>
            <w:tcW w:w="156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694DB0F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转化形式</w:t>
            </w:r>
          </w:p>
        </w:tc>
        <w:tc>
          <w:tcPr>
            <w:tcW w:w="7585" w:type="dxa"/>
            <w:gridSpan w:val="4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A49DCC" w14:textId="77777777" w:rsidR="00333209" w:rsidRPr="00333209" w:rsidRDefault="00333209" w:rsidP="00333209">
            <w:pPr>
              <w:pStyle w:val="Default"/>
              <w:spacing w:line="240" w:lineRule="auto"/>
              <w:rPr>
                <w:b w:val="0"/>
                <w:bCs w:val="0"/>
                <w:sz w:val="24"/>
                <w:szCs w:val="24"/>
              </w:rPr>
            </w:pPr>
            <w:r w:rsidRPr="00333209">
              <w:rPr>
                <w:rFonts w:hint="eastAsia"/>
                <w:b w:val="0"/>
                <w:bCs w:val="0"/>
                <w:sz w:val="24"/>
                <w:szCs w:val="24"/>
              </w:rPr>
              <w:t>□合作开发 □技术入股 □技术转让 □技术许可 □技术服务</w:t>
            </w:r>
          </w:p>
        </w:tc>
      </w:tr>
    </w:tbl>
    <w:p w14:paraId="5CA89150" w14:textId="77777777" w:rsidR="00333209" w:rsidRPr="00333209" w:rsidRDefault="00333209" w:rsidP="00333209">
      <w:pPr>
        <w:pStyle w:val="Default"/>
        <w:rPr>
          <w:b w:val="0"/>
          <w:bCs w:val="0"/>
          <w:sz w:val="21"/>
          <w:szCs w:val="21"/>
        </w:rPr>
      </w:pPr>
      <w:r w:rsidRPr="00333209">
        <w:rPr>
          <w:b w:val="0"/>
          <w:bCs w:val="0"/>
          <w:sz w:val="21"/>
          <w:szCs w:val="21"/>
        </w:rPr>
        <w:t>1.请提供科技成果图片3-5张,图片为jpg格式，像素不低于1000×600。</w:t>
      </w:r>
    </w:p>
    <w:p w14:paraId="52F32915" w14:textId="49DB7EF5" w:rsidR="00333209" w:rsidRPr="00333209" w:rsidRDefault="00333209" w:rsidP="00333209">
      <w:pPr>
        <w:pStyle w:val="Default"/>
        <w:spacing w:line="240" w:lineRule="auto"/>
        <w:rPr>
          <w:b w:val="0"/>
          <w:bCs w:val="0"/>
          <w:sz w:val="21"/>
          <w:szCs w:val="21"/>
        </w:rPr>
      </w:pPr>
      <w:r w:rsidRPr="00333209">
        <w:rPr>
          <w:b w:val="0"/>
          <w:bCs w:val="0"/>
          <w:sz w:val="21"/>
          <w:szCs w:val="21"/>
        </w:rPr>
        <w:t>2.本表请发送至邮箱：winglu@zju.edu.cn</w:t>
      </w:r>
    </w:p>
    <w:sectPr w:rsidR="00333209" w:rsidRPr="003332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81E678" w14:textId="77777777" w:rsidR="00C97089" w:rsidRDefault="00C97089"/>
  </w:endnote>
  <w:endnote w:type="continuationSeparator" w:id="0">
    <w:p w14:paraId="0A67BCCA" w14:textId="77777777" w:rsidR="00C97089" w:rsidRDefault="00C970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A2E349" w14:textId="77777777" w:rsidR="00C97089" w:rsidRDefault="00C97089"/>
  </w:footnote>
  <w:footnote w:type="continuationSeparator" w:id="0">
    <w:p w14:paraId="7B327EBF" w14:textId="77777777" w:rsidR="00C97089" w:rsidRDefault="00C9708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86D"/>
    <w:rsid w:val="00122B44"/>
    <w:rsid w:val="001761A9"/>
    <w:rsid w:val="00193938"/>
    <w:rsid w:val="002546E2"/>
    <w:rsid w:val="002D3046"/>
    <w:rsid w:val="00333209"/>
    <w:rsid w:val="00547356"/>
    <w:rsid w:val="005B77EA"/>
    <w:rsid w:val="006166FE"/>
    <w:rsid w:val="006B1E92"/>
    <w:rsid w:val="006C5A17"/>
    <w:rsid w:val="00BF7720"/>
    <w:rsid w:val="00C9321C"/>
    <w:rsid w:val="00C97089"/>
    <w:rsid w:val="00CC04D1"/>
    <w:rsid w:val="00E3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1AACA"/>
  <w15:chartTrackingRefBased/>
  <w15:docId w15:val="{FC96B47D-29C6-44EA-A940-0C59D9719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autoRedefine/>
    <w:uiPriority w:val="9"/>
    <w:qFormat/>
    <w:rsid w:val="001761A9"/>
    <w:pPr>
      <w:keepNext/>
      <w:keepLines/>
      <w:outlineLvl w:val="0"/>
    </w:pPr>
    <w:rPr>
      <w:rFonts w:ascii="宋体" w:eastAsia="宋体" w:hAnsi="宋体"/>
      <w:b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autoRedefine/>
    <w:uiPriority w:val="9"/>
    <w:qFormat/>
    <w:rsid w:val="001761A9"/>
    <w:pPr>
      <w:keepNext/>
      <w:keepLines/>
      <w:outlineLvl w:val="1"/>
    </w:pPr>
    <w:rPr>
      <w:rFonts w:ascii="宋体" w:eastAsia="宋体" w:hAnsi="宋体" w:cstheme="majorBidi"/>
      <w:b/>
      <w:bCs/>
      <w:sz w:val="30"/>
      <w:szCs w:val="32"/>
    </w:rPr>
  </w:style>
  <w:style w:type="paragraph" w:styleId="3">
    <w:name w:val="heading 3"/>
    <w:basedOn w:val="a"/>
    <w:next w:val="a"/>
    <w:link w:val="30"/>
    <w:autoRedefine/>
    <w:uiPriority w:val="9"/>
    <w:qFormat/>
    <w:rsid w:val="001761A9"/>
    <w:pPr>
      <w:keepNext/>
      <w:keepLines/>
      <w:outlineLvl w:val="2"/>
    </w:pPr>
    <w:rPr>
      <w:rFonts w:ascii="宋体" w:eastAsia="宋体" w:hAnsi="宋体"/>
      <w:b/>
      <w:bCs/>
      <w:sz w:val="28"/>
      <w:szCs w:val="32"/>
    </w:rPr>
  </w:style>
  <w:style w:type="paragraph" w:styleId="4">
    <w:name w:val="heading 4"/>
    <w:basedOn w:val="a"/>
    <w:next w:val="a"/>
    <w:link w:val="40"/>
    <w:autoRedefine/>
    <w:uiPriority w:val="9"/>
    <w:qFormat/>
    <w:rsid w:val="001761A9"/>
    <w:pPr>
      <w:keepNext/>
      <w:keepLines/>
      <w:outlineLvl w:val="3"/>
    </w:pPr>
    <w:rPr>
      <w:rFonts w:ascii="宋体" w:eastAsia="宋体" w:hAnsi="宋体" w:cstheme="majorBidi"/>
      <w:b/>
      <w:bCs/>
      <w:sz w:val="24"/>
      <w:szCs w:val="28"/>
    </w:rPr>
  </w:style>
  <w:style w:type="paragraph" w:styleId="5">
    <w:name w:val="heading 5"/>
    <w:basedOn w:val="a"/>
    <w:next w:val="a"/>
    <w:link w:val="50"/>
    <w:autoRedefine/>
    <w:uiPriority w:val="9"/>
    <w:qFormat/>
    <w:rsid w:val="001761A9"/>
    <w:pPr>
      <w:keepNext/>
      <w:keepLines/>
      <w:outlineLvl w:val="4"/>
    </w:pPr>
    <w:rPr>
      <w:rFonts w:ascii="宋体" w:eastAsia="宋体" w:hAnsi="宋体"/>
      <w:b/>
      <w:bCs/>
      <w:szCs w:val="28"/>
    </w:rPr>
  </w:style>
  <w:style w:type="paragraph" w:styleId="6">
    <w:name w:val="heading 6"/>
    <w:basedOn w:val="a"/>
    <w:next w:val="a"/>
    <w:link w:val="60"/>
    <w:autoRedefine/>
    <w:uiPriority w:val="9"/>
    <w:qFormat/>
    <w:rsid w:val="001761A9"/>
    <w:pPr>
      <w:keepNext/>
      <w:keepLines/>
      <w:outlineLvl w:val="5"/>
    </w:pPr>
    <w:rPr>
      <w:rFonts w:ascii="宋体" w:eastAsia="宋体" w:hAnsi="宋体" w:cstheme="majorBidi"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61A9"/>
    <w:rPr>
      <w:rFonts w:ascii="宋体" w:eastAsia="宋体" w:hAnsi="宋体"/>
      <w:b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1761A9"/>
    <w:rPr>
      <w:rFonts w:ascii="宋体" w:eastAsia="宋体" w:hAnsi="宋体" w:cstheme="majorBidi"/>
      <w:b/>
      <w:bCs/>
      <w:sz w:val="30"/>
      <w:szCs w:val="32"/>
    </w:rPr>
  </w:style>
  <w:style w:type="character" w:customStyle="1" w:styleId="30">
    <w:name w:val="标题 3 字符"/>
    <w:basedOn w:val="a0"/>
    <w:link w:val="3"/>
    <w:uiPriority w:val="9"/>
    <w:rsid w:val="001761A9"/>
    <w:rPr>
      <w:rFonts w:ascii="宋体" w:eastAsia="宋体" w:hAnsi="宋体"/>
      <w:b/>
      <w:bCs/>
      <w:sz w:val="28"/>
      <w:szCs w:val="32"/>
    </w:rPr>
  </w:style>
  <w:style w:type="character" w:customStyle="1" w:styleId="40">
    <w:name w:val="标题 4 字符"/>
    <w:basedOn w:val="a0"/>
    <w:link w:val="4"/>
    <w:uiPriority w:val="9"/>
    <w:rsid w:val="001761A9"/>
    <w:rPr>
      <w:rFonts w:ascii="宋体" w:eastAsia="宋体" w:hAnsi="宋体" w:cstheme="majorBidi"/>
      <w:b/>
      <w:bCs/>
      <w:sz w:val="24"/>
      <w:szCs w:val="28"/>
    </w:rPr>
  </w:style>
  <w:style w:type="character" w:customStyle="1" w:styleId="50">
    <w:name w:val="标题 5 字符"/>
    <w:basedOn w:val="a0"/>
    <w:link w:val="5"/>
    <w:uiPriority w:val="9"/>
    <w:rsid w:val="001761A9"/>
    <w:rPr>
      <w:rFonts w:ascii="宋体" w:eastAsia="宋体" w:hAnsi="宋体"/>
      <w:b/>
      <w:bCs/>
      <w:szCs w:val="28"/>
    </w:rPr>
  </w:style>
  <w:style w:type="character" w:customStyle="1" w:styleId="60">
    <w:name w:val="标题 6 字符"/>
    <w:basedOn w:val="a0"/>
    <w:link w:val="6"/>
    <w:uiPriority w:val="9"/>
    <w:rsid w:val="001761A9"/>
    <w:rPr>
      <w:rFonts w:ascii="宋体" w:eastAsia="宋体" w:hAnsi="宋体" w:cstheme="majorBidi"/>
      <w:bCs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6B1E92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6B1E92"/>
  </w:style>
  <w:style w:type="paragraph" w:customStyle="1" w:styleId="Default">
    <w:name w:val="Default"/>
    <w:autoRedefine/>
    <w:qFormat/>
    <w:rsid w:val="00333209"/>
    <w:pPr>
      <w:widowControl w:val="0"/>
      <w:autoSpaceDE w:val="0"/>
      <w:autoSpaceDN w:val="0"/>
      <w:adjustRightInd w:val="0"/>
      <w:spacing w:line="560" w:lineRule="exact"/>
    </w:pPr>
    <w:rPr>
      <w:rFonts w:ascii="仿宋" w:eastAsia="仿宋" w:hAnsi="仿宋" w:cs="宋体"/>
      <w:b/>
      <w:bCs/>
      <w:color w:val="000000"/>
      <w:kern w:val="0"/>
      <w:sz w:val="32"/>
      <w:szCs w:val="32"/>
    </w:rPr>
  </w:style>
  <w:style w:type="paragraph" w:styleId="a5">
    <w:name w:val="Revision"/>
    <w:hidden/>
    <w:uiPriority w:val="99"/>
    <w:semiHidden/>
    <w:rsid w:val="002D30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雯婕 卢</dc:creator>
  <cp:keywords/>
  <dc:description/>
  <cp:lastModifiedBy>liuqing</cp:lastModifiedBy>
  <cp:revision>2</cp:revision>
  <dcterms:created xsi:type="dcterms:W3CDTF">2024-03-01T09:32:00Z</dcterms:created>
  <dcterms:modified xsi:type="dcterms:W3CDTF">2024-03-01T09:32:00Z</dcterms:modified>
</cp:coreProperties>
</file>