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C6" w:rsidRPr="004E76B4" w:rsidRDefault="00997EC6" w:rsidP="00997EC6">
      <w:pPr>
        <w:ind w:firstLineChars="200" w:firstLine="31680"/>
        <w:rPr>
          <w:rFonts w:ascii="仿宋_GB2312" w:eastAsia="仿宋_GB2312"/>
          <w:sz w:val="32"/>
          <w:szCs w:val="32"/>
        </w:rPr>
        <w:pPrChange w:id="0" w:author="" w:date="2013-06-27T15:36:00Z">
          <w:pPr>
            <w:ind w:firstLineChars="200" w:firstLine="31680"/>
          </w:pPr>
        </w:pPrChange>
      </w:pPr>
    </w:p>
    <w:p w:rsidR="00997EC6" w:rsidRPr="004E76B4" w:rsidRDefault="00997EC6" w:rsidP="003A12E1">
      <w:pPr>
        <w:jc w:val="center"/>
        <w:rPr>
          <w:rFonts w:ascii="宋体"/>
          <w:b/>
          <w:sz w:val="44"/>
          <w:szCs w:val="44"/>
        </w:rPr>
      </w:pPr>
      <w:r w:rsidRPr="004E76B4">
        <w:rPr>
          <w:rFonts w:ascii="宋体" w:hAnsi="宋体"/>
          <w:b/>
          <w:sz w:val="44"/>
          <w:szCs w:val="44"/>
        </w:rPr>
        <w:t>2013</w:t>
      </w:r>
      <w:r w:rsidRPr="004E76B4">
        <w:rPr>
          <w:rFonts w:ascii="宋体" w:hAnsi="宋体" w:hint="eastAsia"/>
          <w:b/>
          <w:sz w:val="44"/>
          <w:szCs w:val="44"/>
        </w:rPr>
        <w:t>年度省重点科技创新团队</w:t>
      </w:r>
    </w:p>
    <w:p w:rsidR="00997EC6" w:rsidRPr="004E76B4" w:rsidRDefault="00997EC6" w:rsidP="003A12E1">
      <w:pPr>
        <w:jc w:val="center"/>
        <w:rPr>
          <w:rFonts w:ascii="宋体"/>
          <w:b/>
          <w:sz w:val="44"/>
          <w:szCs w:val="44"/>
        </w:rPr>
      </w:pPr>
      <w:r w:rsidRPr="004E76B4">
        <w:rPr>
          <w:rFonts w:ascii="宋体" w:hAnsi="宋体" w:hint="eastAsia"/>
          <w:b/>
          <w:sz w:val="44"/>
          <w:szCs w:val="44"/>
        </w:rPr>
        <w:t>遴选工作方案</w:t>
      </w:r>
    </w:p>
    <w:p w:rsidR="00997EC6" w:rsidRPr="004E76B4" w:rsidRDefault="00997EC6" w:rsidP="003A12E1">
      <w:pPr>
        <w:jc w:val="center"/>
        <w:rPr>
          <w:rFonts w:ascii="仿宋_GB2312" w:eastAsia="仿宋_GB2312"/>
          <w:b/>
          <w:sz w:val="32"/>
          <w:szCs w:val="32"/>
        </w:rPr>
      </w:pPr>
    </w:p>
    <w:p w:rsidR="00997EC6" w:rsidRPr="004E76B4" w:rsidRDefault="00997EC6" w:rsidP="00AE351B">
      <w:pPr>
        <w:ind w:firstLineChars="200" w:firstLine="31680"/>
        <w:rPr>
          <w:rFonts w:ascii="仿宋_GB2312" w:eastAsia="仿宋_GB2312"/>
          <w:sz w:val="32"/>
          <w:szCs w:val="32"/>
        </w:rPr>
      </w:pPr>
      <w:r w:rsidRPr="004E76B4">
        <w:rPr>
          <w:rFonts w:ascii="仿宋_GB2312" w:eastAsia="仿宋_GB2312" w:hint="eastAsia"/>
          <w:sz w:val="32"/>
          <w:szCs w:val="32"/>
        </w:rPr>
        <w:t>根据《浙江省中长期人才发展规划纲要</w:t>
      </w:r>
      <w:r w:rsidRPr="004E76B4">
        <w:rPr>
          <w:rFonts w:ascii="仿宋_GB2312" w:eastAsia="仿宋_GB2312"/>
          <w:sz w:val="32"/>
          <w:szCs w:val="32"/>
        </w:rPr>
        <w:t>(2010-2020</w:t>
      </w:r>
      <w:r w:rsidRPr="004E76B4">
        <w:rPr>
          <w:rFonts w:ascii="仿宋_GB2312" w:eastAsia="仿宋_GB2312" w:hint="eastAsia"/>
          <w:sz w:val="32"/>
          <w:szCs w:val="32"/>
        </w:rPr>
        <w:t>年</w:t>
      </w:r>
      <w:r w:rsidRPr="004E76B4">
        <w:rPr>
          <w:rFonts w:ascii="仿宋_GB2312" w:eastAsia="仿宋_GB2312"/>
          <w:sz w:val="32"/>
          <w:szCs w:val="32"/>
        </w:rPr>
        <w:t>)</w:t>
      </w:r>
      <w:r w:rsidRPr="004E76B4">
        <w:rPr>
          <w:rFonts w:ascii="仿宋_GB2312" w:eastAsia="仿宋_GB2312" w:hint="eastAsia"/>
          <w:sz w:val="32"/>
          <w:szCs w:val="32"/>
        </w:rPr>
        <w:t>》</w:t>
      </w:r>
      <w:r w:rsidRPr="004E76B4">
        <w:rPr>
          <w:rFonts w:ascii="仿宋_GB2312" w:eastAsia="仿宋_GB2312"/>
          <w:sz w:val="32"/>
          <w:szCs w:val="32"/>
        </w:rPr>
        <w:t>(</w:t>
      </w:r>
      <w:r w:rsidRPr="004E76B4">
        <w:rPr>
          <w:rFonts w:ascii="仿宋_GB2312" w:eastAsia="仿宋_GB2312" w:hint="eastAsia"/>
          <w:sz w:val="32"/>
          <w:szCs w:val="32"/>
        </w:rPr>
        <w:t>浙委〔</w:t>
      </w:r>
      <w:r w:rsidRPr="004E76B4">
        <w:rPr>
          <w:rFonts w:ascii="仿宋_GB2312" w:eastAsia="仿宋_GB2312"/>
          <w:sz w:val="32"/>
          <w:szCs w:val="32"/>
        </w:rPr>
        <w:t>2010</w:t>
      </w:r>
      <w:r w:rsidRPr="004E76B4">
        <w:rPr>
          <w:rFonts w:ascii="仿宋_GB2312" w:eastAsia="仿宋_GB2312" w:hint="eastAsia"/>
          <w:sz w:val="32"/>
          <w:szCs w:val="32"/>
        </w:rPr>
        <w:t>〕</w:t>
      </w:r>
      <w:r w:rsidRPr="004E76B4">
        <w:rPr>
          <w:rFonts w:ascii="仿宋_GB2312" w:eastAsia="仿宋_GB2312"/>
          <w:sz w:val="32"/>
          <w:szCs w:val="32"/>
        </w:rPr>
        <w:t>66</w:t>
      </w:r>
      <w:r w:rsidRPr="004E76B4">
        <w:rPr>
          <w:rFonts w:ascii="仿宋_GB2312" w:eastAsia="仿宋_GB2312" w:hint="eastAsia"/>
          <w:sz w:val="32"/>
          <w:szCs w:val="32"/>
        </w:rPr>
        <w:t>号</w:t>
      </w:r>
      <w:r w:rsidRPr="004E76B4">
        <w:rPr>
          <w:rFonts w:ascii="仿宋_GB2312" w:eastAsia="仿宋_GB2312"/>
          <w:sz w:val="32"/>
          <w:szCs w:val="32"/>
        </w:rPr>
        <w:t>)</w:t>
      </w:r>
      <w:r w:rsidRPr="004E76B4">
        <w:rPr>
          <w:rFonts w:ascii="仿宋_GB2312" w:eastAsia="仿宋_GB2312" w:hint="eastAsia"/>
          <w:sz w:val="32"/>
          <w:szCs w:val="32"/>
        </w:rPr>
        <w:t>、《浙江省重点科技创新团队建设办法（试行）》（浙科发人〔</w:t>
      </w:r>
      <w:r w:rsidRPr="004E76B4">
        <w:rPr>
          <w:rFonts w:ascii="仿宋_GB2312" w:eastAsia="仿宋_GB2312"/>
          <w:sz w:val="32"/>
          <w:szCs w:val="32"/>
        </w:rPr>
        <w:t>2010</w:t>
      </w:r>
      <w:r w:rsidRPr="004E76B4">
        <w:rPr>
          <w:rFonts w:ascii="仿宋_GB2312" w:eastAsia="仿宋_GB2312" w:hint="eastAsia"/>
          <w:sz w:val="32"/>
          <w:szCs w:val="32"/>
        </w:rPr>
        <w:t>〕</w:t>
      </w:r>
      <w:r w:rsidRPr="004E76B4">
        <w:rPr>
          <w:rFonts w:ascii="仿宋_GB2312" w:eastAsia="仿宋_GB2312"/>
          <w:sz w:val="32"/>
          <w:szCs w:val="32"/>
        </w:rPr>
        <w:t>104</w:t>
      </w:r>
      <w:r w:rsidRPr="004E76B4">
        <w:rPr>
          <w:rFonts w:ascii="仿宋_GB2312" w:eastAsia="仿宋_GB2312" w:hint="eastAsia"/>
          <w:sz w:val="32"/>
          <w:szCs w:val="32"/>
        </w:rPr>
        <w:t>号，以下简称《建设办法》），就</w:t>
      </w:r>
      <w:r w:rsidRPr="004E76B4">
        <w:rPr>
          <w:rFonts w:ascii="仿宋_GB2312" w:eastAsia="仿宋_GB2312"/>
          <w:sz w:val="32"/>
          <w:szCs w:val="32"/>
        </w:rPr>
        <w:t>2013</w:t>
      </w:r>
      <w:r w:rsidRPr="004E76B4">
        <w:rPr>
          <w:rFonts w:ascii="仿宋_GB2312" w:eastAsia="仿宋_GB2312" w:hint="eastAsia"/>
          <w:sz w:val="32"/>
          <w:szCs w:val="32"/>
        </w:rPr>
        <w:t>年度省重点科技创新团队（以下简称“团队”）遴选</w:t>
      </w:r>
      <w:r w:rsidRPr="00046285">
        <w:rPr>
          <w:rFonts w:ascii="仿宋_GB2312" w:eastAsia="仿宋_GB2312" w:hint="eastAsia"/>
          <w:sz w:val="32"/>
          <w:szCs w:val="32"/>
        </w:rPr>
        <w:t>工作</w:t>
      </w:r>
      <w:r>
        <w:rPr>
          <w:rFonts w:ascii="仿宋_GB2312" w:eastAsia="仿宋_GB2312" w:hint="eastAsia"/>
          <w:sz w:val="32"/>
          <w:szCs w:val="32"/>
        </w:rPr>
        <w:t>制定如下</w:t>
      </w:r>
      <w:r w:rsidRPr="004E76B4">
        <w:rPr>
          <w:rFonts w:ascii="仿宋_GB2312" w:eastAsia="仿宋_GB2312" w:hint="eastAsia"/>
          <w:sz w:val="32"/>
          <w:szCs w:val="32"/>
        </w:rPr>
        <w:t>方案。</w:t>
      </w:r>
    </w:p>
    <w:p w:rsidR="00997EC6" w:rsidRPr="004E76B4" w:rsidRDefault="00997EC6" w:rsidP="00AE351B">
      <w:pPr>
        <w:ind w:firstLineChars="200" w:firstLine="31680"/>
        <w:rPr>
          <w:rFonts w:ascii="黑体" w:eastAsia="黑体"/>
          <w:sz w:val="32"/>
          <w:szCs w:val="32"/>
        </w:rPr>
      </w:pPr>
      <w:r w:rsidRPr="004E76B4">
        <w:rPr>
          <w:rFonts w:ascii="黑体" w:eastAsia="黑体" w:hint="eastAsia"/>
          <w:sz w:val="32"/>
          <w:szCs w:val="32"/>
        </w:rPr>
        <w:t>一、</w:t>
      </w:r>
      <w:r>
        <w:rPr>
          <w:rFonts w:ascii="黑体" w:eastAsia="黑体" w:hint="eastAsia"/>
          <w:sz w:val="32"/>
          <w:szCs w:val="32"/>
        </w:rPr>
        <w:t>基本</w:t>
      </w:r>
      <w:r w:rsidRPr="004E76B4">
        <w:rPr>
          <w:rFonts w:ascii="黑体" w:eastAsia="黑体" w:hint="eastAsia"/>
          <w:sz w:val="32"/>
          <w:szCs w:val="32"/>
        </w:rPr>
        <w:t>原则</w:t>
      </w:r>
    </w:p>
    <w:p w:rsidR="00997EC6" w:rsidRPr="004E76B4" w:rsidRDefault="00997EC6" w:rsidP="00AE351B">
      <w:pPr>
        <w:ind w:firstLineChars="200" w:firstLine="31680"/>
        <w:rPr>
          <w:rFonts w:ascii="仿宋_GB2312" w:eastAsia="仿宋_GB2312"/>
          <w:sz w:val="32"/>
          <w:szCs w:val="32"/>
        </w:rPr>
      </w:pPr>
      <w:r>
        <w:rPr>
          <w:rFonts w:ascii="仿宋_GB2312" w:eastAsia="仿宋_GB2312" w:hint="eastAsia"/>
          <w:sz w:val="32"/>
          <w:szCs w:val="32"/>
        </w:rPr>
        <w:t>紧紧围绕省委、省政府中心工作，重点</w:t>
      </w:r>
      <w:r w:rsidRPr="004E76B4">
        <w:rPr>
          <w:rFonts w:ascii="仿宋_GB2312" w:eastAsia="仿宋_GB2312" w:hint="eastAsia"/>
          <w:sz w:val="32"/>
          <w:szCs w:val="32"/>
        </w:rPr>
        <w:t>遴选我省经济社会发展紧缺急需</w:t>
      </w:r>
      <w:r>
        <w:rPr>
          <w:rFonts w:ascii="仿宋_GB2312" w:eastAsia="仿宋_GB2312" w:hint="eastAsia"/>
          <w:sz w:val="32"/>
          <w:szCs w:val="32"/>
        </w:rPr>
        <w:t>、</w:t>
      </w:r>
      <w:r w:rsidRPr="004E76B4">
        <w:rPr>
          <w:rFonts w:ascii="仿宋_GB2312" w:eastAsia="仿宋_GB2312" w:hint="eastAsia"/>
          <w:sz w:val="32"/>
          <w:szCs w:val="32"/>
        </w:rPr>
        <w:t>主要从事产业技术研发</w:t>
      </w:r>
      <w:r>
        <w:rPr>
          <w:rFonts w:ascii="仿宋_GB2312" w:eastAsia="仿宋_GB2312" w:hint="eastAsia"/>
          <w:sz w:val="32"/>
          <w:szCs w:val="32"/>
        </w:rPr>
        <w:t>和</w:t>
      </w:r>
      <w:r w:rsidRPr="004E76B4">
        <w:rPr>
          <w:rFonts w:ascii="仿宋_GB2312" w:eastAsia="仿宋_GB2312" w:hint="eastAsia"/>
          <w:sz w:val="32"/>
          <w:szCs w:val="32"/>
        </w:rPr>
        <w:t>应用的优秀团队。</w:t>
      </w:r>
    </w:p>
    <w:p w:rsidR="00997EC6" w:rsidRPr="004E76B4" w:rsidRDefault="00997EC6" w:rsidP="00AE351B">
      <w:pPr>
        <w:ind w:firstLineChars="200" w:firstLine="31680"/>
        <w:rPr>
          <w:rFonts w:ascii="黑体" w:eastAsia="黑体"/>
          <w:sz w:val="32"/>
          <w:szCs w:val="32"/>
        </w:rPr>
      </w:pPr>
      <w:r w:rsidRPr="004E76B4">
        <w:rPr>
          <w:rFonts w:ascii="黑体" w:eastAsia="黑体" w:hint="eastAsia"/>
          <w:sz w:val="32"/>
          <w:szCs w:val="32"/>
        </w:rPr>
        <w:t>二、</w:t>
      </w:r>
      <w:r>
        <w:rPr>
          <w:rFonts w:ascii="黑体" w:eastAsia="黑体" w:hint="eastAsia"/>
          <w:sz w:val="32"/>
          <w:szCs w:val="32"/>
        </w:rPr>
        <w:t>主要条件</w:t>
      </w:r>
    </w:p>
    <w:p w:rsidR="00997EC6" w:rsidRDefault="00997EC6" w:rsidP="00AE351B">
      <w:pPr>
        <w:ind w:firstLineChars="200" w:firstLine="31680"/>
        <w:rPr>
          <w:rFonts w:ascii="仿宋_GB2312" w:eastAsia="仿宋_GB2312"/>
          <w:sz w:val="32"/>
          <w:szCs w:val="32"/>
        </w:rPr>
      </w:pPr>
      <w:r w:rsidRPr="004E76B4">
        <w:rPr>
          <w:rFonts w:ascii="仿宋_GB2312" w:eastAsia="仿宋_GB2312" w:hint="eastAsia"/>
          <w:sz w:val="32"/>
          <w:szCs w:val="32"/>
        </w:rPr>
        <w:t>申报</w:t>
      </w:r>
      <w:r>
        <w:rPr>
          <w:rFonts w:ascii="仿宋_GB2312" w:eastAsia="仿宋_GB2312" w:hint="eastAsia"/>
          <w:sz w:val="32"/>
          <w:szCs w:val="32"/>
        </w:rPr>
        <w:t>团队除</w:t>
      </w:r>
      <w:r w:rsidRPr="004E76B4">
        <w:rPr>
          <w:rFonts w:ascii="仿宋_GB2312" w:eastAsia="仿宋_GB2312" w:hint="eastAsia"/>
          <w:sz w:val="32"/>
          <w:szCs w:val="32"/>
        </w:rPr>
        <w:t>符合《建设办法》</w:t>
      </w:r>
      <w:r>
        <w:rPr>
          <w:rFonts w:ascii="仿宋_GB2312" w:eastAsia="仿宋_GB2312" w:hint="eastAsia"/>
          <w:sz w:val="32"/>
          <w:szCs w:val="32"/>
        </w:rPr>
        <w:t>要求外，还应具备以下条件</w:t>
      </w:r>
      <w:r w:rsidRPr="004E76B4">
        <w:rPr>
          <w:rFonts w:ascii="仿宋_GB2312" w:eastAsia="仿宋_GB2312" w:hint="eastAsia"/>
          <w:sz w:val="32"/>
          <w:szCs w:val="32"/>
        </w:rPr>
        <w:t>。</w:t>
      </w:r>
    </w:p>
    <w:p w:rsidR="00997EC6" w:rsidRPr="00AC558C" w:rsidRDefault="00997EC6" w:rsidP="00AE351B">
      <w:pPr>
        <w:ind w:firstLineChars="200" w:firstLine="31680"/>
        <w:rPr>
          <w:rFonts w:ascii="楷体_GB2312" w:eastAsia="楷体_GB2312"/>
          <w:b/>
          <w:sz w:val="32"/>
          <w:szCs w:val="32"/>
        </w:rPr>
      </w:pPr>
      <w:r w:rsidRPr="00AC558C">
        <w:rPr>
          <w:rFonts w:ascii="楷体_GB2312" w:eastAsia="楷体_GB2312" w:hint="eastAsia"/>
          <w:b/>
          <w:sz w:val="32"/>
          <w:szCs w:val="32"/>
        </w:rPr>
        <w:t>（一）基本条件</w:t>
      </w:r>
    </w:p>
    <w:p w:rsidR="00997EC6" w:rsidRDefault="00997EC6" w:rsidP="00AE351B">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4E76B4">
        <w:rPr>
          <w:rFonts w:ascii="仿宋_GB2312" w:eastAsia="仿宋_GB2312" w:hint="eastAsia"/>
          <w:sz w:val="32"/>
          <w:szCs w:val="32"/>
        </w:rPr>
        <w:t>申报</w:t>
      </w:r>
      <w:r>
        <w:rPr>
          <w:rFonts w:ascii="仿宋_GB2312" w:eastAsia="仿宋_GB2312" w:hint="eastAsia"/>
          <w:sz w:val="32"/>
          <w:szCs w:val="32"/>
        </w:rPr>
        <w:t>团队</w:t>
      </w:r>
      <w:r w:rsidRPr="004E76B4">
        <w:rPr>
          <w:rFonts w:ascii="仿宋_GB2312" w:eastAsia="仿宋_GB2312" w:hint="eastAsia"/>
          <w:sz w:val="32"/>
          <w:szCs w:val="32"/>
        </w:rPr>
        <w:t>应</w:t>
      </w:r>
      <w:r>
        <w:rPr>
          <w:rFonts w:ascii="仿宋_GB2312" w:eastAsia="仿宋_GB2312" w:hint="eastAsia"/>
          <w:sz w:val="32"/>
          <w:szCs w:val="32"/>
        </w:rPr>
        <w:t>为省内企业和</w:t>
      </w:r>
      <w:r w:rsidRPr="004E76B4">
        <w:rPr>
          <w:rFonts w:ascii="仿宋_GB2312" w:eastAsia="仿宋_GB2312" w:hint="eastAsia"/>
          <w:sz w:val="32"/>
          <w:szCs w:val="32"/>
        </w:rPr>
        <w:t>高等院校、科研院所</w:t>
      </w:r>
      <w:r>
        <w:rPr>
          <w:rFonts w:ascii="仿宋_GB2312" w:eastAsia="仿宋_GB2312" w:hint="eastAsia"/>
          <w:sz w:val="32"/>
          <w:szCs w:val="32"/>
        </w:rPr>
        <w:t>共同</w:t>
      </w:r>
      <w:r w:rsidRPr="00046285">
        <w:rPr>
          <w:rFonts w:ascii="仿宋_GB2312" w:eastAsia="仿宋_GB2312" w:hint="eastAsia"/>
          <w:sz w:val="32"/>
          <w:szCs w:val="32"/>
        </w:rPr>
        <w:t>牵</w:t>
      </w:r>
      <w:r w:rsidRPr="004E76B4">
        <w:rPr>
          <w:rFonts w:ascii="仿宋_GB2312" w:eastAsia="仿宋_GB2312" w:hint="eastAsia"/>
          <w:sz w:val="32"/>
          <w:szCs w:val="32"/>
        </w:rPr>
        <w:t>头</w:t>
      </w:r>
      <w:r>
        <w:rPr>
          <w:rFonts w:ascii="仿宋_GB2312" w:eastAsia="仿宋_GB2312" w:hint="eastAsia"/>
          <w:sz w:val="32"/>
          <w:szCs w:val="32"/>
        </w:rPr>
        <w:t>设立的产学研用紧密结合的科技创新人才群体</w:t>
      </w:r>
      <w:r w:rsidRPr="004E76B4">
        <w:rPr>
          <w:rFonts w:ascii="仿宋_GB2312" w:eastAsia="仿宋_GB2312" w:hint="eastAsia"/>
          <w:sz w:val="32"/>
          <w:szCs w:val="32"/>
        </w:rPr>
        <w:t>。团队成员及参与单位此前应在项目、产品等方面有稳定的合作基础，尤其是企业与科研机构之间应有良好的“产学研合作”基础，前期在成果产业化方面成效突出。</w:t>
      </w:r>
    </w:p>
    <w:p w:rsidR="00997EC6" w:rsidRDefault="00997EC6" w:rsidP="00AE351B">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、申报团队应始终追踪科技革命与工业革命前沿，除污染防治、防灾减灾、食品药品安全等公共安全和重大民生领域外，一般应为直接推动我省产业转型升级和战略性新兴产业发展的工业领域创新团队。</w:t>
      </w:r>
    </w:p>
    <w:p w:rsidR="00997EC6" w:rsidRPr="00D63B57" w:rsidRDefault="00997EC6" w:rsidP="00215974">
      <w:pPr>
        <w:autoSpaceDE w:val="0"/>
        <w:autoSpaceDN w:val="0"/>
        <w:adjustRightInd w:val="0"/>
        <w:spacing w:line="600" w:lineRule="exact"/>
        <w:ind w:firstLine="645"/>
        <w:rPr>
          <w:rFonts w:ascii="仿宋_GB2312" w:eastAsia="仿宋_GB2312"/>
          <w:sz w:val="32"/>
          <w:szCs w:val="32"/>
        </w:rPr>
      </w:pPr>
      <w:r>
        <w:rPr>
          <w:rFonts w:ascii="仿宋_GB2312" w:eastAsia="仿宋_GB2312" w:hAnsi="仿宋_GB2312"/>
          <w:sz w:val="32"/>
          <w:szCs w:val="32"/>
        </w:rPr>
        <w:t>3</w:t>
      </w:r>
      <w:r>
        <w:rPr>
          <w:rFonts w:ascii="仿宋_GB2312" w:eastAsia="仿宋_GB2312" w:hAnsi="仿宋_GB2312" w:hint="eastAsia"/>
          <w:sz w:val="32"/>
          <w:szCs w:val="32"/>
        </w:rPr>
        <w:t>、团队应</w:t>
      </w:r>
      <w:r w:rsidRPr="00D63B57">
        <w:rPr>
          <w:rFonts w:ascii="仿宋_GB2312" w:eastAsia="仿宋_GB2312" w:hint="eastAsia"/>
          <w:sz w:val="32"/>
          <w:szCs w:val="32"/>
        </w:rPr>
        <w:t>以开发重大技术和重大产品为目标</w:t>
      </w:r>
      <w:r>
        <w:rPr>
          <w:rFonts w:ascii="仿宋_GB2312" w:eastAsia="仿宋_GB2312" w:hint="eastAsia"/>
          <w:sz w:val="32"/>
          <w:szCs w:val="32"/>
        </w:rPr>
        <w:t>，其</w:t>
      </w:r>
      <w:r>
        <w:rPr>
          <w:rFonts w:ascii="仿宋_GB2312" w:eastAsia="仿宋_GB2312" w:hAnsi="仿宋_GB2312" w:hint="eastAsia"/>
          <w:sz w:val="32"/>
          <w:szCs w:val="32"/>
        </w:rPr>
        <w:t>主攻方向与前期成果之间应具有密切的相关性和延续性。</w:t>
      </w:r>
    </w:p>
    <w:p w:rsidR="00997EC6" w:rsidRPr="00D63B57" w:rsidRDefault="00997EC6" w:rsidP="00215974">
      <w:pPr>
        <w:spacing w:line="600" w:lineRule="exact"/>
        <w:ind w:firstLine="645"/>
        <w:rPr>
          <w:rFonts w:ascii="仿宋_GB2312" w:eastAsia="仿宋_GB2312"/>
          <w:sz w:val="32"/>
          <w:szCs w:val="32"/>
        </w:rPr>
      </w:pPr>
      <w:r>
        <w:rPr>
          <w:rFonts w:ascii="仿宋_GB2312" w:eastAsia="仿宋_GB2312"/>
          <w:sz w:val="32"/>
          <w:szCs w:val="32"/>
        </w:rPr>
        <w:t>4</w:t>
      </w:r>
      <w:r w:rsidRPr="00D63B57">
        <w:rPr>
          <w:rFonts w:ascii="仿宋_GB2312" w:eastAsia="仿宋_GB2312" w:hint="eastAsia"/>
          <w:sz w:val="32"/>
          <w:szCs w:val="32"/>
        </w:rPr>
        <w:t>、申报团队与已批准建设的团队之间</w:t>
      </w:r>
      <w:r>
        <w:rPr>
          <w:rFonts w:ascii="仿宋_GB2312" w:eastAsia="仿宋_GB2312" w:hint="eastAsia"/>
          <w:sz w:val="32"/>
          <w:szCs w:val="32"/>
        </w:rPr>
        <w:t>在创新方向上不得完全或部分重叠。</w:t>
      </w:r>
    </w:p>
    <w:p w:rsidR="00997EC6" w:rsidRDefault="00997EC6" w:rsidP="00215974">
      <w:pPr>
        <w:spacing w:line="600" w:lineRule="exact"/>
        <w:ind w:firstLine="645"/>
        <w:rPr>
          <w:rFonts w:ascii="仿宋_GB2312" w:eastAsia="仿宋_GB2312"/>
          <w:sz w:val="32"/>
          <w:szCs w:val="32"/>
        </w:rPr>
      </w:pPr>
      <w:r>
        <w:rPr>
          <w:rFonts w:ascii="仿宋_GB2312" w:eastAsia="仿宋_GB2312"/>
          <w:sz w:val="32"/>
          <w:szCs w:val="32"/>
        </w:rPr>
        <w:t>5</w:t>
      </w:r>
      <w:r w:rsidRPr="00D63B57">
        <w:rPr>
          <w:rFonts w:ascii="仿宋_GB2312" w:eastAsia="仿宋_GB2312" w:hint="eastAsia"/>
          <w:sz w:val="32"/>
          <w:szCs w:val="32"/>
        </w:rPr>
        <w:t>、</w:t>
      </w:r>
      <w:r>
        <w:rPr>
          <w:rFonts w:ascii="仿宋_GB2312" w:eastAsia="仿宋_GB2312" w:hint="eastAsia"/>
          <w:sz w:val="32"/>
          <w:szCs w:val="32"/>
        </w:rPr>
        <w:t>申报团队应通过</w:t>
      </w:r>
      <w:r w:rsidRPr="00D63B57">
        <w:rPr>
          <w:rFonts w:ascii="仿宋_GB2312" w:eastAsia="仿宋_GB2312" w:hint="eastAsia"/>
          <w:sz w:val="32"/>
          <w:szCs w:val="32"/>
        </w:rPr>
        <w:t>跨单位、跨部门整合资源，</w:t>
      </w:r>
      <w:r>
        <w:rPr>
          <w:rFonts w:ascii="仿宋_GB2312" w:eastAsia="仿宋_GB2312" w:hint="eastAsia"/>
          <w:sz w:val="32"/>
          <w:szCs w:val="32"/>
        </w:rPr>
        <w:t>实现相近或相关创新资源的</w:t>
      </w:r>
      <w:r w:rsidRPr="00D63B57">
        <w:rPr>
          <w:rFonts w:ascii="仿宋_GB2312" w:eastAsia="仿宋_GB2312" w:hint="eastAsia"/>
          <w:sz w:val="32"/>
          <w:szCs w:val="32"/>
        </w:rPr>
        <w:t>力量互补和强强联合</w:t>
      </w:r>
      <w:r>
        <w:rPr>
          <w:rFonts w:ascii="仿宋_GB2312" w:eastAsia="仿宋_GB2312" w:hint="eastAsia"/>
          <w:sz w:val="32"/>
          <w:szCs w:val="32"/>
        </w:rPr>
        <w:t>。</w:t>
      </w:r>
    </w:p>
    <w:p w:rsidR="00997EC6" w:rsidRPr="00AC558C" w:rsidRDefault="00997EC6" w:rsidP="00AE351B">
      <w:pPr>
        <w:ind w:firstLineChars="200" w:firstLine="31680"/>
        <w:rPr>
          <w:rFonts w:ascii="楷体_GB2312" w:eastAsia="楷体_GB2312"/>
          <w:b/>
          <w:sz w:val="32"/>
          <w:szCs w:val="32"/>
        </w:rPr>
      </w:pPr>
      <w:r w:rsidRPr="00AC558C">
        <w:rPr>
          <w:rFonts w:ascii="楷体_GB2312" w:eastAsia="楷体_GB2312" w:hint="eastAsia"/>
          <w:b/>
          <w:sz w:val="32"/>
          <w:szCs w:val="32"/>
        </w:rPr>
        <w:t>（二）创新能力</w:t>
      </w:r>
    </w:p>
    <w:p w:rsidR="00997EC6" w:rsidRDefault="00997EC6" w:rsidP="00AE351B">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4E76B4">
        <w:rPr>
          <w:rFonts w:ascii="仿宋_GB2312" w:eastAsia="仿宋_GB2312" w:hint="eastAsia"/>
          <w:sz w:val="32"/>
          <w:szCs w:val="32"/>
        </w:rPr>
        <w:t>团队</w:t>
      </w:r>
      <w:r>
        <w:rPr>
          <w:rFonts w:ascii="仿宋_GB2312" w:eastAsia="仿宋_GB2312" w:hint="eastAsia"/>
          <w:sz w:val="32"/>
          <w:szCs w:val="32"/>
        </w:rPr>
        <w:t>负责人在本专业、本产业领域应具备省内领先的学术技术创新力、影响力和组织管理能力，并同时具备以下条件：</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Pr="004E76B4">
        <w:rPr>
          <w:rFonts w:ascii="仿宋_GB2312" w:eastAsia="仿宋_GB2312" w:hint="eastAsia"/>
          <w:sz w:val="32"/>
          <w:szCs w:val="32"/>
        </w:rPr>
        <w:t>近五年内至少获得过省</w:t>
      </w:r>
      <w:r>
        <w:rPr>
          <w:rFonts w:ascii="仿宋_GB2312" w:eastAsia="仿宋_GB2312" w:hint="eastAsia"/>
          <w:sz w:val="32"/>
          <w:szCs w:val="32"/>
        </w:rPr>
        <w:t>、</w:t>
      </w:r>
      <w:r w:rsidRPr="004E76B4">
        <w:rPr>
          <w:rFonts w:ascii="仿宋_GB2312" w:eastAsia="仿宋_GB2312" w:hint="eastAsia"/>
          <w:sz w:val="32"/>
          <w:szCs w:val="32"/>
        </w:rPr>
        <w:t>部</w:t>
      </w:r>
      <w:r>
        <w:rPr>
          <w:rFonts w:ascii="仿宋_GB2312" w:eastAsia="仿宋_GB2312" w:hint="eastAsia"/>
          <w:sz w:val="32"/>
          <w:szCs w:val="32"/>
        </w:rPr>
        <w:t>政府</w:t>
      </w:r>
      <w:r w:rsidRPr="004E76B4">
        <w:rPr>
          <w:rFonts w:ascii="仿宋_GB2312" w:eastAsia="仿宋_GB2312" w:hint="eastAsia"/>
          <w:sz w:val="32"/>
          <w:szCs w:val="32"/>
        </w:rPr>
        <w:t>科技进步奖二等奖</w:t>
      </w:r>
      <w:r w:rsidRPr="004E76B4">
        <w:rPr>
          <w:rFonts w:ascii="仿宋_GB2312" w:eastAsia="仿宋_GB2312"/>
          <w:sz w:val="32"/>
          <w:szCs w:val="32"/>
        </w:rPr>
        <w:t>1</w:t>
      </w:r>
      <w:r w:rsidRPr="004E76B4">
        <w:rPr>
          <w:rFonts w:ascii="仿宋_GB2312" w:eastAsia="仿宋_GB2312" w:hint="eastAsia"/>
          <w:sz w:val="32"/>
          <w:szCs w:val="32"/>
        </w:rPr>
        <w:t>项以上（排名第一）</w:t>
      </w:r>
      <w:r>
        <w:rPr>
          <w:rFonts w:ascii="仿宋_GB2312" w:eastAsia="仿宋_GB2312" w:hint="eastAsia"/>
          <w:sz w:val="32"/>
          <w:szCs w:val="32"/>
        </w:rPr>
        <w:t>，或</w:t>
      </w:r>
      <w:r w:rsidRPr="004E76B4">
        <w:rPr>
          <w:rFonts w:ascii="仿宋_GB2312" w:eastAsia="仿宋_GB2312" w:hint="eastAsia"/>
          <w:sz w:val="32"/>
          <w:szCs w:val="32"/>
        </w:rPr>
        <w:t>国家</w:t>
      </w:r>
      <w:r>
        <w:rPr>
          <w:rFonts w:ascii="仿宋_GB2312" w:eastAsia="仿宋_GB2312" w:hint="eastAsia"/>
          <w:sz w:val="32"/>
          <w:szCs w:val="32"/>
        </w:rPr>
        <w:t>三大奖（指国家</w:t>
      </w:r>
      <w:r w:rsidRPr="004E76B4">
        <w:rPr>
          <w:rFonts w:ascii="仿宋_GB2312" w:eastAsia="仿宋_GB2312" w:hint="eastAsia"/>
          <w:sz w:val="32"/>
          <w:szCs w:val="32"/>
        </w:rPr>
        <w:t>自然科学奖、技术发明奖</w:t>
      </w:r>
      <w:r>
        <w:rPr>
          <w:rFonts w:ascii="仿宋_GB2312" w:eastAsia="仿宋_GB2312" w:hint="eastAsia"/>
          <w:sz w:val="32"/>
          <w:szCs w:val="32"/>
        </w:rPr>
        <w:t>、</w:t>
      </w:r>
      <w:r w:rsidRPr="004E76B4">
        <w:rPr>
          <w:rFonts w:ascii="仿宋_GB2312" w:eastAsia="仿宋_GB2312" w:hint="eastAsia"/>
          <w:sz w:val="32"/>
          <w:szCs w:val="32"/>
        </w:rPr>
        <w:t>科技进步奖</w:t>
      </w:r>
      <w:r>
        <w:rPr>
          <w:rFonts w:ascii="仿宋_GB2312" w:eastAsia="仿宋_GB2312" w:hint="eastAsia"/>
          <w:sz w:val="32"/>
          <w:szCs w:val="32"/>
        </w:rPr>
        <w:t>，下同）或同级本专业领域国际著名科技奖</w:t>
      </w:r>
      <w:r w:rsidRPr="004E76B4">
        <w:rPr>
          <w:rFonts w:ascii="仿宋_GB2312" w:eastAsia="仿宋_GB2312"/>
          <w:sz w:val="32"/>
          <w:szCs w:val="32"/>
        </w:rPr>
        <w:t>1</w:t>
      </w:r>
      <w:r w:rsidRPr="004E76B4">
        <w:rPr>
          <w:rFonts w:ascii="仿宋_GB2312" w:eastAsia="仿宋_GB2312" w:hint="eastAsia"/>
          <w:sz w:val="32"/>
          <w:szCs w:val="32"/>
        </w:rPr>
        <w:t>项以上（排名前三）</w:t>
      </w:r>
      <w:r>
        <w:rPr>
          <w:rFonts w:ascii="仿宋_GB2312" w:eastAsia="仿宋_GB2312" w:hint="eastAsia"/>
          <w:sz w:val="32"/>
          <w:szCs w:val="32"/>
        </w:rPr>
        <w:t>；</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）近五年内</w:t>
      </w:r>
      <w:r w:rsidRPr="004E76B4">
        <w:rPr>
          <w:rFonts w:ascii="仿宋_GB2312" w:eastAsia="仿宋_GB2312" w:hint="eastAsia"/>
          <w:sz w:val="32"/>
          <w:szCs w:val="32"/>
        </w:rPr>
        <w:t>至少</w:t>
      </w:r>
      <w:r>
        <w:rPr>
          <w:rFonts w:ascii="仿宋_GB2312" w:eastAsia="仿宋_GB2312" w:hint="eastAsia"/>
          <w:sz w:val="32"/>
          <w:szCs w:val="32"/>
        </w:rPr>
        <w:t>主持</w:t>
      </w:r>
      <w:r w:rsidRPr="004E76B4">
        <w:rPr>
          <w:rFonts w:ascii="仿宋_GB2312" w:eastAsia="仿宋_GB2312" w:hint="eastAsia"/>
          <w:sz w:val="32"/>
          <w:szCs w:val="32"/>
        </w:rPr>
        <w:t>过省部级重大、重点项目</w:t>
      </w:r>
      <w:r w:rsidRPr="004E76B4">
        <w:rPr>
          <w:rFonts w:ascii="仿宋_GB2312" w:eastAsia="仿宋_GB2312"/>
          <w:sz w:val="32"/>
          <w:szCs w:val="32"/>
        </w:rPr>
        <w:t>1</w:t>
      </w:r>
      <w:r w:rsidRPr="004E76B4">
        <w:rPr>
          <w:rFonts w:ascii="仿宋_GB2312" w:eastAsia="仿宋_GB2312" w:hint="eastAsia"/>
          <w:sz w:val="32"/>
          <w:szCs w:val="32"/>
        </w:rPr>
        <w:t>项以上</w:t>
      </w:r>
      <w:r>
        <w:rPr>
          <w:rFonts w:ascii="仿宋_GB2312" w:eastAsia="仿宋_GB2312" w:hint="eastAsia"/>
          <w:sz w:val="32"/>
          <w:szCs w:val="32"/>
        </w:rPr>
        <w:t>，或国家重大科研项目（指</w:t>
      </w:r>
      <w:hyperlink r:id="rId6" w:tgtFrame="_blank" w:history="1">
        <w:r w:rsidRPr="004E76B4">
          <w:rPr>
            <w:rFonts w:ascii="仿宋_GB2312" w:eastAsia="仿宋_GB2312" w:hint="eastAsia"/>
            <w:sz w:val="32"/>
            <w:szCs w:val="32"/>
          </w:rPr>
          <w:t>国家科技重大专项</w:t>
        </w:r>
      </w:hyperlink>
      <w:r w:rsidRPr="004E76B4">
        <w:rPr>
          <w:rFonts w:ascii="仿宋_GB2312" w:eastAsia="仿宋_GB2312" w:hint="eastAsia"/>
          <w:sz w:val="32"/>
          <w:szCs w:val="32"/>
        </w:rPr>
        <w:t>、</w:t>
      </w:r>
      <w:r w:rsidRPr="004E76B4">
        <w:rPr>
          <w:rFonts w:ascii="仿宋_GB2312" w:eastAsia="仿宋_GB2312"/>
          <w:sz w:val="32"/>
          <w:szCs w:val="32"/>
        </w:rPr>
        <w:t>973</w:t>
      </w:r>
      <w:r w:rsidRPr="004E76B4">
        <w:rPr>
          <w:rFonts w:ascii="仿宋_GB2312" w:eastAsia="仿宋_GB2312" w:hint="eastAsia"/>
          <w:sz w:val="32"/>
          <w:szCs w:val="32"/>
        </w:rPr>
        <w:t>计划</w:t>
      </w:r>
      <w:r>
        <w:rPr>
          <w:rFonts w:ascii="仿宋_GB2312" w:eastAsia="仿宋_GB2312" w:hint="eastAsia"/>
          <w:sz w:val="32"/>
          <w:szCs w:val="32"/>
        </w:rPr>
        <w:t>、</w:t>
      </w:r>
      <w:r w:rsidRPr="004E76B4">
        <w:rPr>
          <w:rFonts w:ascii="仿宋_GB2312" w:eastAsia="仿宋_GB2312"/>
          <w:sz w:val="32"/>
          <w:szCs w:val="32"/>
        </w:rPr>
        <w:t>863</w:t>
      </w:r>
      <w:r w:rsidRPr="004E76B4">
        <w:rPr>
          <w:rFonts w:ascii="仿宋_GB2312" w:eastAsia="仿宋_GB2312" w:hint="eastAsia"/>
          <w:sz w:val="32"/>
          <w:szCs w:val="32"/>
        </w:rPr>
        <w:t>计划、</w:t>
      </w:r>
      <w:r>
        <w:rPr>
          <w:rFonts w:ascii="仿宋_GB2312" w:eastAsia="仿宋_GB2312" w:hint="eastAsia"/>
          <w:sz w:val="32"/>
          <w:szCs w:val="32"/>
        </w:rPr>
        <w:t>国家</w:t>
      </w:r>
      <w:r w:rsidRPr="004E76B4">
        <w:rPr>
          <w:rFonts w:ascii="仿宋_GB2312" w:eastAsia="仿宋_GB2312" w:hint="eastAsia"/>
          <w:sz w:val="32"/>
          <w:szCs w:val="32"/>
        </w:rPr>
        <w:t>科技支撑计划，国家自然科学</w:t>
      </w:r>
      <w:r>
        <w:rPr>
          <w:rFonts w:ascii="仿宋_GB2312" w:eastAsia="仿宋_GB2312" w:hint="eastAsia"/>
          <w:sz w:val="32"/>
          <w:szCs w:val="32"/>
        </w:rPr>
        <w:t>基金重点、重大项目、国家杰出青年科学基金项目</w:t>
      </w:r>
      <w:bookmarkStart w:id="1" w:name="_GoBack"/>
      <w:bookmarkEnd w:id="1"/>
      <w:r>
        <w:rPr>
          <w:rFonts w:ascii="仿宋_GB2312" w:eastAsia="仿宋_GB2312" w:hint="eastAsia"/>
          <w:sz w:val="32"/>
          <w:szCs w:val="32"/>
        </w:rPr>
        <w:t>，包括课题。下同）</w:t>
      </w:r>
      <w:r>
        <w:rPr>
          <w:rFonts w:ascii="仿宋_GB2312" w:eastAsia="仿宋_GB2312"/>
          <w:sz w:val="32"/>
          <w:szCs w:val="32"/>
        </w:rPr>
        <w:t>1</w:t>
      </w:r>
      <w:r>
        <w:rPr>
          <w:rFonts w:ascii="仿宋_GB2312" w:eastAsia="仿宋_GB2312" w:hint="eastAsia"/>
          <w:sz w:val="32"/>
          <w:szCs w:val="32"/>
        </w:rPr>
        <w:t>项以上；</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）在省级及以上学术组织、行业组织或专家咨询组织中任职。</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团队负责人如系已入选国家或省级千人计划，或符合千人计划申报条件的海外引进高层次人才，则不受上述第（</w:t>
      </w:r>
      <w:r>
        <w:rPr>
          <w:rFonts w:ascii="仿宋_GB2312" w:eastAsia="仿宋_GB2312"/>
          <w:sz w:val="32"/>
          <w:szCs w:val="32"/>
        </w:rPr>
        <w:t>1</w:t>
      </w:r>
      <w:r>
        <w:rPr>
          <w:rFonts w:ascii="仿宋_GB2312" w:eastAsia="仿宋_GB2312" w:hint="eastAsia"/>
          <w:sz w:val="32"/>
          <w:szCs w:val="32"/>
        </w:rPr>
        <w:t>）至（</w:t>
      </w:r>
      <w:r>
        <w:rPr>
          <w:rFonts w:ascii="仿宋_GB2312" w:eastAsia="仿宋_GB2312"/>
          <w:sz w:val="32"/>
          <w:szCs w:val="32"/>
        </w:rPr>
        <w:t>3</w:t>
      </w:r>
      <w:r>
        <w:rPr>
          <w:rFonts w:ascii="仿宋_GB2312" w:eastAsia="仿宋_GB2312" w:hint="eastAsia"/>
          <w:sz w:val="32"/>
          <w:szCs w:val="32"/>
        </w:rPr>
        <w:t>）款条件限制。</w:t>
      </w:r>
    </w:p>
    <w:p w:rsidR="00997EC6" w:rsidRDefault="00997EC6" w:rsidP="00AE351B">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、团队应具备较强的</w:t>
      </w:r>
      <w:r w:rsidRPr="004E76B4">
        <w:rPr>
          <w:rFonts w:ascii="仿宋_GB2312" w:eastAsia="仿宋_GB2312" w:hint="eastAsia"/>
          <w:sz w:val="32"/>
          <w:szCs w:val="32"/>
        </w:rPr>
        <w:t>整体创新实力。应研发达到省内领先、国内先进以上水平并已实现产业化的重大产品</w:t>
      </w:r>
      <w:r w:rsidRPr="004E76B4">
        <w:rPr>
          <w:rFonts w:ascii="仿宋_GB2312" w:eastAsia="仿宋_GB2312"/>
          <w:sz w:val="32"/>
          <w:szCs w:val="32"/>
        </w:rPr>
        <w:t>1</w:t>
      </w:r>
      <w:r w:rsidRPr="004E76B4">
        <w:rPr>
          <w:rFonts w:ascii="仿宋_GB2312" w:eastAsia="仿宋_GB2312" w:hint="eastAsia"/>
          <w:sz w:val="32"/>
          <w:szCs w:val="32"/>
        </w:rPr>
        <w:t>件以上，或达到省内领先、国内先进以上水平并已实现大面积推广的关键技术</w:t>
      </w:r>
      <w:r w:rsidRPr="004E76B4">
        <w:rPr>
          <w:rFonts w:ascii="仿宋_GB2312" w:eastAsia="仿宋_GB2312"/>
          <w:sz w:val="32"/>
          <w:szCs w:val="32"/>
        </w:rPr>
        <w:t>1</w:t>
      </w:r>
      <w:r w:rsidRPr="004E76B4">
        <w:rPr>
          <w:rFonts w:ascii="仿宋_GB2312" w:eastAsia="仿宋_GB2312" w:hint="eastAsia"/>
          <w:sz w:val="32"/>
          <w:szCs w:val="32"/>
        </w:rPr>
        <w:t>项以上</w:t>
      </w:r>
      <w:r>
        <w:rPr>
          <w:rFonts w:ascii="仿宋_GB2312" w:eastAsia="仿宋_GB2312" w:hint="eastAsia"/>
          <w:sz w:val="32"/>
          <w:szCs w:val="32"/>
        </w:rPr>
        <w:t>。</w:t>
      </w:r>
      <w:r w:rsidRPr="004E76B4">
        <w:rPr>
          <w:rFonts w:ascii="仿宋_GB2312" w:eastAsia="仿宋_GB2312" w:hint="eastAsia"/>
          <w:sz w:val="32"/>
          <w:szCs w:val="32"/>
        </w:rPr>
        <w:t>对核心技术拥有完整的自主知识产权，后续有明确、具体的高水平原创性技术储备。除负责人以外的团队成员应当在其研究领域中具备较高的学术能力和较大的发展前景</w:t>
      </w:r>
      <w:r>
        <w:rPr>
          <w:rFonts w:ascii="仿宋_GB2312" w:eastAsia="仿宋_GB2312" w:hint="eastAsia"/>
          <w:sz w:val="32"/>
          <w:szCs w:val="32"/>
        </w:rPr>
        <w:t>，这些成员作为一个整体，应同时具备以下条件：</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）近五年内共</w:t>
      </w:r>
      <w:r w:rsidRPr="00AD7865">
        <w:rPr>
          <w:rFonts w:ascii="仿宋_GB2312" w:eastAsia="仿宋_GB2312" w:hint="eastAsia"/>
          <w:sz w:val="32"/>
          <w:szCs w:val="32"/>
        </w:rPr>
        <w:t>获得过省、部政府科技进步奖</w:t>
      </w:r>
      <w:r w:rsidRPr="004E76B4">
        <w:rPr>
          <w:rFonts w:ascii="仿宋_GB2312" w:eastAsia="仿宋_GB2312"/>
          <w:sz w:val="32"/>
          <w:szCs w:val="32"/>
        </w:rPr>
        <w:t>2</w:t>
      </w:r>
      <w:r w:rsidRPr="004E76B4">
        <w:rPr>
          <w:rFonts w:ascii="仿宋_GB2312" w:eastAsia="仿宋_GB2312" w:hint="eastAsia"/>
          <w:sz w:val="32"/>
          <w:szCs w:val="32"/>
        </w:rPr>
        <w:t>项以上</w:t>
      </w:r>
      <w:r>
        <w:rPr>
          <w:rFonts w:ascii="仿宋_GB2312" w:eastAsia="仿宋_GB2312" w:hint="eastAsia"/>
          <w:sz w:val="32"/>
          <w:szCs w:val="32"/>
        </w:rPr>
        <w:t>，或</w:t>
      </w:r>
      <w:r w:rsidRPr="00AD7865">
        <w:rPr>
          <w:rFonts w:ascii="仿宋_GB2312" w:eastAsia="仿宋_GB2312" w:hint="eastAsia"/>
          <w:sz w:val="32"/>
          <w:szCs w:val="32"/>
        </w:rPr>
        <w:t>国家三大奖或同级本专业领域国际著名科技奖</w:t>
      </w:r>
      <w:r w:rsidRPr="00AD7865">
        <w:rPr>
          <w:rFonts w:ascii="仿宋_GB2312" w:eastAsia="仿宋_GB2312"/>
          <w:sz w:val="32"/>
          <w:szCs w:val="32"/>
        </w:rPr>
        <w:t>1</w:t>
      </w:r>
      <w:r w:rsidRPr="00AD7865">
        <w:rPr>
          <w:rFonts w:ascii="仿宋_GB2312" w:eastAsia="仿宋_GB2312" w:hint="eastAsia"/>
          <w:sz w:val="32"/>
          <w:szCs w:val="32"/>
        </w:rPr>
        <w:t>项以上</w:t>
      </w:r>
      <w:r>
        <w:rPr>
          <w:rFonts w:ascii="仿宋_GB2312" w:eastAsia="仿宋_GB2312" w:hint="eastAsia"/>
          <w:sz w:val="32"/>
          <w:szCs w:val="32"/>
        </w:rPr>
        <w:t>；</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）近五年内</w:t>
      </w:r>
      <w:r w:rsidRPr="00A93725">
        <w:rPr>
          <w:rFonts w:ascii="仿宋_GB2312" w:eastAsia="仿宋_GB2312" w:hint="eastAsia"/>
          <w:sz w:val="32"/>
          <w:szCs w:val="32"/>
        </w:rPr>
        <w:t>共</w:t>
      </w:r>
      <w:r w:rsidRPr="004E76B4">
        <w:rPr>
          <w:rFonts w:ascii="仿宋_GB2312" w:eastAsia="仿宋_GB2312" w:hint="eastAsia"/>
          <w:sz w:val="32"/>
          <w:szCs w:val="32"/>
        </w:rPr>
        <w:t>参与过省部级重大、重点项目</w:t>
      </w:r>
      <w:r w:rsidRPr="004E76B4">
        <w:rPr>
          <w:rFonts w:ascii="仿宋_GB2312" w:eastAsia="仿宋_GB2312"/>
          <w:sz w:val="32"/>
          <w:szCs w:val="32"/>
        </w:rPr>
        <w:t>2</w:t>
      </w:r>
      <w:r w:rsidRPr="004E76B4">
        <w:rPr>
          <w:rFonts w:ascii="仿宋_GB2312" w:eastAsia="仿宋_GB2312" w:hint="eastAsia"/>
          <w:sz w:val="32"/>
          <w:szCs w:val="32"/>
        </w:rPr>
        <w:t>项以上</w:t>
      </w:r>
      <w:r>
        <w:rPr>
          <w:rFonts w:ascii="仿宋_GB2312" w:eastAsia="仿宋_GB2312" w:hint="eastAsia"/>
          <w:sz w:val="32"/>
          <w:szCs w:val="32"/>
        </w:rPr>
        <w:t>，或</w:t>
      </w:r>
      <w:r w:rsidRPr="004A18EF">
        <w:rPr>
          <w:rFonts w:ascii="仿宋_GB2312" w:eastAsia="仿宋_GB2312" w:hint="eastAsia"/>
          <w:sz w:val="32"/>
          <w:szCs w:val="32"/>
        </w:rPr>
        <w:t>国家</w:t>
      </w:r>
      <w:r>
        <w:rPr>
          <w:rFonts w:ascii="仿宋_GB2312" w:eastAsia="仿宋_GB2312" w:hint="eastAsia"/>
          <w:sz w:val="32"/>
          <w:szCs w:val="32"/>
        </w:rPr>
        <w:t>重大</w:t>
      </w:r>
      <w:r w:rsidRPr="004A18EF">
        <w:rPr>
          <w:rFonts w:ascii="仿宋_GB2312" w:eastAsia="仿宋_GB2312" w:hint="eastAsia"/>
          <w:sz w:val="32"/>
          <w:szCs w:val="32"/>
        </w:rPr>
        <w:t>科</w:t>
      </w:r>
      <w:r>
        <w:rPr>
          <w:rFonts w:ascii="仿宋_GB2312" w:eastAsia="仿宋_GB2312" w:hint="eastAsia"/>
          <w:sz w:val="32"/>
          <w:szCs w:val="32"/>
        </w:rPr>
        <w:t>研</w:t>
      </w:r>
      <w:r w:rsidRPr="004A18EF">
        <w:rPr>
          <w:rFonts w:ascii="仿宋_GB2312" w:eastAsia="仿宋_GB2312" w:hint="eastAsia"/>
          <w:sz w:val="32"/>
          <w:szCs w:val="32"/>
        </w:rPr>
        <w:t>项目</w:t>
      </w:r>
      <w:r w:rsidRPr="004E76B4">
        <w:rPr>
          <w:rFonts w:ascii="仿宋_GB2312" w:eastAsia="仿宋_GB2312"/>
          <w:sz w:val="32"/>
          <w:szCs w:val="32"/>
        </w:rPr>
        <w:t>1</w:t>
      </w:r>
      <w:r w:rsidRPr="004E76B4">
        <w:rPr>
          <w:rFonts w:ascii="仿宋_GB2312" w:eastAsia="仿宋_GB2312" w:hint="eastAsia"/>
          <w:sz w:val="32"/>
          <w:szCs w:val="32"/>
        </w:rPr>
        <w:t>项以上</w:t>
      </w:r>
      <w:r>
        <w:rPr>
          <w:rFonts w:ascii="仿宋_GB2312" w:eastAsia="仿宋_GB2312" w:hint="eastAsia"/>
          <w:sz w:val="32"/>
          <w:szCs w:val="32"/>
        </w:rPr>
        <w:t>；</w:t>
      </w:r>
    </w:p>
    <w:p w:rsidR="00997EC6" w:rsidRDefault="00997EC6" w:rsidP="00AE351B">
      <w:pPr>
        <w:ind w:firstLineChars="200" w:firstLine="31680"/>
        <w:rPr>
          <w:rFonts w:ascii="仿宋_GB2312" w:eastAsia="仿宋_GB2312"/>
          <w:sz w:val="32"/>
          <w:szCs w:val="32"/>
        </w:rPr>
      </w:pPr>
      <w:r>
        <w:rPr>
          <w:rFonts w:ascii="仿宋_GB2312" w:eastAsia="仿宋_GB2312" w:hint="eastAsia"/>
          <w:sz w:val="32"/>
          <w:szCs w:val="32"/>
        </w:rPr>
        <w:t>如团队中有不少于</w:t>
      </w:r>
      <w:r>
        <w:rPr>
          <w:rFonts w:ascii="仿宋_GB2312" w:eastAsia="仿宋_GB2312"/>
          <w:sz w:val="32"/>
          <w:szCs w:val="32"/>
        </w:rPr>
        <w:t>5</w:t>
      </w:r>
      <w:r>
        <w:rPr>
          <w:rFonts w:ascii="仿宋_GB2312" w:eastAsia="仿宋_GB2312" w:hint="eastAsia"/>
          <w:sz w:val="32"/>
          <w:szCs w:val="32"/>
        </w:rPr>
        <w:t>名核心成员是从海外引进的高层次人才，且已入选国家或省级千人计划，或符合千人计划申报条件的，则不受上述第（</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）款条件限制。</w:t>
      </w:r>
    </w:p>
    <w:p w:rsidR="00997EC6" w:rsidRDefault="00997EC6" w:rsidP="00AE351B">
      <w:pPr>
        <w:ind w:firstLineChars="200" w:firstLine="31680"/>
        <w:rPr>
          <w:rFonts w:ascii="楷体_GB2312" w:eastAsia="楷体_GB2312"/>
          <w:b/>
          <w:sz w:val="32"/>
          <w:szCs w:val="32"/>
        </w:rPr>
      </w:pPr>
      <w:r w:rsidRPr="00AC558C">
        <w:rPr>
          <w:rFonts w:ascii="楷体_GB2312" w:eastAsia="楷体_GB2312" w:hint="eastAsia"/>
          <w:b/>
          <w:sz w:val="32"/>
          <w:szCs w:val="32"/>
        </w:rPr>
        <w:t>（三）组织体系</w:t>
      </w:r>
    </w:p>
    <w:p w:rsidR="00997EC6" w:rsidRPr="004E76B4" w:rsidRDefault="00997EC6" w:rsidP="00AE351B">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4E76B4">
        <w:rPr>
          <w:rFonts w:ascii="仿宋_GB2312" w:eastAsia="仿宋_GB2312" w:hint="eastAsia"/>
          <w:sz w:val="32"/>
          <w:szCs w:val="32"/>
        </w:rPr>
        <w:t>团队</w:t>
      </w:r>
      <w:r>
        <w:rPr>
          <w:rFonts w:ascii="仿宋_GB2312" w:eastAsia="仿宋_GB2312" w:hint="eastAsia"/>
          <w:sz w:val="32"/>
          <w:szCs w:val="32"/>
        </w:rPr>
        <w:t>应具备较为完善的</w:t>
      </w:r>
      <w:r w:rsidRPr="004E76B4">
        <w:rPr>
          <w:rFonts w:ascii="仿宋_GB2312" w:eastAsia="仿宋_GB2312" w:hint="eastAsia"/>
          <w:sz w:val="32"/>
          <w:szCs w:val="32"/>
        </w:rPr>
        <w:t>创新体系</w:t>
      </w:r>
      <w:r>
        <w:rPr>
          <w:rFonts w:ascii="仿宋_GB2312" w:eastAsia="仿宋_GB2312" w:hint="eastAsia"/>
          <w:sz w:val="32"/>
          <w:szCs w:val="32"/>
        </w:rPr>
        <w:t>。有明确</w:t>
      </w:r>
      <w:r w:rsidRPr="004E76B4">
        <w:rPr>
          <w:rFonts w:ascii="仿宋_GB2312" w:eastAsia="仿宋_GB2312" w:hint="eastAsia"/>
          <w:sz w:val="32"/>
          <w:szCs w:val="32"/>
        </w:rPr>
        <w:t>、凝练、</w:t>
      </w:r>
      <w:r>
        <w:rPr>
          <w:rFonts w:ascii="仿宋_GB2312" w:eastAsia="仿宋_GB2312" w:hint="eastAsia"/>
          <w:sz w:val="32"/>
          <w:szCs w:val="32"/>
        </w:rPr>
        <w:t>先进、可行</w:t>
      </w:r>
      <w:r w:rsidRPr="004E76B4">
        <w:rPr>
          <w:rFonts w:ascii="仿宋_GB2312" w:eastAsia="仿宋_GB2312" w:hint="eastAsia"/>
          <w:sz w:val="32"/>
          <w:szCs w:val="32"/>
        </w:rPr>
        <w:t>的主攻目标，</w:t>
      </w:r>
      <w:r>
        <w:rPr>
          <w:rFonts w:ascii="仿宋_GB2312" w:eastAsia="仿宋_GB2312" w:hint="eastAsia"/>
          <w:sz w:val="32"/>
          <w:szCs w:val="32"/>
        </w:rPr>
        <w:t>并</w:t>
      </w:r>
      <w:r w:rsidRPr="004E76B4">
        <w:rPr>
          <w:rFonts w:ascii="仿宋_GB2312" w:eastAsia="仿宋_GB2312" w:hint="eastAsia"/>
          <w:sz w:val="32"/>
          <w:szCs w:val="32"/>
        </w:rPr>
        <w:t>围绕主攻目标</w:t>
      </w:r>
      <w:r>
        <w:rPr>
          <w:rFonts w:ascii="仿宋_GB2312" w:eastAsia="仿宋_GB2312" w:hint="eastAsia"/>
          <w:sz w:val="32"/>
          <w:szCs w:val="32"/>
        </w:rPr>
        <w:t>统筹兼顾基础研究、应用研究、成果转化及产业化，</w:t>
      </w:r>
      <w:r w:rsidRPr="004E76B4">
        <w:rPr>
          <w:rFonts w:ascii="仿宋_GB2312" w:eastAsia="仿宋_GB2312" w:hint="eastAsia"/>
          <w:sz w:val="32"/>
          <w:szCs w:val="32"/>
        </w:rPr>
        <w:t>合理设置若干个</w:t>
      </w:r>
      <w:r>
        <w:rPr>
          <w:rFonts w:ascii="仿宋_GB2312" w:eastAsia="仿宋_GB2312" w:hint="eastAsia"/>
          <w:sz w:val="32"/>
          <w:szCs w:val="32"/>
        </w:rPr>
        <w:t>紧密关联</w:t>
      </w:r>
      <w:r w:rsidRPr="004E76B4">
        <w:rPr>
          <w:rFonts w:ascii="仿宋_GB2312" w:eastAsia="仿宋_GB2312" w:hint="eastAsia"/>
          <w:sz w:val="32"/>
          <w:szCs w:val="32"/>
        </w:rPr>
        <w:t>、相互支撑的子目标，形成系统完善、结构合理、现实可行的</w:t>
      </w:r>
      <w:r>
        <w:rPr>
          <w:rFonts w:ascii="仿宋_GB2312" w:eastAsia="仿宋_GB2312" w:hint="eastAsia"/>
          <w:sz w:val="32"/>
          <w:szCs w:val="32"/>
        </w:rPr>
        <w:t>创新</w:t>
      </w:r>
      <w:r w:rsidRPr="004E76B4">
        <w:rPr>
          <w:rFonts w:ascii="仿宋_GB2312" w:eastAsia="仿宋_GB2312" w:hint="eastAsia"/>
          <w:sz w:val="32"/>
          <w:szCs w:val="32"/>
        </w:rPr>
        <w:t>目标群。</w:t>
      </w:r>
      <w:r>
        <w:rPr>
          <w:rFonts w:ascii="仿宋_GB2312" w:eastAsia="仿宋_GB2312" w:hint="eastAsia"/>
          <w:sz w:val="32"/>
          <w:szCs w:val="32"/>
        </w:rPr>
        <w:t>在此基础上，</w:t>
      </w:r>
      <w:r w:rsidRPr="004E76B4">
        <w:rPr>
          <w:rFonts w:ascii="仿宋_GB2312" w:eastAsia="仿宋_GB2312" w:hint="eastAsia"/>
          <w:sz w:val="32"/>
          <w:szCs w:val="32"/>
        </w:rPr>
        <w:t>围绕</w:t>
      </w:r>
      <w:r>
        <w:rPr>
          <w:rFonts w:ascii="仿宋_GB2312" w:eastAsia="仿宋_GB2312" w:hint="eastAsia"/>
          <w:sz w:val="32"/>
          <w:szCs w:val="32"/>
        </w:rPr>
        <w:t>创新</w:t>
      </w:r>
      <w:r w:rsidRPr="004E76B4">
        <w:rPr>
          <w:rFonts w:ascii="仿宋_GB2312" w:eastAsia="仿宋_GB2312" w:hint="eastAsia"/>
          <w:sz w:val="32"/>
          <w:szCs w:val="32"/>
        </w:rPr>
        <w:t>目标群，</w:t>
      </w:r>
      <w:r>
        <w:rPr>
          <w:rFonts w:ascii="仿宋_GB2312" w:eastAsia="仿宋_GB2312" w:hint="eastAsia"/>
          <w:sz w:val="32"/>
          <w:szCs w:val="32"/>
        </w:rPr>
        <w:t>科学</w:t>
      </w:r>
      <w:r w:rsidRPr="004E76B4">
        <w:rPr>
          <w:rFonts w:ascii="仿宋_GB2312" w:eastAsia="仿宋_GB2312" w:hint="eastAsia"/>
          <w:sz w:val="32"/>
          <w:szCs w:val="32"/>
        </w:rPr>
        <w:t>配置</w:t>
      </w:r>
      <w:r>
        <w:rPr>
          <w:rFonts w:ascii="仿宋_GB2312" w:eastAsia="仿宋_GB2312" w:hint="eastAsia"/>
          <w:sz w:val="32"/>
          <w:szCs w:val="32"/>
        </w:rPr>
        <w:t>人、财、物及科研项目等各类</w:t>
      </w:r>
      <w:r w:rsidRPr="004E76B4">
        <w:rPr>
          <w:rFonts w:ascii="仿宋_GB2312" w:eastAsia="仿宋_GB2312" w:hint="eastAsia"/>
          <w:sz w:val="32"/>
          <w:szCs w:val="32"/>
        </w:rPr>
        <w:t>资源，</w:t>
      </w:r>
      <w:r>
        <w:rPr>
          <w:rFonts w:ascii="仿宋_GB2312" w:eastAsia="仿宋_GB2312" w:hint="eastAsia"/>
          <w:sz w:val="32"/>
          <w:szCs w:val="32"/>
        </w:rPr>
        <w:t>有规划地培养青年科技人才，形成符合技术创新需要的创新体系</w:t>
      </w:r>
      <w:r w:rsidRPr="004E76B4">
        <w:rPr>
          <w:rFonts w:ascii="仿宋_GB2312" w:eastAsia="仿宋_GB2312" w:hint="eastAsia"/>
          <w:sz w:val="32"/>
          <w:szCs w:val="32"/>
        </w:rPr>
        <w:t>。</w:t>
      </w:r>
    </w:p>
    <w:p w:rsidR="00997EC6" w:rsidRPr="004E76B4" w:rsidRDefault="00997EC6" w:rsidP="00AE351B">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、团队应具备较为完善的</w:t>
      </w:r>
      <w:r w:rsidRPr="004E76B4">
        <w:rPr>
          <w:rFonts w:ascii="仿宋_GB2312" w:eastAsia="仿宋_GB2312" w:hint="eastAsia"/>
          <w:sz w:val="32"/>
          <w:szCs w:val="32"/>
        </w:rPr>
        <w:t>管理</w:t>
      </w:r>
      <w:r>
        <w:rPr>
          <w:rFonts w:ascii="仿宋_GB2312" w:eastAsia="仿宋_GB2312" w:hint="eastAsia"/>
          <w:sz w:val="32"/>
          <w:szCs w:val="32"/>
        </w:rPr>
        <w:t>体系</w:t>
      </w:r>
      <w:r w:rsidRPr="004E76B4">
        <w:rPr>
          <w:rFonts w:ascii="仿宋_GB2312" w:eastAsia="仿宋_GB2312" w:hint="eastAsia"/>
          <w:sz w:val="32"/>
          <w:szCs w:val="32"/>
        </w:rPr>
        <w:t>。应有较完善的组织架构和管理制度，已初步形成较明确的核心价值观，对今后团队的组织管理模式和措施以及如何把团队打造成高效的学习型组织有明确</w:t>
      </w:r>
      <w:r>
        <w:rPr>
          <w:rFonts w:ascii="仿宋_GB2312" w:eastAsia="仿宋_GB2312" w:hint="eastAsia"/>
          <w:sz w:val="32"/>
          <w:szCs w:val="32"/>
        </w:rPr>
        <w:t>可行</w:t>
      </w:r>
      <w:r w:rsidRPr="004E76B4">
        <w:rPr>
          <w:rFonts w:ascii="仿宋_GB2312" w:eastAsia="仿宋_GB2312" w:hint="eastAsia"/>
          <w:sz w:val="32"/>
          <w:szCs w:val="32"/>
        </w:rPr>
        <w:t>的设想和方案。</w:t>
      </w:r>
    </w:p>
    <w:p w:rsidR="00997EC6" w:rsidRDefault="00997EC6" w:rsidP="00AE351B">
      <w:pPr>
        <w:ind w:firstLineChars="200" w:firstLine="31680"/>
        <w:rPr>
          <w:rFonts w:ascii="楷体_GB2312" w:eastAsia="楷体_GB2312"/>
          <w:b/>
          <w:sz w:val="32"/>
          <w:szCs w:val="32"/>
        </w:rPr>
      </w:pPr>
      <w:r>
        <w:rPr>
          <w:rFonts w:ascii="楷体_GB2312" w:eastAsia="楷体_GB2312" w:hint="eastAsia"/>
          <w:b/>
          <w:sz w:val="32"/>
          <w:szCs w:val="32"/>
        </w:rPr>
        <w:t>（四）</w:t>
      </w:r>
      <w:r w:rsidRPr="00AC558C">
        <w:rPr>
          <w:rFonts w:ascii="楷体_GB2312" w:eastAsia="楷体_GB2312" w:hint="eastAsia"/>
          <w:b/>
          <w:sz w:val="32"/>
          <w:szCs w:val="32"/>
        </w:rPr>
        <w:t>建设可行性</w:t>
      </w:r>
    </w:p>
    <w:p w:rsidR="00997EC6" w:rsidRPr="004E76B4" w:rsidRDefault="00997EC6" w:rsidP="00AE351B">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4E76B4">
        <w:rPr>
          <w:rFonts w:ascii="仿宋_GB2312" w:eastAsia="仿宋_GB2312" w:hint="eastAsia"/>
          <w:sz w:val="32"/>
          <w:szCs w:val="32"/>
        </w:rPr>
        <w:t>配套支持完善。牵头单位及各参与单位对自筹资金配套团队建设的有关情况（牵头单位和参与单位的配套资金总额应不低于省财政团队建设专项资金，且应使用生产经营性收入、横向科研经费等自有资金配套支持，不得使用各级各类纵向科技计划项目资金作为团队建设的配套建设经费），包括各单位自筹资金的来源、额度及预期到位时间应作明确说明和书面承诺。对其他已经或拟采取的支持措施也应一并说明（尤其对于从省外、境外整体引进的团队，引进单位</w:t>
      </w:r>
      <w:r>
        <w:rPr>
          <w:rFonts w:ascii="仿宋_GB2312" w:eastAsia="仿宋_GB2312" w:hint="eastAsia"/>
          <w:sz w:val="32"/>
          <w:szCs w:val="32"/>
        </w:rPr>
        <w:t>或地方政府</w:t>
      </w:r>
      <w:r w:rsidRPr="004E76B4">
        <w:rPr>
          <w:rFonts w:ascii="仿宋_GB2312" w:eastAsia="仿宋_GB2312" w:hint="eastAsia"/>
          <w:sz w:val="32"/>
          <w:szCs w:val="32"/>
        </w:rPr>
        <w:t>对其在科研硬件条件、资金投入、政策扶持等各方面的支持方式、强度与持续周期应予以重点说明），并作出书面承诺。</w:t>
      </w:r>
    </w:p>
    <w:p w:rsidR="00997EC6" w:rsidRPr="004E76B4" w:rsidRDefault="00997EC6" w:rsidP="00AE351B">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4E76B4">
        <w:rPr>
          <w:rFonts w:ascii="仿宋_GB2312" w:eastAsia="仿宋_GB2312" w:hint="eastAsia"/>
          <w:sz w:val="32"/>
          <w:szCs w:val="32"/>
        </w:rPr>
        <w:t>平台条件良好。团队特别是牵头单位和团队负责人、首席科学家应依托于省公共科技创新服务平台、国家和省部级重点实验室、研发（技术）中心、企业研究院等创新载体</w:t>
      </w:r>
      <w:r w:rsidRPr="004E76B4">
        <w:rPr>
          <w:rFonts w:ascii="仿宋_GB2312" w:eastAsia="仿宋_GB2312"/>
          <w:sz w:val="32"/>
          <w:szCs w:val="32"/>
        </w:rPr>
        <w:t>1</w:t>
      </w:r>
      <w:r w:rsidRPr="004E76B4">
        <w:rPr>
          <w:rFonts w:ascii="仿宋_GB2312" w:eastAsia="仿宋_GB2312" w:hint="eastAsia"/>
          <w:sz w:val="32"/>
          <w:szCs w:val="32"/>
        </w:rPr>
        <w:t>家以上。</w:t>
      </w:r>
    </w:p>
    <w:p w:rsidR="00997EC6" w:rsidRPr="004E76B4" w:rsidRDefault="00997EC6" w:rsidP="00AE351B">
      <w:pPr>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4E76B4">
        <w:rPr>
          <w:rFonts w:ascii="仿宋_GB2312" w:eastAsia="仿宋_GB2312" w:hint="eastAsia"/>
          <w:sz w:val="32"/>
          <w:szCs w:val="32"/>
        </w:rPr>
        <w:t>带头人精力投入有保障。团队负责人人事关系在牵头单位，或确保每年在牵头单位工作</w:t>
      </w:r>
      <w:r w:rsidRPr="004E76B4">
        <w:rPr>
          <w:rFonts w:ascii="仿宋_GB2312" w:eastAsia="仿宋_GB2312"/>
          <w:sz w:val="32"/>
          <w:szCs w:val="32"/>
        </w:rPr>
        <w:t>6</w:t>
      </w:r>
      <w:r w:rsidRPr="004E76B4">
        <w:rPr>
          <w:rFonts w:ascii="仿宋_GB2312" w:eastAsia="仿宋_GB2312" w:hint="eastAsia"/>
          <w:sz w:val="32"/>
          <w:szCs w:val="32"/>
        </w:rPr>
        <w:t>个月以上，在科研一线工作，有足够的时间和充沛的精力领导团队开展工作。团队负责人与首席科学家如系从海外引进的，引进后需在浙连续工作</w:t>
      </w:r>
      <w:r>
        <w:rPr>
          <w:rFonts w:ascii="仿宋_GB2312" w:eastAsia="仿宋_GB2312"/>
          <w:sz w:val="32"/>
          <w:szCs w:val="32"/>
        </w:rPr>
        <w:t>3</w:t>
      </w:r>
      <w:r w:rsidRPr="00D1199D">
        <w:rPr>
          <w:rFonts w:ascii="仿宋_GB2312" w:eastAsia="仿宋_GB2312" w:hint="eastAsia"/>
          <w:sz w:val="32"/>
          <w:szCs w:val="32"/>
        </w:rPr>
        <w:t>年</w:t>
      </w:r>
      <w:r w:rsidRPr="004E76B4">
        <w:rPr>
          <w:rFonts w:ascii="仿宋_GB2312" w:eastAsia="仿宋_GB2312" w:hint="eastAsia"/>
          <w:sz w:val="32"/>
          <w:szCs w:val="32"/>
        </w:rPr>
        <w:t>以上（应提供</w:t>
      </w:r>
      <w:r>
        <w:rPr>
          <w:rFonts w:ascii="仿宋_GB2312" w:eastAsia="仿宋_GB2312" w:hint="eastAsia"/>
          <w:sz w:val="32"/>
          <w:szCs w:val="32"/>
        </w:rPr>
        <w:t>工作</w:t>
      </w:r>
      <w:r w:rsidRPr="004E76B4">
        <w:rPr>
          <w:rFonts w:ascii="仿宋_GB2312" w:eastAsia="仿宋_GB2312" w:hint="eastAsia"/>
          <w:sz w:val="32"/>
          <w:szCs w:val="32"/>
        </w:rPr>
        <w:t>合同），从海外引进的成员应每年在浙工作时间</w:t>
      </w:r>
      <w:r w:rsidRPr="004E76B4">
        <w:rPr>
          <w:rFonts w:ascii="仿宋_GB2312" w:eastAsia="仿宋_GB2312"/>
          <w:sz w:val="32"/>
          <w:szCs w:val="32"/>
        </w:rPr>
        <w:t>6</w:t>
      </w:r>
      <w:r w:rsidRPr="004E76B4">
        <w:rPr>
          <w:rFonts w:ascii="仿宋_GB2312" w:eastAsia="仿宋_GB2312" w:hint="eastAsia"/>
          <w:sz w:val="32"/>
          <w:szCs w:val="32"/>
        </w:rPr>
        <w:t>个月以上（以出入境记录为主要依据）；团队负责人与首席科学家如系从省外引进的，人事关系需调入我省的用人单位，全职在浙工作（所在单位应出具相关证明）。</w:t>
      </w:r>
    </w:p>
    <w:p w:rsidR="00997EC6" w:rsidRPr="004E76B4" w:rsidRDefault="00997EC6" w:rsidP="00AE351B">
      <w:pPr>
        <w:ind w:firstLineChars="200" w:firstLine="31680"/>
        <w:rPr>
          <w:rFonts w:ascii="仿宋_GB2312" w:eastAsia="仿宋_GB2312"/>
          <w:sz w:val="32"/>
          <w:szCs w:val="32"/>
        </w:rPr>
      </w:pPr>
      <w:r w:rsidRPr="007E45B4">
        <w:rPr>
          <w:rFonts w:ascii="仿宋_GB2312" w:eastAsia="仿宋_GB2312"/>
          <w:sz w:val="32"/>
          <w:szCs w:val="32"/>
        </w:rPr>
        <w:t>4</w:t>
      </w:r>
      <w:r w:rsidRPr="007E45B4">
        <w:rPr>
          <w:rFonts w:ascii="仿宋_GB2312" w:eastAsia="仿宋_GB2312" w:hint="eastAsia"/>
          <w:sz w:val="32"/>
          <w:szCs w:val="32"/>
        </w:rPr>
        <w:t>、</w:t>
      </w:r>
      <w:r w:rsidRPr="004E76B4">
        <w:rPr>
          <w:rFonts w:ascii="仿宋_GB2312" w:eastAsia="仿宋_GB2312" w:hint="eastAsia"/>
          <w:sz w:val="32"/>
          <w:szCs w:val="32"/>
        </w:rPr>
        <w:t>产学研前景良好。团队牵头或参与企业应具备较强的研发能力和基础，其主营业务与团队主攻目标结合紧密，对团队的创新成果有现实需求。未来在开发拥有自主知识产权的关键技术方面前景</w:t>
      </w:r>
      <w:r>
        <w:rPr>
          <w:rFonts w:ascii="仿宋_GB2312" w:eastAsia="仿宋_GB2312" w:hint="eastAsia"/>
          <w:sz w:val="32"/>
          <w:szCs w:val="32"/>
        </w:rPr>
        <w:t>乐观</w:t>
      </w:r>
      <w:r w:rsidRPr="004E76B4">
        <w:rPr>
          <w:rFonts w:ascii="仿宋_GB2312" w:eastAsia="仿宋_GB2312" w:hint="eastAsia"/>
          <w:sz w:val="32"/>
          <w:szCs w:val="32"/>
        </w:rPr>
        <w:t>，拟开发的重大产品具有较大市场潜力和预期经济效益。</w:t>
      </w:r>
    </w:p>
    <w:p w:rsidR="00997EC6" w:rsidRDefault="00997EC6" w:rsidP="00AE351B">
      <w:pPr>
        <w:ind w:firstLineChars="200" w:firstLine="31680"/>
        <w:rPr>
          <w:rFonts w:ascii="仿宋_GB2312" w:eastAsia="仿宋_GB2312"/>
          <w:sz w:val="32"/>
          <w:szCs w:val="32"/>
        </w:rPr>
      </w:pPr>
      <w:r w:rsidRPr="007E45B4">
        <w:rPr>
          <w:rFonts w:ascii="仿宋_GB2312" w:eastAsia="仿宋_GB2312"/>
          <w:sz w:val="32"/>
          <w:szCs w:val="32"/>
        </w:rPr>
        <w:t>5</w:t>
      </w:r>
      <w:r w:rsidRPr="007E45B4">
        <w:rPr>
          <w:rFonts w:ascii="仿宋_GB2312" w:eastAsia="仿宋_GB2312" w:hint="eastAsia"/>
          <w:sz w:val="32"/>
          <w:szCs w:val="32"/>
        </w:rPr>
        <w:t>、</w:t>
      </w:r>
      <w:r w:rsidRPr="004E76B4">
        <w:rPr>
          <w:rFonts w:ascii="仿宋_GB2312" w:eastAsia="仿宋_GB2312" w:hint="eastAsia"/>
          <w:sz w:val="32"/>
          <w:szCs w:val="32"/>
        </w:rPr>
        <w:t>绩效目标合理。团队申报的主攻目标</w:t>
      </w:r>
      <w:r>
        <w:rPr>
          <w:rFonts w:ascii="仿宋_GB2312" w:eastAsia="仿宋_GB2312" w:hint="eastAsia"/>
          <w:sz w:val="32"/>
          <w:szCs w:val="32"/>
        </w:rPr>
        <w:t>合理、可行，有创新，</w:t>
      </w:r>
      <w:r w:rsidRPr="004E76B4">
        <w:rPr>
          <w:rFonts w:ascii="仿宋_GB2312" w:eastAsia="仿宋_GB2312" w:hint="eastAsia"/>
          <w:sz w:val="32"/>
          <w:szCs w:val="32"/>
        </w:rPr>
        <w:t>与其提供的已有业绩之间有延续性。</w:t>
      </w:r>
    </w:p>
    <w:p w:rsidR="00997EC6" w:rsidRPr="004E76B4" w:rsidRDefault="00997EC6" w:rsidP="00AE351B">
      <w:pPr>
        <w:ind w:firstLineChars="200" w:firstLine="31680"/>
        <w:rPr>
          <w:rFonts w:ascii="仿宋_GB2312" w:eastAsia="仿宋_GB2312"/>
          <w:sz w:val="32"/>
          <w:szCs w:val="32"/>
        </w:rPr>
      </w:pPr>
      <w:r>
        <w:rPr>
          <w:rFonts w:ascii="仿宋_GB2312" w:eastAsia="仿宋_GB2312" w:hint="eastAsia"/>
          <w:sz w:val="32"/>
          <w:szCs w:val="32"/>
        </w:rPr>
        <w:t>团队除应同时具备以上条件外，如出现以下情况之一的，予以</w:t>
      </w:r>
      <w:r w:rsidRPr="004E76B4">
        <w:rPr>
          <w:rFonts w:ascii="仿宋_GB2312" w:eastAsia="仿宋_GB2312" w:hint="eastAsia"/>
          <w:sz w:val="32"/>
          <w:szCs w:val="32"/>
        </w:rPr>
        <w:t>一票否决</w:t>
      </w:r>
      <w:r>
        <w:rPr>
          <w:rFonts w:ascii="仿宋_GB2312" w:eastAsia="仿宋_GB2312" w:hint="eastAsia"/>
          <w:sz w:val="32"/>
          <w:szCs w:val="32"/>
        </w:rPr>
        <w:t>。</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4E76B4">
        <w:rPr>
          <w:rFonts w:ascii="仿宋_GB2312" w:eastAsia="仿宋_GB2312" w:hint="eastAsia"/>
          <w:sz w:val="32"/>
          <w:szCs w:val="32"/>
        </w:rPr>
        <w:t>团队带头人、团队成员有不良科研信用记录的；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4E76B4">
        <w:rPr>
          <w:rFonts w:ascii="仿宋_GB2312" w:eastAsia="仿宋_GB2312" w:hint="eastAsia"/>
          <w:sz w:val="32"/>
          <w:szCs w:val="32"/>
        </w:rPr>
        <w:t>团队带头人系从前几批团队中退出的；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4E76B4">
        <w:rPr>
          <w:rFonts w:ascii="仿宋_GB2312" w:eastAsia="仿宋_GB2312" w:hint="eastAsia"/>
          <w:sz w:val="32"/>
          <w:szCs w:val="32"/>
        </w:rPr>
        <w:t>产学研合作不够紧密，参与企业不具备成果转化应用能力的；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sidRPr="004E76B4">
        <w:rPr>
          <w:rFonts w:ascii="仿宋_GB2312" w:eastAsia="仿宋_GB2312" w:hint="eastAsia"/>
          <w:sz w:val="32"/>
          <w:szCs w:val="32"/>
        </w:rPr>
        <w:t>来自企业或基层的团队成员比例低于</w:t>
      </w:r>
      <w:r w:rsidRPr="004E76B4">
        <w:rPr>
          <w:rFonts w:ascii="仿宋_GB2312" w:eastAsia="仿宋_GB2312"/>
          <w:sz w:val="32"/>
          <w:szCs w:val="32"/>
        </w:rPr>
        <w:t>25%</w:t>
      </w:r>
      <w:r w:rsidRPr="004E76B4">
        <w:rPr>
          <w:rFonts w:ascii="仿宋_GB2312" w:eastAsia="仿宋_GB2312" w:hint="eastAsia"/>
          <w:sz w:val="32"/>
          <w:szCs w:val="32"/>
        </w:rPr>
        <w:t>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sidRPr="004E76B4">
        <w:rPr>
          <w:rFonts w:ascii="仿宋_GB2312" w:eastAsia="仿宋_GB2312" w:hint="eastAsia"/>
          <w:sz w:val="32"/>
          <w:szCs w:val="32"/>
        </w:rPr>
        <w:t>创新领域、方向与前几批团队雷同的，或不属于我省国民经济和社会发展急需的；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sidRPr="004E76B4">
        <w:rPr>
          <w:rFonts w:ascii="仿宋_GB2312" w:eastAsia="仿宋_GB2312" w:hint="eastAsia"/>
          <w:sz w:val="32"/>
          <w:szCs w:val="32"/>
        </w:rPr>
        <w:t>现职党政机关和参照公务员管理的事业单位工作人员兼任团队带头人的，以及团队带头人没有足够精力投入团队建设的；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Pr="004E76B4">
        <w:rPr>
          <w:rFonts w:ascii="仿宋_GB2312" w:eastAsia="仿宋_GB2312" w:hint="eastAsia"/>
          <w:sz w:val="32"/>
          <w:szCs w:val="32"/>
        </w:rPr>
        <w:t>团队带头人及核心成员间缺乏稳定合作基础的；</w:t>
      </w:r>
    </w:p>
    <w:p w:rsidR="00997EC6" w:rsidRPr="004E76B4" w:rsidRDefault="00997EC6" w:rsidP="005F08D7">
      <w:pPr>
        <w:ind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sidRPr="004E76B4">
        <w:rPr>
          <w:rFonts w:ascii="仿宋_GB2312" w:eastAsia="仿宋_GB2312" w:hint="eastAsia"/>
          <w:sz w:val="32"/>
          <w:szCs w:val="32"/>
        </w:rPr>
        <w:t>所在单位未承诺配套支持或不具备科研、成果转化条件的；</w:t>
      </w:r>
    </w:p>
    <w:p w:rsidR="00997EC6" w:rsidRPr="004E76B4" w:rsidRDefault="00997EC6" w:rsidP="00AE351B">
      <w:pPr>
        <w:ind w:firstLineChars="200" w:firstLine="3168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w:t>
      </w:r>
      <w:r w:rsidRPr="004E76B4">
        <w:rPr>
          <w:rFonts w:ascii="仿宋_GB2312" w:eastAsia="仿宋_GB2312" w:hint="eastAsia"/>
          <w:sz w:val="32"/>
          <w:szCs w:val="32"/>
        </w:rPr>
        <w:t>不能提出详尽合理的创新计划和成果转化目标及实现路径的团队。</w:t>
      </w:r>
    </w:p>
    <w:p w:rsidR="00997EC6" w:rsidRPr="004E76B4" w:rsidRDefault="00997EC6" w:rsidP="00AE351B">
      <w:pPr>
        <w:ind w:firstLineChars="200" w:firstLine="31680"/>
        <w:rPr>
          <w:rFonts w:ascii="黑体" w:eastAsia="黑体"/>
          <w:sz w:val="32"/>
          <w:szCs w:val="32"/>
        </w:rPr>
      </w:pPr>
      <w:r>
        <w:rPr>
          <w:rFonts w:ascii="黑体" w:eastAsia="黑体" w:hint="eastAsia"/>
          <w:sz w:val="32"/>
          <w:szCs w:val="32"/>
        </w:rPr>
        <w:t>三</w:t>
      </w:r>
      <w:r w:rsidRPr="004E76B4">
        <w:rPr>
          <w:rFonts w:ascii="黑体" w:eastAsia="黑体" w:hint="eastAsia"/>
          <w:sz w:val="32"/>
          <w:szCs w:val="32"/>
        </w:rPr>
        <w:t>、遴选程序</w:t>
      </w:r>
    </w:p>
    <w:p w:rsidR="00997EC6" w:rsidRPr="004E76B4" w:rsidRDefault="00997EC6" w:rsidP="00F231C4">
      <w:pPr>
        <w:ind w:firstLine="640"/>
        <w:rPr>
          <w:rFonts w:ascii="仿宋_GB2312" w:eastAsia="仿宋_GB2312"/>
          <w:sz w:val="32"/>
          <w:szCs w:val="32"/>
        </w:rPr>
      </w:pPr>
      <w:r w:rsidRPr="004E76B4">
        <w:rPr>
          <w:rFonts w:ascii="仿宋_GB2312" w:eastAsia="仿宋_GB2312" w:hint="eastAsia"/>
          <w:sz w:val="32"/>
          <w:szCs w:val="32"/>
        </w:rPr>
        <w:t>本次遴选由省重点科技创新团队</w:t>
      </w:r>
      <w:r>
        <w:rPr>
          <w:rFonts w:ascii="仿宋_GB2312" w:eastAsia="仿宋_GB2312" w:hint="eastAsia"/>
          <w:sz w:val="32"/>
          <w:szCs w:val="32"/>
        </w:rPr>
        <w:t>管理工作办公室（以下简称“团队办”）具体组织实施，主要分为以下两</w:t>
      </w:r>
      <w:r w:rsidRPr="004E76B4">
        <w:rPr>
          <w:rFonts w:ascii="仿宋_GB2312" w:eastAsia="仿宋_GB2312" w:hint="eastAsia"/>
          <w:sz w:val="32"/>
          <w:szCs w:val="32"/>
        </w:rPr>
        <w:t>个阶段：</w:t>
      </w:r>
    </w:p>
    <w:p w:rsidR="00997EC6" w:rsidRPr="004E76B4" w:rsidRDefault="00997EC6" w:rsidP="00F231C4">
      <w:pPr>
        <w:ind w:firstLine="640"/>
        <w:rPr>
          <w:rFonts w:ascii="仿宋_GB2312" w:eastAsia="仿宋_GB2312"/>
          <w:sz w:val="32"/>
          <w:szCs w:val="32"/>
        </w:rPr>
      </w:pPr>
      <w:r>
        <w:rPr>
          <w:rFonts w:ascii="仿宋_GB2312" w:eastAsia="仿宋_GB2312"/>
          <w:sz w:val="32"/>
          <w:szCs w:val="32"/>
        </w:rPr>
        <w:t>1</w:t>
      </w:r>
      <w:r w:rsidRPr="004E76B4">
        <w:rPr>
          <w:rFonts w:ascii="仿宋_GB2312" w:eastAsia="仿宋_GB2312" w:hint="eastAsia"/>
          <w:sz w:val="32"/>
          <w:szCs w:val="32"/>
        </w:rPr>
        <w:t>、申报推荐。实行团队负责人申报制。申报须经全体参与单位</w:t>
      </w:r>
      <w:r>
        <w:rPr>
          <w:rFonts w:ascii="仿宋_GB2312" w:eastAsia="仿宋_GB2312" w:hint="eastAsia"/>
          <w:sz w:val="32"/>
          <w:szCs w:val="32"/>
        </w:rPr>
        <w:t>的法人代表签字</w:t>
      </w:r>
      <w:r w:rsidRPr="004E76B4">
        <w:rPr>
          <w:rFonts w:ascii="仿宋_GB2312" w:eastAsia="仿宋_GB2312" w:hint="eastAsia"/>
          <w:sz w:val="32"/>
          <w:szCs w:val="32"/>
        </w:rPr>
        <w:t>同意</w:t>
      </w:r>
      <w:r>
        <w:rPr>
          <w:rFonts w:ascii="仿宋_GB2312" w:eastAsia="仿宋_GB2312" w:hint="eastAsia"/>
          <w:sz w:val="32"/>
          <w:szCs w:val="32"/>
        </w:rPr>
        <w:t>并加盖单位公章</w:t>
      </w:r>
      <w:r w:rsidRPr="004E76B4">
        <w:rPr>
          <w:rFonts w:ascii="仿宋_GB2312" w:eastAsia="仿宋_GB2312" w:hint="eastAsia"/>
          <w:sz w:val="32"/>
          <w:szCs w:val="32"/>
        </w:rPr>
        <w:t>，</w:t>
      </w:r>
      <w:r>
        <w:rPr>
          <w:rFonts w:ascii="仿宋_GB2312" w:eastAsia="仿宋_GB2312" w:hint="eastAsia"/>
          <w:sz w:val="32"/>
          <w:szCs w:val="32"/>
        </w:rPr>
        <w:t>经第一牵头单位的归口管理部门</w:t>
      </w:r>
      <w:r w:rsidRPr="004E76B4">
        <w:rPr>
          <w:rFonts w:ascii="仿宋_GB2312" w:eastAsia="仿宋_GB2312" w:hint="eastAsia"/>
          <w:sz w:val="32"/>
          <w:szCs w:val="32"/>
        </w:rPr>
        <w:t>审核</w:t>
      </w:r>
      <w:r>
        <w:rPr>
          <w:rFonts w:ascii="仿宋_GB2312" w:eastAsia="仿宋_GB2312" w:hint="eastAsia"/>
          <w:sz w:val="32"/>
          <w:szCs w:val="32"/>
        </w:rPr>
        <w:t>同意</w:t>
      </w:r>
      <w:r w:rsidRPr="004E76B4">
        <w:rPr>
          <w:rFonts w:ascii="仿宋_GB2312" w:eastAsia="仿宋_GB2312" w:hint="eastAsia"/>
          <w:sz w:val="32"/>
          <w:szCs w:val="32"/>
        </w:rPr>
        <w:t>并明确支持措施后</w:t>
      </w:r>
      <w:r>
        <w:rPr>
          <w:rFonts w:ascii="仿宋_GB2312" w:eastAsia="仿宋_GB2312" w:hint="eastAsia"/>
          <w:sz w:val="32"/>
          <w:szCs w:val="32"/>
        </w:rPr>
        <w:t>汇总</w:t>
      </w:r>
      <w:r w:rsidRPr="004E76B4">
        <w:rPr>
          <w:rFonts w:ascii="仿宋_GB2312" w:eastAsia="仿宋_GB2312" w:hint="eastAsia"/>
          <w:sz w:val="32"/>
          <w:szCs w:val="32"/>
        </w:rPr>
        <w:t>推荐上报。</w:t>
      </w:r>
    </w:p>
    <w:p w:rsidR="00997EC6" w:rsidRPr="004E76B4" w:rsidRDefault="00997EC6" w:rsidP="00F231C4">
      <w:pPr>
        <w:ind w:firstLine="640"/>
        <w:rPr>
          <w:rFonts w:ascii="仿宋_GB2312" w:eastAsia="仿宋_GB2312"/>
          <w:sz w:val="32"/>
          <w:szCs w:val="32"/>
        </w:rPr>
      </w:pPr>
      <w:r>
        <w:rPr>
          <w:rFonts w:ascii="仿宋_GB2312" w:eastAsia="仿宋_GB2312"/>
          <w:sz w:val="32"/>
          <w:szCs w:val="32"/>
        </w:rPr>
        <w:t>2</w:t>
      </w:r>
      <w:r w:rsidRPr="004E76B4">
        <w:rPr>
          <w:rFonts w:ascii="仿宋_GB2312" w:eastAsia="仿宋_GB2312" w:hint="eastAsia"/>
          <w:sz w:val="32"/>
          <w:szCs w:val="32"/>
        </w:rPr>
        <w:t>、评选审定。</w:t>
      </w:r>
      <w:r>
        <w:rPr>
          <w:rFonts w:ascii="仿宋_GB2312" w:eastAsia="仿宋_GB2312" w:hint="eastAsia"/>
          <w:sz w:val="32"/>
          <w:szCs w:val="32"/>
        </w:rPr>
        <w:t>经专家评审和行政决策程序，选出</w:t>
      </w:r>
      <w:r>
        <w:rPr>
          <w:rFonts w:ascii="仿宋_GB2312" w:eastAsia="仿宋_GB2312"/>
          <w:sz w:val="32"/>
          <w:szCs w:val="32"/>
        </w:rPr>
        <w:t>20</w:t>
      </w:r>
      <w:r>
        <w:rPr>
          <w:rFonts w:ascii="仿宋_GB2312" w:eastAsia="仿宋_GB2312" w:hint="eastAsia"/>
          <w:sz w:val="32"/>
          <w:szCs w:val="32"/>
        </w:rPr>
        <w:t>个左右入选团队，报省委、省政府批准后发文公布。</w:t>
      </w:r>
    </w:p>
    <w:p w:rsidR="00997EC6" w:rsidRPr="0062571A" w:rsidRDefault="00997EC6" w:rsidP="00AE351B">
      <w:pPr>
        <w:ind w:firstLineChars="200" w:firstLine="31680"/>
        <w:rPr>
          <w:rFonts w:ascii="黑体" w:eastAsia="黑体"/>
          <w:sz w:val="32"/>
          <w:szCs w:val="32"/>
        </w:rPr>
      </w:pPr>
      <w:r w:rsidRPr="0062571A">
        <w:rPr>
          <w:rFonts w:ascii="黑体" w:eastAsia="黑体" w:hint="eastAsia"/>
          <w:sz w:val="32"/>
          <w:szCs w:val="32"/>
        </w:rPr>
        <w:t>四</w:t>
      </w:r>
      <w:r>
        <w:rPr>
          <w:rFonts w:ascii="黑体" w:eastAsia="黑体" w:hint="eastAsia"/>
          <w:sz w:val="32"/>
          <w:szCs w:val="32"/>
        </w:rPr>
        <w:t>、其他事项</w:t>
      </w:r>
    </w:p>
    <w:p w:rsidR="00997EC6" w:rsidRPr="004E76B4" w:rsidRDefault="00997EC6" w:rsidP="00465236">
      <w:pPr>
        <w:ind w:firstLine="640"/>
        <w:rPr>
          <w:rFonts w:ascii="仿宋_GB2312" w:eastAsia="仿宋_GB2312"/>
          <w:sz w:val="32"/>
          <w:szCs w:val="32"/>
        </w:rPr>
      </w:pPr>
      <w:r w:rsidRPr="004E76B4">
        <w:rPr>
          <w:rFonts w:ascii="仿宋_GB2312" w:eastAsia="仿宋_GB2312"/>
          <w:sz w:val="32"/>
          <w:szCs w:val="32"/>
        </w:rPr>
        <w:t>1</w:t>
      </w:r>
      <w:r w:rsidRPr="004E76B4">
        <w:rPr>
          <w:rFonts w:ascii="仿宋_GB2312" w:eastAsia="仿宋_GB2312" w:hint="eastAsia"/>
          <w:sz w:val="32"/>
          <w:szCs w:val="32"/>
        </w:rPr>
        <w:t>、</w:t>
      </w:r>
      <w:r>
        <w:rPr>
          <w:rFonts w:ascii="仿宋_GB2312" w:eastAsia="仿宋_GB2312" w:hint="eastAsia"/>
          <w:sz w:val="32"/>
          <w:szCs w:val="32"/>
        </w:rPr>
        <w:t>申报材料报送采用网上申报和书面报送并行的方式。</w:t>
      </w:r>
      <w:r w:rsidRPr="00465236">
        <w:rPr>
          <w:rFonts w:ascii="仿宋_GB2312" w:eastAsia="仿宋_GB2312" w:hint="eastAsia"/>
          <w:sz w:val="32"/>
          <w:szCs w:val="32"/>
        </w:rPr>
        <w:t>申报者通过省科技厅门户网站网上申报系统（网址：</w:t>
      </w:r>
      <w:hyperlink r:id="rId7" w:history="1">
        <w:hyperlink r:id="rId8" w:history="1">
          <w:r w:rsidRPr="00465236">
            <w:rPr>
              <w:rStyle w:val="Hyperlink"/>
              <w:rFonts w:ascii="仿宋_GB2312" w:eastAsia="仿宋_GB2312"/>
              <w:sz w:val="32"/>
              <w:szCs w:val="32"/>
            </w:rPr>
            <w:t>http://www.zjkjt.gov.cn/html/node05/wsbs.jsp</w:t>
          </w:r>
        </w:hyperlink>
      </w:hyperlink>
      <w:r w:rsidRPr="00465236">
        <w:rPr>
          <w:rFonts w:ascii="仿宋_GB2312" w:eastAsia="仿宋_GB2312" w:hint="eastAsia"/>
          <w:sz w:val="32"/>
          <w:szCs w:val="32"/>
        </w:rPr>
        <w:t>）完成网上申报。书面材料须报送</w:t>
      </w:r>
      <w:r>
        <w:rPr>
          <w:rFonts w:ascii="仿宋_GB2312" w:eastAsia="仿宋_GB2312" w:hint="eastAsia"/>
          <w:sz w:val="32"/>
          <w:szCs w:val="32"/>
        </w:rPr>
        <w:t>《浙江省重点科技创新团队申请书</w:t>
      </w:r>
      <w:r w:rsidRPr="0027487E">
        <w:rPr>
          <w:rFonts w:ascii="仿宋_GB2312" w:eastAsia="仿宋_GB2312" w:hint="eastAsia"/>
          <w:sz w:val="32"/>
          <w:szCs w:val="32"/>
        </w:rPr>
        <w:t>（</w:t>
      </w:r>
      <w:r w:rsidRPr="0027487E">
        <w:rPr>
          <w:rFonts w:ascii="仿宋_GB2312" w:eastAsia="仿宋_GB2312"/>
          <w:sz w:val="32"/>
          <w:szCs w:val="32"/>
        </w:rPr>
        <w:t>2013</w:t>
      </w:r>
      <w:r w:rsidRPr="0027487E">
        <w:rPr>
          <w:rFonts w:ascii="仿宋_GB2312" w:eastAsia="仿宋_GB2312" w:hint="eastAsia"/>
          <w:sz w:val="32"/>
          <w:szCs w:val="32"/>
        </w:rPr>
        <w:t>年版）</w:t>
      </w:r>
      <w:r>
        <w:rPr>
          <w:rFonts w:ascii="仿宋_GB2312" w:eastAsia="仿宋_GB2312" w:hint="eastAsia"/>
          <w:sz w:val="32"/>
          <w:szCs w:val="32"/>
        </w:rPr>
        <w:t>》</w:t>
      </w:r>
      <w:r w:rsidRPr="00465236">
        <w:rPr>
          <w:rFonts w:ascii="仿宋_GB2312" w:eastAsia="仿宋_GB2312" w:hint="eastAsia"/>
          <w:sz w:val="32"/>
          <w:szCs w:val="32"/>
        </w:rPr>
        <w:t>一式十五份，</w:t>
      </w:r>
      <w:r>
        <w:rPr>
          <w:rFonts w:ascii="仿宋_GB2312" w:eastAsia="仿宋_GB2312" w:hint="eastAsia"/>
          <w:sz w:val="32"/>
          <w:szCs w:val="32"/>
        </w:rPr>
        <w:t>有关</w:t>
      </w:r>
      <w:r w:rsidRPr="00240FFA">
        <w:rPr>
          <w:rFonts w:ascii="仿宋_GB2312" w:eastAsia="仿宋_GB2312" w:hint="eastAsia"/>
          <w:sz w:val="32"/>
          <w:szCs w:val="32"/>
        </w:rPr>
        <w:t>附件</w:t>
      </w:r>
      <w:r>
        <w:rPr>
          <w:rFonts w:ascii="仿宋_GB2312" w:eastAsia="仿宋_GB2312" w:hint="eastAsia"/>
          <w:sz w:val="32"/>
          <w:szCs w:val="32"/>
        </w:rPr>
        <w:t>证明</w:t>
      </w:r>
      <w:r w:rsidRPr="00240FFA">
        <w:rPr>
          <w:rFonts w:ascii="仿宋_GB2312" w:eastAsia="仿宋_GB2312" w:hint="eastAsia"/>
          <w:sz w:val="32"/>
          <w:szCs w:val="32"/>
        </w:rPr>
        <w:t>材料均应提供原件或复印件，一式一份按要求装订成册，并编制目录、标注页码。</w:t>
      </w:r>
      <w:r w:rsidRPr="00DC6B09">
        <w:rPr>
          <w:rFonts w:ascii="仿宋_GB2312" w:eastAsia="仿宋_GB2312" w:hint="eastAsia"/>
          <w:sz w:val="32"/>
          <w:szCs w:val="32"/>
        </w:rPr>
        <w:t>同时提交电子版本，以“负责人名字</w:t>
      </w:r>
      <w:r w:rsidRPr="00DC6B09">
        <w:rPr>
          <w:rFonts w:ascii="仿宋_GB2312" w:eastAsia="仿宋_GB2312"/>
          <w:sz w:val="32"/>
          <w:szCs w:val="32"/>
        </w:rPr>
        <w:t>+</w:t>
      </w:r>
      <w:r w:rsidRPr="00DC6B09">
        <w:rPr>
          <w:rFonts w:ascii="仿宋_GB2312" w:eastAsia="仿宋_GB2312" w:hint="eastAsia"/>
          <w:sz w:val="32"/>
          <w:szCs w:val="32"/>
        </w:rPr>
        <w:t>申报团队名称”作为文件夹名称，内含《申请书》和附件证明材料电子文档，其中附件证明材料应以</w:t>
      </w:r>
      <w:r w:rsidRPr="00DC6B09">
        <w:rPr>
          <w:rFonts w:ascii="仿宋_GB2312" w:eastAsia="仿宋_GB2312"/>
          <w:sz w:val="32"/>
          <w:szCs w:val="32"/>
        </w:rPr>
        <w:t>1</w:t>
      </w:r>
      <w:r w:rsidRPr="00DC6B09">
        <w:rPr>
          <w:rFonts w:ascii="仿宋_GB2312" w:eastAsia="仿宋_GB2312" w:hint="eastAsia"/>
          <w:sz w:val="32"/>
          <w:szCs w:val="32"/>
        </w:rPr>
        <w:t>个</w:t>
      </w:r>
      <w:r w:rsidRPr="00DC6B09">
        <w:rPr>
          <w:rFonts w:ascii="仿宋_GB2312" w:eastAsia="仿宋_GB2312"/>
          <w:sz w:val="32"/>
          <w:szCs w:val="32"/>
        </w:rPr>
        <w:t>pdf</w:t>
      </w:r>
      <w:r w:rsidRPr="00DC6B09">
        <w:rPr>
          <w:rFonts w:ascii="仿宋_GB2312" w:eastAsia="仿宋_GB2312" w:hint="eastAsia"/>
          <w:sz w:val="32"/>
          <w:szCs w:val="32"/>
        </w:rPr>
        <w:t>格式文件上报，与书面材料完全一致。</w:t>
      </w:r>
    </w:p>
    <w:p w:rsidR="00997EC6" w:rsidRDefault="00997EC6" w:rsidP="00F231C4">
      <w:pPr>
        <w:ind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A957C8">
        <w:rPr>
          <w:rFonts w:ascii="仿宋_GB2312" w:eastAsia="仿宋_GB2312" w:hint="eastAsia"/>
          <w:sz w:val="32"/>
          <w:szCs w:val="32"/>
        </w:rPr>
        <w:t>书面材料受理部门：省科技信息研究院项目受理中心，联系人：张慧、都康飞，联系电话：</w:t>
      </w:r>
      <w:r w:rsidRPr="00A957C8">
        <w:rPr>
          <w:rFonts w:ascii="仿宋_GB2312" w:eastAsia="仿宋_GB2312"/>
          <w:sz w:val="32"/>
          <w:szCs w:val="32"/>
        </w:rPr>
        <w:t>0571</w:t>
      </w:r>
      <w:r w:rsidRPr="00A957C8">
        <w:rPr>
          <w:rFonts w:ascii="仿宋_GB2312" w:eastAsia="仿宋_GB2312" w:hint="eastAsia"/>
          <w:sz w:val="32"/>
          <w:szCs w:val="32"/>
        </w:rPr>
        <w:t>－</w:t>
      </w:r>
      <w:r w:rsidRPr="00A957C8">
        <w:rPr>
          <w:rFonts w:ascii="仿宋_GB2312" w:eastAsia="仿宋_GB2312"/>
          <w:sz w:val="32"/>
          <w:szCs w:val="32"/>
        </w:rPr>
        <w:t>86512650</w:t>
      </w:r>
      <w:r w:rsidRPr="00A957C8">
        <w:rPr>
          <w:rFonts w:ascii="仿宋_GB2312" w:eastAsia="仿宋_GB2312" w:hint="eastAsia"/>
          <w:sz w:val="32"/>
          <w:szCs w:val="32"/>
        </w:rPr>
        <w:t>、</w:t>
      </w:r>
      <w:r w:rsidRPr="00A957C8">
        <w:rPr>
          <w:rFonts w:ascii="仿宋_GB2312" w:eastAsia="仿宋_GB2312"/>
          <w:sz w:val="32"/>
          <w:szCs w:val="32"/>
        </w:rPr>
        <w:t>85214237</w:t>
      </w:r>
      <w:r w:rsidRPr="00A957C8">
        <w:rPr>
          <w:rFonts w:ascii="仿宋_GB2312" w:eastAsia="仿宋_GB2312" w:hint="eastAsia"/>
          <w:sz w:val="32"/>
          <w:szCs w:val="32"/>
        </w:rPr>
        <w:t>，受理时间：每周四下午</w:t>
      </w:r>
      <w:r w:rsidRPr="00A957C8">
        <w:rPr>
          <w:rFonts w:ascii="仿宋_GB2312" w:eastAsia="仿宋_GB2312"/>
          <w:sz w:val="32"/>
          <w:szCs w:val="32"/>
        </w:rPr>
        <w:t>2</w:t>
      </w:r>
      <w:r w:rsidRPr="00A957C8">
        <w:rPr>
          <w:rFonts w:ascii="仿宋_GB2312" w:eastAsia="仿宋_GB2312" w:hint="eastAsia"/>
          <w:sz w:val="32"/>
          <w:szCs w:val="32"/>
        </w:rPr>
        <w:t>：</w:t>
      </w:r>
      <w:r w:rsidRPr="00A957C8">
        <w:rPr>
          <w:rFonts w:ascii="仿宋_GB2312" w:eastAsia="仿宋_GB2312"/>
          <w:sz w:val="32"/>
          <w:szCs w:val="32"/>
        </w:rPr>
        <w:t>00</w:t>
      </w:r>
      <w:r w:rsidRPr="00A957C8">
        <w:rPr>
          <w:rFonts w:ascii="仿宋_GB2312" w:eastAsia="仿宋_GB2312" w:hint="eastAsia"/>
          <w:sz w:val="32"/>
          <w:szCs w:val="32"/>
        </w:rPr>
        <w:t>－</w:t>
      </w:r>
      <w:r w:rsidRPr="00A957C8">
        <w:rPr>
          <w:rFonts w:ascii="仿宋_GB2312" w:eastAsia="仿宋_GB2312"/>
          <w:sz w:val="32"/>
          <w:szCs w:val="32"/>
        </w:rPr>
        <w:t>5</w:t>
      </w:r>
      <w:r w:rsidRPr="00A957C8">
        <w:rPr>
          <w:rFonts w:ascii="仿宋_GB2312" w:eastAsia="仿宋_GB2312" w:hint="eastAsia"/>
          <w:sz w:val="32"/>
          <w:szCs w:val="32"/>
        </w:rPr>
        <w:t>：</w:t>
      </w:r>
      <w:r w:rsidRPr="00A957C8">
        <w:rPr>
          <w:rFonts w:ascii="仿宋_GB2312" w:eastAsia="仿宋_GB2312"/>
          <w:sz w:val="32"/>
          <w:szCs w:val="32"/>
        </w:rPr>
        <w:t>30</w:t>
      </w:r>
      <w:r w:rsidRPr="00A957C8">
        <w:rPr>
          <w:rFonts w:ascii="仿宋_GB2312" w:eastAsia="仿宋_GB2312" w:hint="eastAsia"/>
          <w:sz w:val="32"/>
          <w:szCs w:val="32"/>
        </w:rPr>
        <w:t>，地址：环城西路</w:t>
      </w:r>
      <w:r w:rsidRPr="00A957C8">
        <w:rPr>
          <w:rFonts w:ascii="仿宋_GB2312" w:eastAsia="仿宋_GB2312"/>
          <w:sz w:val="32"/>
          <w:szCs w:val="32"/>
        </w:rPr>
        <w:t>33</w:t>
      </w:r>
      <w:r w:rsidRPr="00A957C8">
        <w:rPr>
          <w:rFonts w:ascii="仿宋_GB2312" w:eastAsia="仿宋_GB2312" w:hint="eastAsia"/>
          <w:sz w:val="32"/>
          <w:szCs w:val="32"/>
        </w:rPr>
        <w:t>号省科技大楼</w:t>
      </w:r>
      <w:r w:rsidRPr="00A957C8">
        <w:rPr>
          <w:rFonts w:ascii="仿宋_GB2312" w:eastAsia="仿宋_GB2312"/>
          <w:sz w:val="32"/>
          <w:szCs w:val="32"/>
        </w:rPr>
        <w:t>112</w:t>
      </w:r>
      <w:r w:rsidRPr="00A957C8">
        <w:rPr>
          <w:rFonts w:ascii="仿宋_GB2312" w:eastAsia="仿宋_GB2312" w:hint="eastAsia"/>
          <w:sz w:val="32"/>
          <w:szCs w:val="32"/>
        </w:rPr>
        <w:t>室，邮编：</w:t>
      </w:r>
      <w:r w:rsidRPr="00A957C8">
        <w:rPr>
          <w:rFonts w:ascii="仿宋_GB2312" w:eastAsia="仿宋_GB2312"/>
          <w:sz w:val="32"/>
          <w:szCs w:val="32"/>
        </w:rPr>
        <w:t>310006</w:t>
      </w:r>
      <w:r w:rsidRPr="00A957C8">
        <w:rPr>
          <w:rFonts w:ascii="仿宋_GB2312" w:eastAsia="仿宋_GB2312" w:hint="eastAsia"/>
          <w:sz w:val="32"/>
          <w:szCs w:val="32"/>
        </w:rPr>
        <w:t>。</w:t>
      </w:r>
    </w:p>
    <w:p w:rsidR="00997EC6" w:rsidRPr="0027487E" w:rsidRDefault="00997EC6" w:rsidP="00F231C4">
      <w:pPr>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D13F98">
        <w:rPr>
          <w:rFonts w:ascii="仿宋_GB2312" w:eastAsia="仿宋_GB2312" w:hint="eastAsia"/>
          <w:sz w:val="32"/>
          <w:szCs w:val="32"/>
        </w:rPr>
        <w:t>网上申报和书面报送的截止时间为</w:t>
      </w:r>
      <w:r w:rsidRPr="00D13F98">
        <w:rPr>
          <w:rFonts w:ascii="仿宋_GB2312" w:eastAsia="仿宋_GB2312"/>
          <w:sz w:val="32"/>
          <w:szCs w:val="32"/>
        </w:rPr>
        <w:t>2013</w:t>
      </w:r>
      <w:r w:rsidRPr="00D13F98">
        <w:rPr>
          <w:rFonts w:ascii="仿宋_GB2312" w:eastAsia="仿宋_GB2312" w:hint="eastAsia"/>
          <w:sz w:val="32"/>
          <w:szCs w:val="32"/>
        </w:rPr>
        <w:t>年</w:t>
      </w:r>
      <w:r w:rsidRPr="00D13F98">
        <w:rPr>
          <w:rFonts w:ascii="仿宋_GB2312" w:eastAsia="仿宋_GB2312"/>
          <w:sz w:val="32"/>
          <w:szCs w:val="32"/>
        </w:rPr>
        <w:t>7</w:t>
      </w:r>
      <w:r w:rsidRPr="00D13F98">
        <w:rPr>
          <w:rFonts w:ascii="仿宋_GB2312" w:eastAsia="仿宋_GB2312" w:hint="eastAsia"/>
          <w:sz w:val="32"/>
          <w:szCs w:val="32"/>
        </w:rPr>
        <w:t>月</w:t>
      </w:r>
      <w:r>
        <w:rPr>
          <w:rFonts w:ascii="仿宋_GB2312" w:eastAsia="仿宋_GB2312"/>
          <w:sz w:val="32"/>
          <w:szCs w:val="32"/>
        </w:rPr>
        <w:t>19</w:t>
      </w:r>
      <w:r w:rsidRPr="00D13F98">
        <w:rPr>
          <w:rFonts w:ascii="仿宋_GB2312" w:eastAsia="仿宋_GB2312" w:hint="eastAsia"/>
          <w:sz w:val="32"/>
          <w:szCs w:val="32"/>
        </w:rPr>
        <w:t>日，逾期不再受理。</w:t>
      </w:r>
    </w:p>
    <w:p w:rsidR="00997EC6" w:rsidRPr="004E76B4" w:rsidRDefault="00997EC6" w:rsidP="00F231C4">
      <w:pPr>
        <w:ind w:firstLine="640"/>
        <w:rPr>
          <w:rFonts w:ascii="仿宋_GB2312" w:eastAsia="仿宋_GB2312"/>
          <w:sz w:val="32"/>
          <w:szCs w:val="32"/>
        </w:rPr>
      </w:pPr>
    </w:p>
    <w:sectPr w:rsidR="00997EC6" w:rsidRPr="004E76B4" w:rsidSect="0033654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EC6" w:rsidRDefault="00997EC6" w:rsidP="00AA48D6">
      <w:r>
        <w:separator/>
      </w:r>
    </w:p>
  </w:endnote>
  <w:endnote w:type="continuationSeparator" w:id="1">
    <w:p w:rsidR="00997EC6" w:rsidRDefault="00997EC6" w:rsidP="00AA4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C6" w:rsidRDefault="00997EC6">
    <w:pPr>
      <w:pStyle w:val="Footer"/>
      <w:jc w:val="center"/>
    </w:pPr>
    <w:fldSimple w:instr="PAGE   \* MERGEFORMAT">
      <w:r w:rsidRPr="00AE351B">
        <w:rPr>
          <w:noProof/>
          <w:lang w:val="zh-CN"/>
        </w:rPr>
        <w:t>1</w:t>
      </w:r>
    </w:fldSimple>
  </w:p>
  <w:p w:rsidR="00997EC6" w:rsidRDefault="00997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EC6" w:rsidRDefault="00997EC6" w:rsidP="00AA48D6">
      <w:r>
        <w:separator/>
      </w:r>
    </w:p>
  </w:footnote>
  <w:footnote w:type="continuationSeparator" w:id="1">
    <w:p w:rsidR="00997EC6" w:rsidRDefault="00997EC6" w:rsidP="00AA48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1BF4"/>
    <w:rsid w:val="000064D4"/>
    <w:rsid w:val="00012AC4"/>
    <w:rsid w:val="000163B1"/>
    <w:rsid w:val="00016BC4"/>
    <w:rsid w:val="00017657"/>
    <w:rsid w:val="000347E2"/>
    <w:rsid w:val="00036B5B"/>
    <w:rsid w:val="000427ED"/>
    <w:rsid w:val="00046285"/>
    <w:rsid w:val="0005021E"/>
    <w:rsid w:val="00052CED"/>
    <w:rsid w:val="00054407"/>
    <w:rsid w:val="00057811"/>
    <w:rsid w:val="0007318E"/>
    <w:rsid w:val="00082DB0"/>
    <w:rsid w:val="0008382D"/>
    <w:rsid w:val="000877EA"/>
    <w:rsid w:val="000927A8"/>
    <w:rsid w:val="00093797"/>
    <w:rsid w:val="000A2DCD"/>
    <w:rsid w:val="000C3345"/>
    <w:rsid w:val="000C7943"/>
    <w:rsid w:val="000F0900"/>
    <w:rsid w:val="000F1D75"/>
    <w:rsid w:val="000F2AF1"/>
    <w:rsid w:val="001013CA"/>
    <w:rsid w:val="00102AA2"/>
    <w:rsid w:val="001078C1"/>
    <w:rsid w:val="00117C57"/>
    <w:rsid w:val="0013087E"/>
    <w:rsid w:val="00142EAF"/>
    <w:rsid w:val="0014550F"/>
    <w:rsid w:val="00150202"/>
    <w:rsid w:val="00160A41"/>
    <w:rsid w:val="001647DA"/>
    <w:rsid w:val="00176028"/>
    <w:rsid w:val="00177BFD"/>
    <w:rsid w:val="00180B4D"/>
    <w:rsid w:val="0018541D"/>
    <w:rsid w:val="00193DC7"/>
    <w:rsid w:val="00195E68"/>
    <w:rsid w:val="001A5D78"/>
    <w:rsid w:val="001B6521"/>
    <w:rsid w:val="001B7A57"/>
    <w:rsid w:val="001C7A18"/>
    <w:rsid w:val="001D0960"/>
    <w:rsid w:val="001E2846"/>
    <w:rsid w:val="001E788D"/>
    <w:rsid w:val="001F124E"/>
    <w:rsid w:val="001F1C60"/>
    <w:rsid w:val="001F3E50"/>
    <w:rsid w:val="0020082D"/>
    <w:rsid w:val="00200AF5"/>
    <w:rsid w:val="00210550"/>
    <w:rsid w:val="00211735"/>
    <w:rsid w:val="0021585D"/>
    <w:rsid w:val="00215974"/>
    <w:rsid w:val="00231500"/>
    <w:rsid w:val="00240FFA"/>
    <w:rsid w:val="00250BC9"/>
    <w:rsid w:val="00264332"/>
    <w:rsid w:val="002656D4"/>
    <w:rsid w:val="002665C4"/>
    <w:rsid w:val="0027346A"/>
    <w:rsid w:val="0027487E"/>
    <w:rsid w:val="002822A6"/>
    <w:rsid w:val="00284193"/>
    <w:rsid w:val="00292358"/>
    <w:rsid w:val="002A1A9F"/>
    <w:rsid w:val="002B22C6"/>
    <w:rsid w:val="002B2859"/>
    <w:rsid w:val="002B3D37"/>
    <w:rsid w:val="002B6483"/>
    <w:rsid w:val="002C7C84"/>
    <w:rsid w:val="002E4643"/>
    <w:rsid w:val="002E580A"/>
    <w:rsid w:val="002E6DD5"/>
    <w:rsid w:val="002F309D"/>
    <w:rsid w:val="002F6494"/>
    <w:rsid w:val="002F779C"/>
    <w:rsid w:val="00304E93"/>
    <w:rsid w:val="00311085"/>
    <w:rsid w:val="00320525"/>
    <w:rsid w:val="0033654C"/>
    <w:rsid w:val="00336841"/>
    <w:rsid w:val="00336C48"/>
    <w:rsid w:val="00343A20"/>
    <w:rsid w:val="00344CDF"/>
    <w:rsid w:val="003562A7"/>
    <w:rsid w:val="00367BD7"/>
    <w:rsid w:val="00373012"/>
    <w:rsid w:val="00382573"/>
    <w:rsid w:val="00385413"/>
    <w:rsid w:val="00391C76"/>
    <w:rsid w:val="003930FB"/>
    <w:rsid w:val="00397579"/>
    <w:rsid w:val="003A12E1"/>
    <w:rsid w:val="003B0E11"/>
    <w:rsid w:val="003B5EEE"/>
    <w:rsid w:val="003C1335"/>
    <w:rsid w:val="003C7E88"/>
    <w:rsid w:val="003D0614"/>
    <w:rsid w:val="003D0818"/>
    <w:rsid w:val="003D4B04"/>
    <w:rsid w:val="00403309"/>
    <w:rsid w:val="00404CA0"/>
    <w:rsid w:val="00425138"/>
    <w:rsid w:val="00434BF1"/>
    <w:rsid w:val="00437526"/>
    <w:rsid w:val="004449ED"/>
    <w:rsid w:val="004525D6"/>
    <w:rsid w:val="004579F6"/>
    <w:rsid w:val="0046098B"/>
    <w:rsid w:val="00465236"/>
    <w:rsid w:val="004704B2"/>
    <w:rsid w:val="004716A0"/>
    <w:rsid w:val="00471EC2"/>
    <w:rsid w:val="00482722"/>
    <w:rsid w:val="00483390"/>
    <w:rsid w:val="004846F2"/>
    <w:rsid w:val="0049667C"/>
    <w:rsid w:val="00496745"/>
    <w:rsid w:val="004A18EF"/>
    <w:rsid w:val="004B10EC"/>
    <w:rsid w:val="004B20B6"/>
    <w:rsid w:val="004C2AFD"/>
    <w:rsid w:val="004D7A4B"/>
    <w:rsid w:val="004E1FF9"/>
    <w:rsid w:val="004E2E0D"/>
    <w:rsid w:val="004E76B4"/>
    <w:rsid w:val="004F4993"/>
    <w:rsid w:val="004F6D73"/>
    <w:rsid w:val="005215A9"/>
    <w:rsid w:val="00521FDF"/>
    <w:rsid w:val="0052381B"/>
    <w:rsid w:val="0052753A"/>
    <w:rsid w:val="005415E4"/>
    <w:rsid w:val="0054524F"/>
    <w:rsid w:val="0054640D"/>
    <w:rsid w:val="00547266"/>
    <w:rsid w:val="005533B3"/>
    <w:rsid w:val="00556172"/>
    <w:rsid w:val="0056087F"/>
    <w:rsid w:val="00560945"/>
    <w:rsid w:val="00580452"/>
    <w:rsid w:val="00583CA8"/>
    <w:rsid w:val="00586EF5"/>
    <w:rsid w:val="005C2379"/>
    <w:rsid w:val="005C26DF"/>
    <w:rsid w:val="005D3E33"/>
    <w:rsid w:val="005D4F9B"/>
    <w:rsid w:val="005D5EC7"/>
    <w:rsid w:val="005E02D0"/>
    <w:rsid w:val="005E23D8"/>
    <w:rsid w:val="005E548D"/>
    <w:rsid w:val="005E6F6D"/>
    <w:rsid w:val="005F08D7"/>
    <w:rsid w:val="005F367D"/>
    <w:rsid w:val="00607169"/>
    <w:rsid w:val="0062571A"/>
    <w:rsid w:val="00626D07"/>
    <w:rsid w:val="0063638D"/>
    <w:rsid w:val="006423C7"/>
    <w:rsid w:val="00642DFD"/>
    <w:rsid w:val="00656490"/>
    <w:rsid w:val="00656BF4"/>
    <w:rsid w:val="00657133"/>
    <w:rsid w:val="00657CBE"/>
    <w:rsid w:val="0066285B"/>
    <w:rsid w:val="00671026"/>
    <w:rsid w:val="0068298A"/>
    <w:rsid w:val="006A324F"/>
    <w:rsid w:val="006D438F"/>
    <w:rsid w:val="006E22F3"/>
    <w:rsid w:val="006E6EA2"/>
    <w:rsid w:val="006F38DA"/>
    <w:rsid w:val="0070109D"/>
    <w:rsid w:val="007046EB"/>
    <w:rsid w:val="00704FE6"/>
    <w:rsid w:val="0072669C"/>
    <w:rsid w:val="00730384"/>
    <w:rsid w:val="00732056"/>
    <w:rsid w:val="00736EEA"/>
    <w:rsid w:val="007462A6"/>
    <w:rsid w:val="0074757B"/>
    <w:rsid w:val="0075450E"/>
    <w:rsid w:val="0075481D"/>
    <w:rsid w:val="00781D6E"/>
    <w:rsid w:val="00791996"/>
    <w:rsid w:val="007B7E7E"/>
    <w:rsid w:val="007C27FA"/>
    <w:rsid w:val="007D6C87"/>
    <w:rsid w:val="007D6D8B"/>
    <w:rsid w:val="007E2A70"/>
    <w:rsid w:val="007E45B4"/>
    <w:rsid w:val="007E47EB"/>
    <w:rsid w:val="007E51D2"/>
    <w:rsid w:val="007E5D0C"/>
    <w:rsid w:val="007F3FC1"/>
    <w:rsid w:val="00811BF4"/>
    <w:rsid w:val="00814D97"/>
    <w:rsid w:val="0082490B"/>
    <w:rsid w:val="008369AC"/>
    <w:rsid w:val="00836AB8"/>
    <w:rsid w:val="00843D12"/>
    <w:rsid w:val="00856346"/>
    <w:rsid w:val="00872466"/>
    <w:rsid w:val="00873C0A"/>
    <w:rsid w:val="00891D83"/>
    <w:rsid w:val="00894790"/>
    <w:rsid w:val="008A4688"/>
    <w:rsid w:val="008A7E18"/>
    <w:rsid w:val="008C404D"/>
    <w:rsid w:val="008D10BE"/>
    <w:rsid w:val="008D2220"/>
    <w:rsid w:val="008D3856"/>
    <w:rsid w:val="008D4E3D"/>
    <w:rsid w:val="008E5DF4"/>
    <w:rsid w:val="008F7609"/>
    <w:rsid w:val="0090055E"/>
    <w:rsid w:val="00902125"/>
    <w:rsid w:val="00902CFF"/>
    <w:rsid w:val="00903BC4"/>
    <w:rsid w:val="009220BB"/>
    <w:rsid w:val="009313F0"/>
    <w:rsid w:val="0093166B"/>
    <w:rsid w:val="00932F1B"/>
    <w:rsid w:val="00966862"/>
    <w:rsid w:val="009806AE"/>
    <w:rsid w:val="00982CB6"/>
    <w:rsid w:val="00997EC6"/>
    <w:rsid w:val="009B6502"/>
    <w:rsid w:val="009C20A8"/>
    <w:rsid w:val="009C4825"/>
    <w:rsid w:val="009C5F96"/>
    <w:rsid w:val="009D023D"/>
    <w:rsid w:val="009D2226"/>
    <w:rsid w:val="009D476D"/>
    <w:rsid w:val="009D4E4A"/>
    <w:rsid w:val="009D567E"/>
    <w:rsid w:val="009E1120"/>
    <w:rsid w:val="009E18E7"/>
    <w:rsid w:val="009F2279"/>
    <w:rsid w:val="00A03D1A"/>
    <w:rsid w:val="00A15956"/>
    <w:rsid w:val="00A339D6"/>
    <w:rsid w:val="00A464E6"/>
    <w:rsid w:val="00A51BEE"/>
    <w:rsid w:val="00A53B8B"/>
    <w:rsid w:val="00A546CC"/>
    <w:rsid w:val="00A60AD9"/>
    <w:rsid w:val="00A67AEF"/>
    <w:rsid w:val="00A7017F"/>
    <w:rsid w:val="00A8502C"/>
    <w:rsid w:val="00A87D57"/>
    <w:rsid w:val="00A91A22"/>
    <w:rsid w:val="00A93725"/>
    <w:rsid w:val="00A957C8"/>
    <w:rsid w:val="00AA16E3"/>
    <w:rsid w:val="00AA48D6"/>
    <w:rsid w:val="00AB4108"/>
    <w:rsid w:val="00AB73A8"/>
    <w:rsid w:val="00AB74EB"/>
    <w:rsid w:val="00AC558C"/>
    <w:rsid w:val="00AD5824"/>
    <w:rsid w:val="00AD6A39"/>
    <w:rsid w:val="00AD7865"/>
    <w:rsid w:val="00AE2F33"/>
    <w:rsid w:val="00AE351B"/>
    <w:rsid w:val="00AE36B5"/>
    <w:rsid w:val="00AE3EDE"/>
    <w:rsid w:val="00AF341F"/>
    <w:rsid w:val="00B0540E"/>
    <w:rsid w:val="00B07D1F"/>
    <w:rsid w:val="00B179B3"/>
    <w:rsid w:val="00B30AE5"/>
    <w:rsid w:val="00B36091"/>
    <w:rsid w:val="00B40B6F"/>
    <w:rsid w:val="00B46B5F"/>
    <w:rsid w:val="00B52859"/>
    <w:rsid w:val="00B547F2"/>
    <w:rsid w:val="00B555C6"/>
    <w:rsid w:val="00B56D95"/>
    <w:rsid w:val="00B6714C"/>
    <w:rsid w:val="00B716C7"/>
    <w:rsid w:val="00B7260E"/>
    <w:rsid w:val="00B7290D"/>
    <w:rsid w:val="00B84E53"/>
    <w:rsid w:val="00B9729D"/>
    <w:rsid w:val="00BB0164"/>
    <w:rsid w:val="00BC0AEC"/>
    <w:rsid w:val="00BD4ED6"/>
    <w:rsid w:val="00BE666B"/>
    <w:rsid w:val="00BF54CD"/>
    <w:rsid w:val="00C01FBD"/>
    <w:rsid w:val="00C038EF"/>
    <w:rsid w:val="00C07C57"/>
    <w:rsid w:val="00C13958"/>
    <w:rsid w:val="00C2225F"/>
    <w:rsid w:val="00C23A25"/>
    <w:rsid w:val="00C23D2F"/>
    <w:rsid w:val="00C246BE"/>
    <w:rsid w:val="00C24A57"/>
    <w:rsid w:val="00C27BCF"/>
    <w:rsid w:val="00C354EF"/>
    <w:rsid w:val="00C50700"/>
    <w:rsid w:val="00C50B66"/>
    <w:rsid w:val="00C53B19"/>
    <w:rsid w:val="00C5416B"/>
    <w:rsid w:val="00C54638"/>
    <w:rsid w:val="00C6375B"/>
    <w:rsid w:val="00C657A5"/>
    <w:rsid w:val="00C67BB4"/>
    <w:rsid w:val="00C71591"/>
    <w:rsid w:val="00C72772"/>
    <w:rsid w:val="00C82D9C"/>
    <w:rsid w:val="00C85C64"/>
    <w:rsid w:val="00C90F90"/>
    <w:rsid w:val="00C924FE"/>
    <w:rsid w:val="00C95F42"/>
    <w:rsid w:val="00CC3E23"/>
    <w:rsid w:val="00CD6E91"/>
    <w:rsid w:val="00CF3CA3"/>
    <w:rsid w:val="00CF668D"/>
    <w:rsid w:val="00D11218"/>
    <w:rsid w:val="00D1199D"/>
    <w:rsid w:val="00D13F98"/>
    <w:rsid w:val="00D1588F"/>
    <w:rsid w:val="00D203F6"/>
    <w:rsid w:val="00D22C15"/>
    <w:rsid w:val="00D33C38"/>
    <w:rsid w:val="00D4284F"/>
    <w:rsid w:val="00D44120"/>
    <w:rsid w:val="00D63B57"/>
    <w:rsid w:val="00D67656"/>
    <w:rsid w:val="00D8134A"/>
    <w:rsid w:val="00D8719D"/>
    <w:rsid w:val="00D930B9"/>
    <w:rsid w:val="00D955AE"/>
    <w:rsid w:val="00DA0110"/>
    <w:rsid w:val="00DA7B50"/>
    <w:rsid w:val="00DC6B09"/>
    <w:rsid w:val="00DC73E2"/>
    <w:rsid w:val="00DC7C93"/>
    <w:rsid w:val="00DF1F1A"/>
    <w:rsid w:val="00E00CD1"/>
    <w:rsid w:val="00E05079"/>
    <w:rsid w:val="00E26AC4"/>
    <w:rsid w:val="00E26B42"/>
    <w:rsid w:val="00E27D99"/>
    <w:rsid w:val="00E35912"/>
    <w:rsid w:val="00E406B7"/>
    <w:rsid w:val="00E40C78"/>
    <w:rsid w:val="00E41699"/>
    <w:rsid w:val="00E42509"/>
    <w:rsid w:val="00E4476F"/>
    <w:rsid w:val="00E512E3"/>
    <w:rsid w:val="00E67B0F"/>
    <w:rsid w:val="00E82522"/>
    <w:rsid w:val="00E82AC6"/>
    <w:rsid w:val="00E94B3B"/>
    <w:rsid w:val="00E95926"/>
    <w:rsid w:val="00EA03D6"/>
    <w:rsid w:val="00EB129F"/>
    <w:rsid w:val="00EB594E"/>
    <w:rsid w:val="00EB64C0"/>
    <w:rsid w:val="00EC56B5"/>
    <w:rsid w:val="00ED4FAA"/>
    <w:rsid w:val="00ED726C"/>
    <w:rsid w:val="00EE29C3"/>
    <w:rsid w:val="00EE6C94"/>
    <w:rsid w:val="00F11BCF"/>
    <w:rsid w:val="00F13552"/>
    <w:rsid w:val="00F231C4"/>
    <w:rsid w:val="00F25AB1"/>
    <w:rsid w:val="00F26944"/>
    <w:rsid w:val="00F3139F"/>
    <w:rsid w:val="00F352CE"/>
    <w:rsid w:val="00F41F11"/>
    <w:rsid w:val="00F43E6E"/>
    <w:rsid w:val="00F47CAD"/>
    <w:rsid w:val="00F51606"/>
    <w:rsid w:val="00F52A9E"/>
    <w:rsid w:val="00F57741"/>
    <w:rsid w:val="00F64F55"/>
    <w:rsid w:val="00F72E32"/>
    <w:rsid w:val="00FB60E9"/>
    <w:rsid w:val="00FD531D"/>
    <w:rsid w:val="00FF5917"/>
    <w:rsid w:val="00FF63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4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48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A48D6"/>
    <w:rPr>
      <w:kern w:val="2"/>
      <w:sz w:val="18"/>
    </w:rPr>
  </w:style>
  <w:style w:type="paragraph" w:styleId="Footer">
    <w:name w:val="footer"/>
    <w:basedOn w:val="Normal"/>
    <w:link w:val="FooterChar"/>
    <w:uiPriority w:val="99"/>
    <w:rsid w:val="00AA48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A48D6"/>
    <w:rPr>
      <w:kern w:val="2"/>
      <w:sz w:val="18"/>
    </w:rPr>
  </w:style>
  <w:style w:type="character" w:styleId="Hyperlink">
    <w:name w:val="Hyperlink"/>
    <w:basedOn w:val="DefaultParagraphFont"/>
    <w:uiPriority w:val="99"/>
    <w:rsid w:val="0005021E"/>
    <w:rPr>
      <w:rFonts w:cs="Times New Roman"/>
      <w:color w:val="0000FF"/>
      <w:u w:val="single"/>
    </w:rPr>
  </w:style>
  <w:style w:type="paragraph" w:styleId="BalloonText">
    <w:name w:val="Balloon Text"/>
    <w:basedOn w:val="Normal"/>
    <w:link w:val="BalloonTextChar"/>
    <w:uiPriority w:val="99"/>
    <w:semiHidden/>
    <w:rsid w:val="0046098B"/>
    <w:rPr>
      <w:sz w:val="18"/>
      <w:szCs w:val="18"/>
    </w:rPr>
  </w:style>
  <w:style w:type="character" w:customStyle="1" w:styleId="BalloonTextChar">
    <w:name w:val="Balloon Text Char"/>
    <w:basedOn w:val="DefaultParagraphFont"/>
    <w:link w:val="BalloonText"/>
    <w:uiPriority w:val="99"/>
    <w:semiHidden/>
    <w:locked/>
    <w:rsid w:val="0046098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kjt.gov.cn/html/node05/wsbs.jsp" TargetMode="External"/><Relationship Id="rId3" Type="http://schemas.openxmlformats.org/officeDocument/2006/relationships/webSettings" Target="webSettings.xml"/><Relationship Id="rId7" Type="http://schemas.openxmlformats.org/officeDocument/2006/relationships/hyperlink" Target="http://xm.zjkjt.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p.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503</Words>
  <Characters>2872</Characters>
  <Application>Microsoft Office Outlook</Application>
  <DocSecurity>0</DocSecurity>
  <Lines>0</Lines>
  <Paragraphs>0</Paragraphs>
  <ScaleCrop>false</ScaleCrop>
  <Company>浙江省科学技术厅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2013年度省重点科技创新团队</dc:title>
  <dc:subject/>
  <dc:creator>kings</dc:creator>
  <cp:keywords/>
  <dc:description/>
  <cp:lastModifiedBy>微软用户</cp:lastModifiedBy>
  <cp:revision>2</cp:revision>
  <cp:lastPrinted>2013-06-13T09:26:00Z</cp:lastPrinted>
  <dcterms:created xsi:type="dcterms:W3CDTF">2013-06-27T07:36:00Z</dcterms:created>
  <dcterms:modified xsi:type="dcterms:W3CDTF">2013-06-27T07:36:00Z</dcterms:modified>
</cp:coreProperties>
</file>