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7C" w:rsidRPr="0004533B" w:rsidRDefault="00190B7C" w:rsidP="00190B7C">
      <w:pPr>
        <w:pStyle w:val="a7"/>
        <w:ind w:left="420" w:firstLineChars="0" w:firstLine="0"/>
        <w:jc w:val="center"/>
        <w:rPr>
          <w:rFonts w:ascii="宋体" w:eastAsia="宋体" w:hAnsi="宋体" w:cs="Calibri"/>
          <w:b/>
          <w:sz w:val="40"/>
          <w:szCs w:val="24"/>
        </w:rPr>
      </w:pPr>
      <w:r w:rsidRPr="0004533B">
        <w:rPr>
          <w:rFonts w:ascii="宋体" w:eastAsia="宋体" w:hAnsi="宋体" w:cs="Calibri" w:hint="eastAsia"/>
          <w:b/>
          <w:sz w:val="40"/>
          <w:szCs w:val="24"/>
        </w:rPr>
        <w:t>“国家自然</w:t>
      </w:r>
      <w:r w:rsidRPr="0004533B">
        <w:rPr>
          <w:rFonts w:ascii="宋体" w:eastAsia="宋体" w:hAnsi="宋体" w:cs="Calibri"/>
          <w:b/>
          <w:sz w:val="40"/>
          <w:szCs w:val="24"/>
        </w:rPr>
        <w:t>科学基金</w:t>
      </w:r>
      <w:r w:rsidR="00CE4387">
        <w:rPr>
          <w:rFonts w:ascii="宋体" w:eastAsia="宋体" w:hAnsi="宋体" w:cs="Calibri" w:hint="eastAsia"/>
          <w:b/>
          <w:sz w:val="40"/>
          <w:szCs w:val="24"/>
        </w:rPr>
        <w:t>预算制</w:t>
      </w:r>
      <w:r w:rsidRPr="0004533B">
        <w:rPr>
          <w:rFonts w:ascii="宋体" w:eastAsia="宋体" w:hAnsi="宋体" w:cs="Calibri" w:hint="eastAsia"/>
          <w:b/>
          <w:sz w:val="40"/>
          <w:szCs w:val="24"/>
        </w:rPr>
        <w:t>项目决</w:t>
      </w:r>
      <w:r w:rsidRPr="0004533B">
        <w:rPr>
          <w:rFonts w:ascii="宋体" w:eastAsia="宋体" w:hAnsi="宋体" w:cs="Calibri"/>
          <w:b/>
          <w:sz w:val="40"/>
          <w:szCs w:val="24"/>
        </w:rPr>
        <w:t>算表</w:t>
      </w:r>
      <w:r w:rsidRPr="0004533B">
        <w:rPr>
          <w:rFonts w:ascii="宋体" w:eastAsia="宋体" w:hAnsi="宋体" w:cs="Calibri" w:hint="eastAsia"/>
          <w:b/>
          <w:sz w:val="40"/>
          <w:szCs w:val="24"/>
        </w:rPr>
        <w:t>”</w:t>
      </w:r>
      <w:r w:rsidRPr="0004533B">
        <w:rPr>
          <w:rFonts w:ascii="宋体" w:eastAsia="宋体" w:hAnsi="宋体" w:cs="Calibri"/>
          <w:b/>
          <w:sz w:val="40"/>
          <w:szCs w:val="24"/>
        </w:rPr>
        <w:t>填写说明</w:t>
      </w:r>
    </w:p>
    <w:p w:rsidR="00190B7C" w:rsidRPr="00CE4387" w:rsidRDefault="00190B7C" w:rsidP="00190B7C">
      <w:pPr>
        <w:pStyle w:val="a7"/>
        <w:ind w:left="420" w:firstLineChars="0" w:firstLine="0"/>
        <w:rPr>
          <w:rFonts w:ascii="宋体" w:eastAsia="宋体" w:hAnsi="宋体" w:cs="Calibri"/>
          <w:b/>
          <w:sz w:val="24"/>
          <w:szCs w:val="24"/>
        </w:rPr>
      </w:pPr>
    </w:p>
    <w:p w:rsidR="00451BD7" w:rsidRDefault="00190B7C" w:rsidP="00CE4387">
      <w:pPr>
        <w:pStyle w:val="a7"/>
        <w:numPr>
          <w:ilvl w:val="0"/>
          <w:numId w:val="10"/>
        </w:numPr>
        <w:ind w:firstLineChars="0"/>
        <w:rPr>
          <w:rFonts w:ascii="宋体" w:eastAsia="宋体" w:hAnsi="宋体" w:cs="Calibri"/>
          <w:b/>
          <w:sz w:val="24"/>
          <w:szCs w:val="24"/>
        </w:rPr>
      </w:pPr>
      <w:r>
        <w:rPr>
          <w:rFonts w:ascii="宋体" w:eastAsia="宋体" w:hAnsi="宋体" w:cs="Calibri" w:hint="eastAsia"/>
          <w:b/>
          <w:sz w:val="24"/>
          <w:szCs w:val="24"/>
        </w:rPr>
        <w:t>“国家自然</w:t>
      </w:r>
      <w:r>
        <w:rPr>
          <w:rFonts w:ascii="宋体" w:eastAsia="宋体" w:hAnsi="宋体" w:cs="Calibri"/>
          <w:b/>
          <w:sz w:val="24"/>
          <w:szCs w:val="24"/>
        </w:rPr>
        <w:t>科学基金</w:t>
      </w:r>
      <w:r>
        <w:rPr>
          <w:rFonts w:ascii="宋体" w:eastAsia="宋体" w:hAnsi="宋体" w:cs="Calibri" w:hint="eastAsia"/>
          <w:b/>
          <w:sz w:val="24"/>
          <w:szCs w:val="24"/>
        </w:rPr>
        <w:t>项目</w:t>
      </w:r>
      <w:r>
        <w:rPr>
          <w:rFonts w:ascii="宋体" w:eastAsia="宋体" w:hAnsi="宋体" w:cs="Calibri"/>
          <w:b/>
          <w:sz w:val="24"/>
          <w:szCs w:val="24"/>
        </w:rPr>
        <w:t>资金</w:t>
      </w:r>
      <w:r>
        <w:rPr>
          <w:rFonts w:ascii="宋体" w:eastAsia="宋体" w:hAnsi="宋体" w:cs="Calibri" w:hint="eastAsia"/>
          <w:b/>
          <w:sz w:val="24"/>
          <w:szCs w:val="24"/>
        </w:rPr>
        <w:t>决算表</w:t>
      </w:r>
      <w:r>
        <w:rPr>
          <w:rFonts w:ascii="宋体" w:eastAsia="宋体" w:hAnsi="宋体" w:cs="Calibri"/>
          <w:b/>
          <w:sz w:val="24"/>
          <w:szCs w:val="24"/>
        </w:rPr>
        <w:t>”</w:t>
      </w:r>
      <w:r w:rsidR="00F636C1">
        <w:rPr>
          <w:rFonts w:ascii="宋体" w:eastAsia="宋体" w:hAnsi="宋体" w:cs="Calibri" w:hint="eastAsia"/>
          <w:b/>
          <w:sz w:val="24"/>
          <w:szCs w:val="24"/>
        </w:rPr>
        <w:t>填写</w:t>
      </w:r>
      <w:r w:rsidR="00F636C1">
        <w:rPr>
          <w:rFonts w:ascii="宋体" w:eastAsia="宋体" w:hAnsi="宋体" w:cs="Calibri"/>
          <w:b/>
          <w:sz w:val="24"/>
          <w:szCs w:val="24"/>
        </w:rPr>
        <w:t>说明</w:t>
      </w:r>
      <w:r w:rsidR="00F636C1">
        <w:rPr>
          <w:rFonts w:ascii="宋体" w:eastAsia="宋体" w:hAnsi="宋体" w:cs="Calibri" w:hint="eastAsia"/>
          <w:b/>
          <w:sz w:val="24"/>
          <w:szCs w:val="24"/>
        </w:rPr>
        <w:t>总表</w:t>
      </w:r>
    </w:p>
    <w:p w:rsidR="00CE4387" w:rsidRPr="00CE4387" w:rsidRDefault="00CE4387" w:rsidP="00CE4387">
      <w:pPr>
        <w:rPr>
          <w:rFonts w:ascii="宋体" w:eastAsia="宋体" w:hAnsi="宋体" w:cs="Calibri" w:hint="eastAsia"/>
          <w:b/>
          <w:sz w:val="24"/>
          <w:szCs w:val="24"/>
        </w:rPr>
      </w:pPr>
    </w:p>
    <w:p w:rsidR="00451BD7" w:rsidRPr="00451BD7" w:rsidRDefault="00451BD7" w:rsidP="00CE4387">
      <w:pPr>
        <w:pStyle w:val="a7"/>
        <w:autoSpaceDE w:val="0"/>
        <w:autoSpaceDN w:val="0"/>
        <w:spacing w:line="360" w:lineRule="auto"/>
        <w:ind w:left="420" w:firstLineChars="0" w:firstLine="0"/>
        <w:jc w:val="center"/>
        <w:rPr>
          <w:rFonts w:eastAsia="黑体"/>
          <w:b/>
          <w:sz w:val="28"/>
          <w:szCs w:val="28"/>
        </w:rPr>
      </w:pPr>
      <w:r w:rsidRPr="00451BD7">
        <w:rPr>
          <w:rFonts w:eastAsia="黑体" w:hint="eastAsia"/>
          <w:b/>
          <w:sz w:val="28"/>
          <w:szCs w:val="28"/>
        </w:rPr>
        <w:t>国家自然科学基金预算制项目决算表</w:t>
      </w:r>
    </w:p>
    <w:p w:rsidR="00451BD7" w:rsidRPr="00CE4387" w:rsidRDefault="00451BD7" w:rsidP="00CE4387">
      <w:pPr>
        <w:autoSpaceDE w:val="0"/>
        <w:autoSpaceDN w:val="0"/>
        <w:adjustRightInd w:val="0"/>
        <w:snapToGrid w:val="0"/>
        <w:spacing w:line="300" w:lineRule="auto"/>
        <w:ind w:rightChars="-137" w:right="-288"/>
        <w:rPr>
          <w:sz w:val="20"/>
          <w:szCs w:val="20"/>
        </w:rPr>
      </w:pPr>
      <w:r w:rsidRPr="00CE4387">
        <w:rPr>
          <w:rFonts w:hint="eastAsia"/>
          <w:sz w:val="20"/>
          <w:szCs w:val="20"/>
        </w:rPr>
        <w:t>项目批准号：                                                     项目负责人：</w:t>
      </w:r>
      <w:r w:rsidRPr="00CE4387">
        <w:rPr>
          <w:sz w:val="20"/>
          <w:szCs w:val="20"/>
        </w:rPr>
        <w:t xml:space="preserve">        </w:t>
      </w:r>
      <w:r w:rsidRPr="00CE4387">
        <w:rPr>
          <w:rFonts w:hint="eastAsia"/>
          <w:sz w:val="20"/>
          <w:szCs w:val="20"/>
        </w:rPr>
        <w:t xml:space="preserve">                                           </w:t>
      </w:r>
      <w:r w:rsidRPr="00CE4387">
        <w:rPr>
          <w:sz w:val="20"/>
          <w:szCs w:val="20"/>
        </w:rPr>
        <w:t xml:space="preserve"> </w:t>
      </w:r>
      <w:r w:rsidRPr="00CE4387">
        <w:rPr>
          <w:rFonts w:hint="eastAsia"/>
          <w:sz w:val="20"/>
          <w:szCs w:val="20"/>
        </w:rPr>
        <w:t>金额单位：万元</w:t>
      </w:r>
      <w:r w:rsidRPr="00CE4387">
        <w:rPr>
          <w:sz w:val="20"/>
          <w:szCs w:val="20"/>
        </w:rPr>
        <w:t xml:space="preserve"> </w:t>
      </w:r>
    </w:p>
    <w:tbl>
      <w:tblPr>
        <w:tblW w:w="1444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0"/>
        <w:gridCol w:w="2939"/>
        <w:gridCol w:w="2430"/>
        <w:gridCol w:w="1843"/>
        <w:gridCol w:w="1843"/>
        <w:gridCol w:w="1536"/>
        <w:gridCol w:w="1866"/>
        <w:gridCol w:w="1140"/>
      </w:tblGrid>
      <w:tr w:rsidR="00451BD7" w:rsidTr="00B3498A">
        <w:trPr>
          <w:cantSplit/>
          <w:trHeight w:val="340"/>
          <w:jc w:val="center"/>
        </w:trPr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序号</w:t>
            </w:r>
          </w:p>
        </w:tc>
        <w:tc>
          <w:tcPr>
            <w:tcW w:w="29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科目名称</w:t>
            </w:r>
          </w:p>
        </w:tc>
        <w:tc>
          <w:tcPr>
            <w:tcW w:w="61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预算数</w:t>
            </w:r>
          </w:p>
        </w:tc>
        <w:tc>
          <w:tcPr>
            <w:tcW w:w="15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累计支出数</w:t>
            </w:r>
          </w:p>
        </w:tc>
        <w:tc>
          <w:tcPr>
            <w:tcW w:w="18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结余数</w:t>
            </w:r>
          </w:p>
        </w:tc>
        <w:tc>
          <w:tcPr>
            <w:tcW w:w="11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结余占比</w:t>
            </w:r>
          </w:p>
        </w:tc>
      </w:tr>
      <w:tr w:rsidR="00451BD7" w:rsidTr="00B3498A">
        <w:trPr>
          <w:cantSplit/>
          <w:trHeight w:val="340"/>
          <w:jc w:val="center"/>
        </w:trPr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批准预算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预算调整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调整后预算</w:t>
            </w:r>
          </w:p>
        </w:tc>
        <w:tc>
          <w:tcPr>
            <w:tcW w:w="15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51BD7" w:rsidTr="00B3498A">
        <w:trPr>
          <w:cantSplit/>
          <w:trHeight w:val="340"/>
          <w:jc w:val="center"/>
        </w:trPr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（1）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（2）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（3）=（1）+（2）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（4）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（5）=（3）-（4）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（6）</w:t>
            </w:r>
          </w:p>
        </w:tc>
      </w:tr>
      <w:tr w:rsidR="00451BD7" w:rsidTr="00B3498A">
        <w:trPr>
          <w:cantSplit/>
          <w:trHeight w:val="340"/>
          <w:jc w:val="center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left"/>
              <w:rPr>
                <w:rFonts w:ascii="宋体" w:hAnsi="宋体" w:hint="eastAsia"/>
                <w:b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sz w:val="20"/>
                <w:szCs w:val="20"/>
              </w:rPr>
              <w:t>项目总经费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451BD7" w:rsidTr="00DD010E">
        <w:trPr>
          <w:cantSplit/>
          <w:trHeight w:val="340"/>
          <w:jc w:val="center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left"/>
              <w:rPr>
                <w:rFonts w:ascii="宋体" w:hAnsi="宋体"/>
                <w:b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sz w:val="20"/>
                <w:szCs w:val="20"/>
              </w:rPr>
              <w:t>项目直接费用</w:t>
            </w:r>
          </w:p>
        </w:tc>
        <w:tc>
          <w:tcPr>
            <w:tcW w:w="2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51BD7" w:rsidRPr="00CE4387" w:rsidRDefault="00451BD7" w:rsidP="00B3498A">
            <w:pPr>
              <w:autoSpaceDE w:val="0"/>
              <w:autoSpaceDN w:val="0"/>
              <w:rPr>
                <w:b/>
                <w:color w:val="00B050"/>
                <w:sz w:val="20"/>
                <w:szCs w:val="20"/>
              </w:rPr>
            </w:pPr>
            <w:r w:rsidRPr="00CE4387">
              <w:rPr>
                <w:rFonts w:hint="eastAsia"/>
                <w:b/>
                <w:color w:val="00B050"/>
                <w:sz w:val="20"/>
                <w:szCs w:val="20"/>
              </w:rPr>
              <w:t>系统自动，无需填写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51BD7" w:rsidRPr="00CE4387" w:rsidRDefault="00451BD7" w:rsidP="00451BD7">
            <w:pPr>
              <w:autoSpaceDE w:val="0"/>
              <w:autoSpaceDN w:val="0"/>
              <w:rPr>
                <w:b/>
                <w:color w:val="FF0000"/>
                <w:sz w:val="20"/>
                <w:szCs w:val="20"/>
              </w:rPr>
            </w:pPr>
            <w:r w:rsidRPr="00CE4387">
              <w:rPr>
                <w:rFonts w:hint="eastAsia"/>
                <w:b/>
                <w:color w:val="00B0F0"/>
                <w:sz w:val="20"/>
                <w:szCs w:val="20"/>
              </w:rPr>
              <w:t>按照（3）减（1）结果填写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51BD7" w:rsidRPr="00CE4387" w:rsidRDefault="00451BD7" w:rsidP="00B3498A">
            <w:pPr>
              <w:autoSpaceDE w:val="0"/>
              <w:autoSpaceDN w:val="0"/>
              <w:rPr>
                <w:b/>
                <w:color w:val="00B0F0"/>
                <w:sz w:val="20"/>
                <w:szCs w:val="20"/>
              </w:rPr>
            </w:pPr>
            <w:r w:rsidRPr="00CE4387">
              <w:rPr>
                <w:rFonts w:hint="eastAsia"/>
                <w:b/>
                <w:color w:val="00B0F0"/>
                <w:sz w:val="20"/>
                <w:szCs w:val="20"/>
              </w:rPr>
              <w:t>按照“项目总揽查询”</w:t>
            </w:r>
            <w:r w:rsidRPr="00CE4387">
              <w:rPr>
                <w:b/>
                <w:color w:val="00B0F0"/>
                <w:sz w:val="20"/>
                <w:szCs w:val="20"/>
              </w:rPr>
              <w:t>---</w:t>
            </w:r>
            <w:r w:rsidRPr="00CE4387">
              <w:rPr>
                <w:rFonts w:hint="eastAsia"/>
                <w:b/>
                <w:color w:val="00B0F0"/>
                <w:sz w:val="20"/>
                <w:szCs w:val="20"/>
              </w:rPr>
              <w:t>“预算数”填写</w:t>
            </w:r>
            <w:r w:rsidR="00CE4387" w:rsidRPr="00CE4387">
              <w:rPr>
                <w:rFonts w:hint="eastAsia"/>
                <w:b/>
                <w:color w:val="00B0F0"/>
                <w:sz w:val="20"/>
                <w:szCs w:val="20"/>
              </w:rPr>
              <w:t>；</w:t>
            </w:r>
            <w:r w:rsidR="00CE4387" w:rsidRPr="00CE4387">
              <w:rPr>
                <w:rFonts w:hint="eastAsia"/>
                <w:b/>
                <w:color w:val="FF0000"/>
                <w:sz w:val="20"/>
                <w:szCs w:val="20"/>
              </w:rPr>
              <w:t>若</w:t>
            </w:r>
            <w:r w:rsidR="00CE4387" w:rsidRPr="00CE4387">
              <w:rPr>
                <w:rFonts w:hint="eastAsia"/>
                <w:b/>
                <w:color w:val="FF0000"/>
                <w:sz w:val="20"/>
                <w:szCs w:val="20"/>
              </w:rPr>
              <w:t>（5）</w:t>
            </w:r>
            <w:r w:rsidR="00CE4387" w:rsidRPr="00CE4387">
              <w:rPr>
                <w:rFonts w:hint="eastAsia"/>
                <w:b/>
                <w:color w:val="FF0000"/>
                <w:sz w:val="20"/>
                <w:szCs w:val="20"/>
              </w:rPr>
              <w:t>为负数，请将（4）的数值填入（3）</w:t>
            </w:r>
          </w:p>
        </w:tc>
        <w:tc>
          <w:tcPr>
            <w:tcW w:w="15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51BD7" w:rsidRPr="00CE4387" w:rsidRDefault="00451BD7" w:rsidP="00B3498A">
            <w:pPr>
              <w:autoSpaceDE w:val="0"/>
              <w:autoSpaceDN w:val="0"/>
              <w:rPr>
                <w:b/>
                <w:color w:val="00B0F0"/>
                <w:sz w:val="20"/>
                <w:szCs w:val="20"/>
              </w:rPr>
            </w:pPr>
            <w:r w:rsidRPr="00CE4387">
              <w:rPr>
                <w:rFonts w:hint="eastAsia"/>
                <w:b/>
                <w:color w:val="00B0F0"/>
                <w:sz w:val="20"/>
                <w:szCs w:val="20"/>
              </w:rPr>
              <w:t>按照“项目总揽查询”</w:t>
            </w:r>
            <w:r w:rsidRPr="00CE4387">
              <w:rPr>
                <w:b/>
                <w:color w:val="00B0F0"/>
                <w:sz w:val="20"/>
                <w:szCs w:val="20"/>
              </w:rPr>
              <w:t>—</w:t>
            </w:r>
            <w:r w:rsidRPr="00CE4387">
              <w:rPr>
                <w:rFonts w:hint="eastAsia"/>
                <w:b/>
                <w:color w:val="00B0F0"/>
                <w:sz w:val="20"/>
                <w:szCs w:val="20"/>
              </w:rPr>
              <w:t>“使用数</w:t>
            </w:r>
            <w:r w:rsidRPr="00DC11E0">
              <w:rPr>
                <w:rFonts w:hint="eastAsia"/>
                <w:b/>
                <w:color w:val="FF0000"/>
                <w:sz w:val="20"/>
                <w:szCs w:val="20"/>
              </w:rPr>
              <w:t>减其中往来</w:t>
            </w:r>
            <w:r w:rsidRPr="00CE4387">
              <w:rPr>
                <w:rFonts w:hint="eastAsia"/>
                <w:b/>
                <w:color w:val="00B0F0"/>
                <w:sz w:val="20"/>
                <w:szCs w:val="20"/>
              </w:rPr>
              <w:t>结果”填写</w:t>
            </w:r>
          </w:p>
        </w:tc>
        <w:tc>
          <w:tcPr>
            <w:tcW w:w="18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Pr="00CE4387" w:rsidRDefault="00451BD7" w:rsidP="00451BD7">
            <w:pPr>
              <w:autoSpaceDE w:val="0"/>
              <w:autoSpaceDN w:val="0"/>
              <w:rPr>
                <w:b/>
                <w:sz w:val="20"/>
                <w:szCs w:val="20"/>
              </w:rPr>
            </w:pPr>
            <w:r w:rsidRPr="00DC11E0">
              <w:rPr>
                <w:rFonts w:hint="eastAsia"/>
                <w:b/>
                <w:color w:val="00B0F0"/>
                <w:sz w:val="20"/>
                <w:szCs w:val="20"/>
              </w:rPr>
              <w:t>按照（3）减（4）结果填写；</w:t>
            </w:r>
            <w:r w:rsidRPr="00CE4387">
              <w:rPr>
                <w:rFonts w:hint="eastAsia"/>
                <w:b/>
                <w:color w:val="FF0000"/>
                <w:sz w:val="20"/>
                <w:szCs w:val="20"/>
              </w:rPr>
              <w:t>若结余为负数，请将</w:t>
            </w:r>
            <w:r w:rsidR="00CE4387" w:rsidRPr="00CE4387">
              <w:rPr>
                <w:rFonts w:hint="eastAsia"/>
                <w:b/>
                <w:color w:val="FF0000"/>
                <w:sz w:val="20"/>
                <w:szCs w:val="20"/>
              </w:rPr>
              <w:t>（4）的数值填入（3）</w:t>
            </w:r>
            <w:r w:rsidR="00DC11E0">
              <w:rPr>
                <w:rFonts w:hint="eastAsia"/>
                <w:b/>
                <w:color w:val="FF0000"/>
                <w:sz w:val="20"/>
                <w:szCs w:val="20"/>
              </w:rPr>
              <w:t>。</w:t>
            </w:r>
            <w:r w:rsidR="00DC11E0" w:rsidRPr="00DC11E0">
              <w:rPr>
                <w:rFonts w:hint="eastAsia"/>
                <w:b/>
                <w:sz w:val="20"/>
                <w:szCs w:val="20"/>
              </w:rPr>
              <w:t>涉及</w:t>
            </w:r>
            <w:r w:rsidR="00DC11E0" w:rsidRPr="00DC11E0">
              <w:rPr>
                <w:rFonts w:hint="eastAsia"/>
                <w:b/>
                <w:color w:val="FF0000"/>
                <w:sz w:val="20"/>
                <w:szCs w:val="20"/>
              </w:rPr>
              <w:t>设备费</w:t>
            </w:r>
            <w:r w:rsidR="00DC11E0" w:rsidRPr="00DC11E0">
              <w:rPr>
                <w:rFonts w:hint="eastAsia"/>
                <w:b/>
                <w:sz w:val="20"/>
                <w:szCs w:val="20"/>
              </w:rPr>
              <w:t>结余为负数，需进行预算调整审批。</w:t>
            </w:r>
          </w:p>
        </w:tc>
        <w:tc>
          <w:tcPr>
            <w:tcW w:w="11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—</w:t>
            </w:r>
          </w:p>
        </w:tc>
      </w:tr>
      <w:tr w:rsidR="00451BD7" w:rsidTr="00DD010E">
        <w:trPr>
          <w:cantSplit/>
          <w:trHeight w:val="340"/>
          <w:jc w:val="center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firstLineChars="100" w:firstLine="20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</w:t>
            </w:r>
            <w:r>
              <w:rPr>
                <w:rFonts w:ascii="宋体" w:hAnsi="宋体" w:hint="eastAsia"/>
                <w:sz w:val="20"/>
                <w:szCs w:val="20"/>
              </w:rPr>
              <w:t>、设备费</w:t>
            </w:r>
          </w:p>
        </w:tc>
        <w:tc>
          <w:tcPr>
            <w:tcW w:w="2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6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451BD7" w:rsidTr="00DD010E">
        <w:trPr>
          <w:cantSplit/>
          <w:trHeight w:val="340"/>
          <w:jc w:val="center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firstLineChars="300" w:firstLine="60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其中：设备购置费</w:t>
            </w:r>
          </w:p>
        </w:tc>
        <w:tc>
          <w:tcPr>
            <w:tcW w:w="2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6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451BD7" w:rsidTr="00DD010E">
        <w:trPr>
          <w:cantSplit/>
          <w:trHeight w:val="340"/>
          <w:jc w:val="center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firstLineChars="100" w:firstLine="20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2</w:t>
            </w:r>
            <w:r>
              <w:rPr>
                <w:rFonts w:ascii="宋体" w:hAnsi="宋体" w:hint="eastAsia"/>
                <w:sz w:val="20"/>
                <w:szCs w:val="20"/>
              </w:rPr>
              <w:t>、业务费</w:t>
            </w:r>
          </w:p>
        </w:tc>
        <w:tc>
          <w:tcPr>
            <w:tcW w:w="2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6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451BD7" w:rsidTr="00DD010E">
        <w:trPr>
          <w:cantSplit/>
          <w:trHeight w:val="340"/>
          <w:jc w:val="center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firstLineChars="100" w:firstLine="20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3</w:t>
            </w:r>
            <w:r>
              <w:rPr>
                <w:rFonts w:ascii="宋体" w:hAnsi="宋体" w:hint="eastAsia"/>
                <w:sz w:val="20"/>
                <w:szCs w:val="20"/>
              </w:rPr>
              <w:t>、劳务费</w:t>
            </w:r>
          </w:p>
        </w:tc>
        <w:tc>
          <w:tcPr>
            <w:tcW w:w="2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451BD7" w:rsidTr="00FA067C">
        <w:trPr>
          <w:cantSplit/>
          <w:trHeight w:val="340"/>
          <w:jc w:val="center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ind w:left="608" w:hanging="60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left"/>
              <w:rPr>
                <w:rFonts w:ascii="宋体" w:hAnsi="宋体"/>
                <w:sz w:val="20"/>
                <w:szCs w:val="20"/>
              </w:rPr>
            </w:pPr>
            <w:r w:rsidRPr="00F1043B">
              <w:rPr>
                <w:rFonts w:ascii="宋体" w:hAnsi="宋体" w:hint="eastAsia"/>
                <w:b/>
                <w:sz w:val="20"/>
                <w:szCs w:val="20"/>
              </w:rPr>
              <w:t>项目间接费用</w:t>
            </w:r>
          </w:p>
        </w:tc>
        <w:tc>
          <w:tcPr>
            <w:tcW w:w="24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—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—</w:t>
            </w:r>
          </w:p>
        </w:tc>
        <w:tc>
          <w:tcPr>
            <w:tcW w:w="11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1BD7" w:rsidRDefault="00451BD7" w:rsidP="00B3498A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</w:tr>
    </w:tbl>
    <w:p w:rsidR="00F636C1" w:rsidRDefault="00F636C1" w:rsidP="00F636C1">
      <w:pPr>
        <w:pStyle w:val="a7"/>
        <w:ind w:left="420" w:firstLineChars="0" w:firstLine="0"/>
        <w:rPr>
          <w:rFonts w:ascii="宋体" w:eastAsia="宋体" w:hAnsi="宋体" w:cs="Calibri"/>
          <w:b/>
          <w:sz w:val="24"/>
          <w:szCs w:val="24"/>
        </w:rPr>
      </w:pPr>
    </w:p>
    <w:p w:rsidR="00F636C1" w:rsidRDefault="00F636C1" w:rsidP="00F636C1">
      <w:pPr>
        <w:pStyle w:val="a7"/>
        <w:ind w:left="420" w:firstLineChars="0" w:firstLine="0"/>
        <w:rPr>
          <w:rFonts w:ascii="宋体" w:eastAsia="宋体" w:hAnsi="宋体" w:cs="Calibri"/>
          <w:b/>
          <w:sz w:val="24"/>
          <w:szCs w:val="24"/>
        </w:rPr>
      </w:pPr>
    </w:p>
    <w:p w:rsidR="00F636C1" w:rsidRDefault="00F636C1" w:rsidP="00F636C1">
      <w:pPr>
        <w:pStyle w:val="a7"/>
        <w:ind w:left="420" w:firstLineChars="0" w:firstLine="0"/>
        <w:rPr>
          <w:rFonts w:ascii="宋体" w:eastAsia="宋体" w:hAnsi="宋体" w:cs="Calibri"/>
          <w:b/>
          <w:sz w:val="24"/>
          <w:szCs w:val="24"/>
        </w:rPr>
      </w:pPr>
    </w:p>
    <w:p w:rsidR="00F636C1" w:rsidRDefault="00F636C1" w:rsidP="00F636C1">
      <w:pPr>
        <w:pStyle w:val="a7"/>
        <w:ind w:left="420" w:firstLineChars="0" w:firstLine="0"/>
        <w:rPr>
          <w:rFonts w:ascii="宋体" w:eastAsia="宋体" w:hAnsi="宋体" w:cs="Calibri"/>
          <w:b/>
          <w:sz w:val="24"/>
          <w:szCs w:val="24"/>
        </w:rPr>
      </w:pPr>
    </w:p>
    <w:p w:rsidR="00F636C1" w:rsidRDefault="00F636C1" w:rsidP="00F636C1">
      <w:pPr>
        <w:pStyle w:val="a7"/>
        <w:ind w:left="420" w:firstLineChars="0" w:firstLine="0"/>
        <w:rPr>
          <w:rFonts w:ascii="宋体" w:eastAsia="宋体" w:hAnsi="宋体" w:cs="Calibri"/>
          <w:b/>
          <w:sz w:val="24"/>
          <w:szCs w:val="24"/>
        </w:rPr>
      </w:pPr>
    </w:p>
    <w:p w:rsidR="00F636C1" w:rsidRDefault="00F636C1" w:rsidP="00F636C1">
      <w:pPr>
        <w:pStyle w:val="a7"/>
        <w:ind w:left="420" w:firstLineChars="0" w:firstLine="0"/>
        <w:rPr>
          <w:rFonts w:ascii="宋体" w:eastAsia="宋体" w:hAnsi="宋体" w:cs="Calibri"/>
          <w:b/>
          <w:sz w:val="24"/>
          <w:szCs w:val="24"/>
        </w:rPr>
      </w:pPr>
    </w:p>
    <w:p w:rsidR="00AD1386" w:rsidRPr="00F93C50" w:rsidRDefault="00AD1386" w:rsidP="00AD1386">
      <w:pPr>
        <w:pStyle w:val="a7"/>
        <w:numPr>
          <w:ilvl w:val="0"/>
          <w:numId w:val="10"/>
        </w:numPr>
        <w:ind w:firstLineChars="0"/>
        <w:rPr>
          <w:rFonts w:ascii="宋体" w:eastAsia="宋体" w:hAnsi="宋体" w:cs="Calibri"/>
          <w:b/>
          <w:sz w:val="24"/>
          <w:szCs w:val="24"/>
        </w:rPr>
      </w:pPr>
      <w:r w:rsidRPr="00F93C50">
        <w:rPr>
          <w:rFonts w:ascii="宋体" w:eastAsia="宋体" w:hAnsi="宋体" w:cs="Calibri" w:hint="eastAsia"/>
          <w:b/>
          <w:sz w:val="24"/>
          <w:szCs w:val="24"/>
        </w:rPr>
        <w:lastRenderedPageBreak/>
        <w:t>填写</w:t>
      </w:r>
      <w:r w:rsidRPr="00F93C50">
        <w:rPr>
          <w:rFonts w:ascii="宋体" w:eastAsia="宋体" w:hAnsi="宋体" w:cs="Calibri"/>
          <w:b/>
          <w:sz w:val="24"/>
          <w:szCs w:val="24"/>
        </w:rPr>
        <w:t>说明</w:t>
      </w:r>
    </w:p>
    <w:p w:rsidR="00AD1386" w:rsidRPr="00412576" w:rsidRDefault="00AD1386" w:rsidP="00AD1386">
      <w:pPr>
        <w:pStyle w:val="a7"/>
        <w:numPr>
          <w:ilvl w:val="0"/>
          <w:numId w:val="11"/>
        </w:numPr>
        <w:ind w:firstLineChars="0"/>
        <w:rPr>
          <w:rFonts w:ascii="宋体" w:eastAsia="宋体" w:hAnsi="宋体" w:cs="Calibri"/>
          <w:sz w:val="24"/>
          <w:szCs w:val="24"/>
          <w:u w:val="single"/>
        </w:rPr>
      </w:pP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“累计支出数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”</w:t>
      </w:r>
      <w:r w:rsidR="00153DDA" w:rsidRPr="00412576">
        <w:rPr>
          <w:rFonts w:ascii="宋体" w:eastAsia="宋体" w:hAnsi="宋体" w:cs="Calibri" w:hint="eastAsia"/>
          <w:sz w:val="24"/>
          <w:szCs w:val="24"/>
          <w:u w:val="single"/>
        </w:rPr>
        <w:t>的</w:t>
      </w:r>
      <w:r w:rsidR="00153DDA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“</w:t>
      </w:r>
      <w:r w:rsidR="00F93C50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日期区间</w:t>
      </w:r>
      <w:r w:rsidR="00153DDA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”</w:t>
      </w:r>
      <w:r w:rsidR="00153DDA"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与</w:t>
      </w:r>
      <w:r w:rsidR="00153DDA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“项目执行年限</w:t>
      </w:r>
      <w:r w:rsidR="00153DDA"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”</w:t>
      </w:r>
      <w:r w:rsidR="00153DDA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一致</w:t>
      </w:r>
      <w:r w:rsidR="00153DDA" w:rsidRPr="00412576">
        <w:rPr>
          <w:rFonts w:ascii="宋体" w:eastAsia="宋体" w:hAnsi="宋体" w:cs="Calibri"/>
          <w:b/>
          <w:sz w:val="24"/>
          <w:szCs w:val="24"/>
          <w:u w:val="single"/>
        </w:rPr>
        <w:t>，</w:t>
      </w:r>
      <w:r w:rsidR="00153DDA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一般</w:t>
      </w:r>
      <w:r w:rsidR="00153DDA"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至“202</w:t>
      </w:r>
      <w:r w:rsidR="0082563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1</w:t>
      </w:r>
      <w:r w:rsidR="00153DDA"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年12月30日”</w:t>
      </w:r>
      <w:r w:rsidR="00153DDA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，</w:t>
      </w:r>
      <w:r w:rsidR="00153DDA"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而非</w:t>
      </w:r>
      <w:r w:rsidR="00153DDA"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查询当日</w:t>
      </w:r>
      <w:r w:rsidR="00153DDA" w:rsidRPr="00412576">
        <w:rPr>
          <w:rFonts w:ascii="宋体" w:eastAsia="宋体" w:hAnsi="宋体" w:cs="Calibri"/>
          <w:sz w:val="24"/>
          <w:szCs w:val="24"/>
          <w:u w:val="single"/>
        </w:rPr>
        <w:t>。</w:t>
      </w:r>
    </w:p>
    <w:p w:rsidR="00153DDA" w:rsidRPr="00412576" w:rsidRDefault="00153DDA" w:rsidP="00153DDA">
      <w:pPr>
        <w:pStyle w:val="a7"/>
        <w:numPr>
          <w:ilvl w:val="0"/>
          <w:numId w:val="11"/>
        </w:numPr>
        <w:ind w:firstLineChars="0"/>
        <w:rPr>
          <w:rFonts w:ascii="宋体" w:eastAsia="宋体" w:hAnsi="宋体" w:cs="Calibri"/>
          <w:sz w:val="24"/>
          <w:szCs w:val="24"/>
          <w:u w:val="single"/>
        </w:rPr>
      </w:pP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“累计支出数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”</w:t>
      </w:r>
      <w:r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不包含“</w:t>
      </w:r>
      <w:r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往来款”</w:t>
      </w:r>
      <w:r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和</w:t>
      </w:r>
      <w:r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“</w:t>
      </w:r>
      <w:r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冻结款</w:t>
      </w:r>
      <w:r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”</w:t>
      </w: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。</w:t>
      </w:r>
    </w:p>
    <w:p w:rsidR="0078397D" w:rsidRPr="00412576" w:rsidRDefault="0078397D" w:rsidP="00153DDA">
      <w:pPr>
        <w:pStyle w:val="a7"/>
        <w:numPr>
          <w:ilvl w:val="0"/>
          <w:numId w:val="11"/>
        </w:numPr>
        <w:ind w:firstLineChars="0"/>
        <w:rPr>
          <w:rFonts w:ascii="宋体" w:eastAsia="宋体" w:hAnsi="宋体" w:cs="Calibri"/>
          <w:sz w:val="24"/>
          <w:szCs w:val="24"/>
          <w:u w:val="single"/>
        </w:rPr>
      </w:pP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如果项目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包含</w:t>
      </w: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“合作研究单位”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，需要</w:t>
      </w:r>
      <w:r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将</w:t>
      </w:r>
      <w:r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“合作研究单位</w:t>
      </w:r>
      <w:r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”</w:t>
      </w: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的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数据</w:t>
      </w:r>
      <w:r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与</w:t>
      </w:r>
      <w:r w:rsidRPr="00412576">
        <w:rPr>
          <w:rFonts w:ascii="宋体" w:eastAsia="宋体" w:hAnsi="宋体" w:cs="Calibri" w:hint="eastAsia"/>
          <w:b/>
          <w:color w:val="FF0000"/>
          <w:sz w:val="24"/>
          <w:szCs w:val="24"/>
          <w:u w:val="single"/>
        </w:rPr>
        <w:t>“浙江大学”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的数据</w:t>
      </w:r>
      <w:r w:rsidRPr="00412576">
        <w:rPr>
          <w:rFonts w:ascii="宋体" w:eastAsia="宋体" w:hAnsi="宋体" w:cs="Calibri"/>
          <w:b/>
          <w:color w:val="FF0000"/>
          <w:sz w:val="24"/>
          <w:szCs w:val="24"/>
          <w:u w:val="single"/>
        </w:rPr>
        <w:t>加总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后填写，并携带“</w:t>
      </w: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合作研究单位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”</w:t>
      </w: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数据的纸质版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（</w:t>
      </w: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加盖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合作研究单位公章）</w:t>
      </w:r>
      <w:r w:rsidR="00DC11E0">
        <w:rPr>
          <w:rFonts w:ascii="宋体" w:eastAsia="宋体" w:hAnsi="宋体" w:cs="Calibri" w:hint="eastAsia"/>
          <w:sz w:val="24"/>
          <w:szCs w:val="24"/>
          <w:u w:val="single"/>
        </w:rPr>
        <w:t>在值班时间</w:t>
      </w:r>
      <w:r w:rsidRPr="00412576">
        <w:rPr>
          <w:rFonts w:ascii="宋体" w:eastAsia="宋体" w:hAnsi="宋体" w:cs="Calibri" w:hint="eastAsia"/>
          <w:sz w:val="24"/>
          <w:szCs w:val="24"/>
          <w:u w:val="single"/>
        </w:rPr>
        <w:t>前往</w:t>
      </w:r>
      <w:r w:rsidR="00DC11E0">
        <w:rPr>
          <w:rFonts w:ascii="宋体" w:eastAsia="宋体" w:hAnsi="宋体" w:cs="Calibri" w:hint="eastAsia"/>
          <w:sz w:val="24"/>
          <w:szCs w:val="24"/>
          <w:u w:val="single"/>
        </w:rPr>
        <w:t>计财处</w:t>
      </w:r>
      <w:r w:rsidRPr="00412576">
        <w:rPr>
          <w:rFonts w:ascii="宋体" w:eastAsia="宋体" w:hAnsi="宋体" w:cs="Calibri"/>
          <w:sz w:val="24"/>
          <w:szCs w:val="24"/>
          <w:u w:val="single"/>
        </w:rPr>
        <w:t>。</w:t>
      </w:r>
      <w:r w:rsidR="00DC11E0">
        <w:rPr>
          <w:rFonts w:ascii="宋体" w:eastAsia="宋体" w:hAnsi="宋体" w:cs="Calibri" w:hint="eastAsia"/>
          <w:sz w:val="24"/>
          <w:szCs w:val="24"/>
          <w:u w:val="single"/>
        </w:rPr>
        <w:t>（值班时间见通知正文）</w:t>
      </w:r>
    </w:p>
    <w:p w:rsidR="00430CA5" w:rsidRPr="00F93C50" w:rsidRDefault="00190B7C" w:rsidP="00AD1386">
      <w:pPr>
        <w:pStyle w:val="a7"/>
        <w:numPr>
          <w:ilvl w:val="0"/>
          <w:numId w:val="10"/>
        </w:numPr>
        <w:ind w:firstLineChars="0"/>
        <w:rPr>
          <w:rFonts w:ascii="宋体" w:eastAsia="宋体" w:hAnsi="宋体" w:cs="Calibri"/>
          <w:b/>
          <w:sz w:val="24"/>
          <w:szCs w:val="24"/>
        </w:rPr>
      </w:pPr>
      <w:r>
        <w:rPr>
          <w:rFonts w:ascii="宋体" w:eastAsia="宋体" w:hAnsi="宋体" w:cs="Calibri" w:hint="eastAsia"/>
          <w:b/>
          <w:sz w:val="24"/>
          <w:szCs w:val="24"/>
        </w:rPr>
        <w:t>“学校</w:t>
      </w:r>
      <w:r>
        <w:rPr>
          <w:rFonts w:ascii="宋体" w:eastAsia="宋体" w:hAnsi="宋体" w:cs="Calibri"/>
          <w:b/>
          <w:sz w:val="24"/>
          <w:szCs w:val="24"/>
        </w:rPr>
        <w:t>高级财务管理平台”</w:t>
      </w:r>
      <w:r w:rsidR="00AD1386" w:rsidRPr="00F93C50">
        <w:rPr>
          <w:rFonts w:ascii="宋体" w:eastAsia="宋体" w:hAnsi="宋体" w:cs="Calibri"/>
          <w:b/>
          <w:sz w:val="24"/>
          <w:szCs w:val="24"/>
        </w:rPr>
        <w:t>查询</w:t>
      </w:r>
      <w:r w:rsidR="00153DDA" w:rsidRPr="00F93C50">
        <w:rPr>
          <w:rFonts w:ascii="宋体" w:eastAsia="宋体" w:hAnsi="宋体" w:cs="Calibri" w:hint="eastAsia"/>
          <w:b/>
          <w:sz w:val="24"/>
          <w:szCs w:val="24"/>
        </w:rPr>
        <w:t>指南</w:t>
      </w:r>
    </w:p>
    <w:p w:rsidR="00430CA5" w:rsidRPr="005E6ED3" w:rsidRDefault="00153DDA" w:rsidP="005E6ED3">
      <w:pPr>
        <w:pStyle w:val="a7"/>
        <w:numPr>
          <w:ilvl w:val="0"/>
          <w:numId w:val="16"/>
        </w:numPr>
        <w:ind w:firstLineChars="0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 w:cs="Calibri" w:hint="eastAsia"/>
          <w:sz w:val="24"/>
          <w:szCs w:val="24"/>
        </w:rPr>
        <w:t>系统登录：</w:t>
      </w:r>
      <w:r w:rsidR="00923FF8" w:rsidRPr="005E6ED3">
        <w:rPr>
          <w:rFonts w:ascii="宋体" w:eastAsia="宋体" w:hAnsi="宋体" w:cs="宋体"/>
          <w:sz w:val="24"/>
          <w:szCs w:val="24"/>
        </w:rPr>
        <w:t>登陆网址：</w:t>
      </w:r>
      <w:hyperlink r:id="rId8">
        <w:r w:rsidR="00923FF8" w:rsidRPr="005E6ED3">
          <w:rPr>
            <w:rFonts w:ascii="宋体" w:eastAsia="宋体" w:hAnsi="宋体" w:cs="Calibri"/>
            <w:color w:val="0000FF"/>
            <w:sz w:val="24"/>
            <w:szCs w:val="24"/>
            <w:u w:val="single"/>
          </w:rPr>
          <w:t>http://cwcx.zju.edu.cn/</w:t>
        </w:r>
      </w:hyperlink>
      <w:r w:rsidR="00923FF8" w:rsidRPr="005E6ED3">
        <w:rPr>
          <w:rFonts w:ascii="宋体" w:eastAsia="宋体" w:hAnsi="宋体" w:cs="微软雅黑" w:hint="eastAsia"/>
          <w:sz w:val="24"/>
          <w:szCs w:val="24"/>
        </w:rPr>
        <w:t>可直接在图</w:t>
      </w:r>
      <w:r w:rsidR="00923FF8" w:rsidRPr="005E6ED3">
        <w:rPr>
          <w:rFonts w:ascii="宋体" w:eastAsia="宋体" w:hAnsi="宋体" w:cs="Calibri"/>
          <w:sz w:val="24"/>
          <w:szCs w:val="24"/>
        </w:rPr>
        <w:t>1-1</w:t>
      </w:r>
      <w:r w:rsidR="00923FF8" w:rsidRPr="005E6ED3">
        <w:rPr>
          <w:rFonts w:ascii="宋体" w:eastAsia="宋体" w:hAnsi="宋体" w:cs="微软雅黑" w:hint="eastAsia"/>
          <w:sz w:val="24"/>
          <w:szCs w:val="24"/>
        </w:rPr>
        <w:t>用户登录框中输入用户名、密码登录</w:t>
      </w:r>
      <w:r w:rsidR="005E6ED3" w:rsidRPr="005E6ED3">
        <w:rPr>
          <w:rFonts w:ascii="宋体" w:eastAsia="宋体" w:hAnsi="宋体" w:cs="Calibri" w:hint="eastAsia"/>
          <w:sz w:val="24"/>
          <w:szCs w:val="24"/>
        </w:rPr>
        <w:t>，或</w:t>
      </w:r>
      <w:r w:rsidR="005E6ED3" w:rsidRPr="005E6ED3">
        <w:rPr>
          <w:rFonts w:ascii="宋体" w:eastAsia="宋体" w:hAnsi="宋体" w:cs="宋体"/>
          <w:sz w:val="24"/>
          <w:szCs w:val="24"/>
        </w:rPr>
        <w:t>通过通行证登录，点击【浙大通行证登录】按钮，进入统一身份认证页面</w:t>
      </w:r>
      <w:r w:rsidR="00F93C50">
        <w:rPr>
          <w:rFonts w:ascii="宋体" w:eastAsia="宋体" w:hAnsi="宋体" w:cs="宋体" w:hint="eastAsia"/>
          <w:sz w:val="24"/>
          <w:szCs w:val="24"/>
        </w:rPr>
        <w:t>。</w:t>
      </w:r>
    </w:p>
    <w:p w:rsidR="00430CA5" w:rsidRPr="005E6ED3" w:rsidRDefault="005E6ED3" w:rsidP="0019630B">
      <w:pPr>
        <w:ind w:left="420"/>
        <w:jc w:val="center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/>
          <w:sz w:val="24"/>
          <w:szCs w:val="24"/>
        </w:rPr>
        <w:object w:dxaOrig="7977" w:dyaOrig="5097">
          <v:rect id="rectole0000000000" o:spid="_x0000_i1025" style="width:335.6pt;height:254.8pt" o:ole="" o:preferrelative="t" stroked="f">
            <v:imagedata r:id="rId9" o:title=""/>
          </v:rect>
          <o:OLEObject Type="Embed" ProgID="StaticMetafile" ShapeID="rectole0000000000" DrawAspect="Content" ObjectID="_1703515268" r:id="rId10"/>
        </w:object>
      </w:r>
      <w:r w:rsidRPr="005E6ED3">
        <w:rPr>
          <w:rFonts w:ascii="宋体" w:eastAsia="宋体" w:hAnsi="宋体"/>
          <w:sz w:val="24"/>
          <w:szCs w:val="24"/>
        </w:rPr>
        <w:object w:dxaOrig="7977" w:dyaOrig="5371">
          <v:rect id="rectole0000000001" o:spid="_x0000_i1026" style="width:329.3pt;height:254.2pt" o:ole="" o:preferrelative="t" stroked="f">
            <v:imagedata r:id="rId11" o:title=""/>
          </v:rect>
          <o:OLEObject Type="Embed" ProgID="StaticMetafile" ShapeID="rectole0000000001" DrawAspect="Content" ObjectID="_1703515269" r:id="rId12"/>
        </w:object>
      </w:r>
    </w:p>
    <w:p w:rsidR="00430CA5" w:rsidRPr="005E6ED3" w:rsidRDefault="00AD1386" w:rsidP="003814D0">
      <w:pPr>
        <w:numPr>
          <w:ilvl w:val="0"/>
          <w:numId w:val="3"/>
        </w:numPr>
        <w:ind w:left="840" w:hanging="420"/>
        <w:jc w:val="center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 w:cs="Calibri"/>
          <w:sz w:val="24"/>
          <w:szCs w:val="24"/>
        </w:rPr>
        <w:t>图1-1</w:t>
      </w:r>
    </w:p>
    <w:p w:rsidR="00153DDA" w:rsidRPr="0069782B" w:rsidRDefault="00B64450" w:rsidP="0069782B">
      <w:pPr>
        <w:pStyle w:val="a7"/>
        <w:widowControl/>
        <w:numPr>
          <w:ilvl w:val="0"/>
          <w:numId w:val="16"/>
        </w:numPr>
        <w:ind w:firstLineChars="0"/>
        <w:jc w:val="left"/>
        <w:rPr>
          <w:rFonts w:ascii="宋体" w:eastAsia="宋体" w:hAnsi="宋体" w:cs="Calibri"/>
          <w:b/>
          <w:color w:val="FF0000"/>
          <w:sz w:val="24"/>
          <w:szCs w:val="24"/>
        </w:rPr>
      </w:pPr>
      <w:r w:rsidRPr="0069782B">
        <w:rPr>
          <w:rFonts w:ascii="宋体" w:eastAsia="宋体" w:hAnsi="宋体" w:cs="Calibri"/>
          <w:sz w:val="24"/>
          <w:szCs w:val="24"/>
        </w:rPr>
        <w:br w:type="page"/>
      </w:r>
      <w:r w:rsidR="00153DDA" w:rsidRPr="0069782B">
        <w:rPr>
          <w:rFonts w:ascii="宋体" w:eastAsia="宋体" w:hAnsi="宋体" w:cs="Calibri" w:hint="eastAsia"/>
          <w:b/>
          <w:color w:val="FF0000"/>
          <w:sz w:val="24"/>
          <w:szCs w:val="24"/>
        </w:rPr>
        <w:lastRenderedPageBreak/>
        <w:t>项目总揽查询</w:t>
      </w:r>
    </w:p>
    <w:p w:rsidR="00430CA5" w:rsidRPr="005E6ED3" w:rsidRDefault="00923FF8" w:rsidP="00153DDA">
      <w:pPr>
        <w:pStyle w:val="a7"/>
        <w:numPr>
          <w:ilvl w:val="0"/>
          <w:numId w:val="14"/>
        </w:numPr>
        <w:ind w:firstLineChars="0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 w:cs="宋体"/>
          <w:sz w:val="24"/>
          <w:szCs w:val="24"/>
        </w:rPr>
        <w:t>登录系统后，在首页或右上角菜单栏如图</w:t>
      </w:r>
      <w:r w:rsidRPr="005E6ED3">
        <w:rPr>
          <w:rFonts w:ascii="宋体" w:eastAsia="宋体" w:hAnsi="宋体" w:cs="Calibri"/>
          <w:sz w:val="24"/>
          <w:szCs w:val="24"/>
        </w:rPr>
        <w:t>2-1</w:t>
      </w:r>
      <w:r w:rsidRPr="005E6ED3">
        <w:rPr>
          <w:rFonts w:ascii="宋体" w:eastAsia="宋体" w:hAnsi="宋体" w:cs="宋体"/>
          <w:sz w:val="24"/>
          <w:szCs w:val="24"/>
        </w:rPr>
        <w:t>所示，点击“经费一卡通”或者“一卡通”菜单，进入一卡通子系统</w:t>
      </w:r>
    </w:p>
    <w:p w:rsidR="00430CA5" w:rsidRPr="005E6ED3" w:rsidRDefault="00B64450" w:rsidP="0019630B">
      <w:pPr>
        <w:ind w:left="420"/>
        <w:jc w:val="center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/>
          <w:sz w:val="24"/>
          <w:szCs w:val="24"/>
        </w:rPr>
        <w:object w:dxaOrig="7973" w:dyaOrig="3933">
          <v:rect id="rectole0000000002" o:spid="_x0000_i1027" style="width:627.35pt;height:356.85pt" o:ole="" o:preferrelative="t" stroked="f">
            <v:imagedata r:id="rId13" o:title=""/>
          </v:rect>
          <o:OLEObject Type="Embed" ProgID="StaticMetafile" ShapeID="rectole0000000002" DrawAspect="Content" ObjectID="_1703515270" r:id="rId14"/>
        </w:object>
      </w:r>
    </w:p>
    <w:p w:rsidR="00B64450" w:rsidRPr="005E6ED3" w:rsidRDefault="00AD1386">
      <w:pPr>
        <w:numPr>
          <w:ilvl w:val="0"/>
          <w:numId w:val="5"/>
        </w:numPr>
        <w:ind w:left="840" w:hanging="420"/>
        <w:jc w:val="center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 w:cs="宋体"/>
          <w:sz w:val="24"/>
          <w:szCs w:val="24"/>
        </w:rPr>
        <w:t>图</w:t>
      </w:r>
      <w:r w:rsidRPr="005E6ED3">
        <w:rPr>
          <w:rFonts w:ascii="宋体" w:eastAsia="宋体" w:hAnsi="宋体" w:cs="Calibri"/>
          <w:sz w:val="24"/>
          <w:szCs w:val="24"/>
        </w:rPr>
        <w:t>2-1</w:t>
      </w:r>
    </w:p>
    <w:p w:rsidR="00430CA5" w:rsidRPr="00452F15" w:rsidRDefault="00B64450" w:rsidP="00452F15">
      <w:pPr>
        <w:pStyle w:val="a7"/>
        <w:widowControl/>
        <w:numPr>
          <w:ilvl w:val="0"/>
          <w:numId w:val="14"/>
        </w:numPr>
        <w:ind w:firstLineChars="0"/>
        <w:jc w:val="left"/>
        <w:rPr>
          <w:rFonts w:ascii="宋体" w:eastAsia="宋体" w:hAnsi="宋体" w:cs="Calibri"/>
          <w:sz w:val="24"/>
          <w:szCs w:val="24"/>
        </w:rPr>
      </w:pPr>
      <w:r w:rsidRPr="00452F15">
        <w:rPr>
          <w:rFonts w:ascii="宋体" w:eastAsia="宋体" w:hAnsi="宋体" w:cs="Calibri"/>
          <w:sz w:val="24"/>
          <w:szCs w:val="24"/>
        </w:rPr>
        <w:br w:type="page"/>
      </w:r>
      <w:r w:rsidR="00923FF8" w:rsidRPr="00452F15">
        <w:rPr>
          <w:rFonts w:ascii="宋体" w:eastAsia="宋体" w:hAnsi="宋体" w:cs="宋体"/>
          <w:sz w:val="24"/>
          <w:szCs w:val="24"/>
        </w:rPr>
        <w:lastRenderedPageBreak/>
        <w:t>在左上方菜单如图</w:t>
      </w:r>
      <w:r w:rsidR="00923FF8" w:rsidRPr="00452F15">
        <w:rPr>
          <w:rFonts w:ascii="宋体" w:eastAsia="宋体" w:hAnsi="宋体" w:cs="Calibri"/>
          <w:sz w:val="24"/>
          <w:szCs w:val="24"/>
        </w:rPr>
        <w:t>2-2</w:t>
      </w:r>
      <w:r w:rsidR="00923FF8" w:rsidRPr="00452F15">
        <w:rPr>
          <w:rFonts w:ascii="宋体" w:eastAsia="宋体" w:hAnsi="宋体" w:cs="宋体"/>
          <w:sz w:val="24"/>
          <w:szCs w:val="24"/>
        </w:rPr>
        <w:t>，点击“</w:t>
      </w:r>
      <w:r w:rsidR="00923FF8" w:rsidRPr="00F93C50">
        <w:rPr>
          <w:rFonts w:ascii="宋体" w:eastAsia="宋体" w:hAnsi="宋体" w:cs="宋体"/>
          <w:b/>
          <w:color w:val="FF0000"/>
          <w:sz w:val="24"/>
          <w:szCs w:val="24"/>
        </w:rPr>
        <w:t>项目总揽查询</w:t>
      </w:r>
      <w:r w:rsidR="00923FF8" w:rsidRPr="00452F15">
        <w:rPr>
          <w:rFonts w:ascii="宋体" w:eastAsia="宋体" w:hAnsi="宋体" w:cs="宋体"/>
          <w:sz w:val="24"/>
          <w:szCs w:val="24"/>
        </w:rPr>
        <w:t>”，在显示的主项目列表中选择需要查看的项目，点击项目号，打开项目预算表。</w:t>
      </w:r>
    </w:p>
    <w:p w:rsidR="00430CA5" w:rsidRPr="005E6ED3" w:rsidRDefault="00B64450" w:rsidP="0019630B">
      <w:pPr>
        <w:jc w:val="center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/>
          <w:sz w:val="24"/>
          <w:szCs w:val="24"/>
        </w:rPr>
        <w:object w:dxaOrig="7973" w:dyaOrig="4024">
          <v:rect id="rectole0000000003" o:spid="_x0000_i1028" style="width:675.55pt;height:345.6pt" o:ole="" o:preferrelative="t" stroked="f">
            <v:imagedata r:id="rId15" o:title=""/>
          </v:rect>
          <o:OLEObject Type="Embed" ProgID="StaticMetafile" ShapeID="rectole0000000003" DrawAspect="Content" ObjectID="_1703515271" r:id="rId16"/>
        </w:object>
      </w:r>
    </w:p>
    <w:p w:rsidR="00B64450" w:rsidRPr="005E6ED3" w:rsidRDefault="00AD1386" w:rsidP="00B64450">
      <w:pPr>
        <w:numPr>
          <w:ilvl w:val="0"/>
          <w:numId w:val="6"/>
        </w:numPr>
        <w:ind w:left="840" w:hanging="420"/>
        <w:jc w:val="center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 w:cs="宋体"/>
          <w:sz w:val="24"/>
          <w:szCs w:val="24"/>
        </w:rPr>
        <w:t>图</w:t>
      </w:r>
      <w:r w:rsidRPr="005E6ED3">
        <w:rPr>
          <w:rFonts w:ascii="宋体" w:eastAsia="宋体" w:hAnsi="宋体" w:cs="Calibri"/>
          <w:sz w:val="24"/>
          <w:szCs w:val="24"/>
        </w:rPr>
        <w:t>2-2</w:t>
      </w:r>
    </w:p>
    <w:p w:rsidR="00430CA5" w:rsidRPr="00452F15" w:rsidRDefault="00B64450" w:rsidP="00452F15">
      <w:pPr>
        <w:pStyle w:val="a7"/>
        <w:widowControl/>
        <w:numPr>
          <w:ilvl w:val="0"/>
          <w:numId w:val="14"/>
        </w:numPr>
        <w:ind w:firstLineChars="0"/>
        <w:jc w:val="left"/>
        <w:rPr>
          <w:rFonts w:ascii="宋体" w:eastAsia="宋体" w:hAnsi="宋体" w:cs="Calibri"/>
          <w:sz w:val="24"/>
          <w:szCs w:val="24"/>
        </w:rPr>
      </w:pPr>
      <w:r w:rsidRPr="00452F15">
        <w:rPr>
          <w:rFonts w:ascii="宋体" w:eastAsia="宋体" w:hAnsi="宋体" w:cs="Calibri"/>
          <w:sz w:val="24"/>
          <w:szCs w:val="24"/>
        </w:rPr>
        <w:br w:type="page"/>
      </w:r>
      <w:r w:rsidR="00923FF8" w:rsidRPr="00452F15">
        <w:rPr>
          <w:rFonts w:ascii="宋体" w:eastAsia="宋体" w:hAnsi="宋体" w:cs="宋体"/>
          <w:sz w:val="24"/>
          <w:szCs w:val="24"/>
        </w:rPr>
        <w:lastRenderedPageBreak/>
        <w:t>在</w:t>
      </w:r>
      <w:r w:rsidR="00F636C1" w:rsidRPr="00452F15">
        <w:rPr>
          <w:rFonts w:ascii="宋体" w:eastAsia="宋体" w:hAnsi="宋体" w:cs="宋体"/>
          <w:sz w:val="24"/>
          <w:szCs w:val="24"/>
        </w:rPr>
        <w:t>如图</w:t>
      </w:r>
      <w:r w:rsidR="00F636C1" w:rsidRPr="00452F15">
        <w:rPr>
          <w:rFonts w:ascii="宋体" w:eastAsia="宋体" w:hAnsi="宋体" w:cs="Calibri"/>
          <w:sz w:val="24"/>
          <w:szCs w:val="24"/>
        </w:rPr>
        <w:t>2-3</w:t>
      </w:r>
      <w:r w:rsidR="00F636C1" w:rsidRPr="00452F15">
        <w:rPr>
          <w:rFonts w:ascii="宋体" w:eastAsia="宋体" w:hAnsi="宋体" w:cs="宋体"/>
          <w:sz w:val="24"/>
          <w:szCs w:val="24"/>
        </w:rPr>
        <w:t>所示</w:t>
      </w:r>
      <w:r w:rsidR="00923FF8" w:rsidRPr="00452F15">
        <w:rPr>
          <w:rFonts w:ascii="宋体" w:eastAsia="宋体" w:hAnsi="宋体" w:cs="宋体"/>
          <w:sz w:val="24"/>
          <w:szCs w:val="24"/>
        </w:rPr>
        <w:t>的项目预算表，查询相应的余额，预算</w:t>
      </w:r>
      <w:r w:rsidR="00923FF8" w:rsidRPr="00452F15">
        <w:rPr>
          <w:rFonts w:ascii="宋体" w:eastAsia="宋体" w:hAnsi="宋体" w:cs="Calibri"/>
          <w:sz w:val="24"/>
          <w:szCs w:val="24"/>
        </w:rPr>
        <w:t>/</w:t>
      </w:r>
      <w:r w:rsidR="00923FF8" w:rsidRPr="00452F15">
        <w:rPr>
          <w:rFonts w:ascii="宋体" w:eastAsia="宋体" w:hAnsi="宋体" w:cs="宋体"/>
          <w:sz w:val="24"/>
          <w:szCs w:val="24"/>
        </w:rPr>
        <w:t>收入数，使用数等。如果需要查相应年份的使用数，则在“使用数日期范围处打勾”，选择</w:t>
      </w:r>
      <w:r w:rsidR="00923FF8" w:rsidRPr="00F93C50">
        <w:rPr>
          <w:rFonts w:ascii="宋体" w:eastAsia="宋体" w:hAnsi="宋体" w:cs="宋体"/>
          <w:b/>
          <w:color w:val="FF0000"/>
          <w:sz w:val="24"/>
          <w:szCs w:val="24"/>
        </w:rPr>
        <w:t>日期区间</w:t>
      </w:r>
      <w:r w:rsidR="00DC11E0">
        <w:rPr>
          <w:rFonts w:ascii="宋体" w:eastAsia="宋体" w:hAnsi="宋体" w:cs="宋体" w:hint="eastAsia"/>
          <w:b/>
          <w:color w:val="FF0000"/>
          <w:sz w:val="24"/>
          <w:szCs w:val="24"/>
        </w:rPr>
        <w:t>（结束日期为2</w:t>
      </w:r>
      <w:r w:rsidR="00DC11E0">
        <w:rPr>
          <w:rFonts w:ascii="宋体" w:eastAsia="宋体" w:hAnsi="宋体" w:cs="宋体"/>
          <w:b/>
          <w:color w:val="FF0000"/>
          <w:sz w:val="24"/>
          <w:szCs w:val="24"/>
        </w:rPr>
        <w:t>021-12-30</w:t>
      </w:r>
      <w:r w:rsidR="00DC11E0">
        <w:rPr>
          <w:rFonts w:ascii="宋体" w:eastAsia="宋体" w:hAnsi="宋体" w:cs="宋体" w:hint="eastAsia"/>
          <w:b/>
          <w:color w:val="FF0000"/>
          <w:sz w:val="24"/>
          <w:szCs w:val="24"/>
        </w:rPr>
        <w:t>）</w:t>
      </w:r>
      <w:r w:rsidR="00923FF8" w:rsidRPr="00452F15">
        <w:rPr>
          <w:rFonts w:ascii="宋体" w:eastAsia="宋体" w:hAnsi="宋体" w:cs="宋体"/>
          <w:sz w:val="24"/>
          <w:szCs w:val="24"/>
        </w:rPr>
        <w:t>，点击【查询】。点击相应的金额数（蓝色数字）可查看具体的收入支出明细</w:t>
      </w:r>
      <w:r w:rsidR="00DC11E0" w:rsidRPr="003C6897">
        <w:rPr>
          <w:rFonts w:ascii="宋体" w:eastAsia="宋体" w:hAnsi="宋体" w:cs="宋体" w:hint="eastAsia"/>
          <w:b/>
          <w:color w:val="FF0000"/>
          <w:sz w:val="24"/>
          <w:szCs w:val="24"/>
        </w:rPr>
        <w:t>（</w:t>
      </w:r>
      <w:r w:rsidR="003C6897" w:rsidRPr="003C6897">
        <w:rPr>
          <w:rFonts w:ascii="宋体" w:eastAsia="宋体" w:hAnsi="宋体" w:cs="宋体" w:hint="eastAsia"/>
          <w:b/>
          <w:color w:val="FF0000"/>
          <w:sz w:val="24"/>
          <w:szCs w:val="24"/>
        </w:rPr>
        <w:t>实际使用数需要用“使用数”</w:t>
      </w:r>
      <w:r w:rsidR="003C6897" w:rsidRPr="003C6897">
        <w:rPr>
          <w:rFonts w:ascii="宋体" w:eastAsia="宋体" w:hAnsi="宋体" w:cs="宋体" w:hint="eastAsia"/>
          <w:b/>
          <w:color w:val="FF0000"/>
          <w:sz w:val="24"/>
          <w:szCs w:val="24"/>
          <w:highlight w:val="yellow"/>
        </w:rPr>
        <w:t>减</w:t>
      </w:r>
      <w:r w:rsidR="00DC11E0" w:rsidRPr="003C6897">
        <w:rPr>
          <w:rFonts w:ascii="宋体" w:eastAsia="宋体" w:hAnsi="宋体" w:cs="宋体" w:hint="eastAsia"/>
          <w:b/>
          <w:color w:val="FF0000"/>
          <w:sz w:val="24"/>
          <w:szCs w:val="24"/>
          <w:highlight w:val="yellow"/>
        </w:rPr>
        <w:t>“其中往来”</w:t>
      </w:r>
      <w:r w:rsidR="00DC11E0" w:rsidRPr="003C6897">
        <w:rPr>
          <w:rFonts w:ascii="宋体" w:eastAsia="宋体" w:hAnsi="宋体" w:cs="宋体" w:hint="eastAsia"/>
          <w:b/>
          <w:color w:val="FF0000"/>
          <w:sz w:val="24"/>
          <w:szCs w:val="24"/>
        </w:rPr>
        <w:t>）</w:t>
      </w:r>
      <w:r w:rsidR="00923FF8" w:rsidRPr="00452F15">
        <w:rPr>
          <w:rFonts w:ascii="宋体" w:eastAsia="宋体" w:hAnsi="宋体" w:cs="宋体"/>
          <w:sz w:val="24"/>
          <w:szCs w:val="24"/>
        </w:rPr>
        <w:t>。</w:t>
      </w:r>
      <w:bookmarkStart w:id="0" w:name="_GoBack"/>
      <w:bookmarkEnd w:id="0"/>
    </w:p>
    <w:p w:rsidR="00430CA5" w:rsidRPr="005E6ED3" w:rsidRDefault="00DC11E0" w:rsidP="00B64450">
      <w:pPr>
        <w:jc w:val="center"/>
        <w:rPr>
          <w:rFonts w:ascii="宋体" w:eastAsia="宋体" w:hAnsi="宋体" w:cs="Calibri"/>
          <w:sz w:val="24"/>
          <w:szCs w:val="24"/>
        </w:rPr>
      </w:pPr>
      <w:r w:rsidRPr="00DC11E0">
        <w:rPr>
          <w:rFonts w:ascii="宋体" w:eastAsia="宋体" w:hAnsi="宋体" w:cs="Calibri"/>
          <w:noProof/>
          <w:sz w:val="24"/>
          <w:szCs w:val="24"/>
        </w:rPr>
        <w:drawing>
          <wp:inline distT="0" distB="0" distL="0" distR="0">
            <wp:extent cx="8863330" cy="4067992"/>
            <wp:effectExtent l="0" t="0" r="0" b="8890"/>
            <wp:docPr id="2" name="图片 2" descr="C:\Users\ZJU\AppData\Local\Temp\1641981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JU\AppData\Local\Temp\164198102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A5" w:rsidRPr="005E6ED3" w:rsidRDefault="00923FF8" w:rsidP="00AD1386">
      <w:pPr>
        <w:numPr>
          <w:ilvl w:val="0"/>
          <w:numId w:val="7"/>
        </w:numPr>
        <w:ind w:left="840" w:hanging="420"/>
        <w:jc w:val="center"/>
        <w:rPr>
          <w:rFonts w:ascii="宋体" w:eastAsia="宋体" w:hAnsi="宋体" w:cs="Calibri"/>
          <w:sz w:val="24"/>
          <w:szCs w:val="24"/>
        </w:rPr>
      </w:pPr>
      <w:r w:rsidRPr="005E6ED3">
        <w:rPr>
          <w:rFonts w:ascii="宋体" w:eastAsia="宋体" w:hAnsi="宋体" w:cs="Calibri"/>
          <w:sz w:val="24"/>
          <w:szCs w:val="24"/>
        </w:rPr>
        <w:t xml:space="preserve"> </w:t>
      </w:r>
      <w:r w:rsidR="00AD1386" w:rsidRPr="005E6ED3">
        <w:rPr>
          <w:rFonts w:ascii="宋体" w:eastAsia="宋体" w:hAnsi="宋体" w:cs="宋体"/>
          <w:sz w:val="24"/>
          <w:szCs w:val="24"/>
        </w:rPr>
        <w:t>图</w:t>
      </w:r>
      <w:r w:rsidR="00AD1386" w:rsidRPr="005E6ED3">
        <w:rPr>
          <w:rFonts w:ascii="宋体" w:eastAsia="宋体" w:hAnsi="宋体" w:cs="Calibri"/>
          <w:sz w:val="24"/>
          <w:szCs w:val="24"/>
        </w:rPr>
        <w:t>2-3</w:t>
      </w:r>
    </w:p>
    <w:sectPr w:rsidR="00430CA5" w:rsidRPr="005E6ED3" w:rsidSect="00A126A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C70" w:rsidRDefault="00C52C70" w:rsidP="00AD1386">
      <w:r>
        <w:separator/>
      </w:r>
    </w:p>
  </w:endnote>
  <w:endnote w:type="continuationSeparator" w:id="0">
    <w:p w:rsidR="00C52C70" w:rsidRDefault="00C52C70" w:rsidP="00AD1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C70" w:rsidRDefault="00C52C70" w:rsidP="00AD1386">
      <w:r>
        <w:separator/>
      </w:r>
    </w:p>
  </w:footnote>
  <w:footnote w:type="continuationSeparator" w:id="0">
    <w:p w:rsidR="00C52C70" w:rsidRDefault="00C52C70" w:rsidP="00AD1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533"/>
    <w:multiLevelType w:val="multilevel"/>
    <w:tmpl w:val="F3F81F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BB426D"/>
    <w:multiLevelType w:val="multilevel"/>
    <w:tmpl w:val="32E284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A0794D"/>
    <w:multiLevelType w:val="multilevel"/>
    <w:tmpl w:val="A258A4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F06D25"/>
    <w:multiLevelType w:val="hybridMultilevel"/>
    <w:tmpl w:val="D582634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1184188"/>
    <w:multiLevelType w:val="hybridMultilevel"/>
    <w:tmpl w:val="366E67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8804D8"/>
    <w:multiLevelType w:val="hybridMultilevel"/>
    <w:tmpl w:val="B184B9D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59452AB"/>
    <w:multiLevelType w:val="hybridMultilevel"/>
    <w:tmpl w:val="545E15BC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A96693D"/>
    <w:multiLevelType w:val="hybridMultilevel"/>
    <w:tmpl w:val="537ACA7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C027EDB"/>
    <w:multiLevelType w:val="multilevel"/>
    <w:tmpl w:val="F3F22E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BD73B9"/>
    <w:multiLevelType w:val="hybridMultilevel"/>
    <w:tmpl w:val="DAB63B2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0B05231"/>
    <w:multiLevelType w:val="hybridMultilevel"/>
    <w:tmpl w:val="327298F2"/>
    <w:lvl w:ilvl="0" w:tplc="0846A7B2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1435C04"/>
    <w:multiLevelType w:val="multilevel"/>
    <w:tmpl w:val="BC2EE8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08D0788"/>
    <w:multiLevelType w:val="multilevel"/>
    <w:tmpl w:val="1C985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CDE72A9"/>
    <w:multiLevelType w:val="multilevel"/>
    <w:tmpl w:val="0B46C5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2F2881"/>
    <w:multiLevelType w:val="multilevel"/>
    <w:tmpl w:val="16787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2965A1C"/>
    <w:multiLevelType w:val="multilevel"/>
    <w:tmpl w:val="60F4CB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2"/>
  </w:num>
  <w:num w:numId="5">
    <w:abstractNumId w:val="13"/>
  </w:num>
  <w:num w:numId="6">
    <w:abstractNumId w:val="15"/>
  </w:num>
  <w:num w:numId="7">
    <w:abstractNumId w:val="12"/>
  </w:num>
  <w:num w:numId="8">
    <w:abstractNumId w:val="11"/>
  </w:num>
  <w:num w:numId="9">
    <w:abstractNumId w:val="8"/>
  </w:num>
  <w:num w:numId="10">
    <w:abstractNumId w:val="10"/>
  </w:num>
  <w:num w:numId="11">
    <w:abstractNumId w:val="3"/>
  </w:num>
  <w:num w:numId="12">
    <w:abstractNumId w:val="5"/>
  </w:num>
  <w:num w:numId="13">
    <w:abstractNumId w:val="9"/>
  </w:num>
  <w:num w:numId="14">
    <w:abstractNumId w:val="6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A5"/>
    <w:rsid w:val="0004533B"/>
    <w:rsid w:val="00153DDA"/>
    <w:rsid w:val="00190B7C"/>
    <w:rsid w:val="0019630B"/>
    <w:rsid w:val="00215C68"/>
    <w:rsid w:val="002E545A"/>
    <w:rsid w:val="0036033A"/>
    <w:rsid w:val="003A1224"/>
    <w:rsid w:val="003C6897"/>
    <w:rsid w:val="00412576"/>
    <w:rsid w:val="00430CA5"/>
    <w:rsid w:val="00451BD7"/>
    <w:rsid w:val="00452F15"/>
    <w:rsid w:val="00531CA1"/>
    <w:rsid w:val="005E6ED3"/>
    <w:rsid w:val="00672385"/>
    <w:rsid w:val="0069782B"/>
    <w:rsid w:val="00735953"/>
    <w:rsid w:val="0078397D"/>
    <w:rsid w:val="00825636"/>
    <w:rsid w:val="00923FF8"/>
    <w:rsid w:val="00A126A4"/>
    <w:rsid w:val="00AD1386"/>
    <w:rsid w:val="00B64450"/>
    <w:rsid w:val="00C52C70"/>
    <w:rsid w:val="00CC5CD3"/>
    <w:rsid w:val="00CE4387"/>
    <w:rsid w:val="00D306CA"/>
    <w:rsid w:val="00DC11E0"/>
    <w:rsid w:val="00F636C1"/>
    <w:rsid w:val="00F86DF8"/>
    <w:rsid w:val="00F9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01576"/>
  <w15:docId w15:val="{2809EBFC-3292-42AA-B70A-B32AF9511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3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13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13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1386"/>
    <w:rPr>
      <w:sz w:val="18"/>
      <w:szCs w:val="18"/>
    </w:rPr>
  </w:style>
  <w:style w:type="paragraph" w:styleId="a7">
    <w:name w:val="List Paragraph"/>
    <w:basedOn w:val="a"/>
    <w:uiPriority w:val="34"/>
    <w:qFormat/>
    <w:rsid w:val="00AD13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wcx.zju.edu.cn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9A8F9-EC0A-4E89-98BB-9343A595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190</Words>
  <Characters>1083</Characters>
  <Application>Microsoft Office Word</Application>
  <DocSecurity>0</DocSecurity>
  <Lines>9</Lines>
  <Paragraphs>2</Paragraphs>
  <ScaleCrop>false</ScaleCrop>
  <Company>Microsoft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TL3050</dc:creator>
  <cp:lastModifiedBy>ZJU</cp:lastModifiedBy>
  <cp:revision>4</cp:revision>
  <dcterms:created xsi:type="dcterms:W3CDTF">2022-01-12T03:05:00Z</dcterms:created>
  <dcterms:modified xsi:type="dcterms:W3CDTF">2022-01-12T09:54:00Z</dcterms:modified>
</cp:coreProperties>
</file>