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00A2B" w14:textId="7943D61D" w:rsidR="00881743" w:rsidRPr="00180023" w:rsidRDefault="004E6933" w:rsidP="00180023">
      <w:pPr>
        <w:ind w:firstLineChars="1000" w:firstLine="2100"/>
        <w:rPr>
          <w:rFonts w:ascii="华文仿宋" w:eastAsia="华文仿宋" w:hAnsi="华文仿宋"/>
          <w:color w:val="000000" w:themeColor="text1"/>
          <w:szCs w:val="21"/>
        </w:rPr>
      </w:pPr>
      <w:r w:rsidRPr="00180023">
        <w:rPr>
          <w:rFonts w:ascii="华文仿宋" w:eastAsia="华文仿宋" w:hAnsi="华文仿宋" w:hint="eastAsia"/>
          <w:color w:val="000000" w:themeColor="text1"/>
          <w:szCs w:val="21"/>
        </w:rPr>
        <w:t>2022年度</w:t>
      </w:r>
      <w:r w:rsidR="000727E5" w:rsidRPr="00180023">
        <w:rPr>
          <w:rFonts w:ascii="华文仿宋" w:eastAsia="华文仿宋" w:hAnsi="华文仿宋" w:hint="eastAsia"/>
          <w:color w:val="000000" w:themeColor="text1"/>
          <w:szCs w:val="21"/>
        </w:rPr>
        <w:t>广东省计算机学会科学技术奖</w:t>
      </w:r>
      <w:r w:rsidRPr="00180023">
        <w:rPr>
          <w:rFonts w:ascii="华文仿宋" w:eastAsia="华文仿宋" w:hAnsi="华文仿宋" w:hint="eastAsia"/>
          <w:color w:val="000000" w:themeColor="text1"/>
          <w:szCs w:val="21"/>
        </w:rPr>
        <w:t>公示表</w:t>
      </w:r>
    </w:p>
    <w:p w14:paraId="4462D4A9" w14:textId="2D356159" w:rsidR="00881743" w:rsidRPr="00180023" w:rsidRDefault="004E6933" w:rsidP="00180023">
      <w:pPr>
        <w:ind w:firstLineChars="1700" w:firstLine="3570"/>
        <w:rPr>
          <w:rFonts w:ascii="华文仿宋" w:eastAsia="华文仿宋" w:hAnsi="华文仿宋"/>
          <w:color w:val="000000" w:themeColor="text1"/>
          <w:szCs w:val="21"/>
        </w:rPr>
      </w:pPr>
      <w:r w:rsidRPr="00180023">
        <w:rPr>
          <w:rFonts w:ascii="华文仿宋" w:eastAsia="华文仿宋" w:hAnsi="华文仿宋" w:hint="eastAsia"/>
          <w:color w:val="000000" w:themeColor="text1"/>
          <w:szCs w:val="21"/>
        </w:rPr>
        <w:t>（自然科学奖）</w:t>
      </w:r>
    </w:p>
    <w:tbl>
      <w:tblPr>
        <w:tblStyle w:val="a3"/>
        <w:tblW w:w="0" w:type="auto"/>
        <w:tblLook w:val="04A0" w:firstRow="1" w:lastRow="0" w:firstColumn="1" w:lastColumn="0" w:noHBand="0" w:noVBand="1"/>
      </w:tblPr>
      <w:tblGrid>
        <w:gridCol w:w="1696"/>
        <w:gridCol w:w="6600"/>
      </w:tblGrid>
      <w:tr w:rsidR="00881743" w:rsidRPr="00180023" w14:paraId="72365BC9" w14:textId="77777777">
        <w:tc>
          <w:tcPr>
            <w:tcW w:w="1696" w:type="dxa"/>
          </w:tcPr>
          <w:p w14:paraId="1E852459" w14:textId="77777777" w:rsidR="00881743" w:rsidRPr="00180023" w:rsidRDefault="004E6933">
            <w:pPr>
              <w:rPr>
                <w:rFonts w:ascii="华文仿宋" w:eastAsia="华文仿宋" w:hAnsi="华文仿宋"/>
                <w:color w:val="000000" w:themeColor="text1"/>
                <w:szCs w:val="21"/>
              </w:rPr>
            </w:pPr>
            <w:r w:rsidRPr="00180023">
              <w:rPr>
                <w:rFonts w:ascii="华文仿宋" w:eastAsia="华文仿宋" w:hAnsi="华文仿宋" w:hint="eastAsia"/>
                <w:color w:val="000000" w:themeColor="text1"/>
                <w:szCs w:val="21"/>
              </w:rPr>
              <w:t>项目名称</w:t>
            </w:r>
          </w:p>
        </w:tc>
        <w:tc>
          <w:tcPr>
            <w:tcW w:w="6600" w:type="dxa"/>
          </w:tcPr>
          <w:p w14:paraId="74D032B6" w14:textId="6FF7893A" w:rsidR="00881743" w:rsidRPr="00180023" w:rsidRDefault="0078722B">
            <w:pPr>
              <w:rPr>
                <w:rFonts w:ascii="华文仿宋" w:eastAsia="华文仿宋" w:hAnsi="华文仿宋"/>
                <w:color w:val="000000" w:themeColor="text1"/>
                <w:szCs w:val="21"/>
              </w:rPr>
            </w:pPr>
            <w:r w:rsidRPr="0078722B">
              <w:rPr>
                <w:rFonts w:ascii="华文仿宋" w:eastAsia="华文仿宋" w:hAnsi="华文仿宋" w:hint="eastAsia"/>
                <w:color w:val="000000" w:themeColor="text1"/>
                <w:szCs w:val="21"/>
              </w:rPr>
              <w:t>基于脑电信号的主动/被动脑机接口</w:t>
            </w:r>
          </w:p>
        </w:tc>
      </w:tr>
      <w:tr w:rsidR="00881743" w:rsidRPr="00180023" w14:paraId="6B2EEF67" w14:textId="77777777">
        <w:tc>
          <w:tcPr>
            <w:tcW w:w="1696" w:type="dxa"/>
            <w:vMerge w:val="restart"/>
          </w:tcPr>
          <w:p w14:paraId="2A6C2EF9" w14:textId="77777777" w:rsidR="00881743" w:rsidRPr="00180023" w:rsidRDefault="004E6933">
            <w:pPr>
              <w:rPr>
                <w:rFonts w:ascii="华文仿宋" w:eastAsia="华文仿宋" w:hAnsi="华文仿宋"/>
                <w:color w:val="000000" w:themeColor="text1"/>
                <w:szCs w:val="21"/>
              </w:rPr>
            </w:pPr>
            <w:r w:rsidRPr="00180023">
              <w:rPr>
                <w:rFonts w:ascii="华文仿宋" w:eastAsia="华文仿宋" w:hAnsi="华文仿宋" w:hint="eastAsia"/>
                <w:color w:val="000000" w:themeColor="text1"/>
                <w:szCs w:val="21"/>
              </w:rPr>
              <w:t>主要完成单位</w:t>
            </w:r>
          </w:p>
        </w:tc>
        <w:tc>
          <w:tcPr>
            <w:tcW w:w="6600" w:type="dxa"/>
          </w:tcPr>
          <w:p w14:paraId="1352D12A" w14:textId="22F17C99" w:rsidR="00881743" w:rsidRPr="00180023" w:rsidRDefault="00180023">
            <w:pPr>
              <w:rPr>
                <w:rFonts w:ascii="华文仿宋" w:eastAsia="华文仿宋" w:hAnsi="华文仿宋"/>
                <w:color w:val="000000" w:themeColor="text1"/>
                <w:szCs w:val="21"/>
              </w:rPr>
            </w:pPr>
            <w:r>
              <w:rPr>
                <w:rFonts w:ascii="华文仿宋" w:eastAsia="华文仿宋" w:hAnsi="华文仿宋" w:hint="eastAsia"/>
                <w:color w:val="000000" w:themeColor="text1"/>
                <w:szCs w:val="21"/>
              </w:rPr>
              <w:t>五邑大学</w:t>
            </w:r>
          </w:p>
        </w:tc>
      </w:tr>
      <w:tr w:rsidR="00881743" w:rsidRPr="00180023" w14:paraId="53D4F014" w14:textId="77777777">
        <w:tc>
          <w:tcPr>
            <w:tcW w:w="1696" w:type="dxa"/>
            <w:vMerge/>
          </w:tcPr>
          <w:p w14:paraId="02A336A3" w14:textId="77777777" w:rsidR="00881743" w:rsidRPr="00180023" w:rsidRDefault="00881743">
            <w:pPr>
              <w:rPr>
                <w:rFonts w:ascii="华文仿宋" w:eastAsia="华文仿宋" w:hAnsi="华文仿宋"/>
                <w:color w:val="000000" w:themeColor="text1"/>
                <w:szCs w:val="21"/>
              </w:rPr>
            </w:pPr>
          </w:p>
        </w:tc>
        <w:tc>
          <w:tcPr>
            <w:tcW w:w="6600" w:type="dxa"/>
          </w:tcPr>
          <w:p w14:paraId="4A73B433" w14:textId="2E6438B6" w:rsidR="00881743" w:rsidRPr="00180023" w:rsidRDefault="00180023">
            <w:pPr>
              <w:rPr>
                <w:rFonts w:ascii="华文仿宋" w:eastAsia="华文仿宋" w:hAnsi="华文仿宋"/>
                <w:color w:val="000000" w:themeColor="text1"/>
                <w:szCs w:val="21"/>
              </w:rPr>
            </w:pPr>
            <w:r>
              <w:rPr>
                <w:rFonts w:ascii="华文仿宋" w:eastAsia="华文仿宋" w:hAnsi="华文仿宋" w:hint="eastAsia"/>
                <w:color w:val="000000" w:themeColor="text1"/>
                <w:szCs w:val="21"/>
              </w:rPr>
              <w:t>浙江大学</w:t>
            </w:r>
          </w:p>
        </w:tc>
      </w:tr>
      <w:tr w:rsidR="00180023" w:rsidRPr="00180023" w14:paraId="42C35003" w14:textId="77777777">
        <w:tc>
          <w:tcPr>
            <w:tcW w:w="1696" w:type="dxa"/>
            <w:vMerge/>
          </w:tcPr>
          <w:p w14:paraId="523D758E" w14:textId="77777777" w:rsidR="00180023" w:rsidRPr="00180023" w:rsidRDefault="00180023">
            <w:pPr>
              <w:rPr>
                <w:rFonts w:ascii="华文仿宋" w:eastAsia="华文仿宋" w:hAnsi="华文仿宋"/>
                <w:color w:val="000000" w:themeColor="text1"/>
                <w:szCs w:val="21"/>
              </w:rPr>
            </w:pPr>
          </w:p>
        </w:tc>
        <w:tc>
          <w:tcPr>
            <w:tcW w:w="6600" w:type="dxa"/>
          </w:tcPr>
          <w:p w14:paraId="1AD399E3" w14:textId="1AF12231" w:rsidR="00180023" w:rsidRDefault="00180023">
            <w:pPr>
              <w:rPr>
                <w:rFonts w:ascii="华文仿宋" w:eastAsia="华文仿宋" w:hAnsi="华文仿宋"/>
                <w:color w:val="000000" w:themeColor="text1"/>
                <w:szCs w:val="21"/>
              </w:rPr>
            </w:pPr>
            <w:r>
              <w:rPr>
                <w:rFonts w:ascii="华文仿宋" w:eastAsia="华文仿宋" w:hAnsi="华文仿宋" w:hint="eastAsia"/>
                <w:color w:val="000000" w:themeColor="text1"/>
                <w:szCs w:val="21"/>
              </w:rPr>
              <w:t>澳门大学</w:t>
            </w:r>
          </w:p>
        </w:tc>
      </w:tr>
      <w:tr w:rsidR="00881743" w:rsidRPr="00180023" w14:paraId="5FA768F9" w14:textId="77777777">
        <w:tc>
          <w:tcPr>
            <w:tcW w:w="1696" w:type="dxa"/>
            <w:vMerge/>
          </w:tcPr>
          <w:p w14:paraId="2B0B2129" w14:textId="77777777" w:rsidR="00881743" w:rsidRPr="00180023" w:rsidRDefault="00881743">
            <w:pPr>
              <w:rPr>
                <w:rFonts w:ascii="华文仿宋" w:eastAsia="华文仿宋" w:hAnsi="华文仿宋"/>
                <w:color w:val="000000" w:themeColor="text1"/>
                <w:szCs w:val="21"/>
              </w:rPr>
            </w:pPr>
          </w:p>
        </w:tc>
        <w:tc>
          <w:tcPr>
            <w:tcW w:w="6600" w:type="dxa"/>
          </w:tcPr>
          <w:p w14:paraId="6503D8F7" w14:textId="55AF4172" w:rsidR="00881743" w:rsidRPr="00180023" w:rsidRDefault="00180023">
            <w:pPr>
              <w:rPr>
                <w:rFonts w:ascii="华文仿宋" w:eastAsia="华文仿宋" w:hAnsi="华文仿宋"/>
                <w:color w:val="000000" w:themeColor="text1"/>
                <w:szCs w:val="21"/>
              </w:rPr>
            </w:pPr>
            <w:r>
              <w:rPr>
                <w:rFonts w:ascii="华文仿宋" w:eastAsia="华文仿宋" w:hAnsi="华文仿宋" w:hint="eastAsia"/>
                <w:color w:val="000000" w:themeColor="text1"/>
                <w:szCs w:val="21"/>
              </w:rPr>
              <w:t>同济大学</w:t>
            </w:r>
          </w:p>
        </w:tc>
      </w:tr>
      <w:tr w:rsidR="00881743" w:rsidRPr="00180023" w14:paraId="24D71BF8" w14:textId="77777777">
        <w:tc>
          <w:tcPr>
            <w:tcW w:w="1696" w:type="dxa"/>
            <w:vMerge w:val="restart"/>
          </w:tcPr>
          <w:p w14:paraId="34731237" w14:textId="77777777" w:rsidR="00881743" w:rsidRPr="00180023" w:rsidRDefault="004E6933">
            <w:pPr>
              <w:rPr>
                <w:rFonts w:ascii="华文仿宋" w:eastAsia="华文仿宋" w:hAnsi="华文仿宋"/>
                <w:color w:val="000000" w:themeColor="text1"/>
                <w:szCs w:val="21"/>
              </w:rPr>
            </w:pPr>
            <w:r w:rsidRPr="00180023">
              <w:rPr>
                <w:rFonts w:ascii="华文仿宋" w:eastAsia="华文仿宋" w:hAnsi="华文仿宋" w:hint="eastAsia"/>
                <w:color w:val="000000" w:themeColor="text1"/>
                <w:szCs w:val="21"/>
              </w:rPr>
              <w:t>主要完成人</w:t>
            </w:r>
          </w:p>
        </w:tc>
        <w:tc>
          <w:tcPr>
            <w:tcW w:w="6600" w:type="dxa"/>
          </w:tcPr>
          <w:p w14:paraId="3D8EA830" w14:textId="2175249A" w:rsidR="00881743" w:rsidRPr="00180023" w:rsidRDefault="004C6621">
            <w:pPr>
              <w:rPr>
                <w:rFonts w:ascii="华文仿宋" w:eastAsia="华文仿宋" w:hAnsi="华文仿宋"/>
                <w:color w:val="000000" w:themeColor="text1"/>
                <w:szCs w:val="21"/>
              </w:rPr>
            </w:pPr>
            <w:r>
              <w:rPr>
                <w:rFonts w:ascii="华文仿宋" w:eastAsia="华文仿宋" w:hAnsi="华文仿宋" w:hint="eastAsia"/>
                <w:color w:val="000000" w:themeColor="text1"/>
                <w:szCs w:val="21"/>
              </w:rPr>
              <w:t>王洪涛</w:t>
            </w:r>
            <w:r w:rsidR="004E6933" w:rsidRPr="00180023">
              <w:rPr>
                <w:rFonts w:ascii="华文仿宋" w:eastAsia="华文仿宋" w:hAnsi="华文仿宋" w:hint="eastAsia"/>
                <w:color w:val="000000" w:themeColor="text1"/>
                <w:szCs w:val="21"/>
              </w:rPr>
              <w:t>（教授，</w:t>
            </w:r>
            <w:r>
              <w:rPr>
                <w:rFonts w:ascii="华文仿宋" w:eastAsia="华文仿宋" w:hAnsi="华文仿宋" w:hint="eastAsia"/>
                <w:color w:val="000000" w:themeColor="text1"/>
                <w:szCs w:val="21"/>
              </w:rPr>
              <w:t>五邑大学</w:t>
            </w:r>
            <w:r w:rsidR="004E6933" w:rsidRPr="00180023">
              <w:rPr>
                <w:rFonts w:ascii="华文仿宋" w:eastAsia="华文仿宋" w:hAnsi="华文仿宋" w:hint="eastAsia"/>
                <w:color w:val="000000" w:themeColor="text1"/>
                <w:szCs w:val="21"/>
              </w:rPr>
              <w:t>，作为本项目的第一完成人，</w:t>
            </w:r>
            <w:r w:rsidR="00A84887">
              <w:rPr>
                <w:rFonts w:ascii="华文仿宋" w:eastAsia="华文仿宋" w:hAnsi="华文仿宋" w:hint="eastAsia"/>
                <w:color w:val="000000" w:themeColor="text1"/>
                <w:szCs w:val="21"/>
              </w:rPr>
              <w:t>引入时间维度信息</w:t>
            </w:r>
            <w:r w:rsidR="004D343C">
              <w:rPr>
                <w:rFonts w:ascii="华文仿宋" w:eastAsia="华文仿宋" w:hAnsi="华文仿宋" w:hint="eastAsia"/>
                <w:color w:val="000000" w:themeColor="text1"/>
                <w:szCs w:val="21"/>
              </w:rPr>
              <w:t>构建</w:t>
            </w:r>
            <w:r w:rsidR="00600CDF" w:rsidRPr="00600CDF">
              <w:rPr>
                <w:rFonts w:ascii="华文仿宋" w:eastAsia="华文仿宋" w:hAnsi="华文仿宋"/>
                <w:color w:val="000000" w:themeColor="text1"/>
                <w:szCs w:val="21"/>
              </w:rPr>
              <w:t>动态脑网络</w:t>
            </w:r>
            <w:r w:rsidR="004D343C" w:rsidRPr="004D343C">
              <w:rPr>
                <w:rFonts w:ascii="华文仿宋" w:eastAsia="华文仿宋" w:hAnsi="华文仿宋"/>
                <w:color w:val="000000" w:themeColor="text1"/>
                <w:szCs w:val="21"/>
              </w:rPr>
              <w:t>用于驾驶疲劳分析，发现了疲劳形成过程中，脑</w:t>
            </w:r>
            <w:r w:rsidR="004D343C">
              <w:rPr>
                <w:rFonts w:ascii="华文仿宋" w:eastAsia="华文仿宋" w:hAnsi="华文仿宋" w:hint="eastAsia"/>
                <w:color w:val="000000" w:themeColor="text1"/>
                <w:szCs w:val="21"/>
              </w:rPr>
              <w:t>功能网络</w:t>
            </w:r>
            <w:r w:rsidR="004D343C" w:rsidRPr="004D343C">
              <w:rPr>
                <w:rFonts w:ascii="华文仿宋" w:eastAsia="华文仿宋" w:hAnsi="华文仿宋"/>
                <w:color w:val="000000" w:themeColor="text1"/>
                <w:szCs w:val="21"/>
              </w:rPr>
              <w:t>随时间的变化规律</w:t>
            </w:r>
            <w:r w:rsidR="004D343C">
              <w:rPr>
                <w:rFonts w:ascii="华文仿宋" w:eastAsia="华文仿宋" w:hAnsi="华文仿宋" w:hint="eastAsia"/>
                <w:color w:val="000000" w:themeColor="text1"/>
                <w:szCs w:val="21"/>
              </w:rPr>
              <w:t>：即</w:t>
            </w:r>
            <w:r w:rsidR="004D343C" w:rsidRPr="004D343C">
              <w:rPr>
                <w:rFonts w:ascii="华文仿宋" w:eastAsia="华文仿宋" w:hAnsi="华文仿宋"/>
                <w:color w:val="000000" w:themeColor="text1"/>
                <w:szCs w:val="21"/>
              </w:rPr>
              <w:t>大脑在由清醒状态转变向疲劳状态时，脑功能网络为了应对大脑功能的下降，</w:t>
            </w:r>
            <w:r w:rsidR="0026477B">
              <w:rPr>
                <w:rFonts w:ascii="华文仿宋" w:eastAsia="华文仿宋" w:hAnsi="华文仿宋" w:hint="eastAsia"/>
                <w:color w:val="000000" w:themeColor="text1"/>
                <w:szCs w:val="21"/>
              </w:rPr>
              <w:t>其</w:t>
            </w:r>
            <w:r w:rsidR="004D343C" w:rsidRPr="004D343C">
              <w:rPr>
                <w:rFonts w:ascii="华文仿宋" w:eastAsia="华文仿宋" w:hAnsi="华文仿宋"/>
                <w:color w:val="000000" w:themeColor="text1"/>
                <w:szCs w:val="21"/>
              </w:rPr>
              <w:t>拓扑结构产生了重组，表现为大脑功能连接普遍减弱，疲劳相关的区域连接增强</w:t>
            </w:r>
            <w:r w:rsidR="004D343C">
              <w:rPr>
                <w:rFonts w:ascii="华文仿宋" w:eastAsia="华文仿宋" w:hAnsi="华文仿宋" w:hint="eastAsia"/>
                <w:color w:val="000000" w:themeColor="text1"/>
                <w:szCs w:val="21"/>
              </w:rPr>
              <w:t>的现象，</w:t>
            </w:r>
            <w:r w:rsidR="00617763">
              <w:rPr>
                <w:rFonts w:ascii="华文仿宋" w:eastAsia="华文仿宋" w:hAnsi="华文仿宋" w:hint="eastAsia"/>
                <w:color w:val="000000" w:themeColor="text1"/>
                <w:szCs w:val="21"/>
              </w:rPr>
              <w:t>这</w:t>
            </w:r>
            <w:r w:rsidR="004D343C">
              <w:rPr>
                <w:rFonts w:ascii="华文仿宋" w:eastAsia="华文仿宋" w:hAnsi="华文仿宋" w:hint="eastAsia"/>
                <w:color w:val="000000" w:themeColor="text1"/>
                <w:szCs w:val="21"/>
              </w:rPr>
              <w:t>为疲劳</w:t>
            </w:r>
            <w:r w:rsidR="00617763">
              <w:rPr>
                <w:rFonts w:ascii="华文仿宋" w:eastAsia="华文仿宋" w:hAnsi="华文仿宋" w:hint="eastAsia"/>
                <w:color w:val="000000" w:themeColor="text1"/>
                <w:szCs w:val="21"/>
              </w:rPr>
              <w:t>机理分析与</w:t>
            </w:r>
            <w:r w:rsidR="004D343C">
              <w:rPr>
                <w:rFonts w:ascii="华文仿宋" w:eastAsia="华文仿宋" w:hAnsi="华文仿宋" w:hint="eastAsia"/>
                <w:color w:val="000000" w:themeColor="text1"/>
                <w:szCs w:val="21"/>
              </w:rPr>
              <w:t>检测提供了依据。</w:t>
            </w:r>
            <w:r w:rsidR="004E6933" w:rsidRPr="00180023">
              <w:rPr>
                <w:rFonts w:ascii="华文仿宋" w:eastAsia="华文仿宋" w:hAnsi="华文仿宋" w:hint="eastAsia"/>
                <w:color w:val="000000" w:themeColor="text1"/>
                <w:szCs w:val="21"/>
              </w:rPr>
              <w:t>对本项目做出了创造性贡献，是</w:t>
            </w:r>
            <w:r w:rsidRPr="00180023">
              <w:rPr>
                <w:rFonts w:ascii="华文仿宋" w:eastAsia="华文仿宋" w:hAnsi="华文仿宋" w:hint="eastAsia"/>
                <w:color w:val="000000" w:themeColor="text1"/>
                <w:szCs w:val="21"/>
              </w:rPr>
              <w:t>代表性论文</w:t>
            </w:r>
            <w:r>
              <w:rPr>
                <w:rFonts w:ascii="华文仿宋" w:eastAsia="华文仿宋" w:hAnsi="华文仿宋" w:hint="eastAsia"/>
                <w:color w:val="000000" w:themeColor="text1"/>
                <w:szCs w:val="21"/>
              </w:rPr>
              <w:t>1</w:t>
            </w:r>
            <w:r w:rsidR="004E6933" w:rsidRPr="00180023">
              <w:rPr>
                <w:rFonts w:ascii="华文仿宋" w:eastAsia="华文仿宋" w:hAnsi="华文仿宋" w:hint="eastAsia"/>
                <w:color w:val="000000" w:themeColor="text1"/>
                <w:szCs w:val="21"/>
              </w:rPr>
              <w:t>的第一</w:t>
            </w:r>
            <w:r>
              <w:rPr>
                <w:rFonts w:ascii="华文仿宋" w:eastAsia="华文仿宋" w:hAnsi="华文仿宋" w:hint="eastAsia"/>
                <w:color w:val="000000" w:themeColor="text1"/>
                <w:szCs w:val="21"/>
              </w:rPr>
              <w:t>作者，是代表性论文</w:t>
            </w:r>
            <w:r>
              <w:rPr>
                <w:rFonts w:ascii="华文仿宋" w:eastAsia="华文仿宋" w:hAnsi="华文仿宋"/>
                <w:color w:val="000000" w:themeColor="text1"/>
                <w:szCs w:val="21"/>
              </w:rPr>
              <w:t>4</w:t>
            </w:r>
            <w:r>
              <w:rPr>
                <w:rFonts w:ascii="华文仿宋" w:eastAsia="华文仿宋" w:hAnsi="华文仿宋" w:hint="eastAsia"/>
                <w:color w:val="000000" w:themeColor="text1"/>
                <w:szCs w:val="21"/>
              </w:rPr>
              <w:t>的第二作者</w:t>
            </w:r>
            <w:r w:rsidR="004E6933" w:rsidRPr="00180023">
              <w:rPr>
                <w:rFonts w:ascii="华文仿宋" w:eastAsia="华文仿宋" w:hAnsi="华文仿宋" w:hint="eastAsia"/>
                <w:color w:val="000000" w:themeColor="text1"/>
                <w:szCs w:val="21"/>
              </w:rPr>
              <w:t>）</w:t>
            </w:r>
          </w:p>
        </w:tc>
      </w:tr>
      <w:tr w:rsidR="00881743" w:rsidRPr="00180023" w14:paraId="4B896B95" w14:textId="77777777">
        <w:tc>
          <w:tcPr>
            <w:tcW w:w="1696" w:type="dxa"/>
            <w:vMerge/>
          </w:tcPr>
          <w:p w14:paraId="6B58CD76" w14:textId="77777777" w:rsidR="00881743" w:rsidRPr="00180023" w:rsidRDefault="00881743">
            <w:pPr>
              <w:rPr>
                <w:rFonts w:ascii="华文仿宋" w:eastAsia="华文仿宋" w:hAnsi="华文仿宋"/>
                <w:color w:val="000000" w:themeColor="text1"/>
                <w:szCs w:val="21"/>
              </w:rPr>
            </w:pPr>
          </w:p>
        </w:tc>
        <w:tc>
          <w:tcPr>
            <w:tcW w:w="6600" w:type="dxa"/>
          </w:tcPr>
          <w:p w14:paraId="48CF15F0" w14:textId="36F62A9A" w:rsidR="00881743" w:rsidRPr="00180023" w:rsidRDefault="004C6621">
            <w:pPr>
              <w:rPr>
                <w:rFonts w:ascii="华文仿宋" w:eastAsia="华文仿宋" w:hAnsi="华文仿宋"/>
                <w:color w:val="000000" w:themeColor="text1"/>
                <w:szCs w:val="21"/>
              </w:rPr>
            </w:pPr>
            <w:r w:rsidRPr="00600CDF">
              <w:rPr>
                <w:rFonts w:ascii="华文仿宋" w:eastAsia="华文仿宋" w:hAnsi="华文仿宋" w:hint="eastAsia"/>
                <w:color w:val="000000" w:themeColor="text1"/>
                <w:szCs w:val="21"/>
              </w:rPr>
              <w:t>孙煜</w:t>
            </w:r>
            <w:r w:rsidR="004E6933" w:rsidRPr="00180023">
              <w:rPr>
                <w:rFonts w:ascii="华文仿宋" w:eastAsia="华文仿宋" w:hAnsi="华文仿宋" w:hint="eastAsia"/>
                <w:color w:val="000000" w:themeColor="text1"/>
                <w:szCs w:val="21"/>
              </w:rPr>
              <w:t>（教授，</w:t>
            </w:r>
            <w:r>
              <w:rPr>
                <w:rFonts w:ascii="华文仿宋" w:eastAsia="华文仿宋" w:hAnsi="华文仿宋" w:hint="eastAsia"/>
                <w:color w:val="000000" w:themeColor="text1"/>
                <w:szCs w:val="21"/>
              </w:rPr>
              <w:t>浙江大学</w:t>
            </w:r>
            <w:r w:rsidR="004E6933" w:rsidRPr="00180023">
              <w:rPr>
                <w:rFonts w:ascii="华文仿宋" w:eastAsia="华文仿宋" w:hAnsi="华文仿宋" w:hint="eastAsia"/>
                <w:color w:val="000000" w:themeColor="text1"/>
                <w:szCs w:val="21"/>
              </w:rPr>
              <w:t>，作为本项目的第二完成人，</w:t>
            </w:r>
            <w:r w:rsidR="00686663" w:rsidRPr="00600CDF">
              <w:rPr>
                <w:rFonts w:ascii="华文仿宋" w:eastAsia="华文仿宋" w:hAnsi="华文仿宋"/>
                <w:color w:val="000000" w:themeColor="text1"/>
                <w:szCs w:val="21"/>
              </w:rPr>
              <w:t>从时空信息传递的角度提出了时域效率的定量分析方法用于动态脑网络分析，并在此基础上提出了时域小世界网络模型。</w:t>
            </w:r>
            <w:r w:rsidR="004D343C" w:rsidRPr="00600CDF">
              <w:rPr>
                <w:rFonts w:ascii="华文仿宋" w:eastAsia="华文仿宋" w:hAnsi="华文仿宋"/>
                <w:color w:val="000000" w:themeColor="text1"/>
                <w:szCs w:val="21"/>
              </w:rPr>
              <w:t>通过该方法，首次揭示了模拟驾驶任务诱发心理疲劳的脑电活动重组呈现时空分布的效率降低等特点</w:t>
            </w:r>
            <w:r w:rsidR="004D343C">
              <w:rPr>
                <w:rFonts w:ascii="华文仿宋" w:eastAsia="华文仿宋" w:hAnsi="华文仿宋" w:hint="eastAsia"/>
                <w:color w:val="000000" w:themeColor="text1"/>
                <w:szCs w:val="21"/>
              </w:rPr>
              <w:t>。</w:t>
            </w:r>
            <w:r w:rsidR="00600CDF" w:rsidRPr="00600CDF">
              <w:rPr>
                <w:rFonts w:ascii="华文仿宋" w:eastAsia="华文仿宋" w:hAnsi="华文仿宋"/>
                <w:color w:val="000000" w:themeColor="text1"/>
                <w:szCs w:val="21"/>
              </w:rPr>
              <w:t>揭示了心理疲劳和心理负荷脑活动神经机制，首次提出了心理疲劳连接障碍模型</w:t>
            </w:r>
            <w:r w:rsidR="004E6933" w:rsidRPr="00180023">
              <w:rPr>
                <w:rFonts w:ascii="华文仿宋" w:eastAsia="华文仿宋" w:hAnsi="华文仿宋" w:hint="eastAsia"/>
                <w:color w:val="000000" w:themeColor="text1"/>
                <w:szCs w:val="21"/>
              </w:rPr>
              <w:t>，</w:t>
            </w:r>
            <w:r w:rsidR="000A7A1D" w:rsidRPr="009F5CB1">
              <w:rPr>
                <w:rFonts w:ascii="华文仿宋" w:eastAsia="华文仿宋" w:hAnsi="华文仿宋"/>
                <w:color w:val="000000" w:themeColor="text1"/>
                <w:szCs w:val="21"/>
              </w:rPr>
              <w:t>推动了状态特征构建和检测分析方法创新，显著提高状态检测的准确度</w:t>
            </w:r>
            <w:r w:rsidR="000A7A1D">
              <w:rPr>
                <w:rFonts w:ascii="华文仿宋" w:eastAsia="华文仿宋" w:hAnsi="华文仿宋" w:hint="eastAsia"/>
                <w:color w:val="000000" w:themeColor="text1"/>
                <w:szCs w:val="21"/>
              </w:rPr>
              <w:t>，</w:t>
            </w:r>
            <w:r w:rsidR="004D343C" w:rsidRPr="00180023">
              <w:rPr>
                <w:rFonts w:ascii="华文仿宋" w:eastAsia="华文仿宋" w:hAnsi="华文仿宋" w:hint="eastAsia"/>
                <w:color w:val="000000" w:themeColor="text1"/>
                <w:szCs w:val="21"/>
              </w:rPr>
              <w:t>对本项目做出了创造性贡献，</w:t>
            </w:r>
            <w:r w:rsidR="004E6933" w:rsidRPr="00180023">
              <w:rPr>
                <w:rFonts w:ascii="华文仿宋" w:eastAsia="华文仿宋" w:hAnsi="华文仿宋" w:hint="eastAsia"/>
                <w:color w:val="000000" w:themeColor="text1"/>
                <w:szCs w:val="21"/>
              </w:rPr>
              <w:t>是第</w:t>
            </w:r>
            <w:r w:rsidR="005035FD">
              <w:rPr>
                <w:rFonts w:ascii="华文仿宋" w:eastAsia="华文仿宋" w:hAnsi="华文仿宋"/>
                <w:color w:val="000000" w:themeColor="text1"/>
                <w:szCs w:val="21"/>
              </w:rPr>
              <w:t>1</w:t>
            </w:r>
            <w:r w:rsidR="004E6933" w:rsidRPr="00180023">
              <w:rPr>
                <w:rFonts w:ascii="华文仿宋" w:eastAsia="华文仿宋" w:hAnsi="华文仿宋" w:hint="eastAsia"/>
                <w:color w:val="000000" w:themeColor="text1"/>
                <w:szCs w:val="21"/>
              </w:rPr>
              <w:t>、第</w:t>
            </w:r>
            <w:r w:rsidR="005035FD">
              <w:rPr>
                <w:rFonts w:ascii="华文仿宋" w:eastAsia="华文仿宋" w:hAnsi="华文仿宋"/>
                <w:color w:val="000000" w:themeColor="text1"/>
                <w:szCs w:val="21"/>
              </w:rPr>
              <w:t>2</w:t>
            </w:r>
            <w:r w:rsidR="004E6933" w:rsidRPr="00180023">
              <w:rPr>
                <w:rFonts w:ascii="华文仿宋" w:eastAsia="华文仿宋" w:hAnsi="华文仿宋" w:hint="eastAsia"/>
                <w:color w:val="000000" w:themeColor="text1"/>
                <w:szCs w:val="21"/>
              </w:rPr>
              <w:t>、第</w:t>
            </w:r>
            <w:r w:rsidR="005035FD">
              <w:rPr>
                <w:rFonts w:ascii="华文仿宋" w:eastAsia="华文仿宋" w:hAnsi="华文仿宋"/>
                <w:color w:val="000000" w:themeColor="text1"/>
                <w:szCs w:val="21"/>
              </w:rPr>
              <w:t>5</w:t>
            </w:r>
            <w:r w:rsidR="004E6933" w:rsidRPr="00180023">
              <w:rPr>
                <w:rFonts w:ascii="华文仿宋" w:eastAsia="华文仿宋" w:hAnsi="华文仿宋" w:hint="eastAsia"/>
                <w:color w:val="000000" w:themeColor="text1"/>
                <w:szCs w:val="21"/>
              </w:rPr>
              <w:t>篇代表性论文的</w:t>
            </w:r>
            <w:r w:rsidR="005035FD">
              <w:rPr>
                <w:rFonts w:ascii="华文仿宋" w:eastAsia="华文仿宋" w:hAnsi="华文仿宋" w:hint="eastAsia"/>
                <w:color w:val="000000" w:themeColor="text1"/>
                <w:szCs w:val="21"/>
              </w:rPr>
              <w:t>通讯作者</w:t>
            </w:r>
            <w:r w:rsidR="004E6933" w:rsidRPr="00180023">
              <w:rPr>
                <w:rFonts w:ascii="华文仿宋" w:eastAsia="华文仿宋" w:hAnsi="华文仿宋" w:hint="eastAsia"/>
                <w:color w:val="000000" w:themeColor="text1"/>
                <w:szCs w:val="21"/>
              </w:rPr>
              <w:t>）</w:t>
            </w:r>
          </w:p>
        </w:tc>
      </w:tr>
      <w:tr w:rsidR="00881743" w:rsidRPr="00180023" w14:paraId="6513FC5F" w14:textId="77777777">
        <w:tc>
          <w:tcPr>
            <w:tcW w:w="1696" w:type="dxa"/>
            <w:vMerge/>
          </w:tcPr>
          <w:p w14:paraId="71F11356" w14:textId="77777777" w:rsidR="00881743" w:rsidRPr="00180023" w:rsidRDefault="00881743">
            <w:pPr>
              <w:rPr>
                <w:rFonts w:ascii="华文仿宋" w:eastAsia="华文仿宋" w:hAnsi="华文仿宋"/>
                <w:color w:val="000000" w:themeColor="text1"/>
                <w:szCs w:val="21"/>
              </w:rPr>
            </w:pPr>
          </w:p>
        </w:tc>
        <w:tc>
          <w:tcPr>
            <w:tcW w:w="6600" w:type="dxa"/>
          </w:tcPr>
          <w:p w14:paraId="487FACC6" w14:textId="29FC5BB8" w:rsidR="00881743" w:rsidRPr="00180023" w:rsidRDefault="004C6621">
            <w:pPr>
              <w:rPr>
                <w:rFonts w:ascii="华文仿宋" w:eastAsia="华文仿宋" w:hAnsi="华文仿宋"/>
                <w:color w:val="000000" w:themeColor="text1"/>
                <w:szCs w:val="21"/>
              </w:rPr>
            </w:pPr>
            <w:r w:rsidRPr="00600CDF">
              <w:rPr>
                <w:rFonts w:ascii="华文仿宋" w:eastAsia="华文仿宋" w:hAnsi="华文仿宋" w:hint="eastAsia"/>
                <w:color w:val="000000" w:themeColor="text1"/>
                <w:szCs w:val="21"/>
              </w:rPr>
              <w:t>万峰</w:t>
            </w:r>
            <w:r w:rsidR="004E6933" w:rsidRPr="00180023">
              <w:rPr>
                <w:rFonts w:ascii="华文仿宋" w:eastAsia="华文仿宋" w:hAnsi="华文仿宋" w:hint="eastAsia"/>
                <w:color w:val="000000" w:themeColor="text1"/>
                <w:szCs w:val="21"/>
              </w:rPr>
              <w:t>（副教授，</w:t>
            </w:r>
            <w:r>
              <w:rPr>
                <w:rFonts w:ascii="华文仿宋" w:eastAsia="华文仿宋" w:hAnsi="华文仿宋" w:hint="eastAsia"/>
                <w:color w:val="000000" w:themeColor="text1"/>
                <w:szCs w:val="21"/>
              </w:rPr>
              <w:t>澳门大学</w:t>
            </w:r>
            <w:r w:rsidR="004E6933" w:rsidRPr="00180023">
              <w:rPr>
                <w:rFonts w:ascii="华文仿宋" w:eastAsia="华文仿宋" w:hAnsi="华文仿宋" w:hint="eastAsia"/>
                <w:color w:val="000000" w:themeColor="text1"/>
                <w:szCs w:val="21"/>
              </w:rPr>
              <w:t>，作为本项目的第三完成人，承担其中的</w:t>
            </w:r>
            <w:r w:rsidR="006679CB">
              <w:rPr>
                <w:rFonts w:ascii="华文仿宋" w:eastAsia="华文仿宋" w:hAnsi="华文仿宋" w:hint="eastAsia"/>
                <w:color w:val="000000" w:themeColor="text1"/>
                <w:szCs w:val="21"/>
              </w:rPr>
              <w:t>S</w:t>
            </w:r>
            <w:r w:rsidR="006679CB">
              <w:rPr>
                <w:rFonts w:ascii="华文仿宋" w:eastAsia="华文仿宋" w:hAnsi="华文仿宋"/>
                <w:color w:val="000000" w:themeColor="text1"/>
                <w:szCs w:val="21"/>
              </w:rPr>
              <w:t>SVEP</w:t>
            </w:r>
            <w:r w:rsidR="006679CB">
              <w:rPr>
                <w:rFonts w:ascii="华文仿宋" w:eastAsia="华文仿宋" w:hAnsi="华文仿宋" w:hint="eastAsia"/>
                <w:color w:val="000000" w:themeColor="text1"/>
                <w:szCs w:val="21"/>
              </w:rPr>
              <w:t>识别</w:t>
            </w:r>
            <w:r w:rsidR="004E6933" w:rsidRPr="00180023">
              <w:rPr>
                <w:rFonts w:ascii="华文仿宋" w:eastAsia="华文仿宋" w:hAnsi="华文仿宋" w:hint="eastAsia"/>
                <w:color w:val="000000" w:themeColor="text1"/>
                <w:szCs w:val="21"/>
              </w:rPr>
              <w:t>理论和算法研究，</w:t>
            </w:r>
            <w:r w:rsidR="00FC3121" w:rsidRPr="00180023">
              <w:rPr>
                <w:rFonts w:ascii="华文仿宋" w:eastAsia="华文仿宋" w:hAnsi="华文仿宋" w:hint="eastAsia"/>
                <w:color w:val="000000" w:themeColor="text1"/>
                <w:szCs w:val="21"/>
              </w:rPr>
              <w:t>对本项目做出了创造性贡献</w:t>
            </w:r>
            <w:r w:rsidR="00FC3121">
              <w:rPr>
                <w:rFonts w:ascii="华文仿宋" w:eastAsia="华文仿宋" w:hAnsi="华文仿宋" w:hint="eastAsia"/>
                <w:color w:val="000000" w:themeColor="text1"/>
                <w:szCs w:val="21"/>
              </w:rPr>
              <w:t>，</w:t>
            </w:r>
            <w:r w:rsidR="004E6933" w:rsidRPr="00180023">
              <w:rPr>
                <w:rFonts w:ascii="华文仿宋" w:eastAsia="华文仿宋" w:hAnsi="华文仿宋" w:hint="eastAsia"/>
                <w:color w:val="000000" w:themeColor="text1"/>
                <w:szCs w:val="21"/>
              </w:rPr>
              <w:t>是第1篇代表性论文的第</w:t>
            </w:r>
            <w:r w:rsidR="004E744C">
              <w:rPr>
                <w:rFonts w:ascii="华文仿宋" w:eastAsia="华文仿宋" w:hAnsi="华文仿宋" w:hint="eastAsia"/>
                <w:color w:val="000000" w:themeColor="text1"/>
                <w:szCs w:val="21"/>
              </w:rPr>
              <w:t>四</w:t>
            </w:r>
            <w:r w:rsidR="004E6933" w:rsidRPr="00180023">
              <w:rPr>
                <w:rFonts w:ascii="华文仿宋" w:eastAsia="华文仿宋" w:hAnsi="华文仿宋" w:hint="eastAsia"/>
                <w:color w:val="000000" w:themeColor="text1"/>
                <w:szCs w:val="21"/>
              </w:rPr>
              <w:t>作者，是</w:t>
            </w:r>
            <w:r w:rsidR="005035FD">
              <w:rPr>
                <w:rFonts w:ascii="华文仿宋" w:eastAsia="华文仿宋" w:hAnsi="华文仿宋" w:hint="eastAsia"/>
                <w:color w:val="000000" w:themeColor="text1"/>
                <w:szCs w:val="21"/>
              </w:rPr>
              <w:t>第</w:t>
            </w:r>
            <w:r w:rsidR="00CD524E">
              <w:rPr>
                <w:rFonts w:ascii="华文仿宋" w:eastAsia="华文仿宋" w:hAnsi="华文仿宋" w:hint="eastAsia"/>
                <w:color w:val="000000" w:themeColor="text1"/>
                <w:szCs w:val="21"/>
              </w:rPr>
              <w:t>3</w:t>
            </w:r>
            <w:r w:rsidR="005035FD">
              <w:rPr>
                <w:rFonts w:ascii="华文仿宋" w:eastAsia="华文仿宋" w:hAnsi="华文仿宋" w:hint="eastAsia"/>
                <w:color w:val="000000" w:themeColor="text1"/>
                <w:szCs w:val="21"/>
              </w:rPr>
              <w:t>篇论文</w:t>
            </w:r>
            <w:r w:rsidR="004E6933" w:rsidRPr="00180023">
              <w:rPr>
                <w:rFonts w:ascii="华文仿宋" w:eastAsia="华文仿宋" w:hAnsi="华文仿宋" w:hint="eastAsia"/>
                <w:color w:val="000000" w:themeColor="text1"/>
                <w:szCs w:val="21"/>
              </w:rPr>
              <w:t>的</w:t>
            </w:r>
            <w:r w:rsidR="005035FD">
              <w:rPr>
                <w:rFonts w:ascii="华文仿宋" w:eastAsia="华文仿宋" w:hAnsi="华文仿宋" w:hint="eastAsia"/>
                <w:color w:val="000000" w:themeColor="text1"/>
                <w:szCs w:val="21"/>
              </w:rPr>
              <w:t>通讯作者</w:t>
            </w:r>
            <w:r w:rsidR="004E6933" w:rsidRPr="00180023">
              <w:rPr>
                <w:rFonts w:ascii="华文仿宋" w:eastAsia="华文仿宋" w:hAnsi="华文仿宋" w:hint="eastAsia"/>
                <w:color w:val="000000" w:themeColor="text1"/>
                <w:szCs w:val="21"/>
              </w:rPr>
              <w:t>）</w:t>
            </w:r>
          </w:p>
        </w:tc>
      </w:tr>
      <w:tr w:rsidR="009C66A3" w:rsidRPr="00180023" w14:paraId="4B5F6466" w14:textId="77777777">
        <w:tc>
          <w:tcPr>
            <w:tcW w:w="1696" w:type="dxa"/>
            <w:vMerge/>
          </w:tcPr>
          <w:p w14:paraId="0307A8F9" w14:textId="77777777" w:rsidR="009C66A3" w:rsidRPr="00180023" w:rsidRDefault="009C66A3">
            <w:pPr>
              <w:rPr>
                <w:rFonts w:ascii="华文仿宋" w:eastAsia="华文仿宋" w:hAnsi="华文仿宋"/>
                <w:color w:val="000000" w:themeColor="text1"/>
                <w:szCs w:val="21"/>
              </w:rPr>
            </w:pPr>
          </w:p>
        </w:tc>
        <w:tc>
          <w:tcPr>
            <w:tcW w:w="6600" w:type="dxa"/>
          </w:tcPr>
          <w:p w14:paraId="57EA1CCA" w14:textId="49884D0E" w:rsidR="009C66A3" w:rsidRPr="00600CDF" w:rsidRDefault="009C66A3">
            <w:pPr>
              <w:rPr>
                <w:rFonts w:ascii="华文仿宋" w:eastAsia="华文仿宋" w:hAnsi="华文仿宋"/>
                <w:color w:val="000000" w:themeColor="text1"/>
                <w:szCs w:val="21"/>
              </w:rPr>
            </w:pPr>
            <w:r>
              <w:rPr>
                <w:rFonts w:ascii="华文仿宋" w:eastAsia="华文仿宋" w:hAnsi="华文仿宋" w:hint="eastAsia"/>
                <w:color w:val="000000" w:themeColor="text1"/>
                <w:szCs w:val="21"/>
              </w:rPr>
              <w:t>李俊华</w:t>
            </w:r>
            <w:r w:rsidRPr="00180023">
              <w:rPr>
                <w:rFonts w:ascii="华文仿宋" w:eastAsia="华文仿宋" w:hAnsi="华文仿宋" w:hint="eastAsia"/>
                <w:color w:val="000000" w:themeColor="text1"/>
                <w:szCs w:val="21"/>
              </w:rPr>
              <w:t>（</w:t>
            </w:r>
            <w:r>
              <w:rPr>
                <w:rFonts w:ascii="华文仿宋" w:eastAsia="华文仿宋" w:hAnsi="华文仿宋" w:hint="eastAsia"/>
                <w:color w:val="000000" w:themeColor="text1"/>
                <w:szCs w:val="21"/>
              </w:rPr>
              <w:t>特聘</w:t>
            </w:r>
            <w:r w:rsidRPr="00180023">
              <w:rPr>
                <w:rFonts w:ascii="华文仿宋" w:eastAsia="华文仿宋" w:hAnsi="华文仿宋" w:hint="eastAsia"/>
                <w:color w:val="000000" w:themeColor="text1"/>
                <w:szCs w:val="21"/>
              </w:rPr>
              <w:t>教授，</w:t>
            </w:r>
            <w:r>
              <w:rPr>
                <w:rFonts w:ascii="华文仿宋" w:eastAsia="华文仿宋" w:hAnsi="华文仿宋" w:hint="eastAsia"/>
                <w:color w:val="000000" w:themeColor="text1"/>
                <w:szCs w:val="21"/>
              </w:rPr>
              <w:t>五邑大学，</w:t>
            </w:r>
            <w:r w:rsidRPr="00180023">
              <w:rPr>
                <w:rFonts w:ascii="华文仿宋" w:eastAsia="华文仿宋" w:hAnsi="华文仿宋" w:hint="eastAsia"/>
                <w:color w:val="000000" w:themeColor="text1"/>
                <w:szCs w:val="21"/>
              </w:rPr>
              <w:t>作为本项目的第</w:t>
            </w:r>
            <w:r>
              <w:rPr>
                <w:rFonts w:ascii="华文仿宋" w:eastAsia="华文仿宋" w:hAnsi="华文仿宋" w:hint="eastAsia"/>
                <w:color w:val="000000" w:themeColor="text1"/>
                <w:szCs w:val="21"/>
              </w:rPr>
              <w:t>四</w:t>
            </w:r>
            <w:r w:rsidRPr="00180023">
              <w:rPr>
                <w:rFonts w:ascii="华文仿宋" w:eastAsia="华文仿宋" w:hAnsi="华文仿宋" w:hint="eastAsia"/>
                <w:color w:val="000000" w:themeColor="text1"/>
                <w:szCs w:val="21"/>
              </w:rPr>
              <w:t>完成人，承担其中</w:t>
            </w:r>
            <w:r w:rsidR="00125B6F">
              <w:rPr>
                <w:rFonts w:ascii="华文仿宋" w:eastAsia="华文仿宋" w:hAnsi="华文仿宋" w:hint="eastAsia"/>
                <w:color w:val="000000" w:themeColor="text1"/>
                <w:szCs w:val="21"/>
              </w:rPr>
              <w:t>基于脑电信号的工作负荷</w:t>
            </w:r>
            <w:r w:rsidR="009F3E00">
              <w:rPr>
                <w:rFonts w:ascii="华文仿宋" w:eastAsia="华文仿宋" w:hAnsi="华文仿宋" w:hint="eastAsia"/>
                <w:color w:val="000000" w:themeColor="text1"/>
                <w:szCs w:val="21"/>
              </w:rPr>
              <w:t>脑功能网络构建</w:t>
            </w:r>
            <w:r w:rsidR="00125B6F">
              <w:rPr>
                <w:rFonts w:ascii="华文仿宋" w:eastAsia="华文仿宋" w:hAnsi="华文仿宋" w:hint="eastAsia"/>
                <w:color w:val="000000" w:themeColor="text1"/>
                <w:szCs w:val="21"/>
              </w:rPr>
              <w:t>与分析</w:t>
            </w:r>
            <w:r w:rsidRPr="00180023">
              <w:rPr>
                <w:rFonts w:ascii="华文仿宋" w:eastAsia="华文仿宋" w:hAnsi="华文仿宋" w:hint="eastAsia"/>
                <w:color w:val="000000" w:themeColor="text1"/>
                <w:szCs w:val="21"/>
              </w:rPr>
              <w:t>等任务，是第</w:t>
            </w:r>
            <w:r>
              <w:rPr>
                <w:rFonts w:ascii="华文仿宋" w:eastAsia="华文仿宋" w:hAnsi="华文仿宋"/>
                <w:color w:val="000000" w:themeColor="text1"/>
                <w:szCs w:val="21"/>
              </w:rPr>
              <w:t>4</w:t>
            </w:r>
            <w:r w:rsidRPr="00180023">
              <w:rPr>
                <w:rFonts w:ascii="华文仿宋" w:eastAsia="华文仿宋" w:hAnsi="华文仿宋" w:hint="eastAsia"/>
                <w:color w:val="000000" w:themeColor="text1"/>
                <w:szCs w:val="21"/>
              </w:rPr>
              <w:t>篇代表性论文的</w:t>
            </w:r>
            <w:r>
              <w:rPr>
                <w:rFonts w:ascii="华文仿宋" w:eastAsia="华文仿宋" w:hAnsi="华文仿宋" w:hint="eastAsia"/>
                <w:color w:val="000000" w:themeColor="text1"/>
                <w:szCs w:val="21"/>
              </w:rPr>
              <w:t>通讯作</w:t>
            </w:r>
            <w:r w:rsidRPr="00180023">
              <w:rPr>
                <w:rFonts w:ascii="华文仿宋" w:eastAsia="华文仿宋" w:hAnsi="华文仿宋" w:hint="eastAsia"/>
                <w:color w:val="000000" w:themeColor="text1"/>
                <w:szCs w:val="21"/>
              </w:rPr>
              <w:t>者）</w:t>
            </w:r>
          </w:p>
        </w:tc>
      </w:tr>
      <w:tr w:rsidR="009C66A3" w:rsidRPr="00180023" w14:paraId="77F36391" w14:textId="77777777">
        <w:tc>
          <w:tcPr>
            <w:tcW w:w="1696" w:type="dxa"/>
            <w:vMerge/>
          </w:tcPr>
          <w:p w14:paraId="6A5B0CDC" w14:textId="77777777" w:rsidR="009C66A3" w:rsidRPr="00180023" w:rsidRDefault="009C66A3">
            <w:pPr>
              <w:rPr>
                <w:rFonts w:ascii="华文仿宋" w:eastAsia="华文仿宋" w:hAnsi="华文仿宋"/>
                <w:color w:val="000000" w:themeColor="text1"/>
                <w:szCs w:val="21"/>
              </w:rPr>
            </w:pPr>
          </w:p>
        </w:tc>
        <w:tc>
          <w:tcPr>
            <w:tcW w:w="6600" w:type="dxa"/>
          </w:tcPr>
          <w:p w14:paraId="42094045" w14:textId="4C87F840" w:rsidR="009C66A3" w:rsidRDefault="009C66A3">
            <w:pPr>
              <w:rPr>
                <w:rFonts w:ascii="华文仿宋" w:eastAsia="华文仿宋" w:hAnsi="华文仿宋"/>
                <w:color w:val="000000" w:themeColor="text1"/>
                <w:szCs w:val="21"/>
              </w:rPr>
            </w:pPr>
            <w:r>
              <w:rPr>
                <w:rFonts w:ascii="华文仿宋" w:eastAsia="华文仿宋" w:hAnsi="华文仿宋" w:hint="eastAsia"/>
                <w:color w:val="000000" w:themeColor="text1"/>
                <w:szCs w:val="21"/>
              </w:rPr>
              <w:t>齐鹏</w:t>
            </w:r>
            <w:r w:rsidRPr="00180023">
              <w:rPr>
                <w:rFonts w:ascii="华文仿宋" w:eastAsia="华文仿宋" w:hAnsi="华文仿宋" w:hint="eastAsia"/>
                <w:color w:val="000000" w:themeColor="text1"/>
                <w:szCs w:val="21"/>
              </w:rPr>
              <w:t>（</w:t>
            </w:r>
            <w:r>
              <w:rPr>
                <w:rFonts w:ascii="华文仿宋" w:eastAsia="华文仿宋" w:hAnsi="华文仿宋" w:hint="eastAsia"/>
                <w:color w:val="000000" w:themeColor="text1"/>
                <w:szCs w:val="21"/>
              </w:rPr>
              <w:t>副</w:t>
            </w:r>
            <w:r w:rsidRPr="00180023">
              <w:rPr>
                <w:rFonts w:ascii="华文仿宋" w:eastAsia="华文仿宋" w:hAnsi="华文仿宋" w:hint="eastAsia"/>
                <w:color w:val="000000" w:themeColor="text1"/>
                <w:szCs w:val="21"/>
              </w:rPr>
              <w:t>教授，</w:t>
            </w:r>
            <w:r>
              <w:rPr>
                <w:rFonts w:ascii="华文仿宋" w:eastAsia="华文仿宋" w:hAnsi="华文仿宋" w:hint="eastAsia"/>
                <w:color w:val="000000" w:themeColor="text1"/>
                <w:szCs w:val="21"/>
              </w:rPr>
              <w:t>同济大学，</w:t>
            </w:r>
            <w:r w:rsidRPr="00180023">
              <w:rPr>
                <w:rFonts w:ascii="华文仿宋" w:eastAsia="华文仿宋" w:hAnsi="华文仿宋" w:hint="eastAsia"/>
                <w:color w:val="000000" w:themeColor="text1"/>
                <w:szCs w:val="21"/>
              </w:rPr>
              <w:t>作为本项目的第</w:t>
            </w:r>
            <w:r>
              <w:rPr>
                <w:rFonts w:ascii="华文仿宋" w:eastAsia="华文仿宋" w:hAnsi="华文仿宋" w:hint="eastAsia"/>
                <w:color w:val="000000" w:themeColor="text1"/>
                <w:szCs w:val="21"/>
              </w:rPr>
              <w:t>五</w:t>
            </w:r>
            <w:r w:rsidRPr="00180023">
              <w:rPr>
                <w:rFonts w:ascii="华文仿宋" w:eastAsia="华文仿宋" w:hAnsi="华文仿宋" w:hint="eastAsia"/>
                <w:color w:val="000000" w:themeColor="text1"/>
                <w:szCs w:val="21"/>
              </w:rPr>
              <w:t>完成人，承担其中的</w:t>
            </w:r>
            <w:r w:rsidR="008A0359">
              <w:rPr>
                <w:rFonts w:ascii="华文仿宋" w:eastAsia="华文仿宋" w:hAnsi="华文仿宋" w:hint="eastAsia"/>
                <w:color w:val="000000" w:themeColor="text1"/>
                <w:szCs w:val="21"/>
              </w:rPr>
              <w:t>脑功能网络定量分析</w:t>
            </w:r>
            <w:r w:rsidRPr="00180023">
              <w:rPr>
                <w:rFonts w:ascii="华文仿宋" w:eastAsia="华文仿宋" w:hAnsi="华文仿宋" w:hint="eastAsia"/>
                <w:color w:val="000000" w:themeColor="text1"/>
                <w:szCs w:val="21"/>
              </w:rPr>
              <w:t>理论和算法研究</w:t>
            </w:r>
            <w:bookmarkStart w:id="0" w:name="_GoBack"/>
            <w:bookmarkEnd w:id="0"/>
            <w:r w:rsidR="008A0359">
              <w:rPr>
                <w:rFonts w:ascii="华文仿宋" w:eastAsia="华文仿宋" w:hAnsi="华文仿宋" w:hint="eastAsia"/>
                <w:color w:val="000000" w:themeColor="text1"/>
                <w:szCs w:val="21"/>
              </w:rPr>
              <w:t>以及实验范式</w:t>
            </w:r>
            <w:r w:rsidRPr="00180023">
              <w:rPr>
                <w:rFonts w:ascii="华文仿宋" w:eastAsia="华文仿宋" w:hAnsi="华文仿宋" w:hint="eastAsia"/>
                <w:color w:val="000000" w:themeColor="text1"/>
                <w:szCs w:val="21"/>
              </w:rPr>
              <w:t>设计等任务，是第</w:t>
            </w:r>
            <w:r w:rsidRPr="00180023">
              <w:rPr>
                <w:rFonts w:ascii="华文仿宋" w:eastAsia="华文仿宋" w:hAnsi="华文仿宋"/>
                <w:color w:val="000000" w:themeColor="text1"/>
                <w:szCs w:val="21"/>
              </w:rPr>
              <w:t>2</w:t>
            </w:r>
            <w:r>
              <w:rPr>
                <w:rFonts w:ascii="华文仿宋" w:eastAsia="华文仿宋" w:hAnsi="华文仿宋" w:hint="eastAsia"/>
                <w:color w:val="000000" w:themeColor="text1"/>
                <w:szCs w:val="21"/>
              </w:rPr>
              <w:t>、第5</w:t>
            </w:r>
            <w:r w:rsidRPr="00180023">
              <w:rPr>
                <w:rFonts w:ascii="华文仿宋" w:eastAsia="华文仿宋" w:hAnsi="华文仿宋" w:hint="eastAsia"/>
                <w:color w:val="000000" w:themeColor="text1"/>
                <w:szCs w:val="21"/>
              </w:rPr>
              <w:t>篇代表性论文的</w:t>
            </w:r>
            <w:r>
              <w:rPr>
                <w:rFonts w:ascii="华文仿宋" w:eastAsia="华文仿宋" w:hAnsi="华文仿宋" w:hint="eastAsia"/>
                <w:color w:val="000000" w:themeColor="text1"/>
                <w:szCs w:val="21"/>
              </w:rPr>
              <w:t>第一作者</w:t>
            </w:r>
            <w:r w:rsidRPr="00180023">
              <w:rPr>
                <w:rFonts w:ascii="华文仿宋" w:eastAsia="华文仿宋" w:hAnsi="华文仿宋" w:hint="eastAsia"/>
                <w:color w:val="000000" w:themeColor="text1"/>
                <w:szCs w:val="21"/>
              </w:rPr>
              <w:t>）</w:t>
            </w:r>
          </w:p>
        </w:tc>
      </w:tr>
      <w:tr w:rsidR="009C66A3" w:rsidRPr="00180023" w14:paraId="426235AA" w14:textId="77777777">
        <w:tc>
          <w:tcPr>
            <w:tcW w:w="1696" w:type="dxa"/>
            <w:vMerge/>
          </w:tcPr>
          <w:p w14:paraId="50F5745D" w14:textId="77777777" w:rsidR="009C66A3" w:rsidRPr="00180023" w:rsidRDefault="009C66A3">
            <w:pPr>
              <w:rPr>
                <w:rFonts w:ascii="华文仿宋" w:eastAsia="华文仿宋" w:hAnsi="华文仿宋"/>
                <w:color w:val="000000" w:themeColor="text1"/>
                <w:szCs w:val="21"/>
              </w:rPr>
            </w:pPr>
          </w:p>
        </w:tc>
        <w:tc>
          <w:tcPr>
            <w:tcW w:w="6600" w:type="dxa"/>
          </w:tcPr>
          <w:p w14:paraId="737DF663" w14:textId="7BE5E189" w:rsidR="009C66A3" w:rsidRDefault="009C66A3">
            <w:pPr>
              <w:rPr>
                <w:rFonts w:ascii="华文仿宋" w:eastAsia="华文仿宋" w:hAnsi="华文仿宋"/>
                <w:color w:val="000000" w:themeColor="text1"/>
                <w:szCs w:val="21"/>
              </w:rPr>
            </w:pPr>
            <w:r w:rsidRPr="00AB6DDE">
              <w:rPr>
                <w:rFonts w:ascii="华文仿宋" w:eastAsia="华文仿宋" w:hAnsi="华文仿宋" w:hint="eastAsia"/>
                <w:color w:val="000000" w:themeColor="text1"/>
                <w:szCs w:val="21"/>
              </w:rPr>
              <w:t>黄志岷</w:t>
            </w:r>
            <w:r w:rsidRPr="00180023">
              <w:rPr>
                <w:rFonts w:ascii="华文仿宋" w:eastAsia="华文仿宋" w:hAnsi="华文仿宋" w:hint="eastAsia"/>
                <w:color w:val="000000" w:themeColor="text1"/>
                <w:szCs w:val="21"/>
              </w:rPr>
              <w:t>（</w:t>
            </w:r>
            <w:r w:rsidR="003E7920">
              <w:rPr>
                <w:rFonts w:ascii="华文仿宋" w:eastAsia="华文仿宋" w:hAnsi="华文仿宋" w:hint="eastAsia"/>
                <w:color w:val="000000" w:themeColor="text1"/>
                <w:szCs w:val="21"/>
              </w:rPr>
              <w:t>博士后研究员</w:t>
            </w:r>
            <w:r w:rsidRPr="00180023">
              <w:rPr>
                <w:rFonts w:ascii="华文仿宋" w:eastAsia="华文仿宋" w:hAnsi="华文仿宋" w:hint="eastAsia"/>
                <w:color w:val="000000" w:themeColor="text1"/>
                <w:szCs w:val="21"/>
              </w:rPr>
              <w:t>，</w:t>
            </w:r>
            <w:r w:rsidR="003E7920">
              <w:rPr>
                <w:rFonts w:ascii="华文仿宋" w:eastAsia="华文仿宋" w:hAnsi="华文仿宋" w:hint="eastAsia"/>
                <w:color w:val="000000" w:themeColor="text1"/>
                <w:szCs w:val="21"/>
              </w:rPr>
              <w:t>澳门</w:t>
            </w:r>
            <w:r>
              <w:rPr>
                <w:rFonts w:ascii="华文仿宋" w:eastAsia="华文仿宋" w:hAnsi="华文仿宋" w:hint="eastAsia"/>
                <w:color w:val="000000" w:themeColor="text1"/>
                <w:szCs w:val="21"/>
              </w:rPr>
              <w:t>大学，</w:t>
            </w:r>
            <w:r w:rsidRPr="00180023">
              <w:rPr>
                <w:rFonts w:ascii="华文仿宋" w:eastAsia="华文仿宋" w:hAnsi="华文仿宋" w:hint="eastAsia"/>
                <w:color w:val="000000" w:themeColor="text1"/>
                <w:szCs w:val="21"/>
              </w:rPr>
              <w:t>作为本项目的第</w:t>
            </w:r>
            <w:r>
              <w:rPr>
                <w:rFonts w:ascii="华文仿宋" w:eastAsia="华文仿宋" w:hAnsi="华文仿宋" w:hint="eastAsia"/>
                <w:color w:val="000000" w:themeColor="text1"/>
                <w:szCs w:val="21"/>
              </w:rPr>
              <w:t>六</w:t>
            </w:r>
            <w:r w:rsidRPr="00180023">
              <w:rPr>
                <w:rFonts w:ascii="华文仿宋" w:eastAsia="华文仿宋" w:hAnsi="华文仿宋" w:hint="eastAsia"/>
                <w:color w:val="000000" w:themeColor="text1"/>
                <w:szCs w:val="21"/>
              </w:rPr>
              <w:t>完成人，承担</w:t>
            </w:r>
            <w:r w:rsidR="009F3E00">
              <w:rPr>
                <w:rFonts w:ascii="华文仿宋" w:eastAsia="华文仿宋" w:hAnsi="华文仿宋" w:hint="eastAsia"/>
                <w:color w:val="000000" w:themeColor="text1"/>
                <w:szCs w:val="21"/>
              </w:rPr>
              <w:t>S</w:t>
            </w:r>
            <w:r w:rsidR="009F3E00">
              <w:rPr>
                <w:rFonts w:ascii="华文仿宋" w:eastAsia="华文仿宋" w:hAnsi="华文仿宋"/>
                <w:color w:val="000000" w:themeColor="text1"/>
                <w:szCs w:val="21"/>
              </w:rPr>
              <w:t>SVEP</w:t>
            </w:r>
            <w:r w:rsidR="009F3E00">
              <w:rPr>
                <w:rFonts w:ascii="华文仿宋" w:eastAsia="华文仿宋" w:hAnsi="华文仿宋" w:hint="eastAsia"/>
                <w:color w:val="000000" w:themeColor="text1"/>
                <w:szCs w:val="21"/>
              </w:rPr>
              <w:t>检测</w:t>
            </w:r>
            <w:r w:rsidRPr="00180023">
              <w:rPr>
                <w:rFonts w:ascii="华文仿宋" w:eastAsia="华文仿宋" w:hAnsi="华文仿宋" w:hint="eastAsia"/>
                <w:color w:val="000000" w:themeColor="text1"/>
                <w:szCs w:val="21"/>
              </w:rPr>
              <w:t>算法研究等任务，是第</w:t>
            </w:r>
            <w:r w:rsidR="00FD0345">
              <w:rPr>
                <w:rFonts w:ascii="华文仿宋" w:eastAsia="华文仿宋" w:hAnsi="华文仿宋"/>
                <w:color w:val="000000" w:themeColor="text1"/>
                <w:szCs w:val="21"/>
              </w:rPr>
              <w:t>3</w:t>
            </w:r>
            <w:r w:rsidRPr="00180023">
              <w:rPr>
                <w:rFonts w:ascii="华文仿宋" w:eastAsia="华文仿宋" w:hAnsi="华文仿宋" w:hint="eastAsia"/>
                <w:color w:val="000000" w:themeColor="text1"/>
                <w:szCs w:val="21"/>
              </w:rPr>
              <w:t>篇代表性论文的第</w:t>
            </w:r>
            <w:r w:rsidR="00FD0345">
              <w:rPr>
                <w:rFonts w:ascii="华文仿宋" w:eastAsia="华文仿宋" w:hAnsi="华文仿宋" w:hint="eastAsia"/>
                <w:color w:val="000000" w:themeColor="text1"/>
                <w:szCs w:val="21"/>
              </w:rPr>
              <w:t>一</w:t>
            </w:r>
            <w:r w:rsidRPr="00180023">
              <w:rPr>
                <w:rFonts w:ascii="华文仿宋" w:eastAsia="华文仿宋" w:hAnsi="华文仿宋" w:hint="eastAsia"/>
                <w:color w:val="000000" w:themeColor="text1"/>
                <w:szCs w:val="21"/>
              </w:rPr>
              <w:t>作者）</w:t>
            </w:r>
          </w:p>
        </w:tc>
      </w:tr>
      <w:tr w:rsidR="00881743" w:rsidRPr="00180023" w14:paraId="34DB9DDA" w14:textId="77777777">
        <w:tc>
          <w:tcPr>
            <w:tcW w:w="1696" w:type="dxa"/>
            <w:vMerge/>
          </w:tcPr>
          <w:p w14:paraId="4AC5BD8D" w14:textId="77777777" w:rsidR="00881743" w:rsidRPr="00180023" w:rsidRDefault="00881743">
            <w:pPr>
              <w:rPr>
                <w:rFonts w:ascii="华文仿宋" w:eastAsia="华文仿宋" w:hAnsi="华文仿宋"/>
                <w:color w:val="000000" w:themeColor="text1"/>
                <w:szCs w:val="21"/>
              </w:rPr>
            </w:pPr>
          </w:p>
        </w:tc>
        <w:tc>
          <w:tcPr>
            <w:tcW w:w="6600" w:type="dxa"/>
          </w:tcPr>
          <w:p w14:paraId="1F05996D" w14:textId="0F94662C" w:rsidR="00881743" w:rsidRPr="00180023" w:rsidRDefault="003E7920">
            <w:pPr>
              <w:rPr>
                <w:rFonts w:ascii="华文仿宋" w:eastAsia="华文仿宋" w:hAnsi="华文仿宋"/>
                <w:color w:val="000000" w:themeColor="text1"/>
                <w:szCs w:val="21"/>
              </w:rPr>
            </w:pPr>
            <w:r>
              <w:rPr>
                <w:rFonts w:ascii="华文仿宋" w:eastAsia="华文仿宋" w:hAnsi="华文仿宋" w:hint="eastAsia"/>
                <w:color w:val="000000" w:themeColor="text1"/>
                <w:szCs w:val="21"/>
              </w:rPr>
              <w:t>裴子安</w:t>
            </w:r>
            <w:r w:rsidR="004E6933" w:rsidRPr="00180023">
              <w:rPr>
                <w:rFonts w:ascii="华文仿宋" w:eastAsia="华文仿宋" w:hAnsi="华文仿宋" w:hint="eastAsia"/>
                <w:color w:val="000000" w:themeColor="text1"/>
                <w:szCs w:val="21"/>
              </w:rPr>
              <w:t>（</w:t>
            </w:r>
            <w:r>
              <w:rPr>
                <w:rFonts w:ascii="华文仿宋" w:eastAsia="华文仿宋" w:hAnsi="华文仿宋" w:hint="eastAsia"/>
                <w:color w:val="000000" w:themeColor="text1"/>
                <w:szCs w:val="21"/>
              </w:rPr>
              <w:t>研究生</w:t>
            </w:r>
            <w:r w:rsidR="004E6933" w:rsidRPr="00180023">
              <w:rPr>
                <w:rFonts w:ascii="华文仿宋" w:eastAsia="华文仿宋" w:hAnsi="华文仿宋" w:hint="eastAsia"/>
                <w:color w:val="000000" w:themeColor="text1"/>
                <w:szCs w:val="21"/>
              </w:rPr>
              <w:t>，</w:t>
            </w:r>
            <w:r>
              <w:rPr>
                <w:rFonts w:ascii="华文仿宋" w:eastAsia="华文仿宋" w:hAnsi="华文仿宋" w:hint="eastAsia"/>
                <w:color w:val="000000" w:themeColor="text1"/>
                <w:szCs w:val="21"/>
              </w:rPr>
              <w:t>五邑大学</w:t>
            </w:r>
            <w:r w:rsidR="004E6933" w:rsidRPr="00180023">
              <w:rPr>
                <w:rFonts w:ascii="华文仿宋" w:eastAsia="华文仿宋" w:hAnsi="华文仿宋" w:hint="eastAsia"/>
                <w:color w:val="000000" w:themeColor="text1"/>
                <w:szCs w:val="21"/>
              </w:rPr>
              <w:t>, 作为本项目的第</w:t>
            </w:r>
            <w:r w:rsidR="00AB6DDE">
              <w:rPr>
                <w:rFonts w:ascii="华文仿宋" w:eastAsia="华文仿宋" w:hAnsi="华文仿宋" w:hint="eastAsia"/>
                <w:color w:val="000000" w:themeColor="text1"/>
                <w:szCs w:val="21"/>
              </w:rPr>
              <w:t>七</w:t>
            </w:r>
            <w:r w:rsidR="004E6933" w:rsidRPr="00180023">
              <w:rPr>
                <w:rFonts w:ascii="华文仿宋" w:eastAsia="华文仿宋" w:hAnsi="华文仿宋" w:hint="eastAsia"/>
                <w:color w:val="000000" w:themeColor="text1"/>
                <w:szCs w:val="21"/>
              </w:rPr>
              <w:t>完成人，</w:t>
            </w:r>
            <w:r w:rsidR="009F3E00" w:rsidRPr="00180023">
              <w:rPr>
                <w:rFonts w:ascii="华文仿宋" w:eastAsia="华文仿宋" w:hAnsi="华文仿宋" w:hint="eastAsia"/>
                <w:color w:val="000000" w:themeColor="text1"/>
                <w:szCs w:val="21"/>
              </w:rPr>
              <w:t>承担</w:t>
            </w:r>
            <w:r w:rsidR="009F3E00">
              <w:rPr>
                <w:rFonts w:ascii="华文仿宋" w:eastAsia="华文仿宋" w:hAnsi="华文仿宋" w:hint="eastAsia"/>
                <w:color w:val="000000" w:themeColor="text1"/>
                <w:szCs w:val="21"/>
              </w:rPr>
              <w:t>工作负荷</w:t>
            </w:r>
            <w:r w:rsidR="009F3E00" w:rsidRPr="00180023">
              <w:rPr>
                <w:rFonts w:ascii="华文仿宋" w:eastAsia="华文仿宋" w:hAnsi="华文仿宋" w:hint="eastAsia"/>
                <w:color w:val="000000" w:themeColor="text1"/>
                <w:szCs w:val="21"/>
              </w:rPr>
              <w:t>算法研究</w:t>
            </w:r>
            <w:r w:rsidR="009F3E00">
              <w:rPr>
                <w:rFonts w:ascii="华文仿宋" w:eastAsia="华文仿宋" w:hAnsi="华文仿宋" w:hint="eastAsia"/>
                <w:color w:val="000000" w:themeColor="text1"/>
                <w:szCs w:val="21"/>
              </w:rPr>
              <w:t>与实现</w:t>
            </w:r>
            <w:r w:rsidR="009F3E00" w:rsidRPr="00180023">
              <w:rPr>
                <w:rFonts w:ascii="华文仿宋" w:eastAsia="华文仿宋" w:hAnsi="华文仿宋" w:hint="eastAsia"/>
                <w:color w:val="000000" w:themeColor="text1"/>
                <w:szCs w:val="21"/>
              </w:rPr>
              <w:t>等任务</w:t>
            </w:r>
            <w:r w:rsidR="009F3E00">
              <w:rPr>
                <w:rFonts w:ascii="华文仿宋" w:eastAsia="华文仿宋" w:hAnsi="华文仿宋" w:hint="eastAsia"/>
                <w:color w:val="000000" w:themeColor="text1"/>
                <w:szCs w:val="21"/>
              </w:rPr>
              <w:t>，</w:t>
            </w:r>
            <w:r w:rsidR="004E6933" w:rsidRPr="00180023">
              <w:rPr>
                <w:rFonts w:ascii="华文仿宋" w:eastAsia="华文仿宋" w:hAnsi="华文仿宋" w:hint="eastAsia"/>
                <w:color w:val="000000" w:themeColor="text1"/>
                <w:szCs w:val="21"/>
              </w:rPr>
              <w:t>是第</w:t>
            </w:r>
            <w:r w:rsidR="00AB6DDE">
              <w:rPr>
                <w:rFonts w:ascii="华文仿宋" w:eastAsia="华文仿宋" w:hAnsi="华文仿宋"/>
                <w:color w:val="000000" w:themeColor="text1"/>
                <w:szCs w:val="21"/>
              </w:rPr>
              <w:t>4</w:t>
            </w:r>
            <w:r w:rsidR="004E6933" w:rsidRPr="00180023">
              <w:rPr>
                <w:rFonts w:ascii="华文仿宋" w:eastAsia="华文仿宋" w:hAnsi="华文仿宋" w:hint="eastAsia"/>
                <w:color w:val="000000" w:themeColor="text1"/>
                <w:szCs w:val="21"/>
              </w:rPr>
              <w:t>篇代表性论文的</w:t>
            </w:r>
            <w:r w:rsidR="00600CDF">
              <w:rPr>
                <w:rFonts w:ascii="华文仿宋" w:eastAsia="华文仿宋" w:hAnsi="华文仿宋" w:hint="eastAsia"/>
                <w:color w:val="000000" w:themeColor="text1"/>
                <w:szCs w:val="21"/>
              </w:rPr>
              <w:t>第一作者</w:t>
            </w:r>
            <w:r w:rsidR="004E6933" w:rsidRPr="00180023">
              <w:rPr>
                <w:rFonts w:ascii="华文仿宋" w:eastAsia="华文仿宋" w:hAnsi="华文仿宋" w:hint="eastAsia"/>
                <w:color w:val="000000" w:themeColor="text1"/>
                <w:szCs w:val="21"/>
              </w:rPr>
              <w:t>）</w:t>
            </w:r>
          </w:p>
        </w:tc>
      </w:tr>
      <w:tr w:rsidR="00881743" w:rsidRPr="00180023" w14:paraId="4363C925" w14:textId="77777777">
        <w:tc>
          <w:tcPr>
            <w:tcW w:w="1696" w:type="dxa"/>
            <w:vMerge w:val="restart"/>
          </w:tcPr>
          <w:p w14:paraId="7AD22F0A" w14:textId="77777777" w:rsidR="00881743" w:rsidRPr="00180023" w:rsidRDefault="004E6933">
            <w:pPr>
              <w:rPr>
                <w:rFonts w:ascii="华文仿宋" w:eastAsia="华文仿宋" w:hAnsi="华文仿宋"/>
                <w:color w:val="000000" w:themeColor="text1"/>
                <w:szCs w:val="21"/>
              </w:rPr>
            </w:pPr>
            <w:r w:rsidRPr="00180023">
              <w:rPr>
                <w:rFonts w:ascii="华文仿宋" w:eastAsia="华文仿宋" w:hAnsi="华文仿宋" w:hint="eastAsia"/>
                <w:color w:val="000000" w:themeColor="text1"/>
                <w:szCs w:val="21"/>
              </w:rPr>
              <w:t>代表性论文专著目录</w:t>
            </w:r>
          </w:p>
        </w:tc>
        <w:tc>
          <w:tcPr>
            <w:tcW w:w="6600" w:type="dxa"/>
            <w:vAlign w:val="bottom"/>
          </w:tcPr>
          <w:p w14:paraId="6C63954E" w14:textId="15728623" w:rsidR="00881743" w:rsidRPr="00600CDF" w:rsidRDefault="0058354E" w:rsidP="004C6621">
            <w:pPr>
              <w:rPr>
                <w:rFonts w:ascii="华文仿宋" w:eastAsia="华文仿宋" w:hAnsi="华文仿宋"/>
                <w:color w:val="000000" w:themeColor="text1"/>
                <w:szCs w:val="21"/>
              </w:rPr>
            </w:pPr>
            <w:r>
              <w:rPr>
                <w:rFonts w:ascii="华文仿宋" w:eastAsia="华文仿宋" w:hAnsi="华文仿宋" w:hint="eastAsia"/>
                <w:color w:val="000000" w:themeColor="text1"/>
                <w:szCs w:val="21"/>
              </w:rPr>
              <w:t>论文1：</w:t>
            </w:r>
            <w:r w:rsidR="004C6621" w:rsidRPr="00FA3CA7">
              <w:rPr>
                <w:rFonts w:ascii="华文仿宋" w:eastAsia="华文仿宋" w:hAnsi="华文仿宋"/>
                <w:color w:val="000000" w:themeColor="text1"/>
                <w:szCs w:val="21"/>
                <w:u w:val="single"/>
              </w:rPr>
              <w:t>Hongtao Wang</w:t>
            </w:r>
            <w:r w:rsidR="004C6621" w:rsidRPr="00600CDF">
              <w:rPr>
                <w:rFonts w:ascii="华文仿宋" w:eastAsia="华文仿宋" w:hAnsi="华文仿宋"/>
                <w:color w:val="000000" w:themeColor="text1"/>
                <w:szCs w:val="21"/>
              </w:rPr>
              <w:t xml:space="preserve">, Xucheng Liu, Hongying Hu, </w:t>
            </w:r>
            <w:r w:rsidR="004C6621" w:rsidRPr="00FA3CA7">
              <w:rPr>
                <w:rFonts w:ascii="华文仿宋" w:eastAsia="华文仿宋" w:hAnsi="华文仿宋"/>
                <w:color w:val="000000" w:themeColor="text1"/>
                <w:szCs w:val="21"/>
                <w:u w:val="single"/>
              </w:rPr>
              <w:t>Feng Wan</w:t>
            </w:r>
            <w:r w:rsidR="004C6621" w:rsidRPr="00600CDF">
              <w:rPr>
                <w:rFonts w:ascii="华文仿宋" w:eastAsia="华文仿宋" w:hAnsi="华文仿宋"/>
                <w:color w:val="000000" w:themeColor="text1"/>
                <w:szCs w:val="21"/>
              </w:rPr>
              <w:t xml:space="preserve"> , Ting Li, Lingyun Gao,</w:t>
            </w:r>
            <w:r w:rsidR="00387A79">
              <w:rPr>
                <w:rFonts w:ascii="华文仿宋" w:eastAsia="华文仿宋" w:hAnsi="华文仿宋"/>
                <w:color w:val="000000" w:themeColor="text1"/>
                <w:szCs w:val="21"/>
              </w:rPr>
              <w:t xml:space="preserve"> </w:t>
            </w:r>
            <w:r w:rsidR="004C6621" w:rsidRPr="00600CDF">
              <w:rPr>
                <w:rFonts w:ascii="华文仿宋" w:eastAsia="华文仿宋" w:hAnsi="华文仿宋"/>
                <w:color w:val="000000" w:themeColor="text1"/>
                <w:szCs w:val="21"/>
              </w:rPr>
              <w:t>Anastasios Bezerianos,</w:t>
            </w:r>
            <w:r w:rsidR="00600CDF">
              <w:rPr>
                <w:rFonts w:ascii="华文仿宋" w:eastAsia="华文仿宋" w:hAnsi="华文仿宋"/>
                <w:color w:val="000000" w:themeColor="text1"/>
                <w:szCs w:val="21"/>
              </w:rPr>
              <w:t xml:space="preserve"> </w:t>
            </w:r>
            <w:r w:rsidR="004C6621" w:rsidRPr="00FA3CA7">
              <w:rPr>
                <w:rFonts w:ascii="华文仿宋" w:eastAsia="华文仿宋" w:hAnsi="华文仿宋"/>
                <w:color w:val="000000" w:themeColor="text1"/>
                <w:szCs w:val="21"/>
                <w:u w:val="single"/>
              </w:rPr>
              <w:t>Yu Sun</w:t>
            </w:r>
            <w:r w:rsidR="004C6621" w:rsidRPr="00600CDF">
              <w:rPr>
                <w:rFonts w:ascii="华文仿宋" w:eastAsia="华文仿宋" w:hAnsi="华文仿宋"/>
                <w:color w:val="000000" w:themeColor="text1"/>
                <w:szCs w:val="21"/>
              </w:rPr>
              <w:t>, Tzyy-Ping Jung. Dynamic reorganization of functional connectivity unmasks fatigue related performance declines in simulated driving[J].</w:t>
            </w:r>
            <w:r w:rsidR="009F5CB1" w:rsidRPr="00600CDF">
              <w:rPr>
                <w:rFonts w:ascii="华文仿宋" w:eastAsia="华文仿宋" w:hAnsi="华文仿宋"/>
                <w:color w:val="000000" w:themeColor="text1"/>
                <w:szCs w:val="21"/>
              </w:rPr>
              <w:t xml:space="preserve"> IEEE Transactions on Neural Systems and Rehabilitation Engineering</w:t>
            </w:r>
            <w:r w:rsidR="004C6621" w:rsidRPr="00600CDF">
              <w:rPr>
                <w:rFonts w:ascii="华文仿宋" w:eastAsia="华文仿宋" w:hAnsi="华文仿宋"/>
                <w:color w:val="000000" w:themeColor="text1"/>
                <w:szCs w:val="21"/>
              </w:rPr>
              <w:t>, 2020, 28(8): 1790-1799.</w:t>
            </w:r>
            <w:r w:rsidR="004C6621" w:rsidRPr="00600CDF">
              <w:rPr>
                <w:rFonts w:ascii="华文仿宋" w:eastAsia="华文仿宋" w:hAnsi="华文仿宋" w:hint="eastAsia"/>
                <w:color w:val="000000" w:themeColor="text1"/>
                <w:szCs w:val="21"/>
              </w:rPr>
              <w:t>/</w:t>
            </w:r>
            <w:r w:rsidR="004C6621" w:rsidRPr="00600CDF">
              <w:rPr>
                <w:rFonts w:ascii="华文仿宋" w:eastAsia="华文仿宋" w:hAnsi="华文仿宋"/>
                <w:color w:val="000000" w:themeColor="text1"/>
                <w:szCs w:val="21"/>
              </w:rPr>
              <w:t xml:space="preserve"> </w:t>
            </w:r>
            <w:r w:rsidR="004C6621" w:rsidRPr="00FD0345">
              <w:rPr>
                <w:rFonts w:ascii="华文仿宋" w:eastAsia="华文仿宋" w:hAnsi="华文仿宋" w:hint="eastAsia"/>
                <w:color w:val="000000" w:themeColor="text1"/>
                <w:szCs w:val="21"/>
              </w:rPr>
              <w:t>王洪涛</w:t>
            </w:r>
            <w:r w:rsidR="00FD0345">
              <w:rPr>
                <w:rFonts w:ascii="华文仿宋" w:eastAsia="华文仿宋" w:hAnsi="华文仿宋" w:hint="eastAsia"/>
                <w:color w:val="000000" w:themeColor="text1"/>
                <w:szCs w:val="21"/>
              </w:rPr>
              <w:t>；</w:t>
            </w:r>
            <w:r w:rsidR="004C6621" w:rsidRPr="00600CDF">
              <w:rPr>
                <w:rFonts w:ascii="华文仿宋" w:eastAsia="华文仿宋" w:hAnsi="华文仿宋" w:hint="eastAsia"/>
                <w:color w:val="000000" w:themeColor="text1"/>
                <w:szCs w:val="21"/>
              </w:rPr>
              <w:t>万峰；孙煜*</w:t>
            </w:r>
          </w:p>
        </w:tc>
      </w:tr>
      <w:tr w:rsidR="00881743" w:rsidRPr="00180023" w14:paraId="4C75767A" w14:textId="77777777" w:rsidTr="000A7A1D">
        <w:trPr>
          <w:trHeight w:val="1387"/>
        </w:trPr>
        <w:tc>
          <w:tcPr>
            <w:tcW w:w="1696" w:type="dxa"/>
            <w:vMerge/>
          </w:tcPr>
          <w:p w14:paraId="66287B5D" w14:textId="77777777" w:rsidR="00881743" w:rsidRPr="00180023" w:rsidRDefault="00881743">
            <w:pPr>
              <w:rPr>
                <w:rFonts w:ascii="华文仿宋" w:eastAsia="华文仿宋" w:hAnsi="华文仿宋"/>
                <w:color w:val="000000" w:themeColor="text1"/>
                <w:szCs w:val="21"/>
              </w:rPr>
            </w:pPr>
          </w:p>
        </w:tc>
        <w:tc>
          <w:tcPr>
            <w:tcW w:w="6600" w:type="dxa"/>
            <w:vAlign w:val="bottom"/>
          </w:tcPr>
          <w:p w14:paraId="3A118058" w14:textId="0BCE375B" w:rsidR="00881743" w:rsidRPr="00600CDF" w:rsidRDefault="0058354E" w:rsidP="00600CDF">
            <w:pPr>
              <w:rPr>
                <w:rFonts w:ascii="华文仿宋" w:eastAsia="华文仿宋" w:hAnsi="华文仿宋"/>
                <w:color w:val="000000" w:themeColor="text1"/>
                <w:szCs w:val="21"/>
              </w:rPr>
            </w:pPr>
            <w:r>
              <w:rPr>
                <w:rFonts w:ascii="华文仿宋" w:eastAsia="华文仿宋" w:hAnsi="华文仿宋" w:hint="eastAsia"/>
                <w:color w:val="000000" w:themeColor="text1"/>
                <w:szCs w:val="21"/>
              </w:rPr>
              <w:t>论文</w:t>
            </w:r>
            <w:r>
              <w:rPr>
                <w:rFonts w:ascii="华文仿宋" w:eastAsia="华文仿宋" w:hAnsi="华文仿宋"/>
                <w:color w:val="000000" w:themeColor="text1"/>
                <w:szCs w:val="21"/>
              </w:rPr>
              <w:t>2</w:t>
            </w:r>
            <w:r>
              <w:rPr>
                <w:rFonts w:ascii="华文仿宋" w:eastAsia="华文仿宋" w:hAnsi="华文仿宋" w:hint="eastAsia"/>
                <w:color w:val="000000" w:themeColor="text1"/>
                <w:szCs w:val="21"/>
              </w:rPr>
              <w:t>：</w:t>
            </w:r>
            <w:r w:rsidR="004C6621" w:rsidRPr="00FA3CA7">
              <w:rPr>
                <w:rFonts w:ascii="华文仿宋" w:eastAsia="华文仿宋" w:hAnsi="华文仿宋"/>
                <w:color w:val="000000" w:themeColor="text1"/>
                <w:szCs w:val="21"/>
                <w:u w:val="single"/>
              </w:rPr>
              <w:t>Peng Qi</w:t>
            </w:r>
            <w:r w:rsidR="004C6621" w:rsidRPr="00600CDF">
              <w:rPr>
                <w:rFonts w:ascii="华文仿宋" w:eastAsia="华文仿宋" w:hAnsi="华文仿宋"/>
                <w:color w:val="000000" w:themeColor="text1"/>
                <w:szCs w:val="21"/>
              </w:rPr>
              <w:t xml:space="preserve"> , Lingyun Gao, Jianjun Meng , Nitish Thakor , Anastasios Bezerianos , </w:t>
            </w:r>
            <w:r w:rsidR="004C6621" w:rsidRPr="00FA3CA7">
              <w:rPr>
                <w:rFonts w:ascii="华文仿宋" w:eastAsia="华文仿宋" w:hAnsi="华文仿宋"/>
                <w:color w:val="000000" w:themeColor="text1"/>
                <w:szCs w:val="21"/>
                <w:u w:val="single"/>
              </w:rPr>
              <w:t>Yu Sun</w:t>
            </w:r>
            <w:r w:rsidR="004C6621" w:rsidRPr="00600CDF">
              <w:rPr>
                <w:rFonts w:ascii="华文仿宋" w:eastAsia="华文仿宋" w:hAnsi="华文仿宋"/>
                <w:color w:val="000000" w:themeColor="text1"/>
                <w:szCs w:val="21"/>
              </w:rPr>
              <w:t>. Effects of rest-break on mental fatigue recovery determined by a novel temporal brain network analysis of dynamic functional connectivity[J]. IEEE Transactions on Neural Systems and Rehabilitation Engineering, 2020, 28(1): 62-71</w:t>
            </w:r>
            <w:r w:rsidR="004C6621" w:rsidRPr="00600CDF">
              <w:rPr>
                <w:rFonts w:ascii="华文仿宋" w:eastAsia="华文仿宋" w:hAnsi="华文仿宋" w:hint="eastAsia"/>
                <w:color w:val="000000" w:themeColor="text1"/>
                <w:szCs w:val="21"/>
              </w:rPr>
              <w:t>/</w:t>
            </w:r>
            <w:r w:rsidR="004C6621" w:rsidRPr="00600CDF">
              <w:rPr>
                <w:rFonts w:ascii="华文仿宋" w:eastAsia="华文仿宋" w:hAnsi="华文仿宋"/>
                <w:color w:val="000000" w:themeColor="text1"/>
                <w:szCs w:val="21"/>
              </w:rPr>
              <w:t xml:space="preserve"> </w:t>
            </w:r>
            <w:r w:rsidR="004C6621" w:rsidRPr="00600CDF">
              <w:rPr>
                <w:rFonts w:ascii="华文仿宋" w:eastAsia="华文仿宋" w:hAnsi="华文仿宋" w:hint="eastAsia"/>
                <w:color w:val="000000" w:themeColor="text1"/>
                <w:szCs w:val="21"/>
              </w:rPr>
              <w:t>齐鹏；孙煜*</w:t>
            </w:r>
          </w:p>
        </w:tc>
      </w:tr>
      <w:tr w:rsidR="00881743" w:rsidRPr="00180023" w14:paraId="1ED6D055" w14:textId="77777777">
        <w:tc>
          <w:tcPr>
            <w:tcW w:w="1696" w:type="dxa"/>
            <w:vMerge/>
          </w:tcPr>
          <w:p w14:paraId="514EFD3D" w14:textId="77777777" w:rsidR="00881743" w:rsidRPr="00180023" w:rsidRDefault="00881743">
            <w:pPr>
              <w:rPr>
                <w:rFonts w:ascii="华文仿宋" w:eastAsia="华文仿宋" w:hAnsi="华文仿宋"/>
                <w:color w:val="000000" w:themeColor="text1"/>
                <w:szCs w:val="21"/>
              </w:rPr>
            </w:pPr>
          </w:p>
        </w:tc>
        <w:tc>
          <w:tcPr>
            <w:tcW w:w="6600" w:type="dxa"/>
            <w:vAlign w:val="bottom"/>
          </w:tcPr>
          <w:p w14:paraId="5E55DB9C" w14:textId="36F9CD8E" w:rsidR="00881743" w:rsidRPr="00600CDF" w:rsidRDefault="0058354E" w:rsidP="00600CDF">
            <w:pPr>
              <w:rPr>
                <w:rFonts w:ascii="华文仿宋" w:eastAsia="华文仿宋" w:hAnsi="华文仿宋"/>
                <w:color w:val="000000" w:themeColor="text1"/>
                <w:szCs w:val="21"/>
              </w:rPr>
            </w:pPr>
            <w:r>
              <w:rPr>
                <w:rFonts w:ascii="华文仿宋" w:eastAsia="华文仿宋" w:hAnsi="华文仿宋" w:hint="eastAsia"/>
                <w:color w:val="000000" w:themeColor="text1"/>
                <w:szCs w:val="21"/>
              </w:rPr>
              <w:t>论文</w:t>
            </w:r>
            <w:r>
              <w:rPr>
                <w:rFonts w:ascii="华文仿宋" w:eastAsia="华文仿宋" w:hAnsi="华文仿宋"/>
                <w:color w:val="000000" w:themeColor="text1"/>
                <w:szCs w:val="21"/>
              </w:rPr>
              <w:t>3</w:t>
            </w:r>
            <w:r>
              <w:rPr>
                <w:rFonts w:ascii="华文仿宋" w:eastAsia="华文仿宋" w:hAnsi="华文仿宋" w:hint="eastAsia"/>
                <w:color w:val="000000" w:themeColor="text1"/>
                <w:szCs w:val="21"/>
              </w:rPr>
              <w:t>：</w:t>
            </w:r>
            <w:r w:rsidR="004C6621" w:rsidRPr="002D3D29">
              <w:rPr>
                <w:rFonts w:ascii="华文仿宋" w:eastAsia="华文仿宋" w:hAnsi="华文仿宋"/>
                <w:color w:val="000000" w:themeColor="text1"/>
                <w:szCs w:val="21"/>
                <w:u w:val="single"/>
              </w:rPr>
              <w:t>Chi Man Wong</w:t>
            </w:r>
            <w:r w:rsidR="004C6621" w:rsidRPr="00600CDF">
              <w:rPr>
                <w:rFonts w:ascii="华文仿宋" w:eastAsia="华文仿宋" w:hAnsi="华文仿宋"/>
                <w:color w:val="000000" w:themeColor="text1"/>
                <w:szCs w:val="21"/>
              </w:rPr>
              <w:t xml:space="preserve">, Boyu Wang, Ze Wang, Ka Fai Lao, Agostinho C. Rosa, </w:t>
            </w:r>
            <w:r w:rsidR="004C6621" w:rsidRPr="002D3D29">
              <w:rPr>
                <w:rFonts w:ascii="华文仿宋" w:eastAsia="华文仿宋" w:hAnsi="华文仿宋"/>
                <w:color w:val="000000" w:themeColor="text1"/>
                <w:szCs w:val="21"/>
                <w:u w:val="single"/>
              </w:rPr>
              <w:t>Feng Wan</w:t>
            </w:r>
            <w:r w:rsidR="004C6621" w:rsidRPr="00600CDF">
              <w:rPr>
                <w:rFonts w:ascii="华文仿宋" w:eastAsia="华文仿宋" w:hAnsi="华文仿宋"/>
                <w:color w:val="000000" w:themeColor="text1"/>
                <w:szCs w:val="21"/>
              </w:rPr>
              <w:t>.  Spatial Filtering in SSVEP-Based BCIs: Unified Framework and New Improvements</w:t>
            </w:r>
            <w:r w:rsidR="00950DE0" w:rsidRPr="00600CDF">
              <w:rPr>
                <w:rFonts w:ascii="华文仿宋" w:eastAsia="华文仿宋" w:hAnsi="华文仿宋"/>
                <w:color w:val="000000" w:themeColor="text1"/>
                <w:szCs w:val="21"/>
              </w:rPr>
              <w:t>[J].</w:t>
            </w:r>
            <w:r w:rsidR="004C6621" w:rsidRPr="00600CDF">
              <w:rPr>
                <w:rFonts w:ascii="华文仿宋" w:eastAsia="华文仿宋" w:hAnsi="华文仿宋"/>
                <w:color w:val="000000" w:themeColor="text1"/>
                <w:szCs w:val="21"/>
              </w:rPr>
              <w:t xml:space="preserve"> IEEE Transactions on Bio-medical Engineering.2020, 67(11): 3057-3072</w:t>
            </w:r>
            <w:r w:rsidR="004E6933" w:rsidRPr="00600CDF">
              <w:rPr>
                <w:rFonts w:ascii="华文仿宋" w:eastAsia="华文仿宋" w:hAnsi="华文仿宋"/>
                <w:color w:val="000000" w:themeColor="text1"/>
                <w:szCs w:val="21"/>
              </w:rPr>
              <w:t>/</w:t>
            </w:r>
            <w:r w:rsidR="00BE55BC" w:rsidRPr="00AB6DDE">
              <w:rPr>
                <w:rFonts w:ascii="华文仿宋" w:eastAsia="华文仿宋" w:hAnsi="华文仿宋" w:hint="eastAsia"/>
                <w:color w:val="000000" w:themeColor="text1"/>
                <w:szCs w:val="21"/>
              </w:rPr>
              <w:t>黄志岷</w:t>
            </w:r>
            <w:r w:rsidR="00BE55BC">
              <w:rPr>
                <w:rFonts w:ascii="华文仿宋" w:eastAsia="华文仿宋" w:hAnsi="华文仿宋" w:hint="eastAsia"/>
                <w:color w:val="000000" w:themeColor="text1"/>
                <w:szCs w:val="21"/>
              </w:rPr>
              <w:t>；</w:t>
            </w:r>
            <w:r w:rsidR="004C6621" w:rsidRPr="00600CDF">
              <w:rPr>
                <w:rFonts w:ascii="华文仿宋" w:eastAsia="华文仿宋" w:hAnsi="华文仿宋" w:hint="eastAsia"/>
                <w:color w:val="000000" w:themeColor="text1"/>
                <w:szCs w:val="21"/>
              </w:rPr>
              <w:t>万峰*</w:t>
            </w:r>
          </w:p>
        </w:tc>
      </w:tr>
      <w:tr w:rsidR="00881743" w:rsidRPr="00180023" w14:paraId="24E7059D" w14:textId="77777777" w:rsidTr="000A7A1D">
        <w:trPr>
          <w:trHeight w:val="1115"/>
        </w:trPr>
        <w:tc>
          <w:tcPr>
            <w:tcW w:w="1696" w:type="dxa"/>
            <w:vMerge/>
          </w:tcPr>
          <w:p w14:paraId="32030C7F" w14:textId="77777777" w:rsidR="00881743" w:rsidRPr="00180023" w:rsidRDefault="00881743">
            <w:pPr>
              <w:rPr>
                <w:rFonts w:ascii="华文仿宋" w:eastAsia="华文仿宋" w:hAnsi="华文仿宋"/>
                <w:color w:val="000000" w:themeColor="text1"/>
                <w:szCs w:val="21"/>
              </w:rPr>
            </w:pPr>
          </w:p>
        </w:tc>
        <w:tc>
          <w:tcPr>
            <w:tcW w:w="6600" w:type="dxa"/>
            <w:vAlign w:val="bottom"/>
          </w:tcPr>
          <w:p w14:paraId="3A031FC8" w14:textId="7E466B0F" w:rsidR="00881743" w:rsidRPr="00600CDF" w:rsidRDefault="0058354E" w:rsidP="00600CDF">
            <w:pPr>
              <w:rPr>
                <w:rFonts w:ascii="华文仿宋" w:eastAsia="华文仿宋" w:hAnsi="华文仿宋"/>
                <w:color w:val="000000" w:themeColor="text1"/>
                <w:szCs w:val="21"/>
              </w:rPr>
            </w:pPr>
            <w:r>
              <w:rPr>
                <w:rFonts w:ascii="华文仿宋" w:eastAsia="华文仿宋" w:hAnsi="华文仿宋" w:hint="eastAsia"/>
                <w:color w:val="000000" w:themeColor="text1"/>
                <w:szCs w:val="21"/>
              </w:rPr>
              <w:t>论文</w:t>
            </w:r>
            <w:r>
              <w:rPr>
                <w:rFonts w:ascii="华文仿宋" w:eastAsia="华文仿宋" w:hAnsi="华文仿宋"/>
                <w:color w:val="000000" w:themeColor="text1"/>
                <w:szCs w:val="21"/>
              </w:rPr>
              <w:t>4</w:t>
            </w:r>
            <w:r>
              <w:rPr>
                <w:rFonts w:ascii="华文仿宋" w:eastAsia="华文仿宋" w:hAnsi="华文仿宋" w:hint="eastAsia"/>
                <w:color w:val="000000" w:themeColor="text1"/>
                <w:szCs w:val="21"/>
              </w:rPr>
              <w:t>：</w:t>
            </w:r>
            <w:r w:rsidR="004C6621" w:rsidRPr="00FA3CA7">
              <w:rPr>
                <w:rFonts w:ascii="华文仿宋" w:eastAsia="华文仿宋" w:hAnsi="华文仿宋"/>
                <w:color w:val="000000" w:themeColor="text1"/>
                <w:szCs w:val="21"/>
                <w:u w:val="single"/>
              </w:rPr>
              <w:t>Zian Pei</w:t>
            </w:r>
            <w:r w:rsidR="004C6621" w:rsidRPr="00600CDF">
              <w:rPr>
                <w:rFonts w:ascii="华文仿宋" w:eastAsia="华文仿宋" w:hAnsi="华文仿宋"/>
                <w:color w:val="000000" w:themeColor="text1"/>
                <w:szCs w:val="21"/>
              </w:rPr>
              <w:t xml:space="preserve">, </w:t>
            </w:r>
            <w:r w:rsidR="004C6621" w:rsidRPr="00FA3CA7">
              <w:rPr>
                <w:rFonts w:ascii="华文仿宋" w:eastAsia="华文仿宋" w:hAnsi="华文仿宋"/>
                <w:color w:val="000000" w:themeColor="text1"/>
                <w:szCs w:val="21"/>
                <w:u w:val="single"/>
              </w:rPr>
              <w:t>Hongtao Wang</w:t>
            </w:r>
            <w:r w:rsidR="004C6621" w:rsidRPr="00600CDF">
              <w:rPr>
                <w:rFonts w:ascii="华文仿宋" w:eastAsia="华文仿宋" w:hAnsi="华文仿宋"/>
                <w:color w:val="000000" w:themeColor="text1"/>
                <w:szCs w:val="21"/>
              </w:rPr>
              <w:t xml:space="preserve">, Anastasios Bezerianos, </w:t>
            </w:r>
            <w:r w:rsidR="004C6621" w:rsidRPr="00FA3CA7">
              <w:rPr>
                <w:rFonts w:ascii="华文仿宋" w:eastAsia="华文仿宋" w:hAnsi="华文仿宋"/>
                <w:color w:val="000000" w:themeColor="text1"/>
                <w:szCs w:val="21"/>
                <w:u w:val="single"/>
              </w:rPr>
              <w:t>Junhua Li</w:t>
            </w:r>
            <w:r w:rsidR="004C6621" w:rsidRPr="00600CDF">
              <w:rPr>
                <w:rFonts w:ascii="华文仿宋" w:eastAsia="华文仿宋" w:hAnsi="华文仿宋"/>
                <w:color w:val="000000" w:themeColor="text1"/>
                <w:szCs w:val="21"/>
              </w:rPr>
              <w:t>. EEG-based multiclass workload identification using feature fusion and selection</w:t>
            </w:r>
            <w:r w:rsidR="00950DE0" w:rsidRPr="00600CDF">
              <w:rPr>
                <w:rFonts w:ascii="华文仿宋" w:eastAsia="华文仿宋" w:hAnsi="华文仿宋"/>
                <w:color w:val="000000" w:themeColor="text1"/>
                <w:szCs w:val="21"/>
              </w:rPr>
              <w:t>[J]</w:t>
            </w:r>
            <w:r w:rsidR="004C6621" w:rsidRPr="00600CDF">
              <w:rPr>
                <w:rFonts w:ascii="华文仿宋" w:eastAsia="华文仿宋" w:hAnsi="华文仿宋"/>
                <w:color w:val="000000" w:themeColor="text1"/>
                <w:szCs w:val="21"/>
              </w:rPr>
              <w:t xml:space="preserve">. IEEE Transactions on Instrumentation and Measurement, 2021, 70, 1-8. / </w:t>
            </w:r>
            <w:r w:rsidR="00FD0345">
              <w:rPr>
                <w:rFonts w:ascii="华文仿宋" w:eastAsia="华文仿宋" w:hAnsi="华文仿宋" w:hint="eastAsia"/>
                <w:color w:val="000000" w:themeColor="text1"/>
                <w:szCs w:val="21"/>
              </w:rPr>
              <w:t>裴子安；</w:t>
            </w:r>
            <w:r w:rsidR="004C6621" w:rsidRPr="00600CDF">
              <w:rPr>
                <w:rFonts w:ascii="华文仿宋" w:eastAsia="华文仿宋" w:hAnsi="华文仿宋" w:hint="eastAsia"/>
                <w:color w:val="000000" w:themeColor="text1"/>
                <w:szCs w:val="21"/>
              </w:rPr>
              <w:t>王洪涛；李俊华*</w:t>
            </w:r>
          </w:p>
        </w:tc>
      </w:tr>
      <w:tr w:rsidR="00881743" w:rsidRPr="00180023" w14:paraId="07F67419" w14:textId="77777777" w:rsidTr="000A7A1D">
        <w:trPr>
          <w:trHeight w:val="991"/>
        </w:trPr>
        <w:tc>
          <w:tcPr>
            <w:tcW w:w="1696" w:type="dxa"/>
            <w:vMerge/>
          </w:tcPr>
          <w:p w14:paraId="4DCF163A" w14:textId="77777777" w:rsidR="00881743" w:rsidRPr="00180023" w:rsidRDefault="00881743">
            <w:pPr>
              <w:rPr>
                <w:rFonts w:ascii="华文仿宋" w:eastAsia="华文仿宋" w:hAnsi="华文仿宋"/>
                <w:color w:val="000000" w:themeColor="text1"/>
                <w:szCs w:val="21"/>
              </w:rPr>
            </w:pPr>
          </w:p>
        </w:tc>
        <w:tc>
          <w:tcPr>
            <w:tcW w:w="6600" w:type="dxa"/>
            <w:vAlign w:val="bottom"/>
          </w:tcPr>
          <w:p w14:paraId="1C947FC5" w14:textId="278919C0" w:rsidR="00881743" w:rsidRPr="00600CDF" w:rsidRDefault="0058354E" w:rsidP="00600CDF">
            <w:pPr>
              <w:rPr>
                <w:rFonts w:ascii="华文仿宋" w:eastAsia="华文仿宋" w:hAnsi="华文仿宋"/>
                <w:color w:val="000000" w:themeColor="text1"/>
                <w:szCs w:val="21"/>
              </w:rPr>
            </w:pPr>
            <w:r>
              <w:rPr>
                <w:rFonts w:ascii="华文仿宋" w:eastAsia="华文仿宋" w:hAnsi="华文仿宋" w:hint="eastAsia"/>
                <w:color w:val="000000" w:themeColor="text1"/>
                <w:szCs w:val="21"/>
              </w:rPr>
              <w:t>论文</w:t>
            </w:r>
            <w:r>
              <w:rPr>
                <w:rFonts w:ascii="华文仿宋" w:eastAsia="华文仿宋" w:hAnsi="华文仿宋"/>
                <w:color w:val="000000" w:themeColor="text1"/>
                <w:szCs w:val="21"/>
              </w:rPr>
              <w:t>5</w:t>
            </w:r>
            <w:r>
              <w:rPr>
                <w:rFonts w:ascii="华文仿宋" w:eastAsia="华文仿宋" w:hAnsi="华文仿宋" w:hint="eastAsia"/>
                <w:color w:val="000000" w:themeColor="text1"/>
                <w:szCs w:val="21"/>
              </w:rPr>
              <w:t>：</w:t>
            </w:r>
            <w:r w:rsidR="004C6621" w:rsidRPr="00FA3CA7">
              <w:rPr>
                <w:rFonts w:ascii="华文仿宋" w:eastAsia="华文仿宋" w:hAnsi="华文仿宋"/>
                <w:color w:val="000000" w:themeColor="text1"/>
                <w:szCs w:val="21"/>
                <w:u w:val="single"/>
              </w:rPr>
              <w:t xml:space="preserve">Peng Qi </w:t>
            </w:r>
            <w:r w:rsidR="004C6621" w:rsidRPr="00600CDF">
              <w:rPr>
                <w:rFonts w:ascii="华文仿宋" w:eastAsia="华文仿宋" w:hAnsi="华文仿宋"/>
                <w:color w:val="000000" w:themeColor="text1"/>
                <w:szCs w:val="21"/>
              </w:rPr>
              <w:t xml:space="preserve">, Hua Ru , Lingyun Gao , Xiaobing Zhang , Tianshu Zhou , Yu Tian , Nitish Thakor ,Anastasios Bezerianos , Jinsong Li , </w:t>
            </w:r>
            <w:r w:rsidR="004C6621" w:rsidRPr="00FA3CA7">
              <w:rPr>
                <w:rFonts w:ascii="华文仿宋" w:eastAsia="华文仿宋" w:hAnsi="华文仿宋"/>
                <w:color w:val="000000" w:themeColor="text1"/>
                <w:szCs w:val="21"/>
                <w:u w:val="single"/>
              </w:rPr>
              <w:t>Yu Sun</w:t>
            </w:r>
            <w:r w:rsidR="004C6621" w:rsidRPr="00600CDF">
              <w:rPr>
                <w:rFonts w:ascii="华文仿宋" w:eastAsia="华文仿宋" w:hAnsi="华文仿宋"/>
                <w:color w:val="000000" w:themeColor="text1"/>
                <w:szCs w:val="21"/>
              </w:rPr>
              <w:t>. Neural mechanisms of mental fatigue revisited: New insights from the brain connectome[J]. Engineering, 2019, 5(2): 276-286/</w:t>
            </w:r>
            <w:r w:rsidR="004C6621" w:rsidRPr="00600CDF">
              <w:rPr>
                <w:rFonts w:ascii="华文仿宋" w:eastAsia="华文仿宋" w:hAnsi="华文仿宋" w:hint="eastAsia"/>
                <w:color w:val="000000" w:themeColor="text1"/>
                <w:szCs w:val="21"/>
              </w:rPr>
              <w:t>齐鹏；孙煜*</w:t>
            </w:r>
          </w:p>
        </w:tc>
      </w:tr>
    </w:tbl>
    <w:p w14:paraId="24F81752" w14:textId="77777777" w:rsidR="00881743" w:rsidRPr="00180023" w:rsidRDefault="00881743" w:rsidP="000A7A1D">
      <w:pPr>
        <w:rPr>
          <w:rFonts w:ascii="华文仿宋" w:eastAsia="华文仿宋" w:hAnsi="华文仿宋"/>
          <w:color w:val="000000" w:themeColor="text1"/>
          <w:szCs w:val="21"/>
        </w:rPr>
      </w:pPr>
    </w:p>
    <w:sectPr w:rsidR="00881743" w:rsidRPr="001800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72E08" w14:textId="77777777" w:rsidR="00A52190" w:rsidRDefault="00A52190" w:rsidP="0001192C">
      <w:r>
        <w:separator/>
      </w:r>
    </w:p>
  </w:endnote>
  <w:endnote w:type="continuationSeparator" w:id="0">
    <w:p w14:paraId="16BF4AAD" w14:textId="77777777" w:rsidR="00A52190" w:rsidRDefault="00A52190" w:rsidP="00011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3D0F7" w14:textId="77777777" w:rsidR="00A52190" w:rsidRDefault="00A52190" w:rsidP="0001192C">
      <w:r>
        <w:separator/>
      </w:r>
    </w:p>
  </w:footnote>
  <w:footnote w:type="continuationSeparator" w:id="0">
    <w:p w14:paraId="6C0E8E18" w14:textId="77777777" w:rsidR="00A52190" w:rsidRDefault="00A52190" w:rsidP="000119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7F6"/>
    <w:rsid w:val="0000025A"/>
    <w:rsid w:val="00003679"/>
    <w:rsid w:val="000051FF"/>
    <w:rsid w:val="0001192C"/>
    <w:rsid w:val="00026775"/>
    <w:rsid w:val="0004598A"/>
    <w:rsid w:val="00050867"/>
    <w:rsid w:val="000727E5"/>
    <w:rsid w:val="00086CDB"/>
    <w:rsid w:val="000A7A1D"/>
    <w:rsid w:val="000D00D7"/>
    <w:rsid w:val="000D0135"/>
    <w:rsid w:val="000D5601"/>
    <w:rsid w:val="00125B6F"/>
    <w:rsid w:val="0017413C"/>
    <w:rsid w:val="00180023"/>
    <w:rsid w:val="001C160D"/>
    <w:rsid w:val="001E2C88"/>
    <w:rsid w:val="001E3F1A"/>
    <w:rsid w:val="001F59E5"/>
    <w:rsid w:val="002363E1"/>
    <w:rsid w:val="00237975"/>
    <w:rsid w:val="00237C1D"/>
    <w:rsid w:val="00243027"/>
    <w:rsid w:val="00247BB0"/>
    <w:rsid w:val="00256193"/>
    <w:rsid w:val="0026477B"/>
    <w:rsid w:val="00291ABE"/>
    <w:rsid w:val="00291D40"/>
    <w:rsid w:val="002C591C"/>
    <w:rsid w:val="002D3D29"/>
    <w:rsid w:val="003352BD"/>
    <w:rsid w:val="00387A79"/>
    <w:rsid w:val="003B2EAC"/>
    <w:rsid w:val="003C0315"/>
    <w:rsid w:val="003E7920"/>
    <w:rsid w:val="00406651"/>
    <w:rsid w:val="00415F94"/>
    <w:rsid w:val="00433D96"/>
    <w:rsid w:val="00437035"/>
    <w:rsid w:val="00461F3D"/>
    <w:rsid w:val="00496B2D"/>
    <w:rsid w:val="004B6AD5"/>
    <w:rsid w:val="004C1245"/>
    <w:rsid w:val="004C6230"/>
    <w:rsid w:val="004C6621"/>
    <w:rsid w:val="004D1883"/>
    <w:rsid w:val="004D32B6"/>
    <w:rsid w:val="004D343C"/>
    <w:rsid w:val="004E6933"/>
    <w:rsid w:val="004E744C"/>
    <w:rsid w:val="005035FD"/>
    <w:rsid w:val="005237D2"/>
    <w:rsid w:val="00542068"/>
    <w:rsid w:val="00553AB9"/>
    <w:rsid w:val="00571D8D"/>
    <w:rsid w:val="0058354E"/>
    <w:rsid w:val="005B0763"/>
    <w:rsid w:val="005B3834"/>
    <w:rsid w:val="005C64DE"/>
    <w:rsid w:val="00600CDF"/>
    <w:rsid w:val="00617628"/>
    <w:rsid w:val="00617763"/>
    <w:rsid w:val="0062339C"/>
    <w:rsid w:val="0063654A"/>
    <w:rsid w:val="00642C53"/>
    <w:rsid w:val="006679CB"/>
    <w:rsid w:val="00686663"/>
    <w:rsid w:val="006A47F6"/>
    <w:rsid w:val="006F6726"/>
    <w:rsid w:val="00707DA2"/>
    <w:rsid w:val="007460F0"/>
    <w:rsid w:val="00752C0C"/>
    <w:rsid w:val="00757277"/>
    <w:rsid w:val="00784C57"/>
    <w:rsid w:val="0078722B"/>
    <w:rsid w:val="007B2D30"/>
    <w:rsid w:val="007C38E9"/>
    <w:rsid w:val="007E589E"/>
    <w:rsid w:val="007E7574"/>
    <w:rsid w:val="007F0AC2"/>
    <w:rsid w:val="00837E00"/>
    <w:rsid w:val="008440F3"/>
    <w:rsid w:val="00881743"/>
    <w:rsid w:val="008A0359"/>
    <w:rsid w:val="00920653"/>
    <w:rsid w:val="009230DE"/>
    <w:rsid w:val="00923356"/>
    <w:rsid w:val="00950DE0"/>
    <w:rsid w:val="00960082"/>
    <w:rsid w:val="009613F0"/>
    <w:rsid w:val="00973899"/>
    <w:rsid w:val="00976416"/>
    <w:rsid w:val="00983477"/>
    <w:rsid w:val="00993B00"/>
    <w:rsid w:val="009C0616"/>
    <w:rsid w:val="009C234C"/>
    <w:rsid w:val="009C2603"/>
    <w:rsid w:val="009C66A3"/>
    <w:rsid w:val="009E28B7"/>
    <w:rsid w:val="009E3B15"/>
    <w:rsid w:val="009F3E00"/>
    <w:rsid w:val="009F5CB1"/>
    <w:rsid w:val="00A17798"/>
    <w:rsid w:val="00A36DA4"/>
    <w:rsid w:val="00A52190"/>
    <w:rsid w:val="00A84887"/>
    <w:rsid w:val="00AB6DDE"/>
    <w:rsid w:val="00AE0261"/>
    <w:rsid w:val="00B07E13"/>
    <w:rsid w:val="00B10FCA"/>
    <w:rsid w:val="00B211C0"/>
    <w:rsid w:val="00B26F67"/>
    <w:rsid w:val="00B4753E"/>
    <w:rsid w:val="00B77B52"/>
    <w:rsid w:val="00BB3CD2"/>
    <w:rsid w:val="00BE1503"/>
    <w:rsid w:val="00BE1773"/>
    <w:rsid w:val="00BE55BC"/>
    <w:rsid w:val="00BF144A"/>
    <w:rsid w:val="00C0237D"/>
    <w:rsid w:val="00C05684"/>
    <w:rsid w:val="00C506C3"/>
    <w:rsid w:val="00C53096"/>
    <w:rsid w:val="00C62514"/>
    <w:rsid w:val="00C701EF"/>
    <w:rsid w:val="00C87F2E"/>
    <w:rsid w:val="00CD467F"/>
    <w:rsid w:val="00CD524E"/>
    <w:rsid w:val="00CE7CDF"/>
    <w:rsid w:val="00CF3623"/>
    <w:rsid w:val="00CF7F14"/>
    <w:rsid w:val="00D55FBF"/>
    <w:rsid w:val="00D601DA"/>
    <w:rsid w:val="00D6141C"/>
    <w:rsid w:val="00E23675"/>
    <w:rsid w:val="00E260B1"/>
    <w:rsid w:val="00E30A68"/>
    <w:rsid w:val="00E54A75"/>
    <w:rsid w:val="00EA1135"/>
    <w:rsid w:val="00EA1C0A"/>
    <w:rsid w:val="00EB6829"/>
    <w:rsid w:val="00F3082B"/>
    <w:rsid w:val="00F5688D"/>
    <w:rsid w:val="00F62C4B"/>
    <w:rsid w:val="00FA3CA7"/>
    <w:rsid w:val="00FC3121"/>
    <w:rsid w:val="00FD0345"/>
    <w:rsid w:val="4113780F"/>
    <w:rsid w:val="4E767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D7EF64"/>
  <w15:docId w15:val="{A217A5B4-D1AE-4676-84B9-316A3B64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192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1192C"/>
    <w:rPr>
      <w:kern w:val="2"/>
      <w:sz w:val="18"/>
      <w:szCs w:val="18"/>
    </w:rPr>
  </w:style>
  <w:style w:type="paragraph" w:styleId="a6">
    <w:name w:val="footer"/>
    <w:basedOn w:val="a"/>
    <w:link w:val="a7"/>
    <w:uiPriority w:val="99"/>
    <w:unhideWhenUsed/>
    <w:rsid w:val="0001192C"/>
    <w:pPr>
      <w:tabs>
        <w:tab w:val="center" w:pos="4153"/>
        <w:tab w:val="right" w:pos="8306"/>
      </w:tabs>
      <w:snapToGrid w:val="0"/>
      <w:jc w:val="left"/>
    </w:pPr>
    <w:rPr>
      <w:sz w:val="18"/>
      <w:szCs w:val="18"/>
    </w:rPr>
  </w:style>
  <w:style w:type="character" w:customStyle="1" w:styleId="a7">
    <w:name w:val="页脚 字符"/>
    <w:basedOn w:val="a0"/>
    <w:link w:val="a6"/>
    <w:uiPriority w:val="99"/>
    <w:rsid w:val="0001192C"/>
    <w:rPr>
      <w:kern w:val="2"/>
      <w:sz w:val="18"/>
      <w:szCs w:val="18"/>
    </w:rPr>
  </w:style>
  <w:style w:type="paragraph" w:styleId="a8">
    <w:name w:val="List Paragraph"/>
    <w:basedOn w:val="a"/>
    <w:uiPriority w:val="34"/>
    <w:qFormat/>
    <w:rsid w:val="004C6621"/>
    <w:pPr>
      <w:ind w:firstLineChars="200" w:firstLine="420"/>
    </w:pPr>
  </w:style>
  <w:style w:type="paragraph" w:styleId="a9">
    <w:name w:val="Balloon Text"/>
    <w:basedOn w:val="a"/>
    <w:link w:val="aa"/>
    <w:uiPriority w:val="99"/>
    <w:semiHidden/>
    <w:unhideWhenUsed/>
    <w:rsid w:val="008A0359"/>
    <w:rPr>
      <w:rFonts w:ascii="Times New Roman" w:hAnsi="Times New Roman" w:cs="Times New Roman"/>
      <w:sz w:val="18"/>
      <w:szCs w:val="18"/>
    </w:rPr>
  </w:style>
  <w:style w:type="character" w:customStyle="1" w:styleId="aa">
    <w:name w:val="批注框文本 字符"/>
    <w:basedOn w:val="a0"/>
    <w:link w:val="a9"/>
    <w:uiPriority w:val="99"/>
    <w:semiHidden/>
    <w:rsid w:val="008A0359"/>
    <w:rPr>
      <w:rFonts w:ascii="Times New Roman"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346</Words>
  <Characters>1975</Characters>
  <Application>Microsoft Office Word</Application>
  <DocSecurity>0</DocSecurity>
  <Lines>16</Lines>
  <Paragraphs>4</Paragraphs>
  <ScaleCrop>false</ScaleCrop>
  <Company>China</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2022-11-03T12:01:00Z</dcterms:created>
  <dcterms:modified xsi:type="dcterms:W3CDTF">2022-11-04T00:41:00Z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