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校企共建联合研究机构</w:t>
      </w:r>
      <w:r>
        <w:rPr>
          <w:rFonts w:hint="eastAsia" w:ascii="黑体" w:hAnsi="黑体" w:eastAsia="黑体"/>
          <w:b/>
          <w:sz w:val="28"/>
          <w:szCs w:val="28"/>
        </w:rPr>
        <w:t>年度</w:t>
      </w:r>
      <w:r>
        <w:rPr>
          <w:rFonts w:hint="eastAsia" w:ascii="黑体" w:hAnsi="黑体" w:eastAsia="黑体"/>
          <w:sz w:val="28"/>
          <w:szCs w:val="28"/>
        </w:rPr>
        <w:t>报告（2023年度-2024年度）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2490"/>
        <w:gridCol w:w="1132"/>
        <w:gridCol w:w="68"/>
        <w:gridCol w:w="1065"/>
        <w:gridCol w:w="1522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</w:tcPr>
          <w:p w14:paraId="52949ECC">
            <w:pPr>
              <w:jc w:val="center"/>
              <w:rPr>
                <w:rFonts w:ascii="华文细黑" w:hAnsi="华文细黑" w:eastAsia="华文细黑"/>
              </w:rPr>
            </w:pPr>
          </w:p>
          <w:p w14:paraId="2BDC090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263FB2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7A2606BF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5E936C78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A72402A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2B52CFF0">
            <w:pPr>
              <w:jc w:val="center"/>
              <w:rPr>
                <w:rFonts w:hint="eastAsia" w:ascii="华文细黑" w:hAnsi="华文细黑" w:eastAsia="华文细黑"/>
              </w:rPr>
            </w:pPr>
          </w:p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5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249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</w:rPr>
              <w:t>依托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单位</w:t>
            </w:r>
          </w:p>
        </w:tc>
        <w:tc>
          <w:tcPr>
            <w:tcW w:w="26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4FE4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2D7E30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2EEA584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6FE5C736">
            <w:pPr>
              <w:jc w:val="center"/>
              <w:rPr>
                <w:rFonts w:hint="default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E8D0EB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446F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1808A148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815F988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31F3598F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中心领导班子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01EBB53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15B5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4DD5D8B6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399C4B7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学校方</w:t>
            </w:r>
          </w:p>
          <w:p w14:paraId="58BEE3FA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D615C8B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5E0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0" w:type="dxa"/>
            <w:vMerge w:val="continue"/>
          </w:tcPr>
          <w:p w14:paraId="6BCE20DF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447C8E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  <w:p w14:paraId="5CB7D0FE">
            <w:pPr>
              <w:jc w:val="center"/>
              <w:rPr>
                <w:rFonts w:hint="eastAsia"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管委会成员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21C0EE7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姓名+职务</w:t>
            </w: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0" w:type="dxa"/>
            <w:vMerge w:val="continue"/>
          </w:tcPr>
          <w:p w14:paraId="671194FA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5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</w:t>
            </w:r>
            <w:r>
              <w:rPr>
                <w:rFonts w:ascii="华文细黑" w:hAnsi="华文细黑" w:eastAsia="华文细黑"/>
              </w:rPr>
              <w:t xml:space="preserve">   </w:t>
            </w:r>
            <w:r>
              <w:rPr>
                <w:rFonts w:hint="eastAsia" w:ascii="华文细黑" w:hAnsi="华文细黑" w:eastAsia="华文细黑"/>
              </w:rPr>
              <w:t>年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597B447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到款经费</w:t>
            </w:r>
          </w:p>
          <w:p w14:paraId="7502B33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列表</w:t>
            </w: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3B49731A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</w:p>
          <w:p w14:paraId="240D92C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（建设年度，非自然年）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D29ACC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该年度协议经费额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A4F470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</w:rPr>
              <w:t>到校科研经费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B5A9BB8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未到校原因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490" w:type="dxa"/>
            <w:tcBorders>
              <w:top w:val="single" w:color="auto" w:sz="4" w:space="0"/>
            </w:tcBorders>
            <w:vAlign w:val="center"/>
          </w:tcPr>
          <w:p w14:paraId="486CDD47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2023年第四季度至</w:t>
            </w:r>
          </w:p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2024年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lang w:val="en-US" w:eastAsia="zh-CN"/>
              </w:rPr>
              <w:t>第四季度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A953B10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预计到款</w:t>
            </w:r>
          </w:p>
        </w:tc>
        <w:tc>
          <w:tcPr>
            <w:tcW w:w="6277" w:type="dxa"/>
            <w:gridSpan w:val="5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>下一年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到款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6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color w:val="FF0000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（？</w:t>
            </w:r>
            <w:r>
              <w:rPr>
                <w:rFonts w:hint="eastAsia" w:ascii="华文细黑" w:hAnsi="华文细黑" w:eastAsia="华文细黑"/>
                <w:color w:val="FF0000"/>
                <w:lang w:val="en-US" w:eastAsia="zh-CN"/>
              </w:rPr>
              <w:t>月？日召开</w:t>
            </w:r>
            <w:r>
              <w:rPr>
                <w:rFonts w:hint="eastAsia" w:ascii="华文细黑" w:hAnsi="华文细黑" w:eastAsia="华文细黑"/>
                <w:color w:val="FF0000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科研立项、成果取得、人才培养和对相关学科的推动作用以及技术创新、行业共性关键技术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6"/>
          </w:tcPr>
          <w:p w14:paraId="18BAA20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对于优秀的请给予不少于50字评价，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</w:rPr>
              <w:t>不合格处理意见：给予三个月的整改，三个月整改不合格的将做终止处理。）</w:t>
            </w:r>
          </w:p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</w:p>
          <w:p w14:paraId="611B21E2">
            <w:pPr>
              <w:spacing w:line="360" w:lineRule="auto"/>
              <w:ind w:firstLine="960" w:firstLineChars="4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   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院系负责人（签字）：                           院系（盖章）：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6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科研院主管领导（签字）：                           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9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机构若为多个院（系）共同发起，可依需要增加院系审核意见栏。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802721"/>
    <w:rsid w:val="02CA68F0"/>
    <w:rsid w:val="0A842298"/>
    <w:rsid w:val="0BBD0A70"/>
    <w:rsid w:val="1D94416E"/>
    <w:rsid w:val="1EA872B8"/>
    <w:rsid w:val="207E1C67"/>
    <w:rsid w:val="29A24847"/>
    <w:rsid w:val="2F613375"/>
    <w:rsid w:val="2FBE45E7"/>
    <w:rsid w:val="30D416F9"/>
    <w:rsid w:val="30F01BAF"/>
    <w:rsid w:val="35233C2F"/>
    <w:rsid w:val="3959360D"/>
    <w:rsid w:val="499E372D"/>
    <w:rsid w:val="58C410EE"/>
    <w:rsid w:val="591F781C"/>
    <w:rsid w:val="5DAF73C1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558</Words>
  <Characters>575</Characters>
  <Lines>4</Lines>
  <Paragraphs>1</Paragraphs>
  <TotalTime>0</TotalTime>
  <ScaleCrop>false</ScaleCrop>
  <LinksUpToDate>false</LinksUpToDate>
  <CharactersWithSpaces>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茶语</cp:lastModifiedBy>
  <dcterms:modified xsi:type="dcterms:W3CDTF">2025-04-28T02:47:01Z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67797C3535BF4F6688316B0B36F85023_13</vt:lpwstr>
  </property>
  <property fmtid="{D5CDD505-2E9C-101B-9397-08002B2CF9AE}" pid="4" name="KSOTemplateDocerSaveRecord">
    <vt:lpwstr>eyJoZGlkIjoiYzlkOWRiYTY3MTJjNTdlZDZhZGUzYTI5NGE5ZDE1MmIiLCJ1c2VySWQiOiI4NTg5NDg5NjkifQ==</vt:lpwstr>
  </property>
</Properties>
</file>