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D0" w:rsidRPr="00B5646C" w:rsidRDefault="009E1290" w:rsidP="00B5646C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bCs/>
          <w:color w:val="000000"/>
          <w:sz w:val="28"/>
          <w:szCs w:val="28"/>
        </w:rPr>
      </w:pPr>
      <w:r w:rsidRPr="00B5646C">
        <w:rPr>
          <w:rFonts w:ascii="仿宋" w:eastAsia="仿宋" w:hAnsi="仿宋"/>
          <w:b/>
          <w:bCs/>
          <w:color w:val="000000"/>
          <w:sz w:val="28"/>
          <w:szCs w:val="28"/>
        </w:rPr>
        <w:t>申报华夏医学科技奖项目</w:t>
      </w:r>
      <w:r w:rsidRPr="00B5646C">
        <w:rPr>
          <w:rFonts w:ascii="仿宋" w:eastAsia="仿宋" w:hAnsi="仿宋" w:hint="eastAsia"/>
          <w:b/>
          <w:bCs/>
          <w:color w:val="000000"/>
          <w:sz w:val="28"/>
          <w:szCs w:val="28"/>
        </w:rPr>
        <w:t>（人）</w:t>
      </w:r>
      <w:r w:rsidRPr="00B5646C">
        <w:rPr>
          <w:rFonts w:ascii="仿宋" w:eastAsia="仿宋" w:hAnsi="仿宋"/>
          <w:b/>
          <w:bCs/>
          <w:color w:val="000000"/>
          <w:sz w:val="28"/>
          <w:szCs w:val="28"/>
        </w:rPr>
        <w:t>公示</w:t>
      </w:r>
    </w:p>
    <w:p w:rsidR="00473CD0" w:rsidRPr="00B5646C" w:rsidRDefault="00473CD0" w:rsidP="00B5646C">
      <w:pPr>
        <w:adjustRightInd w:val="0"/>
        <w:snapToGrid w:val="0"/>
        <w:spacing w:line="360" w:lineRule="auto"/>
        <w:ind w:firstLineChars="196" w:firstLine="549"/>
        <w:rPr>
          <w:rFonts w:ascii="仿宋" w:eastAsia="仿宋" w:hAnsi="仿宋"/>
          <w:color w:val="000000"/>
          <w:kern w:val="0"/>
          <w:sz w:val="28"/>
          <w:szCs w:val="28"/>
        </w:rPr>
      </w:pPr>
    </w:p>
    <w:p w:rsidR="00473CD0" w:rsidRPr="00B5646C" w:rsidRDefault="009E1290" w:rsidP="00B5646C">
      <w:pPr>
        <w:adjustRightInd w:val="0"/>
        <w:snapToGrid w:val="0"/>
        <w:spacing w:line="360" w:lineRule="auto"/>
        <w:rPr>
          <w:rFonts w:ascii="仿宋" w:eastAsia="仿宋" w:hAnsi="仿宋"/>
          <w:color w:val="000000"/>
          <w:kern w:val="0"/>
          <w:sz w:val="28"/>
          <w:szCs w:val="28"/>
        </w:rPr>
      </w:pPr>
      <w:r w:rsidRPr="00B5646C">
        <w:rPr>
          <w:rFonts w:ascii="仿宋" w:eastAsia="仿宋" w:hAnsi="仿宋"/>
          <w:b/>
          <w:bCs/>
          <w:color w:val="000000"/>
          <w:kern w:val="0"/>
          <w:sz w:val="28"/>
          <w:szCs w:val="28"/>
        </w:rPr>
        <w:t>奖项类别：</w:t>
      </w:r>
      <w:r w:rsidRPr="00B5646C">
        <w:rPr>
          <w:rFonts w:ascii="仿宋" w:eastAsia="仿宋" w:hAnsi="仿宋" w:hint="eastAsia"/>
          <w:color w:val="000000"/>
          <w:kern w:val="0"/>
          <w:sz w:val="28"/>
          <w:szCs w:val="28"/>
        </w:rPr>
        <w:t>科学技术奖</w:t>
      </w:r>
    </w:p>
    <w:p w:rsidR="00473CD0" w:rsidRPr="00B5646C" w:rsidRDefault="009E1290" w:rsidP="00B5646C">
      <w:pPr>
        <w:adjustRightInd w:val="0"/>
        <w:snapToGrid w:val="0"/>
        <w:spacing w:line="360" w:lineRule="auto"/>
        <w:rPr>
          <w:rFonts w:ascii="仿宋" w:eastAsia="仿宋" w:hAnsi="仿宋"/>
          <w:color w:val="000000"/>
          <w:kern w:val="0"/>
          <w:sz w:val="28"/>
          <w:szCs w:val="28"/>
        </w:rPr>
      </w:pPr>
      <w:r w:rsidRPr="00B5646C">
        <w:rPr>
          <w:rFonts w:ascii="仿宋" w:eastAsia="仿宋" w:hAnsi="仿宋"/>
          <w:b/>
          <w:bCs/>
          <w:color w:val="000000"/>
          <w:kern w:val="0"/>
          <w:sz w:val="28"/>
          <w:szCs w:val="28"/>
        </w:rPr>
        <w:t>项目名称</w:t>
      </w:r>
      <w:r w:rsidRPr="00B5646C">
        <w:rPr>
          <w:rFonts w:ascii="仿宋" w:eastAsia="仿宋" w:hAnsi="仿宋" w:hint="eastAsia"/>
          <w:b/>
          <w:bCs/>
          <w:color w:val="000000"/>
          <w:kern w:val="0"/>
          <w:sz w:val="28"/>
          <w:szCs w:val="28"/>
        </w:rPr>
        <w:t>（或候选人姓名）</w:t>
      </w:r>
      <w:r w:rsidRPr="00B5646C">
        <w:rPr>
          <w:rFonts w:ascii="仿宋" w:eastAsia="仿宋" w:hAnsi="仿宋"/>
          <w:b/>
          <w:bCs/>
          <w:color w:val="000000"/>
          <w:kern w:val="0"/>
          <w:sz w:val="28"/>
          <w:szCs w:val="28"/>
        </w:rPr>
        <w:t>：</w:t>
      </w:r>
      <w:r w:rsidRPr="00B5646C"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 阿尔茨海默病高效防治关键新技术创新与应用</w:t>
      </w:r>
    </w:p>
    <w:p w:rsidR="00473CD0" w:rsidRPr="00B5646C" w:rsidRDefault="009E1290" w:rsidP="00B5646C">
      <w:pPr>
        <w:adjustRightInd w:val="0"/>
        <w:snapToGrid w:val="0"/>
        <w:spacing w:line="360" w:lineRule="auto"/>
        <w:rPr>
          <w:rFonts w:ascii="仿宋" w:eastAsia="仿宋" w:hAnsi="仿宋"/>
          <w:color w:val="000000"/>
          <w:kern w:val="0"/>
          <w:sz w:val="28"/>
          <w:szCs w:val="28"/>
        </w:rPr>
      </w:pPr>
      <w:r w:rsidRPr="00B5646C">
        <w:rPr>
          <w:rFonts w:ascii="仿宋" w:eastAsia="仿宋" w:hAnsi="仿宋"/>
          <w:b/>
          <w:bCs/>
          <w:color w:val="000000"/>
          <w:kern w:val="0"/>
          <w:sz w:val="28"/>
          <w:szCs w:val="28"/>
        </w:rPr>
        <w:t>主要完成人（含排序）：</w:t>
      </w:r>
      <w:r w:rsidRPr="00B5646C">
        <w:rPr>
          <w:rFonts w:ascii="仿宋" w:eastAsia="仿宋" w:hAnsi="仿宋" w:hint="eastAsia"/>
          <w:color w:val="000000"/>
          <w:kern w:val="0"/>
          <w:sz w:val="28"/>
          <w:szCs w:val="28"/>
        </w:rPr>
        <w:t>陈炜、王华丽、孔祥祯、魏丽丽、沈悦娣、章迎春、许洛伊、杨科华</w:t>
      </w:r>
    </w:p>
    <w:p w:rsidR="00473CD0" w:rsidRPr="00B5646C" w:rsidRDefault="009E1290" w:rsidP="00B5646C">
      <w:pPr>
        <w:adjustRightInd w:val="0"/>
        <w:snapToGrid w:val="0"/>
        <w:spacing w:line="360" w:lineRule="auto"/>
        <w:rPr>
          <w:rFonts w:ascii="仿宋" w:eastAsia="仿宋" w:hAnsi="仿宋"/>
          <w:color w:val="000000"/>
          <w:kern w:val="0"/>
          <w:sz w:val="28"/>
          <w:szCs w:val="28"/>
        </w:rPr>
      </w:pPr>
      <w:r w:rsidRPr="00B5646C">
        <w:rPr>
          <w:rFonts w:ascii="仿宋" w:eastAsia="仿宋" w:hAnsi="仿宋"/>
          <w:b/>
          <w:bCs/>
          <w:color w:val="000000"/>
          <w:kern w:val="0"/>
          <w:sz w:val="28"/>
          <w:szCs w:val="28"/>
        </w:rPr>
        <w:t>主要完成单位（含排序）：</w:t>
      </w:r>
      <w:r w:rsidRPr="00B5646C">
        <w:rPr>
          <w:rFonts w:ascii="仿宋" w:eastAsia="仿宋" w:hAnsi="仿宋"/>
          <w:color w:val="000000"/>
          <w:kern w:val="0"/>
          <w:sz w:val="28"/>
          <w:szCs w:val="28"/>
        </w:rPr>
        <w:t xml:space="preserve"> </w:t>
      </w:r>
      <w:r w:rsidRPr="00B5646C">
        <w:rPr>
          <w:rFonts w:ascii="仿宋" w:eastAsia="仿宋" w:hAnsi="仿宋" w:hint="eastAsia"/>
          <w:color w:val="000000"/>
          <w:kern w:val="0"/>
          <w:sz w:val="28"/>
          <w:szCs w:val="28"/>
        </w:rPr>
        <w:t>浙江大学、北京大学第六医院、杭州师范大学</w:t>
      </w:r>
    </w:p>
    <w:p w:rsidR="00473CD0" w:rsidRPr="00B5646C" w:rsidRDefault="009E1290" w:rsidP="00B5646C">
      <w:pPr>
        <w:spacing w:line="360" w:lineRule="auto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 w:rsidRPr="00B5646C">
        <w:rPr>
          <w:rFonts w:ascii="仿宋" w:eastAsia="仿宋" w:hAnsi="仿宋"/>
          <w:b/>
          <w:bCs/>
          <w:color w:val="000000"/>
          <w:kern w:val="0"/>
          <w:sz w:val="28"/>
          <w:szCs w:val="28"/>
        </w:rPr>
        <w:t>项目简介</w:t>
      </w:r>
      <w:r w:rsidRPr="00B5646C">
        <w:rPr>
          <w:rFonts w:ascii="仿宋" w:eastAsia="仿宋" w:hAnsi="仿宋" w:hint="eastAsia"/>
          <w:b/>
          <w:bCs/>
          <w:color w:val="000000"/>
          <w:kern w:val="0"/>
          <w:sz w:val="28"/>
          <w:szCs w:val="28"/>
        </w:rPr>
        <w:t>（或候选人科技成就和贡献简介）</w:t>
      </w:r>
      <w:r w:rsidRPr="00B5646C">
        <w:rPr>
          <w:rFonts w:ascii="仿宋" w:eastAsia="仿宋" w:hAnsi="仿宋"/>
          <w:b/>
          <w:bCs/>
          <w:color w:val="000000"/>
          <w:kern w:val="0"/>
          <w:sz w:val="28"/>
          <w:szCs w:val="28"/>
        </w:rPr>
        <w:t xml:space="preserve">： </w:t>
      </w:r>
    </w:p>
    <w:p w:rsidR="00473CD0" w:rsidRPr="00B5646C" w:rsidRDefault="009E1290" w:rsidP="00B5646C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000000"/>
          <w:kern w:val="0"/>
          <w:sz w:val="28"/>
          <w:szCs w:val="28"/>
        </w:rPr>
      </w:pPr>
      <w:r w:rsidRPr="00B5646C">
        <w:rPr>
          <w:rFonts w:ascii="仿宋" w:eastAsia="仿宋" w:hAnsi="仿宋" w:hint="eastAsia"/>
          <w:color w:val="000000"/>
          <w:kern w:val="0"/>
          <w:sz w:val="28"/>
          <w:szCs w:val="28"/>
        </w:rPr>
        <w:t>阿尔茨海默病</w:t>
      </w:r>
      <w:r w:rsidRPr="00B5646C">
        <w:rPr>
          <w:rFonts w:ascii="仿宋" w:eastAsia="仿宋" w:hAnsi="仿宋"/>
          <w:color w:val="000000"/>
          <w:kern w:val="0"/>
          <w:sz w:val="28"/>
          <w:szCs w:val="28"/>
        </w:rPr>
        <w:t>（AD）</w:t>
      </w:r>
      <w:r w:rsidRPr="00B5646C">
        <w:rPr>
          <w:rFonts w:ascii="仿宋" w:eastAsia="仿宋" w:hAnsi="仿宋" w:hint="eastAsia"/>
          <w:color w:val="000000"/>
          <w:kern w:val="0"/>
          <w:sz w:val="28"/>
          <w:szCs w:val="28"/>
        </w:rPr>
        <w:t>所致痴呆困扰着我国一千多万老人，目前尚无治愈方法，也没有药物可以恢复记忆或逆转认知能力下降。本成果围绕AD防治重要科学问题，经长期实践和研究，取得以下关键理论创新与技术突破：</w:t>
      </w:r>
    </w:p>
    <w:p w:rsidR="00473CD0" w:rsidRPr="00B5646C" w:rsidRDefault="009E1290" w:rsidP="00B5646C">
      <w:pPr>
        <w:adjustRightInd w:val="0"/>
        <w:snapToGrid w:val="0"/>
        <w:spacing w:line="360" w:lineRule="auto"/>
        <w:rPr>
          <w:rFonts w:ascii="仿宋" w:eastAsia="仿宋" w:hAnsi="仿宋"/>
          <w:color w:val="000000"/>
          <w:kern w:val="0"/>
          <w:sz w:val="28"/>
          <w:szCs w:val="28"/>
        </w:rPr>
      </w:pPr>
      <w:r w:rsidRPr="00B5646C">
        <w:rPr>
          <w:rFonts w:ascii="仿宋" w:eastAsia="仿宋" w:hAnsi="仿宋" w:hint="eastAsia"/>
          <w:color w:val="000000"/>
          <w:kern w:val="0"/>
          <w:sz w:val="28"/>
          <w:szCs w:val="28"/>
        </w:rPr>
        <w:t>揭示了早期AD诊断的影像学特征</w:t>
      </w:r>
    </w:p>
    <w:p w:rsidR="00473CD0" w:rsidRPr="00B5646C" w:rsidRDefault="009E1290" w:rsidP="00B5646C">
      <w:pPr>
        <w:adjustRightInd w:val="0"/>
        <w:snapToGrid w:val="0"/>
        <w:spacing w:line="360" w:lineRule="auto"/>
        <w:rPr>
          <w:rFonts w:ascii="仿宋" w:eastAsia="仿宋" w:hAnsi="仿宋"/>
          <w:color w:val="000000"/>
          <w:kern w:val="0"/>
          <w:sz w:val="28"/>
          <w:szCs w:val="28"/>
        </w:rPr>
      </w:pPr>
      <w:r w:rsidRPr="00B5646C"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（1）国际上首次发现空间边界信息影响记忆功能促进与抑制的双重效应：综合多模态影像和计算建模技术，建立了边界信息双重效应认知计算模型；经近6年研究，绘制了首个空间认知相关脑概率激活图谱和脑网络图。论文发表在Nat </w:t>
      </w:r>
      <w:proofErr w:type="spellStart"/>
      <w:r w:rsidRPr="00B5646C">
        <w:rPr>
          <w:rFonts w:ascii="仿宋" w:eastAsia="仿宋" w:hAnsi="仿宋" w:hint="eastAsia"/>
          <w:color w:val="000000"/>
          <w:kern w:val="0"/>
          <w:sz w:val="28"/>
          <w:szCs w:val="28"/>
        </w:rPr>
        <w:t>Commun</w:t>
      </w:r>
      <w:proofErr w:type="spellEnd"/>
      <w:r w:rsidRPr="00B5646C">
        <w:rPr>
          <w:rFonts w:ascii="仿宋" w:eastAsia="仿宋" w:hAnsi="仿宋" w:hint="eastAsia"/>
          <w:color w:val="000000"/>
          <w:kern w:val="0"/>
          <w:sz w:val="28"/>
          <w:szCs w:val="28"/>
        </w:rPr>
        <w:t>等，被学者誉为突破性成果，是AD早期诊断和机制的前沿理论。</w:t>
      </w:r>
    </w:p>
    <w:p w:rsidR="00473CD0" w:rsidRPr="00B5646C" w:rsidRDefault="009E1290" w:rsidP="00B5646C">
      <w:pPr>
        <w:adjustRightInd w:val="0"/>
        <w:snapToGrid w:val="0"/>
        <w:spacing w:line="360" w:lineRule="auto"/>
        <w:rPr>
          <w:rFonts w:ascii="仿宋" w:eastAsia="仿宋" w:hAnsi="仿宋"/>
          <w:color w:val="000000"/>
          <w:kern w:val="0"/>
          <w:sz w:val="28"/>
          <w:szCs w:val="28"/>
        </w:rPr>
      </w:pPr>
      <w:r w:rsidRPr="00B5646C">
        <w:rPr>
          <w:rFonts w:ascii="仿宋" w:eastAsia="仿宋" w:hAnsi="仿宋" w:hint="eastAsia"/>
          <w:color w:val="000000"/>
          <w:kern w:val="0"/>
          <w:sz w:val="28"/>
          <w:szCs w:val="28"/>
        </w:rPr>
        <w:t>（2）揭示了大脑结构及功能的不对称性是早期AD的特征：与全球200多位专家合作攻关，采用高分辨率磁共振成像，建立了国际最大规模全生命周期大脑区域皮层厚度不对称性图谱；首次提出左右扣带回磁共振波谱代谢物非对称性是早期AD标志物。论文发表在PNAS等，被国际同行誉为本领域关键数据资源和理论证据，连续多年入选ESI Top 1%高被引论文。</w:t>
      </w:r>
    </w:p>
    <w:p w:rsidR="00473CD0" w:rsidRPr="00B5646C" w:rsidRDefault="009E1290" w:rsidP="00B5646C">
      <w:pPr>
        <w:adjustRightInd w:val="0"/>
        <w:snapToGrid w:val="0"/>
        <w:spacing w:line="360" w:lineRule="auto"/>
        <w:rPr>
          <w:rFonts w:ascii="仿宋" w:eastAsia="仿宋" w:hAnsi="仿宋"/>
          <w:color w:val="000000"/>
          <w:kern w:val="0"/>
          <w:sz w:val="28"/>
          <w:szCs w:val="28"/>
        </w:rPr>
      </w:pPr>
      <w:r w:rsidRPr="00B5646C">
        <w:rPr>
          <w:rFonts w:ascii="仿宋" w:eastAsia="仿宋" w:hAnsi="仿宋" w:hint="eastAsia"/>
          <w:color w:val="000000"/>
          <w:kern w:val="0"/>
          <w:sz w:val="28"/>
          <w:szCs w:val="28"/>
        </w:rPr>
        <w:t>2. 建立了多个痴呆高效防治关键技术</w:t>
      </w:r>
    </w:p>
    <w:p w:rsidR="00473CD0" w:rsidRPr="00B5646C" w:rsidRDefault="009E1290" w:rsidP="00B5646C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000000"/>
          <w:kern w:val="0"/>
          <w:sz w:val="28"/>
          <w:szCs w:val="28"/>
        </w:rPr>
      </w:pPr>
      <w:r w:rsidRPr="00B5646C">
        <w:rPr>
          <w:rFonts w:ascii="仿宋" w:eastAsia="仿宋" w:hAnsi="仿宋" w:hint="eastAsia"/>
          <w:color w:val="000000"/>
          <w:kern w:val="0"/>
          <w:sz w:val="28"/>
          <w:szCs w:val="28"/>
        </w:rPr>
        <w:t>（1）国际率先开展功能连接定位重复经颅磁刺激（</w:t>
      </w:r>
      <w:proofErr w:type="spellStart"/>
      <w:r w:rsidRPr="00B5646C">
        <w:rPr>
          <w:rFonts w:ascii="仿宋" w:eastAsia="仿宋" w:hAnsi="仿宋" w:hint="eastAsia"/>
          <w:color w:val="000000"/>
          <w:kern w:val="0"/>
          <w:sz w:val="28"/>
          <w:szCs w:val="28"/>
        </w:rPr>
        <w:t>rTMS</w:t>
      </w:r>
      <w:proofErr w:type="spellEnd"/>
      <w:r w:rsidRPr="00B5646C">
        <w:rPr>
          <w:rFonts w:ascii="仿宋" w:eastAsia="仿宋" w:hAnsi="仿宋" w:hint="eastAsia"/>
          <w:color w:val="000000"/>
          <w:kern w:val="0"/>
          <w:sz w:val="28"/>
          <w:szCs w:val="28"/>
        </w:rPr>
        <w:t>）治疗AD，解决了</w:t>
      </w:r>
      <w:proofErr w:type="spellStart"/>
      <w:r w:rsidRPr="00B5646C">
        <w:rPr>
          <w:rFonts w:ascii="仿宋" w:eastAsia="仿宋" w:hAnsi="仿宋" w:hint="eastAsia"/>
          <w:color w:val="000000"/>
          <w:kern w:val="0"/>
          <w:sz w:val="28"/>
          <w:szCs w:val="28"/>
        </w:rPr>
        <w:t>rTMS</w:t>
      </w:r>
      <w:proofErr w:type="spellEnd"/>
      <w:r w:rsidRPr="00B5646C">
        <w:rPr>
          <w:rFonts w:ascii="仿宋" w:eastAsia="仿宋" w:hAnsi="仿宋" w:hint="eastAsia"/>
          <w:color w:val="000000"/>
          <w:kern w:val="0"/>
          <w:sz w:val="28"/>
          <w:szCs w:val="28"/>
        </w:rPr>
        <w:t>无法刺激AD病理关键脑区的技术瓶颈，与</w:t>
      </w:r>
      <w:proofErr w:type="gramStart"/>
      <w:r w:rsidRPr="00B5646C">
        <w:rPr>
          <w:rFonts w:ascii="仿宋" w:eastAsia="仿宋" w:hAnsi="仿宋" w:hint="eastAsia"/>
          <w:color w:val="000000"/>
          <w:kern w:val="0"/>
          <w:sz w:val="28"/>
          <w:szCs w:val="28"/>
        </w:rPr>
        <w:t>假治疗</w:t>
      </w:r>
      <w:proofErr w:type="gramEnd"/>
      <w:r w:rsidRPr="00B5646C">
        <w:rPr>
          <w:rFonts w:ascii="仿宋" w:eastAsia="仿宋" w:hAnsi="仿宋" w:hint="eastAsia"/>
          <w:color w:val="000000"/>
          <w:kern w:val="0"/>
          <w:sz w:val="28"/>
          <w:szCs w:val="28"/>
        </w:rPr>
        <w:t>比较，2周治疗改善了 AD记忆力和认知功能。</w:t>
      </w:r>
    </w:p>
    <w:p w:rsidR="00473CD0" w:rsidRPr="00B5646C" w:rsidRDefault="009E1290" w:rsidP="00B5646C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000000"/>
          <w:kern w:val="0"/>
          <w:sz w:val="28"/>
          <w:szCs w:val="28"/>
        </w:rPr>
      </w:pPr>
      <w:r w:rsidRPr="00B5646C">
        <w:rPr>
          <w:rFonts w:ascii="仿宋" w:eastAsia="仿宋" w:hAnsi="仿宋" w:hint="eastAsia"/>
          <w:color w:val="000000"/>
          <w:kern w:val="0"/>
          <w:sz w:val="28"/>
          <w:szCs w:val="28"/>
        </w:rPr>
        <w:lastRenderedPageBreak/>
        <w:t>（2）痴呆早期筛查技术被国家卫生健康委员会采用。对AD8量表进行汉化，确定了界限分值及敏感度和特异度。结合大脑不对称性理论，经过10余年的临床、社区应用和修订，国内首创数字化早期痴呆筛查工具“轻度认知损害筛查量表”，确定了界限分，敏感性和特异性良好。两个量表为早期痴呆筛查提供了可操作性强、普及性广的工具，解决了我国痴呆防治 “知晓率低、筛查方法复杂、专业人员匮乏”的困境，在我国早期痴呆识别中发挥重要作用。AD8量表被老年痴呆防治促进行动（2023-2025年）的广泛采用。</w:t>
      </w:r>
    </w:p>
    <w:p w:rsidR="00473CD0" w:rsidRPr="00B5646C" w:rsidRDefault="009E1290" w:rsidP="00B5646C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000000"/>
          <w:kern w:val="0"/>
          <w:sz w:val="28"/>
          <w:szCs w:val="28"/>
        </w:rPr>
      </w:pPr>
      <w:r w:rsidRPr="00B5646C">
        <w:rPr>
          <w:rFonts w:ascii="仿宋" w:eastAsia="仿宋" w:hAnsi="仿宋" w:hint="eastAsia"/>
          <w:color w:val="000000"/>
          <w:kern w:val="0"/>
          <w:sz w:val="28"/>
          <w:szCs w:val="28"/>
        </w:rPr>
        <w:t>（3）痴呆照护技术被WHO相关教程和国家卫生健康委员会采用。国内最早系统开展照护者与痴呆患者沟通、护理能力培训，填补了国内痴呆照护技术的空白；开发“老年人认知关爱”工具包，成为照护</w:t>
      </w:r>
      <w:proofErr w:type="gramStart"/>
      <w:r w:rsidRPr="00B5646C">
        <w:rPr>
          <w:rFonts w:ascii="仿宋" w:eastAsia="仿宋" w:hAnsi="仿宋" w:hint="eastAsia"/>
          <w:color w:val="000000"/>
          <w:kern w:val="0"/>
          <w:sz w:val="28"/>
          <w:szCs w:val="28"/>
        </w:rPr>
        <w:t>者训练</w:t>
      </w:r>
      <w:proofErr w:type="gramEnd"/>
      <w:r w:rsidRPr="00B5646C">
        <w:rPr>
          <w:rFonts w:ascii="仿宋" w:eastAsia="仿宋" w:hAnsi="仿宋" w:hint="eastAsia"/>
          <w:color w:val="000000"/>
          <w:kern w:val="0"/>
          <w:sz w:val="28"/>
          <w:szCs w:val="28"/>
        </w:rPr>
        <w:t>痴呆老人认知的有力工具。</w:t>
      </w:r>
    </w:p>
    <w:p w:rsidR="00473CD0" w:rsidRPr="00B5646C" w:rsidRDefault="009E1290" w:rsidP="00B5646C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000000"/>
          <w:kern w:val="0"/>
          <w:sz w:val="28"/>
          <w:szCs w:val="28"/>
        </w:rPr>
      </w:pPr>
      <w:r w:rsidRPr="00B5646C">
        <w:rPr>
          <w:rFonts w:ascii="仿宋" w:eastAsia="仿宋" w:hAnsi="仿宋" w:hint="eastAsia"/>
          <w:color w:val="000000"/>
          <w:kern w:val="0"/>
          <w:sz w:val="28"/>
          <w:szCs w:val="28"/>
        </w:rPr>
        <w:t>成果社会效益显著，被WHO、国家卫生健康委员会采用，写入中华医学会精神医学分会《中国老年期痴呆防治指南（2021）》；在北京安定医院、华西医院、</w:t>
      </w:r>
      <w:bookmarkStart w:id="0" w:name="OLE_LINK2"/>
      <w:bookmarkStart w:id="1" w:name="OLE_LINK1"/>
      <w:r w:rsidRPr="00B5646C">
        <w:rPr>
          <w:rFonts w:ascii="仿宋" w:eastAsia="仿宋" w:hAnsi="仿宋" w:hint="eastAsia"/>
          <w:color w:val="000000"/>
          <w:kern w:val="0"/>
          <w:sz w:val="28"/>
          <w:szCs w:val="28"/>
        </w:rPr>
        <w:t>复旦大学附属中山医院</w:t>
      </w:r>
      <w:bookmarkEnd w:id="0"/>
      <w:bookmarkEnd w:id="1"/>
      <w:r w:rsidRPr="00B5646C">
        <w:rPr>
          <w:rFonts w:ascii="仿宋" w:eastAsia="仿宋" w:hAnsi="仿宋" w:hint="eastAsia"/>
          <w:color w:val="000000"/>
          <w:kern w:val="0"/>
          <w:sz w:val="28"/>
          <w:szCs w:val="28"/>
        </w:rPr>
        <w:t>、中南大学精神卫生研究所等26个单位推广应用。发表论文16篇，发明专利2项，软件专利1件，专著1本。</w:t>
      </w:r>
    </w:p>
    <w:p w:rsidR="00473CD0" w:rsidRPr="00B5646C" w:rsidRDefault="009E1290" w:rsidP="00B5646C">
      <w:pPr>
        <w:pStyle w:val="Style8"/>
        <w:snapToGrid w:val="0"/>
        <w:ind w:firstLineChars="0" w:firstLine="0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 w:rsidRPr="00B5646C">
        <w:rPr>
          <w:rFonts w:ascii="仿宋" w:eastAsia="仿宋" w:hAnsi="仿宋"/>
          <w:b/>
          <w:bCs/>
          <w:color w:val="000000"/>
          <w:kern w:val="0"/>
          <w:sz w:val="28"/>
          <w:szCs w:val="28"/>
        </w:rPr>
        <w:t>主要知识产权和标准规范等目录：</w:t>
      </w:r>
    </w:p>
    <w:tbl>
      <w:tblPr>
        <w:tblW w:w="10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1346"/>
        <w:gridCol w:w="645"/>
        <w:gridCol w:w="1400"/>
        <w:gridCol w:w="753"/>
        <w:gridCol w:w="969"/>
        <w:gridCol w:w="1390"/>
        <w:gridCol w:w="1418"/>
        <w:gridCol w:w="1765"/>
      </w:tblGrid>
      <w:tr w:rsidR="00473CD0" w:rsidRPr="00B5646C">
        <w:trPr>
          <w:trHeight w:val="373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/>
                <w:sz w:val="28"/>
                <w:szCs w:val="28"/>
              </w:rPr>
              <w:t>知识产权</w:t>
            </w:r>
          </w:p>
          <w:p w:rsidR="00473CD0" w:rsidRPr="00B5646C" w:rsidRDefault="009E1290" w:rsidP="00B5646C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/>
                <w:sz w:val="28"/>
                <w:szCs w:val="28"/>
              </w:rPr>
              <w:t>（标准规范）类别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/>
                <w:sz w:val="28"/>
                <w:szCs w:val="28"/>
              </w:rPr>
              <w:t>知识产权（标准规范）具体名称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/>
                <w:sz w:val="28"/>
                <w:szCs w:val="28"/>
              </w:rPr>
              <w:t>国家</w:t>
            </w:r>
          </w:p>
          <w:p w:rsidR="00473CD0" w:rsidRPr="00B5646C" w:rsidRDefault="009E1290" w:rsidP="00B5646C">
            <w:pPr>
              <w:spacing w:line="360" w:lineRule="auto"/>
              <w:jc w:val="center"/>
              <w:rPr>
                <w:rFonts w:ascii="仿宋" w:eastAsia="仿宋" w:hAnsi="仿宋"/>
                <w:bCs/>
                <w:snapToGrid w:val="0"/>
                <w:kern w:val="0"/>
                <w:sz w:val="28"/>
                <w:szCs w:val="28"/>
              </w:rPr>
            </w:pPr>
            <w:r w:rsidRPr="00B5646C">
              <w:rPr>
                <w:rFonts w:ascii="仿宋" w:eastAsia="仿宋" w:hAnsi="仿宋"/>
                <w:bCs/>
                <w:snapToGrid w:val="0"/>
                <w:kern w:val="0"/>
                <w:sz w:val="28"/>
                <w:szCs w:val="28"/>
              </w:rPr>
              <w:t>（地区）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/>
                <w:sz w:val="28"/>
                <w:szCs w:val="28"/>
              </w:rPr>
              <w:t>授权号</w:t>
            </w:r>
          </w:p>
          <w:p w:rsidR="00473CD0" w:rsidRPr="00B5646C" w:rsidRDefault="009E1290" w:rsidP="00B5646C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/>
                <w:sz w:val="28"/>
                <w:szCs w:val="28"/>
              </w:rPr>
              <w:t>（标准规范编号）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D0" w:rsidRPr="00B5646C" w:rsidRDefault="009E1290" w:rsidP="00B5646C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/>
                <w:sz w:val="28"/>
                <w:szCs w:val="28"/>
              </w:rPr>
              <w:t>授权</w:t>
            </w:r>
          </w:p>
          <w:p w:rsidR="00473CD0" w:rsidRPr="00B5646C" w:rsidRDefault="009E1290" w:rsidP="00B5646C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/>
                <w:sz w:val="28"/>
                <w:szCs w:val="28"/>
              </w:rPr>
              <w:t>（标准发布）</w:t>
            </w:r>
          </w:p>
          <w:p w:rsidR="00473CD0" w:rsidRPr="00B5646C" w:rsidRDefault="009E1290" w:rsidP="00B5646C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/>
                <w:sz w:val="28"/>
                <w:szCs w:val="28"/>
              </w:rPr>
              <w:t>日期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/>
                <w:sz w:val="28"/>
                <w:szCs w:val="28"/>
              </w:rPr>
              <w:t>证书编号（标准规范批准发布部门）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/>
                <w:sz w:val="28"/>
                <w:szCs w:val="28"/>
              </w:rPr>
              <w:t>权利人（标准规范起草单位）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/>
                <w:sz w:val="28"/>
                <w:szCs w:val="28"/>
              </w:rPr>
              <w:t>发明人（标准规范起草人）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/>
                <w:sz w:val="28"/>
                <w:szCs w:val="28"/>
              </w:rPr>
              <w:t>发明专利（标准规范）有效状态</w:t>
            </w:r>
          </w:p>
        </w:tc>
      </w:tr>
      <w:tr w:rsidR="00473CD0" w:rsidRPr="00B5646C">
        <w:trPr>
          <w:trHeight w:val="373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D0" w:rsidRPr="00B5646C" w:rsidRDefault="009E1290" w:rsidP="00B5646C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lastRenderedPageBreak/>
              <w:t>发明专利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D0" w:rsidRPr="00B5646C" w:rsidRDefault="009E1290" w:rsidP="00B5646C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计算机辅助筛查老年轻度认知损害的装置.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D0" w:rsidRPr="00B5646C" w:rsidRDefault="009E1290" w:rsidP="00B5646C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中国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D0" w:rsidRPr="00B5646C" w:rsidRDefault="009E1290" w:rsidP="00B5646C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发明专利号：ZL</w:t>
            </w: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 xml:space="preserve"> 201010508406.2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D0" w:rsidRPr="00B5646C" w:rsidRDefault="009E1290" w:rsidP="00B5646C">
            <w:pPr>
              <w:spacing w:line="360" w:lineRule="auto"/>
              <w:rPr>
                <w:rFonts w:ascii="仿宋" w:eastAsia="仿宋" w:hAnsi="仿宋"/>
                <w:bCs/>
                <w:sz w:val="28"/>
                <w:szCs w:val="28"/>
              </w:rPr>
            </w:pP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2</w:t>
            </w: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>012</w:t>
            </w: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-</w:t>
            </w: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>7</w:t>
            </w: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-</w:t>
            </w: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D0" w:rsidRPr="00B5646C" w:rsidRDefault="009E1290" w:rsidP="00B5646C">
            <w:pPr>
              <w:spacing w:line="360" w:lineRule="auto"/>
              <w:rPr>
                <w:rFonts w:ascii="仿宋" w:eastAsia="仿宋" w:hAnsi="仿宋"/>
                <w:bCs/>
                <w:sz w:val="28"/>
                <w:szCs w:val="28"/>
              </w:rPr>
            </w:pP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9</w:t>
            </w: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>93604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D0" w:rsidRPr="00B5646C" w:rsidRDefault="009E1290" w:rsidP="00B5646C">
            <w:pPr>
              <w:spacing w:line="360" w:lineRule="auto"/>
              <w:rPr>
                <w:rFonts w:ascii="仿宋" w:eastAsia="仿宋" w:hAnsi="仿宋"/>
                <w:bCs/>
                <w:sz w:val="28"/>
                <w:szCs w:val="28"/>
              </w:rPr>
            </w:pP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浙江大学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D0" w:rsidRPr="00B5646C" w:rsidRDefault="009E1290" w:rsidP="00B5646C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陈炜，沈悦娣，</w:t>
            </w:r>
            <w:proofErr w:type="gramStart"/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许百华</w:t>
            </w:r>
            <w:proofErr w:type="gramEnd"/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D0" w:rsidRPr="00B5646C" w:rsidRDefault="009E1290" w:rsidP="00B5646C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有效</w:t>
            </w:r>
          </w:p>
        </w:tc>
      </w:tr>
      <w:tr w:rsidR="00473CD0" w:rsidRPr="00B5646C">
        <w:trPr>
          <w:trHeight w:val="373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D0" w:rsidRPr="00B5646C" w:rsidRDefault="009E1290" w:rsidP="00B5646C">
            <w:pPr>
              <w:spacing w:line="360" w:lineRule="auto"/>
              <w:rPr>
                <w:rFonts w:ascii="仿宋" w:eastAsia="仿宋" w:hAnsi="仿宋"/>
                <w:bCs/>
                <w:sz w:val="28"/>
                <w:szCs w:val="28"/>
              </w:rPr>
            </w:pP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>发明专利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D0" w:rsidRPr="00B5646C" w:rsidRDefault="009E1290" w:rsidP="00B5646C">
            <w:pPr>
              <w:spacing w:line="360" w:lineRule="auto"/>
              <w:rPr>
                <w:rFonts w:ascii="仿宋" w:eastAsia="仿宋" w:hAnsi="仿宋"/>
                <w:bCs/>
                <w:sz w:val="28"/>
                <w:szCs w:val="28"/>
              </w:rPr>
            </w:pP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>一种磁共振图像数据的处理方法、装置和存储介质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D0" w:rsidRPr="00B5646C" w:rsidRDefault="009E1290" w:rsidP="00B5646C">
            <w:pPr>
              <w:spacing w:line="360" w:lineRule="auto"/>
              <w:rPr>
                <w:rFonts w:ascii="仿宋" w:eastAsia="仿宋" w:hAnsi="仿宋"/>
                <w:bCs/>
                <w:sz w:val="28"/>
                <w:szCs w:val="28"/>
              </w:rPr>
            </w:pP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>中国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D0" w:rsidRPr="00B5646C" w:rsidRDefault="009E1290" w:rsidP="00B5646C">
            <w:pPr>
              <w:spacing w:line="360" w:lineRule="auto"/>
              <w:rPr>
                <w:rFonts w:ascii="仿宋" w:eastAsia="仿宋" w:hAnsi="仿宋"/>
                <w:bCs/>
                <w:sz w:val="28"/>
                <w:szCs w:val="28"/>
              </w:rPr>
            </w:pP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发明专利号：</w:t>
            </w: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>ZL 202310502624.2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D0" w:rsidRPr="00B5646C" w:rsidRDefault="009E1290" w:rsidP="00B5646C">
            <w:pPr>
              <w:spacing w:line="360" w:lineRule="auto"/>
              <w:rPr>
                <w:rFonts w:ascii="仿宋" w:eastAsia="仿宋" w:hAnsi="仿宋"/>
                <w:bCs/>
                <w:sz w:val="28"/>
                <w:szCs w:val="28"/>
              </w:rPr>
            </w:pP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2023-8-23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D0" w:rsidRPr="00B5646C" w:rsidRDefault="009E1290" w:rsidP="00B5646C">
            <w:pPr>
              <w:spacing w:line="360" w:lineRule="auto"/>
              <w:rPr>
                <w:rFonts w:ascii="仿宋" w:eastAsia="仿宋" w:hAnsi="仿宋"/>
                <w:bCs/>
                <w:sz w:val="28"/>
                <w:szCs w:val="28"/>
              </w:rPr>
            </w:pP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>6263616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D0" w:rsidRPr="00B5646C" w:rsidRDefault="009E1290" w:rsidP="00B5646C">
            <w:pPr>
              <w:spacing w:line="360" w:lineRule="auto"/>
              <w:rPr>
                <w:rFonts w:ascii="仿宋" w:eastAsia="仿宋" w:hAnsi="仿宋"/>
                <w:bCs/>
                <w:sz w:val="28"/>
                <w:szCs w:val="28"/>
              </w:rPr>
            </w:pP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>杭州师范大学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D0" w:rsidRPr="00B5646C" w:rsidRDefault="009E1290" w:rsidP="00B5646C">
            <w:pPr>
              <w:spacing w:line="360" w:lineRule="auto"/>
              <w:rPr>
                <w:rFonts w:ascii="仿宋" w:eastAsia="仿宋" w:hAnsi="仿宋"/>
                <w:bCs/>
                <w:sz w:val="28"/>
                <w:szCs w:val="28"/>
              </w:rPr>
            </w:pP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>沈悦娣，陈炜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D0" w:rsidRPr="00B5646C" w:rsidRDefault="009E1290" w:rsidP="00B5646C">
            <w:pPr>
              <w:spacing w:line="360" w:lineRule="auto"/>
              <w:rPr>
                <w:rFonts w:ascii="仿宋" w:eastAsia="仿宋" w:hAnsi="仿宋"/>
                <w:bCs/>
                <w:sz w:val="28"/>
                <w:szCs w:val="28"/>
              </w:rPr>
            </w:pP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>有效</w:t>
            </w:r>
          </w:p>
        </w:tc>
      </w:tr>
    </w:tbl>
    <w:p w:rsidR="00473CD0" w:rsidRPr="00B5646C" w:rsidRDefault="00473CD0" w:rsidP="00B5646C">
      <w:pPr>
        <w:adjustRightInd w:val="0"/>
        <w:snapToGrid w:val="0"/>
        <w:spacing w:line="360" w:lineRule="auto"/>
        <w:rPr>
          <w:rFonts w:ascii="仿宋" w:eastAsia="仿宋" w:hAnsi="仿宋"/>
          <w:color w:val="000000"/>
          <w:kern w:val="0"/>
          <w:sz w:val="28"/>
          <w:szCs w:val="28"/>
        </w:rPr>
      </w:pPr>
    </w:p>
    <w:p w:rsidR="00473CD0" w:rsidRPr="00B5646C" w:rsidRDefault="009E1290" w:rsidP="00B5646C">
      <w:pPr>
        <w:adjustRightInd w:val="0"/>
        <w:snapToGrid w:val="0"/>
        <w:spacing w:line="360" w:lineRule="auto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 w:rsidRPr="00B5646C">
        <w:rPr>
          <w:rFonts w:ascii="仿宋" w:eastAsia="仿宋" w:hAnsi="仿宋"/>
          <w:b/>
          <w:bCs/>
          <w:color w:val="000000"/>
          <w:kern w:val="0"/>
          <w:sz w:val="28"/>
          <w:szCs w:val="28"/>
        </w:rPr>
        <w:t xml:space="preserve">代表性论文（专著）目录：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76"/>
        <w:gridCol w:w="2681"/>
        <w:gridCol w:w="3151"/>
        <w:gridCol w:w="1038"/>
        <w:gridCol w:w="568"/>
      </w:tblGrid>
      <w:tr w:rsidR="00B5646C" w:rsidRPr="00B5646C" w:rsidTr="00B5646C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/>
                <w:sz w:val="28"/>
                <w:szCs w:val="28"/>
              </w:rPr>
              <w:t>作 者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/>
                <w:sz w:val="28"/>
                <w:szCs w:val="28"/>
              </w:rPr>
              <w:t>论文专著名称/刊物</w:t>
            </w:r>
          </w:p>
        </w:tc>
        <w:tc>
          <w:tcPr>
            <w:tcW w:w="31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CD0" w:rsidRPr="00B5646C" w:rsidRDefault="009E1290" w:rsidP="00B5646C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/>
                <w:sz w:val="28"/>
                <w:szCs w:val="28"/>
              </w:rPr>
              <w:t>年卷</w:t>
            </w:r>
          </w:p>
          <w:p w:rsidR="00473CD0" w:rsidRPr="00B5646C" w:rsidRDefault="009E1290" w:rsidP="00B5646C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/>
                <w:sz w:val="28"/>
                <w:szCs w:val="28"/>
              </w:rPr>
              <w:t>页码</w:t>
            </w:r>
            <w:bookmarkStart w:id="2" w:name="_GoBack"/>
            <w:bookmarkEnd w:id="2"/>
          </w:p>
        </w:tc>
        <w:tc>
          <w:tcPr>
            <w:tcW w:w="7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CD0" w:rsidRPr="00B5646C" w:rsidRDefault="009E1290" w:rsidP="00B5646C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/>
                <w:sz w:val="28"/>
                <w:szCs w:val="28"/>
              </w:rPr>
              <w:t>发表</w:t>
            </w:r>
          </w:p>
          <w:p w:rsidR="00473CD0" w:rsidRPr="00B5646C" w:rsidRDefault="009E1290" w:rsidP="00B5646C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/>
                <w:sz w:val="28"/>
                <w:szCs w:val="28"/>
              </w:rPr>
              <w:t>时间</w:t>
            </w:r>
          </w:p>
          <w:p w:rsidR="00473CD0" w:rsidRPr="00B5646C" w:rsidRDefault="009E1290" w:rsidP="00B5646C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/>
                <w:sz w:val="28"/>
                <w:szCs w:val="28"/>
              </w:rPr>
              <w:t>（年、月）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CD0" w:rsidRPr="00B5646C" w:rsidRDefault="009E1290" w:rsidP="00B5646C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/>
                <w:sz w:val="28"/>
                <w:szCs w:val="28"/>
              </w:rPr>
              <w:t>他引</w:t>
            </w:r>
          </w:p>
          <w:p w:rsidR="00473CD0" w:rsidRPr="00B5646C" w:rsidRDefault="009E1290" w:rsidP="00B5646C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/>
                <w:sz w:val="28"/>
                <w:szCs w:val="28"/>
              </w:rPr>
              <w:t>总次数</w:t>
            </w:r>
          </w:p>
        </w:tc>
      </w:tr>
      <w:tr w:rsidR="00B5646C" w:rsidRPr="00B5646C" w:rsidTr="00B5646C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  <w:r w:rsidRPr="00B5646C">
              <w:rPr>
                <w:rFonts w:ascii="仿宋" w:eastAsia="仿宋" w:hAnsi="仿宋" w:hint="eastAsia"/>
                <w:b/>
                <w:bCs/>
                <w:sz w:val="28"/>
                <w:szCs w:val="28"/>
                <w:u w:val="single"/>
              </w:rPr>
              <w:t>陈炜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轻度认知损害研究中的一些热点难点问题.中华精神科杂志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2010; 43（2）:65-68.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B5646C">
              <w:rPr>
                <w:rFonts w:ascii="仿宋" w:eastAsia="仿宋" w:hAnsi="仿宋"/>
                <w:sz w:val="28"/>
                <w:szCs w:val="28"/>
              </w:rPr>
              <w:t>010</w:t>
            </w:r>
            <w:r w:rsidRPr="00B5646C">
              <w:rPr>
                <w:rFonts w:ascii="仿宋" w:eastAsia="仿宋" w:hAnsi="仿宋" w:hint="eastAsia"/>
                <w:sz w:val="28"/>
                <w:szCs w:val="28"/>
              </w:rPr>
              <w:t>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</w:tr>
      <w:tr w:rsidR="00B5646C" w:rsidRPr="00B5646C" w:rsidTr="00B5646C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李涛，</w:t>
            </w:r>
            <w:r w:rsidRPr="00B5646C">
              <w:rPr>
                <w:rFonts w:ascii="仿宋" w:eastAsia="仿宋" w:hAnsi="仿宋" w:hint="eastAsia"/>
                <w:b/>
                <w:bCs/>
                <w:sz w:val="28"/>
                <w:szCs w:val="28"/>
                <w:u w:val="single"/>
              </w:rPr>
              <w:t>王华丽</w:t>
            </w: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lastRenderedPageBreak/>
              <w:t>*，杨渊韩，Galvin JE，Morris JC，</w:t>
            </w:r>
            <w:proofErr w:type="gramStart"/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于欣</w:t>
            </w:r>
            <w:proofErr w:type="gramEnd"/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lastRenderedPageBreak/>
              <w:t>中文版《AD8》信度</w:t>
            </w: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lastRenderedPageBreak/>
              <w:t>与效度的初步研究. 中华内科杂志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lastRenderedPageBreak/>
              <w:t>2012</w:t>
            </w:r>
            <w:proofErr w:type="gramStart"/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;55</w:t>
            </w:r>
            <w:proofErr w:type="gramEnd"/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(10):777-780.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B5646C">
              <w:rPr>
                <w:rFonts w:ascii="仿宋" w:eastAsia="仿宋" w:hAnsi="仿宋"/>
                <w:sz w:val="28"/>
                <w:szCs w:val="28"/>
              </w:rPr>
              <w:t>012</w:t>
            </w:r>
            <w:r w:rsidRPr="00B5646C">
              <w:rPr>
                <w:rFonts w:ascii="仿宋" w:eastAsia="仿宋" w:hAnsi="仿宋" w:hint="eastAsia"/>
                <w:sz w:val="28"/>
                <w:szCs w:val="28"/>
              </w:rPr>
              <w:t>,</w:t>
            </w:r>
            <w:r w:rsidRPr="00B5646C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1</w:t>
            </w:r>
            <w:r w:rsidRPr="00B5646C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65</w:t>
            </w:r>
          </w:p>
        </w:tc>
      </w:tr>
      <w:tr w:rsidR="00B5646C" w:rsidRPr="00B5646C" w:rsidTr="00B5646C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  <w:lastRenderedPageBreak/>
              <w:t>Chen</w:t>
            </w:r>
            <w:r w:rsidRPr="00B5646C">
              <w:rPr>
                <w:rFonts w:ascii="仿宋" w:eastAsia="仿宋" w:hAnsi="仿宋"/>
                <w:b/>
                <w:sz w:val="28"/>
                <w:szCs w:val="28"/>
                <w:u w:val="single"/>
              </w:rPr>
              <w:t xml:space="preserve"> </w:t>
            </w:r>
            <w:r w:rsidRPr="00B5646C"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  <w:t>W</w:t>
            </w: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，</w:t>
            </w:r>
            <w:r w:rsidRPr="00B5646C"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  <w:t>Wang</w:t>
            </w:r>
            <w:r w:rsidRPr="00B5646C">
              <w:rPr>
                <w:rFonts w:ascii="仿宋" w:eastAsia="仿宋" w:hAnsi="仿宋"/>
                <w:b/>
                <w:sz w:val="28"/>
                <w:szCs w:val="28"/>
                <w:u w:val="single"/>
              </w:rPr>
              <w:t xml:space="preserve"> </w:t>
            </w:r>
            <w:r w:rsidRPr="00B5646C"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  <w:t>H</w:t>
            </w: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Mild</w:t>
            </w: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cognitive</w:t>
            </w: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impairment：</w:t>
            </w:r>
            <w:proofErr w:type="gramStart"/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a</w:t>
            </w:r>
            <w:proofErr w:type="gramEnd"/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concept</w:t>
            </w: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useful</w:t>
            </w: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for</w:t>
            </w: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early</w:t>
            </w: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detection</w:t>
            </w: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and</w:t>
            </w: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intervention</w:t>
            </w: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of</w:t>
            </w: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dementia.</w:t>
            </w: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Shanghai</w:t>
            </w: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Archives</w:t>
            </w: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of</w:t>
            </w: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Psychiatry. 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>2013</w:t>
            </w: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; </w:t>
            </w: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>25</w:t>
            </w: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(2):1</w:t>
            </w: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>19</w:t>
            </w: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-</w:t>
            </w: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>120.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B5646C">
              <w:rPr>
                <w:rFonts w:ascii="仿宋" w:eastAsia="仿宋" w:hAnsi="仿宋"/>
                <w:sz w:val="28"/>
                <w:szCs w:val="28"/>
              </w:rPr>
              <w:t>013</w:t>
            </w:r>
            <w:r w:rsidRPr="00B5646C">
              <w:rPr>
                <w:rFonts w:ascii="仿宋" w:eastAsia="仿宋" w:hAnsi="仿宋" w:hint="eastAsia"/>
                <w:sz w:val="28"/>
                <w:szCs w:val="28"/>
              </w:rPr>
              <w:t>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</w:tr>
      <w:tr w:rsidR="00B5646C" w:rsidRPr="00B5646C" w:rsidTr="00B5646C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  <w:proofErr w:type="spellStart"/>
            <w:r w:rsidRPr="00B5646C">
              <w:rPr>
                <w:rFonts w:ascii="仿宋" w:eastAsia="仿宋" w:hAnsi="仿宋"/>
                <w:kern w:val="0"/>
                <w:sz w:val="28"/>
                <w:szCs w:val="28"/>
              </w:rPr>
              <w:t>Guo</w:t>
            </w:r>
            <w:proofErr w:type="spellEnd"/>
            <w:r w:rsidRPr="00B5646C">
              <w:rPr>
                <w:rFonts w:ascii="仿宋" w:eastAsia="仿宋" w:hAnsi="仿宋"/>
                <w:kern w:val="0"/>
                <w:sz w:val="28"/>
                <w:szCs w:val="28"/>
              </w:rPr>
              <w:t xml:space="preserve"> Z</w:t>
            </w:r>
            <w:r w:rsidRPr="00B5646C">
              <w:rPr>
                <w:rFonts w:ascii="仿宋" w:eastAsia="仿宋" w:hAnsi="仿宋" w:hint="eastAsia"/>
                <w:kern w:val="0"/>
                <w:sz w:val="28"/>
                <w:szCs w:val="28"/>
              </w:rPr>
              <w:t>W</w:t>
            </w:r>
            <w:r w:rsidRPr="00B5646C">
              <w:rPr>
                <w:rFonts w:ascii="仿宋" w:eastAsia="仿宋" w:hAnsi="仿宋"/>
                <w:kern w:val="0"/>
                <w:sz w:val="28"/>
                <w:szCs w:val="28"/>
              </w:rPr>
              <w:t>, Liu X</w:t>
            </w:r>
            <w:r w:rsidRPr="00B5646C">
              <w:rPr>
                <w:rFonts w:ascii="仿宋" w:eastAsia="仿宋" w:hAnsi="仿宋" w:hint="eastAsia"/>
                <w:kern w:val="0"/>
                <w:sz w:val="28"/>
                <w:szCs w:val="28"/>
              </w:rPr>
              <w:t>Z</w:t>
            </w:r>
            <w:r w:rsidRPr="00B5646C">
              <w:rPr>
                <w:rFonts w:ascii="仿宋" w:eastAsia="仿宋" w:hAnsi="仿宋"/>
                <w:kern w:val="0"/>
                <w:sz w:val="28"/>
                <w:szCs w:val="28"/>
              </w:rPr>
              <w:t xml:space="preserve">, </w:t>
            </w:r>
            <w:proofErr w:type="spellStart"/>
            <w:r w:rsidRPr="00B5646C">
              <w:rPr>
                <w:rFonts w:ascii="仿宋" w:eastAsia="仿宋" w:hAnsi="仿宋"/>
                <w:kern w:val="0"/>
                <w:sz w:val="28"/>
                <w:szCs w:val="28"/>
              </w:rPr>
              <w:t>Hou</w:t>
            </w:r>
            <w:proofErr w:type="spellEnd"/>
            <w:r w:rsidRPr="00B5646C">
              <w:rPr>
                <w:rFonts w:ascii="仿宋" w:eastAsia="仿宋" w:hAnsi="仿宋"/>
                <w:kern w:val="0"/>
                <w:sz w:val="28"/>
                <w:szCs w:val="28"/>
              </w:rPr>
              <w:t xml:space="preserve"> H</w:t>
            </w:r>
            <w:r w:rsidRPr="00B5646C">
              <w:rPr>
                <w:rFonts w:ascii="仿宋" w:eastAsia="仿宋" w:hAnsi="仿宋" w:hint="eastAsia"/>
                <w:kern w:val="0"/>
                <w:sz w:val="28"/>
                <w:szCs w:val="28"/>
              </w:rPr>
              <w:t>T</w:t>
            </w:r>
            <w:r w:rsidRPr="00B5646C">
              <w:rPr>
                <w:rFonts w:ascii="仿宋" w:eastAsia="仿宋" w:hAnsi="仿宋"/>
                <w:kern w:val="0"/>
                <w:sz w:val="28"/>
                <w:szCs w:val="28"/>
              </w:rPr>
              <w:t>, Cao Y</w:t>
            </w:r>
            <w:r w:rsidRPr="00B5646C">
              <w:rPr>
                <w:rFonts w:ascii="仿宋" w:eastAsia="仿宋" w:hAnsi="仿宋" w:hint="eastAsia"/>
                <w:kern w:val="0"/>
                <w:sz w:val="28"/>
                <w:szCs w:val="28"/>
              </w:rPr>
              <w:t>L</w:t>
            </w:r>
            <w:r w:rsidRPr="00B5646C">
              <w:rPr>
                <w:rFonts w:ascii="仿宋" w:eastAsia="仿宋" w:hAnsi="仿宋"/>
                <w:kern w:val="0"/>
                <w:sz w:val="28"/>
                <w:szCs w:val="28"/>
              </w:rPr>
              <w:t>, Wei F</w:t>
            </w:r>
            <w:r w:rsidRPr="00B5646C">
              <w:rPr>
                <w:rFonts w:ascii="仿宋" w:eastAsia="仿宋" w:hAnsi="仿宋" w:hint="eastAsia"/>
                <w:kern w:val="0"/>
                <w:sz w:val="28"/>
                <w:szCs w:val="28"/>
              </w:rPr>
              <w:t>Q</w:t>
            </w:r>
            <w:r w:rsidRPr="00B5646C">
              <w:rPr>
                <w:rFonts w:ascii="仿宋" w:eastAsia="仿宋" w:hAnsi="仿宋"/>
                <w:kern w:val="0"/>
                <w:sz w:val="28"/>
                <w:szCs w:val="28"/>
              </w:rPr>
              <w:t>, Cheng Y</w:t>
            </w:r>
            <w:r w:rsidRPr="00B5646C">
              <w:rPr>
                <w:rFonts w:ascii="仿宋" w:eastAsia="仿宋" w:hAnsi="仿宋" w:hint="eastAsia"/>
                <w:kern w:val="0"/>
                <w:sz w:val="28"/>
                <w:szCs w:val="28"/>
              </w:rPr>
              <w:t>G</w:t>
            </w:r>
            <w:r w:rsidRPr="00B5646C">
              <w:rPr>
                <w:rFonts w:ascii="仿宋" w:eastAsia="仿宋" w:hAnsi="仿宋"/>
                <w:kern w:val="0"/>
                <w:sz w:val="28"/>
                <w:szCs w:val="28"/>
              </w:rPr>
              <w:t>, Wang G, Chen X</w:t>
            </w:r>
            <w:r w:rsidRPr="00B5646C">
              <w:rPr>
                <w:rFonts w:ascii="仿宋" w:eastAsia="仿宋" w:hAnsi="仿宋" w:hint="eastAsia"/>
                <w:kern w:val="0"/>
                <w:sz w:val="28"/>
                <w:szCs w:val="28"/>
              </w:rPr>
              <w:t>L</w:t>
            </w:r>
            <w:r w:rsidRPr="00B5646C">
              <w:rPr>
                <w:rFonts w:ascii="仿宋" w:eastAsia="仿宋" w:hAnsi="仿宋"/>
                <w:kern w:val="0"/>
                <w:sz w:val="28"/>
                <w:szCs w:val="28"/>
              </w:rPr>
              <w:t xml:space="preserve">, </w:t>
            </w:r>
            <w:r w:rsidRPr="00B5646C">
              <w:rPr>
                <w:rFonts w:ascii="仿宋" w:eastAsia="仿宋" w:hAnsi="仿宋"/>
                <w:b/>
                <w:kern w:val="0"/>
                <w:sz w:val="28"/>
                <w:szCs w:val="28"/>
                <w:u w:val="single"/>
              </w:rPr>
              <w:t>Chen W</w:t>
            </w:r>
            <w:r w:rsidRPr="00B5646C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bookmarkStart w:id="3" w:name="OLE_LINK102"/>
            <w:bookmarkStart w:id="4" w:name="OLE_LINK101"/>
            <w:r w:rsidRPr="00B5646C">
              <w:rPr>
                <w:rFonts w:ascii="仿宋" w:eastAsia="仿宋" w:hAnsi="仿宋"/>
                <w:sz w:val="28"/>
                <w:szCs w:val="28"/>
                <w:shd w:val="clear" w:color="auto" w:fill="FFFFFF"/>
                <w:vertAlign w:val="superscript"/>
              </w:rPr>
              <w:t>1</w:t>
            </w:r>
            <w:r w:rsidRPr="00B5646C">
              <w:rPr>
                <w:rFonts w:ascii="仿宋" w:eastAsia="仿宋" w:hAnsi="仿宋"/>
                <w:sz w:val="28"/>
                <w:szCs w:val="28"/>
                <w:shd w:val="clear" w:color="auto" w:fill="FFFFFF"/>
              </w:rPr>
              <w:t xml:space="preserve">H-MRS asymmetry changes in the anterior and posterior cingulate gyrus in patients with mild cognitive impairment and mild Alzheimer's </w:t>
            </w:r>
            <w:proofErr w:type="spellStart"/>
            <w:r w:rsidRPr="00B5646C">
              <w:rPr>
                <w:rFonts w:ascii="仿宋" w:eastAsia="仿宋" w:hAnsi="仿宋"/>
                <w:sz w:val="28"/>
                <w:szCs w:val="28"/>
                <w:shd w:val="clear" w:color="auto" w:fill="FFFFFF"/>
              </w:rPr>
              <w:t>disease</w:t>
            </w:r>
            <w:bookmarkEnd w:id="3"/>
            <w:bookmarkEnd w:id="4"/>
            <w:r w:rsidRPr="00B5646C"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  <w:t>.</w:t>
            </w:r>
            <w:bookmarkStart w:id="5" w:name="OLE_LINK39"/>
            <w:bookmarkStart w:id="6" w:name="OLE_LINK82"/>
            <w:bookmarkStart w:id="7" w:name="OLE_LINK84"/>
            <w:r w:rsidRPr="00B5646C">
              <w:rPr>
                <w:rFonts w:ascii="仿宋" w:eastAsia="仿宋" w:hAnsi="仿宋"/>
                <w:sz w:val="28"/>
                <w:szCs w:val="28"/>
                <w:shd w:val="clear" w:color="auto" w:fill="FFFFFF"/>
              </w:rPr>
              <w:t>Comprehensive</w:t>
            </w:r>
            <w:proofErr w:type="spellEnd"/>
            <w:r w:rsidRPr="00B5646C">
              <w:rPr>
                <w:rFonts w:ascii="仿宋" w:eastAsia="仿宋" w:hAnsi="仿宋"/>
                <w:sz w:val="28"/>
                <w:szCs w:val="28"/>
                <w:shd w:val="clear" w:color="auto" w:fill="FFFFFF"/>
              </w:rPr>
              <w:t xml:space="preserve"> Psychiatry</w:t>
            </w:r>
            <w:bookmarkEnd w:id="5"/>
            <w:bookmarkEnd w:id="6"/>
            <w:bookmarkEnd w:id="7"/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B5646C">
              <w:rPr>
                <w:rFonts w:ascii="仿宋" w:eastAsia="仿宋" w:hAnsi="仿宋"/>
                <w:kern w:val="0"/>
                <w:sz w:val="28"/>
                <w:szCs w:val="28"/>
              </w:rPr>
              <w:t xml:space="preserve"> 2016, 69:179–</w:t>
            </w:r>
            <w:r w:rsidRPr="00B5646C"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  <w:r w:rsidRPr="00B5646C">
              <w:rPr>
                <w:rFonts w:ascii="仿宋" w:eastAsia="仿宋" w:hAnsi="仿宋"/>
                <w:kern w:val="0"/>
                <w:sz w:val="28"/>
                <w:szCs w:val="28"/>
              </w:rPr>
              <w:t>85.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 w:hint="eastAsia"/>
                <w:sz w:val="28"/>
                <w:szCs w:val="28"/>
              </w:rPr>
              <w:t>2016.06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</w:tr>
      <w:tr w:rsidR="00B5646C" w:rsidRPr="00B5646C" w:rsidTr="00B5646C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/>
                <w:b/>
                <w:sz w:val="28"/>
                <w:szCs w:val="28"/>
                <w:u w:val="single"/>
              </w:rPr>
              <w:lastRenderedPageBreak/>
              <w:t>Kong XZ</w:t>
            </w:r>
            <w:r w:rsidRPr="00B5646C">
              <w:rPr>
                <w:rFonts w:ascii="仿宋" w:eastAsia="仿宋" w:hAnsi="仿宋"/>
                <w:sz w:val="28"/>
                <w:szCs w:val="28"/>
              </w:rPr>
              <w:t>, Song Y, Zhen Z, Liu J.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CD0" w:rsidRPr="00B5646C" w:rsidRDefault="009E1290" w:rsidP="00B5646C">
            <w:pPr>
              <w:pStyle w:val="a4"/>
              <w:ind w:firstLineChars="0" w:firstLine="0"/>
              <w:rPr>
                <w:rFonts w:ascii="仿宋" w:eastAsia="仿宋" w:hAnsi="仿宋"/>
                <w:bCs/>
                <w:sz w:val="28"/>
                <w:szCs w:val="28"/>
              </w:rPr>
            </w:pP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 xml:space="preserve">Genetic variation in S100B modulates neural processing of visual scenes in Han Chinese. </w:t>
            </w:r>
            <w:proofErr w:type="spellStart"/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>Cereb</w:t>
            </w:r>
            <w:proofErr w:type="spellEnd"/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 xml:space="preserve"> Cortex.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/>
                <w:sz w:val="28"/>
                <w:szCs w:val="28"/>
              </w:rPr>
              <w:t>2017</w:t>
            </w:r>
            <w:proofErr w:type="gramStart"/>
            <w:r w:rsidRPr="00B5646C">
              <w:rPr>
                <w:rFonts w:ascii="仿宋" w:eastAsia="仿宋" w:hAnsi="仿宋"/>
                <w:sz w:val="28"/>
                <w:szCs w:val="28"/>
              </w:rPr>
              <w:t>;27</w:t>
            </w:r>
            <w:proofErr w:type="gramEnd"/>
            <w:r w:rsidRPr="00B5646C">
              <w:rPr>
                <w:rFonts w:ascii="仿宋" w:eastAsia="仿宋" w:hAnsi="仿宋"/>
                <w:sz w:val="28"/>
                <w:szCs w:val="28"/>
              </w:rPr>
              <w:t>(2):1326-1336.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B5646C">
              <w:rPr>
                <w:rFonts w:ascii="仿宋" w:eastAsia="仿宋" w:hAnsi="仿宋"/>
                <w:sz w:val="28"/>
                <w:szCs w:val="28"/>
              </w:rPr>
              <w:t>017</w:t>
            </w:r>
            <w:r w:rsidRPr="00B5646C">
              <w:rPr>
                <w:rFonts w:ascii="仿宋" w:eastAsia="仿宋" w:hAnsi="仿宋" w:hint="eastAsia"/>
                <w:sz w:val="28"/>
                <w:szCs w:val="28"/>
              </w:rPr>
              <w:t>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</w:tr>
      <w:tr w:rsidR="00B5646C" w:rsidRPr="00B5646C" w:rsidTr="00B5646C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/>
                <w:b/>
                <w:sz w:val="28"/>
                <w:szCs w:val="28"/>
                <w:u w:val="single"/>
              </w:rPr>
              <w:t>Kong XZ</w:t>
            </w:r>
            <w:r w:rsidRPr="00B5646C">
              <w:rPr>
                <w:rFonts w:ascii="仿宋" w:eastAsia="仿宋" w:hAnsi="仿宋"/>
                <w:sz w:val="28"/>
                <w:szCs w:val="28"/>
              </w:rPr>
              <w:t xml:space="preserve">, Wang X, Pu Y, Huang L, </w:t>
            </w:r>
            <w:proofErr w:type="spellStart"/>
            <w:r w:rsidRPr="00B5646C">
              <w:rPr>
                <w:rFonts w:ascii="仿宋" w:eastAsia="仿宋" w:hAnsi="仿宋"/>
                <w:sz w:val="28"/>
                <w:szCs w:val="28"/>
              </w:rPr>
              <w:t>Hao</w:t>
            </w:r>
            <w:proofErr w:type="spellEnd"/>
            <w:r w:rsidRPr="00B5646C">
              <w:rPr>
                <w:rFonts w:ascii="仿宋" w:eastAsia="仿宋" w:hAnsi="仿宋"/>
                <w:sz w:val="28"/>
                <w:szCs w:val="28"/>
              </w:rPr>
              <w:t xml:space="preserve"> X, Zhen Z, Liu J.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rPr>
                <w:rFonts w:ascii="仿宋" w:eastAsia="仿宋" w:hAnsi="仿宋"/>
                <w:bCs/>
                <w:sz w:val="28"/>
                <w:szCs w:val="28"/>
              </w:rPr>
            </w:pPr>
            <w:r w:rsidRPr="00B5646C">
              <w:rPr>
                <w:rFonts w:ascii="仿宋" w:eastAsia="仿宋" w:hAnsi="仿宋"/>
                <w:sz w:val="28"/>
                <w:szCs w:val="28"/>
              </w:rPr>
              <w:t xml:space="preserve">Human navigation network: the intrinsic functional organization and behavioral relevance. Brain </w:t>
            </w:r>
            <w:proofErr w:type="spellStart"/>
            <w:r w:rsidRPr="00B5646C">
              <w:rPr>
                <w:rFonts w:ascii="仿宋" w:eastAsia="仿宋" w:hAnsi="仿宋"/>
                <w:sz w:val="28"/>
                <w:szCs w:val="28"/>
              </w:rPr>
              <w:t>Struct</w:t>
            </w:r>
            <w:proofErr w:type="spellEnd"/>
            <w:r w:rsidRPr="00B5646C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proofErr w:type="spellStart"/>
            <w:r w:rsidRPr="00B5646C">
              <w:rPr>
                <w:rFonts w:ascii="仿宋" w:eastAsia="仿宋" w:hAnsi="仿宋"/>
                <w:sz w:val="28"/>
                <w:szCs w:val="28"/>
              </w:rPr>
              <w:t>Funct</w:t>
            </w:r>
            <w:proofErr w:type="spellEnd"/>
            <w:r w:rsidRPr="00B5646C">
              <w:rPr>
                <w:rFonts w:ascii="仿宋" w:eastAsia="仿宋" w:hAnsi="仿宋"/>
                <w:sz w:val="28"/>
                <w:szCs w:val="28"/>
              </w:rPr>
              <w:t>.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/>
                <w:sz w:val="28"/>
                <w:szCs w:val="28"/>
              </w:rPr>
              <w:t>2017</w:t>
            </w:r>
            <w:proofErr w:type="gramStart"/>
            <w:r w:rsidRPr="00B5646C">
              <w:rPr>
                <w:rFonts w:ascii="仿宋" w:eastAsia="仿宋" w:hAnsi="仿宋"/>
                <w:sz w:val="28"/>
                <w:szCs w:val="28"/>
              </w:rPr>
              <w:t>;222</w:t>
            </w:r>
            <w:proofErr w:type="gramEnd"/>
            <w:r w:rsidRPr="00B5646C">
              <w:rPr>
                <w:rFonts w:ascii="仿宋" w:eastAsia="仿宋" w:hAnsi="仿宋"/>
                <w:sz w:val="28"/>
                <w:szCs w:val="28"/>
              </w:rPr>
              <w:t>(2):749-764.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B5646C">
              <w:rPr>
                <w:rFonts w:ascii="仿宋" w:eastAsia="仿宋" w:hAnsi="仿宋"/>
                <w:sz w:val="28"/>
                <w:szCs w:val="28"/>
              </w:rPr>
              <w:t>017</w:t>
            </w:r>
            <w:r w:rsidRPr="00B5646C">
              <w:rPr>
                <w:rFonts w:ascii="仿宋" w:eastAsia="仿宋" w:hAnsi="仿宋" w:hint="eastAsia"/>
                <w:sz w:val="28"/>
                <w:szCs w:val="28"/>
              </w:rPr>
              <w:t>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</w:tr>
      <w:tr w:rsidR="00B5646C" w:rsidRPr="00B5646C" w:rsidTr="00B5646C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  <w:t>Kong XZ</w:t>
            </w: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 xml:space="preserve">, Huang Y, </w:t>
            </w:r>
            <w:proofErr w:type="spellStart"/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>Hao</w:t>
            </w:r>
            <w:proofErr w:type="spellEnd"/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 xml:space="preserve"> X, Hu S, Liu J.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>Sex-linked association between cortical scene selectivity and navigational ability.</w:t>
            </w: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  <w:proofErr w:type="spellStart"/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>Neuroimage</w:t>
            </w:r>
            <w:proofErr w:type="spellEnd"/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>.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>2017</w:t>
            </w:r>
            <w:proofErr w:type="gramStart"/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>;158:397</w:t>
            </w:r>
            <w:proofErr w:type="gramEnd"/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>-405.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B5646C">
              <w:rPr>
                <w:rFonts w:ascii="仿宋" w:eastAsia="仿宋" w:hAnsi="仿宋"/>
                <w:sz w:val="28"/>
                <w:szCs w:val="28"/>
              </w:rPr>
              <w:t>017</w:t>
            </w:r>
            <w:r w:rsidRPr="00B5646C">
              <w:rPr>
                <w:rFonts w:ascii="仿宋" w:eastAsia="仿宋" w:hAnsi="仿宋" w:hint="eastAsia"/>
                <w:sz w:val="28"/>
                <w:szCs w:val="28"/>
              </w:rPr>
              <w:t>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</w:tr>
      <w:tr w:rsidR="00B5646C" w:rsidRPr="00B5646C" w:rsidTr="00B5646C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  <w:t>Kong XZ</w:t>
            </w: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*</w:t>
            </w: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 xml:space="preserve">, Mathias SR, </w:t>
            </w: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lastRenderedPageBreak/>
              <w:t xml:space="preserve">Guadalupe T; ENIGMA Laterality Working Group, </w:t>
            </w:r>
            <w:proofErr w:type="spellStart"/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>Glahn</w:t>
            </w:r>
            <w:proofErr w:type="spellEnd"/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 xml:space="preserve"> DC, Franke B, </w:t>
            </w:r>
            <w:proofErr w:type="spellStart"/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>Crivello</w:t>
            </w:r>
            <w:proofErr w:type="spellEnd"/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 xml:space="preserve"> F, </w:t>
            </w:r>
            <w:proofErr w:type="spellStart"/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>Tzourio-Mazoyer</w:t>
            </w:r>
            <w:proofErr w:type="spellEnd"/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 xml:space="preserve"> N, Fisher SE, Thompson PM, </w:t>
            </w:r>
            <w:proofErr w:type="spellStart"/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>Francks</w:t>
            </w:r>
            <w:proofErr w:type="spellEnd"/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 xml:space="preserve"> C</w:t>
            </w:r>
            <w:r w:rsidRPr="00B5646C">
              <w:rPr>
                <w:rFonts w:ascii="仿宋" w:eastAsia="仿宋" w:hAnsi="仿宋" w:hint="eastAsia"/>
                <w:b/>
                <w:bCs/>
                <w:sz w:val="28"/>
                <w:szCs w:val="28"/>
                <w:vertAlign w:val="superscript"/>
              </w:rPr>
              <w:t>＊</w:t>
            </w: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lastRenderedPageBreak/>
              <w:t xml:space="preserve">Mapping cortical brain asymmetry in </w:t>
            </w: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lastRenderedPageBreak/>
              <w:t>17,141 healthy individuals worldwide via the ENIGMA Consortium</w:t>
            </w: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. </w:t>
            </w:r>
            <w:proofErr w:type="gramStart"/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>PNAS .</w:t>
            </w:r>
            <w:proofErr w:type="gramEnd"/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lastRenderedPageBreak/>
              <w:t>2018</w:t>
            </w:r>
            <w:proofErr w:type="gramStart"/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>;115</w:t>
            </w:r>
            <w:proofErr w:type="gramEnd"/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>(22):E5154-E5163.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B5646C">
              <w:rPr>
                <w:rFonts w:ascii="仿宋" w:eastAsia="仿宋" w:hAnsi="仿宋"/>
                <w:sz w:val="28"/>
                <w:szCs w:val="28"/>
              </w:rPr>
              <w:t>018</w:t>
            </w:r>
            <w:r w:rsidRPr="00B5646C">
              <w:rPr>
                <w:rFonts w:ascii="仿宋" w:eastAsia="仿宋" w:hAnsi="仿宋" w:hint="eastAsia"/>
                <w:sz w:val="28"/>
                <w:szCs w:val="28"/>
              </w:rPr>
              <w:t>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 w:hint="eastAsia"/>
                <w:sz w:val="28"/>
                <w:szCs w:val="28"/>
              </w:rPr>
              <w:t>145</w:t>
            </w:r>
          </w:p>
        </w:tc>
      </w:tr>
      <w:tr w:rsidR="00B5646C" w:rsidRPr="00B5646C" w:rsidTr="00B5646C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  <w:lastRenderedPageBreak/>
              <w:t>Wang</w:t>
            </w:r>
            <w:r w:rsidRPr="00B5646C">
              <w:rPr>
                <w:rFonts w:ascii="仿宋" w:eastAsia="仿宋" w:hAnsi="仿宋"/>
                <w:b/>
                <w:sz w:val="28"/>
                <w:szCs w:val="28"/>
                <w:u w:val="single"/>
              </w:rPr>
              <w:t xml:space="preserve"> </w:t>
            </w:r>
            <w:r w:rsidRPr="00B5646C"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  <w:t>H</w:t>
            </w: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 xml:space="preserve">, </w:t>
            </w:r>
            <w:proofErr w:type="spellStart"/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Xie</w:t>
            </w:r>
            <w:proofErr w:type="spellEnd"/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H</w:t>
            </w: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 xml:space="preserve">, </w:t>
            </w: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Qu</w:t>
            </w: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Q</w:t>
            </w: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 xml:space="preserve">, </w:t>
            </w:r>
            <w:r w:rsidRPr="00B5646C"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  <w:t>Chen</w:t>
            </w:r>
            <w:r w:rsidRPr="00B5646C">
              <w:rPr>
                <w:rFonts w:ascii="仿宋" w:eastAsia="仿宋" w:hAnsi="仿宋"/>
                <w:b/>
                <w:sz w:val="28"/>
                <w:szCs w:val="28"/>
                <w:u w:val="single"/>
              </w:rPr>
              <w:t xml:space="preserve"> </w:t>
            </w:r>
            <w:r w:rsidRPr="00B5646C"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  <w:t>W</w:t>
            </w: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 xml:space="preserve">, </w:t>
            </w: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Sun</w:t>
            </w: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Y</w:t>
            </w: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>, Z</w:t>
            </w: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hang</w:t>
            </w: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N</w:t>
            </w: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 xml:space="preserve">, </w:t>
            </w: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Liu</w:t>
            </w: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Y</w:t>
            </w: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 xml:space="preserve">, </w:t>
            </w: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Li</w:t>
            </w: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T</w:t>
            </w: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 xml:space="preserve">, </w:t>
            </w: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Chan</w:t>
            </w: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KY</w:t>
            </w: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 xml:space="preserve">, </w:t>
            </w: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Gauthier</w:t>
            </w: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S</w:t>
            </w: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 xml:space="preserve">, </w:t>
            </w: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Yu</w:t>
            </w: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X.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The</w:t>
            </w: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continuum</w:t>
            </w: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of</w:t>
            </w: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care</w:t>
            </w: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for</w:t>
            </w: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dementia</w:t>
            </w: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>: needs, resources and practice in C</w:t>
            </w: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hina</w:t>
            </w: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>. J</w:t>
            </w: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ournal</w:t>
            </w: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of</w:t>
            </w: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global</w:t>
            </w: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health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>2019</w:t>
            </w:r>
            <w:proofErr w:type="gramStart"/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;</w:t>
            </w: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>9</w:t>
            </w:r>
            <w:proofErr w:type="gramEnd"/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 xml:space="preserve"> (2): 020321</w:t>
            </w: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B5646C">
              <w:rPr>
                <w:rFonts w:ascii="仿宋" w:eastAsia="仿宋" w:hAnsi="仿宋"/>
                <w:sz w:val="28"/>
                <w:szCs w:val="28"/>
              </w:rPr>
              <w:t>019</w:t>
            </w:r>
            <w:r w:rsidRPr="00B5646C">
              <w:rPr>
                <w:rFonts w:ascii="仿宋" w:eastAsia="仿宋" w:hAnsi="仿宋" w:hint="eastAsia"/>
                <w:sz w:val="28"/>
                <w:szCs w:val="28"/>
              </w:rPr>
              <w:t>,1</w:t>
            </w:r>
            <w:r w:rsidRPr="00B5646C"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 w:hint="eastAsia"/>
                <w:sz w:val="28"/>
                <w:szCs w:val="28"/>
              </w:rPr>
              <w:t>18</w:t>
            </w:r>
          </w:p>
        </w:tc>
      </w:tr>
      <w:tr w:rsidR="00B5646C" w:rsidRPr="00B5646C" w:rsidTr="00B5646C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jc w:val="left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 xml:space="preserve">Yi Pu </w:t>
            </w: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*</w:t>
            </w: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>, Xiang-Zhen Kong</w:t>
            </w: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*</w:t>
            </w: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 xml:space="preserve">, </w:t>
            </w:r>
            <w:proofErr w:type="spellStart"/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>Charan</w:t>
            </w:r>
            <w:proofErr w:type="spellEnd"/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proofErr w:type="spellStart"/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>Ranganath</w:t>
            </w:r>
            <w:proofErr w:type="spellEnd"/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 xml:space="preserve">  &amp; </w:t>
            </w: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lastRenderedPageBreak/>
              <w:t xml:space="preserve">Lucia </w:t>
            </w:r>
            <w:proofErr w:type="spellStart"/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>Melloni</w:t>
            </w:r>
            <w:proofErr w:type="spellEnd"/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rPr>
                <w:rFonts w:ascii="仿宋" w:eastAsia="仿宋" w:hAnsi="仿宋"/>
                <w:bCs/>
                <w:sz w:val="28"/>
                <w:szCs w:val="28"/>
              </w:rPr>
            </w:pP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lastRenderedPageBreak/>
              <w:t xml:space="preserve">Event boundaries shape temporal organization of memory by </w:t>
            </w: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lastRenderedPageBreak/>
              <w:t>resetting temporal context. Nature Communications</w:t>
            </w:r>
            <w:proofErr w:type="gramStart"/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, .</w:t>
            </w:r>
            <w:proofErr w:type="gramEnd"/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rPr>
                <w:rFonts w:ascii="仿宋" w:eastAsia="仿宋" w:hAnsi="仿宋"/>
                <w:bCs/>
                <w:sz w:val="28"/>
                <w:szCs w:val="28"/>
              </w:rPr>
            </w:pP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lastRenderedPageBreak/>
              <w:t>2022;13(1), 1-13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 w:hint="eastAsia"/>
                <w:sz w:val="28"/>
                <w:szCs w:val="28"/>
              </w:rPr>
              <w:t>2022,2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</w:tr>
      <w:tr w:rsidR="00B5646C" w:rsidRPr="00B5646C" w:rsidTr="00B5646C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/>
                <w:b/>
                <w:sz w:val="28"/>
                <w:szCs w:val="28"/>
                <w:u w:val="single"/>
                <w:shd w:val="clear" w:color="auto" w:fill="FFFFFF"/>
              </w:rPr>
              <w:lastRenderedPageBreak/>
              <w:t>Wei L</w:t>
            </w:r>
            <w:r w:rsidRPr="00B5646C"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  <w:t>,</w:t>
            </w:r>
            <w:r w:rsidRPr="00B5646C">
              <w:rPr>
                <w:rFonts w:ascii="仿宋" w:eastAsia="仿宋" w:hAnsi="仿宋"/>
                <w:sz w:val="28"/>
                <w:szCs w:val="28"/>
                <w:shd w:val="clear" w:color="auto" w:fill="FFFFFF"/>
              </w:rPr>
              <w:t xml:space="preserve"> </w:t>
            </w:r>
            <w:r w:rsidRPr="00B5646C">
              <w:rPr>
                <w:rFonts w:ascii="仿宋" w:eastAsia="仿宋" w:hAnsi="仿宋"/>
                <w:b/>
                <w:sz w:val="28"/>
                <w:szCs w:val="28"/>
                <w:u w:val="single"/>
                <w:shd w:val="clear" w:color="auto" w:fill="FFFFFF"/>
              </w:rPr>
              <w:t>Zhang</w:t>
            </w:r>
            <w:r w:rsidRPr="00B5646C">
              <w:rPr>
                <w:rFonts w:ascii="仿宋" w:eastAsia="仿宋" w:hAnsi="仿宋" w:hint="eastAsia"/>
                <w:b/>
                <w:sz w:val="28"/>
                <w:szCs w:val="28"/>
                <w:u w:val="single"/>
                <w:shd w:val="clear" w:color="auto" w:fill="FFFFFF"/>
              </w:rPr>
              <w:t xml:space="preserve"> Y</w:t>
            </w:r>
            <w:r w:rsidRPr="00B5646C"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  <w:t xml:space="preserve">, </w:t>
            </w:r>
            <w:r w:rsidRPr="00B5646C">
              <w:rPr>
                <w:rFonts w:ascii="仿宋" w:eastAsia="仿宋" w:hAnsi="仿宋"/>
                <w:sz w:val="28"/>
                <w:szCs w:val="28"/>
                <w:shd w:val="clear" w:color="auto" w:fill="FFFFFF"/>
              </w:rPr>
              <w:t>Wang</w:t>
            </w:r>
            <w:r w:rsidRPr="00B5646C"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  <w:t xml:space="preserve"> J,</w:t>
            </w:r>
            <w:r w:rsidRPr="00B5646C">
              <w:rPr>
                <w:rFonts w:ascii="仿宋" w:eastAsia="仿宋" w:hAnsi="仿宋"/>
                <w:sz w:val="28"/>
                <w:szCs w:val="28"/>
                <w:shd w:val="clear" w:color="auto" w:fill="FFFFFF"/>
              </w:rPr>
              <w:t xml:space="preserve"> </w:t>
            </w:r>
            <w:r w:rsidRPr="00B5646C">
              <w:rPr>
                <w:rFonts w:ascii="仿宋" w:eastAsia="仿宋" w:hAnsi="仿宋"/>
                <w:b/>
                <w:sz w:val="28"/>
                <w:szCs w:val="28"/>
                <w:u w:val="single"/>
                <w:shd w:val="clear" w:color="auto" w:fill="FFFFFF"/>
              </w:rPr>
              <w:t>Xu</w:t>
            </w:r>
            <w:r w:rsidRPr="00B5646C">
              <w:rPr>
                <w:rFonts w:ascii="仿宋" w:eastAsia="仿宋" w:hAnsi="仿宋" w:hint="eastAsia"/>
                <w:b/>
                <w:sz w:val="28"/>
                <w:szCs w:val="28"/>
                <w:u w:val="single"/>
                <w:shd w:val="clear" w:color="auto" w:fill="FFFFFF"/>
              </w:rPr>
              <w:t xml:space="preserve"> L</w:t>
            </w:r>
            <w:r w:rsidRPr="00B5646C"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  <w:t xml:space="preserve">, </w:t>
            </w:r>
            <w:r w:rsidRPr="00B5646C">
              <w:rPr>
                <w:rFonts w:ascii="仿宋" w:eastAsia="仿宋" w:hAnsi="仿宋"/>
                <w:b/>
                <w:bCs/>
                <w:sz w:val="28"/>
                <w:szCs w:val="28"/>
                <w:u w:val="single"/>
                <w:shd w:val="clear" w:color="auto" w:fill="FFFFFF"/>
              </w:rPr>
              <w:t>Yang</w:t>
            </w:r>
            <w:r w:rsidRPr="00B5646C">
              <w:rPr>
                <w:rFonts w:ascii="仿宋" w:eastAsia="仿宋" w:hAnsi="仿宋" w:hint="eastAsia"/>
                <w:b/>
                <w:bCs/>
                <w:sz w:val="28"/>
                <w:szCs w:val="28"/>
                <w:u w:val="single"/>
                <w:shd w:val="clear" w:color="auto" w:fill="FFFFFF"/>
              </w:rPr>
              <w:t xml:space="preserve"> K</w:t>
            </w:r>
            <w:r w:rsidRPr="00B5646C"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B5646C">
              <w:rPr>
                <w:rFonts w:ascii="仿宋" w:eastAsia="仿宋" w:hAnsi="仿宋"/>
                <w:sz w:val="28"/>
                <w:szCs w:val="28"/>
                <w:shd w:val="clear" w:color="auto" w:fill="FFFFFF"/>
              </w:rPr>
              <w:t>Lv</w:t>
            </w:r>
            <w:proofErr w:type="spellEnd"/>
            <w:r w:rsidRPr="00B5646C"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  <w:t xml:space="preserve"> X, </w:t>
            </w:r>
            <w:r w:rsidRPr="00B5646C">
              <w:rPr>
                <w:rFonts w:ascii="仿宋" w:eastAsia="仿宋" w:hAnsi="仿宋"/>
                <w:sz w:val="28"/>
                <w:szCs w:val="28"/>
                <w:shd w:val="clear" w:color="auto" w:fill="FFFFFF"/>
              </w:rPr>
              <w:t>Zhu</w:t>
            </w:r>
            <w:r w:rsidRPr="00B5646C"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  <w:t xml:space="preserve"> Z, </w:t>
            </w:r>
            <w:r w:rsidRPr="00B5646C">
              <w:rPr>
                <w:rFonts w:ascii="仿宋" w:eastAsia="仿宋" w:hAnsi="仿宋"/>
                <w:sz w:val="28"/>
                <w:szCs w:val="28"/>
                <w:shd w:val="clear" w:color="auto" w:fill="FFFFFF"/>
              </w:rPr>
              <w:t>Gong</w:t>
            </w:r>
            <w:r w:rsidRPr="00B5646C"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  <w:t xml:space="preserve"> Q, </w:t>
            </w:r>
            <w:r w:rsidRPr="00B5646C">
              <w:rPr>
                <w:rFonts w:ascii="仿宋" w:eastAsia="仿宋" w:hAnsi="仿宋"/>
                <w:sz w:val="28"/>
                <w:szCs w:val="28"/>
                <w:shd w:val="clear" w:color="auto" w:fill="FFFFFF"/>
              </w:rPr>
              <w:t>Hu</w:t>
            </w:r>
            <w:r w:rsidRPr="00B5646C"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  <w:t xml:space="preserve"> W,</w:t>
            </w:r>
            <w:r w:rsidRPr="00B5646C">
              <w:rPr>
                <w:rFonts w:ascii="仿宋" w:eastAsia="仿宋" w:hAnsi="仿宋"/>
                <w:sz w:val="28"/>
                <w:szCs w:val="28"/>
                <w:shd w:val="clear" w:color="auto" w:fill="FFFFFF"/>
              </w:rPr>
              <w:t xml:space="preserve"> Li</w:t>
            </w:r>
            <w:r w:rsidRPr="00B5646C"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  <w:t xml:space="preserve"> X, </w:t>
            </w:r>
            <w:r w:rsidRPr="00B5646C">
              <w:rPr>
                <w:rFonts w:ascii="仿宋" w:eastAsia="仿宋" w:hAnsi="仿宋"/>
                <w:sz w:val="28"/>
                <w:szCs w:val="28"/>
                <w:shd w:val="clear" w:color="auto" w:fill="FFFFFF"/>
              </w:rPr>
              <w:t>Qian</w:t>
            </w:r>
            <w:r w:rsidRPr="00B5646C"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  <w:t xml:space="preserve"> M, </w:t>
            </w:r>
            <w:r w:rsidRPr="00B5646C">
              <w:rPr>
                <w:rFonts w:ascii="仿宋" w:eastAsia="仿宋" w:hAnsi="仿宋"/>
                <w:b/>
                <w:sz w:val="28"/>
                <w:szCs w:val="28"/>
                <w:u w:val="single"/>
                <w:shd w:val="clear" w:color="auto" w:fill="FFFFFF"/>
              </w:rPr>
              <w:t>Shen</w:t>
            </w:r>
            <w:r w:rsidRPr="00B5646C">
              <w:rPr>
                <w:rFonts w:ascii="仿宋" w:eastAsia="仿宋" w:hAnsi="仿宋" w:hint="eastAsia"/>
                <w:b/>
                <w:sz w:val="28"/>
                <w:szCs w:val="28"/>
                <w:u w:val="single"/>
                <w:shd w:val="clear" w:color="auto" w:fill="FFFFFF"/>
              </w:rPr>
              <w:t xml:space="preserve"> Y</w:t>
            </w: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*</w:t>
            </w:r>
            <w:r w:rsidRPr="00B5646C"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  <w:t xml:space="preserve">, </w:t>
            </w:r>
            <w:r w:rsidRPr="00B5646C">
              <w:rPr>
                <w:rFonts w:ascii="仿宋" w:eastAsia="仿宋" w:hAnsi="仿宋" w:hint="eastAsia"/>
                <w:b/>
                <w:kern w:val="0"/>
                <w:sz w:val="28"/>
                <w:szCs w:val="28"/>
                <w:u w:val="single"/>
              </w:rPr>
              <w:t>Chen W</w:t>
            </w: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*</w:t>
            </w:r>
            <w:r w:rsidRPr="00B5646C"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/>
                <w:sz w:val="28"/>
                <w:szCs w:val="28"/>
              </w:rPr>
              <w:t xml:space="preserve">Parietal-hippocampal </w:t>
            </w:r>
            <w:proofErr w:type="spellStart"/>
            <w:r w:rsidRPr="00B5646C">
              <w:rPr>
                <w:rFonts w:ascii="仿宋" w:eastAsia="仿宋" w:hAnsi="仿宋"/>
                <w:sz w:val="28"/>
                <w:szCs w:val="28"/>
              </w:rPr>
              <w:t>rTMS</w:t>
            </w:r>
            <w:proofErr w:type="spellEnd"/>
            <w:r w:rsidRPr="00B5646C">
              <w:rPr>
                <w:rFonts w:ascii="仿宋" w:eastAsia="仿宋" w:hAnsi="仿宋"/>
                <w:sz w:val="28"/>
                <w:szCs w:val="28"/>
              </w:rPr>
              <w:t xml:space="preserve"> Improves Cognitive Function in Alzheimer's disease and Increases</w:t>
            </w:r>
            <w:r w:rsidRPr="00B5646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B5646C">
              <w:rPr>
                <w:rFonts w:ascii="仿宋" w:eastAsia="仿宋" w:hAnsi="仿宋"/>
                <w:sz w:val="28"/>
                <w:szCs w:val="28"/>
              </w:rPr>
              <w:t>Dynamic Functional Connectivity of Default Mode Network</w:t>
            </w:r>
            <w:r w:rsidRPr="00B5646C">
              <w:rPr>
                <w:rFonts w:ascii="仿宋" w:eastAsia="仿宋" w:hAnsi="仿宋"/>
                <w:sz w:val="28"/>
                <w:szCs w:val="28"/>
                <w:shd w:val="clear" w:color="auto" w:fill="FFFFFF"/>
              </w:rPr>
              <w:t>. Psychiatry Research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>2022</w:t>
            </w:r>
            <w:proofErr w:type="gramStart"/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>;</w:t>
            </w:r>
            <w:r w:rsidRPr="00B5646C">
              <w:rPr>
                <w:rFonts w:ascii="仿宋" w:eastAsia="仿宋" w:hAnsi="仿宋" w:hint="eastAsia"/>
                <w:bCs/>
                <w:sz w:val="28"/>
                <w:szCs w:val="28"/>
              </w:rPr>
              <w:t>315:114721</w:t>
            </w:r>
            <w:proofErr w:type="gramEnd"/>
            <w:r w:rsidRPr="00B5646C">
              <w:rPr>
                <w:rFonts w:ascii="仿宋" w:eastAsia="仿宋" w:hAnsi="仿宋"/>
                <w:bCs/>
                <w:sz w:val="28"/>
                <w:szCs w:val="28"/>
              </w:rPr>
              <w:t>.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 w:hint="eastAsia"/>
                <w:sz w:val="28"/>
                <w:szCs w:val="28"/>
              </w:rPr>
              <w:t>2022,7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473CD0" w:rsidRPr="00B5646C" w:rsidTr="00B5646C">
        <w:trPr>
          <w:jc w:val="center"/>
        </w:trPr>
        <w:tc>
          <w:tcPr>
            <w:tcW w:w="8563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/>
                <w:sz w:val="28"/>
                <w:szCs w:val="28"/>
              </w:rPr>
              <w:t>合  计: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73CD0" w:rsidRPr="00B5646C" w:rsidRDefault="009E1290" w:rsidP="00B5646C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5646C">
              <w:rPr>
                <w:rFonts w:ascii="仿宋" w:eastAsia="仿宋" w:hAnsi="仿宋" w:hint="eastAsia"/>
                <w:sz w:val="28"/>
                <w:szCs w:val="28"/>
              </w:rPr>
              <w:t>281</w:t>
            </w:r>
          </w:p>
        </w:tc>
      </w:tr>
    </w:tbl>
    <w:p w:rsidR="00473CD0" w:rsidRPr="00B5646C" w:rsidRDefault="00473CD0" w:rsidP="00B5646C">
      <w:pPr>
        <w:adjustRightInd w:val="0"/>
        <w:snapToGrid w:val="0"/>
        <w:spacing w:line="360" w:lineRule="auto"/>
        <w:rPr>
          <w:rFonts w:ascii="仿宋" w:eastAsia="仿宋" w:hAnsi="仿宋"/>
          <w:color w:val="000000"/>
          <w:kern w:val="0"/>
          <w:sz w:val="28"/>
          <w:szCs w:val="28"/>
        </w:rPr>
      </w:pPr>
    </w:p>
    <w:p w:rsidR="00473CD0" w:rsidRPr="00B5646C" w:rsidRDefault="00473CD0" w:rsidP="00B5646C">
      <w:pPr>
        <w:spacing w:line="360" w:lineRule="auto"/>
        <w:rPr>
          <w:rFonts w:ascii="仿宋" w:eastAsia="仿宋" w:hAnsi="仿宋"/>
          <w:sz w:val="28"/>
          <w:szCs w:val="28"/>
        </w:rPr>
      </w:pPr>
    </w:p>
    <w:sectPr w:rsidR="00473CD0" w:rsidRPr="00B5646C">
      <w:pgSz w:w="11906" w:h="16838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290" w:rsidRDefault="009E1290" w:rsidP="009E1290">
      <w:r>
        <w:separator/>
      </w:r>
    </w:p>
  </w:endnote>
  <w:endnote w:type="continuationSeparator" w:id="0">
    <w:p w:rsidR="009E1290" w:rsidRDefault="009E1290" w:rsidP="009E1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290" w:rsidRDefault="009E1290" w:rsidP="009E1290">
      <w:r>
        <w:separator/>
      </w:r>
    </w:p>
  </w:footnote>
  <w:footnote w:type="continuationSeparator" w:id="0">
    <w:p w:rsidR="009E1290" w:rsidRDefault="009E1290" w:rsidP="009E1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zNTM1NGQ1OWM5NTVmNzU5NzdmNTgyNGQyMzQyODkifQ=="/>
  </w:docVars>
  <w:rsids>
    <w:rsidRoot w:val="00897AC5"/>
    <w:rsid w:val="0001652B"/>
    <w:rsid w:val="0003467B"/>
    <w:rsid w:val="00046B9A"/>
    <w:rsid w:val="00047CEF"/>
    <w:rsid w:val="00051BAB"/>
    <w:rsid w:val="00061097"/>
    <w:rsid w:val="00062DAE"/>
    <w:rsid w:val="000643B4"/>
    <w:rsid w:val="00072319"/>
    <w:rsid w:val="00076CB8"/>
    <w:rsid w:val="000823E8"/>
    <w:rsid w:val="00093B52"/>
    <w:rsid w:val="000A388D"/>
    <w:rsid w:val="000B0738"/>
    <w:rsid w:val="000B1AB4"/>
    <w:rsid w:val="000C30B6"/>
    <w:rsid w:val="000C35DC"/>
    <w:rsid w:val="000D17E3"/>
    <w:rsid w:val="000D1F83"/>
    <w:rsid w:val="000D48ED"/>
    <w:rsid w:val="000E1DE9"/>
    <w:rsid w:val="000E39E1"/>
    <w:rsid w:val="000F4140"/>
    <w:rsid w:val="000F4450"/>
    <w:rsid w:val="00106D75"/>
    <w:rsid w:val="001155E8"/>
    <w:rsid w:val="0011636A"/>
    <w:rsid w:val="00123A70"/>
    <w:rsid w:val="001409B9"/>
    <w:rsid w:val="001538D6"/>
    <w:rsid w:val="001561FB"/>
    <w:rsid w:val="001657EC"/>
    <w:rsid w:val="001774CF"/>
    <w:rsid w:val="001804F2"/>
    <w:rsid w:val="001814A7"/>
    <w:rsid w:val="001822F4"/>
    <w:rsid w:val="00191E1F"/>
    <w:rsid w:val="001920B1"/>
    <w:rsid w:val="00192EF5"/>
    <w:rsid w:val="001A0EA0"/>
    <w:rsid w:val="001A17D6"/>
    <w:rsid w:val="001C2D59"/>
    <w:rsid w:val="001C322C"/>
    <w:rsid w:val="001D0E41"/>
    <w:rsid w:val="001D33FE"/>
    <w:rsid w:val="001D3D4D"/>
    <w:rsid w:val="001E21E0"/>
    <w:rsid w:val="001F6372"/>
    <w:rsid w:val="0020430D"/>
    <w:rsid w:val="0020795A"/>
    <w:rsid w:val="002108E7"/>
    <w:rsid w:val="002251BD"/>
    <w:rsid w:val="002309F9"/>
    <w:rsid w:val="0023213C"/>
    <w:rsid w:val="0023295A"/>
    <w:rsid w:val="00242C41"/>
    <w:rsid w:val="002457FC"/>
    <w:rsid w:val="002460BB"/>
    <w:rsid w:val="00247B42"/>
    <w:rsid w:val="0025128C"/>
    <w:rsid w:val="0025513D"/>
    <w:rsid w:val="00262172"/>
    <w:rsid w:val="00276D4B"/>
    <w:rsid w:val="00280C8D"/>
    <w:rsid w:val="00281291"/>
    <w:rsid w:val="00281B86"/>
    <w:rsid w:val="0028562A"/>
    <w:rsid w:val="00287ACF"/>
    <w:rsid w:val="0029273B"/>
    <w:rsid w:val="002A0226"/>
    <w:rsid w:val="002A2D08"/>
    <w:rsid w:val="002B327F"/>
    <w:rsid w:val="002C3614"/>
    <w:rsid w:val="002C636B"/>
    <w:rsid w:val="002D08F8"/>
    <w:rsid w:val="002D350C"/>
    <w:rsid w:val="002D5AF9"/>
    <w:rsid w:val="002D61E3"/>
    <w:rsid w:val="002D61EC"/>
    <w:rsid w:val="002E0A18"/>
    <w:rsid w:val="002E3121"/>
    <w:rsid w:val="002E39A6"/>
    <w:rsid w:val="002F2ED6"/>
    <w:rsid w:val="003040B8"/>
    <w:rsid w:val="00307168"/>
    <w:rsid w:val="003130F7"/>
    <w:rsid w:val="003152E9"/>
    <w:rsid w:val="003154BF"/>
    <w:rsid w:val="00322153"/>
    <w:rsid w:val="00322525"/>
    <w:rsid w:val="00322AD4"/>
    <w:rsid w:val="00323B55"/>
    <w:rsid w:val="00334D4E"/>
    <w:rsid w:val="003440BC"/>
    <w:rsid w:val="0034474B"/>
    <w:rsid w:val="0035588F"/>
    <w:rsid w:val="0035621D"/>
    <w:rsid w:val="003600D0"/>
    <w:rsid w:val="00362216"/>
    <w:rsid w:val="00362DB6"/>
    <w:rsid w:val="00363F6D"/>
    <w:rsid w:val="00366133"/>
    <w:rsid w:val="003712B9"/>
    <w:rsid w:val="003723C1"/>
    <w:rsid w:val="0038699D"/>
    <w:rsid w:val="00390484"/>
    <w:rsid w:val="00391CC1"/>
    <w:rsid w:val="00393DCC"/>
    <w:rsid w:val="00394121"/>
    <w:rsid w:val="003947B5"/>
    <w:rsid w:val="003A7B36"/>
    <w:rsid w:val="003B61C3"/>
    <w:rsid w:val="003C6854"/>
    <w:rsid w:val="003D44DC"/>
    <w:rsid w:val="003E360C"/>
    <w:rsid w:val="003F1E8C"/>
    <w:rsid w:val="003F3223"/>
    <w:rsid w:val="00400A94"/>
    <w:rsid w:val="00406851"/>
    <w:rsid w:val="004174F5"/>
    <w:rsid w:val="00423B9B"/>
    <w:rsid w:val="00437766"/>
    <w:rsid w:val="00437892"/>
    <w:rsid w:val="00445626"/>
    <w:rsid w:val="00447C37"/>
    <w:rsid w:val="00450FEF"/>
    <w:rsid w:val="00455249"/>
    <w:rsid w:val="004556BC"/>
    <w:rsid w:val="00470D29"/>
    <w:rsid w:val="00472096"/>
    <w:rsid w:val="00473CD0"/>
    <w:rsid w:val="00476720"/>
    <w:rsid w:val="00481720"/>
    <w:rsid w:val="0048653A"/>
    <w:rsid w:val="00495B10"/>
    <w:rsid w:val="004A194C"/>
    <w:rsid w:val="004A1ADD"/>
    <w:rsid w:val="004A75B4"/>
    <w:rsid w:val="004B0287"/>
    <w:rsid w:val="004B61BE"/>
    <w:rsid w:val="004B625B"/>
    <w:rsid w:val="004C69B0"/>
    <w:rsid w:val="004C78F9"/>
    <w:rsid w:val="004D30B6"/>
    <w:rsid w:val="004D56BB"/>
    <w:rsid w:val="004D7DFF"/>
    <w:rsid w:val="004E03EF"/>
    <w:rsid w:val="004E6D26"/>
    <w:rsid w:val="004F6BC9"/>
    <w:rsid w:val="005025CA"/>
    <w:rsid w:val="005032E1"/>
    <w:rsid w:val="0051354D"/>
    <w:rsid w:val="00514553"/>
    <w:rsid w:val="00515518"/>
    <w:rsid w:val="005234F3"/>
    <w:rsid w:val="00527BA1"/>
    <w:rsid w:val="00544247"/>
    <w:rsid w:val="00544519"/>
    <w:rsid w:val="00544621"/>
    <w:rsid w:val="00546DDC"/>
    <w:rsid w:val="005527A6"/>
    <w:rsid w:val="00572B87"/>
    <w:rsid w:val="00575609"/>
    <w:rsid w:val="005767B8"/>
    <w:rsid w:val="005839E1"/>
    <w:rsid w:val="00583E22"/>
    <w:rsid w:val="00583F3F"/>
    <w:rsid w:val="00584BC5"/>
    <w:rsid w:val="005908CA"/>
    <w:rsid w:val="00597847"/>
    <w:rsid w:val="00597B5F"/>
    <w:rsid w:val="005A46DA"/>
    <w:rsid w:val="005A7079"/>
    <w:rsid w:val="005C0177"/>
    <w:rsid w:val="005C0D36"/>
    <w:rsid w:val="005C0E37"/>
    <w:rsid w:val="005C2DA4"/>
    <w:rsid w:val="005C6E70"/>
    <w:rsid w:val="005E27FB"/>
    <w:rsid w:val="005E323F"/>
    <w:rsid w:val="005F2E6E"/>
    <w:rsid w:val="00634478"/>
    <w:rsid w:val="00634E86"/>
    <w:rsid w:val="00635275"/>
    <w:rsid w:val="00641827"/>
    <w:rsid w:val="006441FB"/>
    <w:rsid w:val="00655A48"/>
    <w:rsid w:val="00664003"/>
    <w:rsid w:val="006658FD"/>
    <w:rsid w:val="006660B3"/>
    <w:rsid w:val="00670B74"/>
    <w:rsid w:val="00675B27"/>
    <w:rsid w:val="00676945"/>
    <w:rsid w:val="00686EC4"/>
    <w:rsid w:val="0069752C"/>
    <w:rsid w:val="00697C4A"/>
    <w:rsid w:val="006A0BC8"/>
    <w:rsid w:val="006A47FA"/>
    <w:rsid w:val="006C5B01"/>
    <w:rsid w:val="006D08C1"/>
    <w:rsid w:val="006D23C0"/>
    <w:rsid w:val="006D6230"/>
    <w:rsid w:val="006F127F"/>
    <w:rsid w:val="006F2129"/>
    <w:rsid w:val="006F3D95"/>
    <w:rsid w:val="006F4CD8"/>
    <w:rsid w:val="006F6EFB"/>
    <w:rsid w:val="006F760A"/>
    <w:rsid w:val="00700050"/>
    <w:rsid w:val="00707539"/>
    <w:rsid w:val="0071516D"/>
    <w:rsid w:val="00716B9E"/>
    <w:rsid w:val="007274D0"/>
    <w:rsid w:val="00736743"/>
    <w:rsid w:val="00737FD4"/>
    <w:rsid w:val="0074585F"/>
    <w:rsid w:val="00745BF9"/>
    <w:rsid w:val="00747DA1"/>
    <w:rsid w:val="007521C9"/>
    <w:rsid w:val="00752F80"/>
    <w:rsid w:val="00761308"/>
    <w:rsid w:val="007918C6"/>
    <w:rsid w:val="00792456"/>
    <w:rsid w:val="00794ED0"/>
    <w:rsid w:val="0079520D"/>
    <w:rsid w:val="00797F61"/>
    <w:rsid w:val="007A3DD4"/>
    <w:rsid w:val="007A6880"/>
    <w:rsid w:val="007B0345"/>
    <w:rsid w:val="007B5272"/>
    <w:rsid w:val="007D680E"/>
    <w:rsid w:val="007E1522"/>
    <w:rsid w:val="007F44E3"/>
    <w:rsid w:val="007F5F08"/>
    <w:rsid w:val="007F7184"/>
    <w:rsid w:val="00800B2F"/>
    <w:rsid w:val="00815852"/>
    <w:rsid w:val="00815A86"/>
    <w:rsid w:val="008216CF"/>
    <w:rsid w:val="00822340"/>
    <w:rsid w:val="0083070C"/>
    <w:rsid w:val="008322B8"/>
    <w:rsid w:val="0084131D"/>
    <w:rsid w:val="0084157F"/>
    <w:rsid w:val="00843B5D"/>
    <w:rsid w:val="00851D69"/>
    <w:rsid w:val="00861190"/>
    <w:rsid w:val="008640A6"/>
    <w:rsid w:val="00865B12"/>
    <w:rsid w:val="0087282E"/>
    <w:rsid w:val="00882942"/>
    <w:rsid w:val="008843AF"/>
    <w:rsid w:val="008858CD"/>
    <w:rsid w:val="00897AC5"/>
    <w:rsid w:val="00897ACB"/>
    <w:rsid w:val="008A68DF"/>
    <w:rsid w:val="008B19FE"/>
    <w:rsid w:val="008B26F9"/>
    <w:rsid w:val="008B283D"/>
    <w:rsid w:val="008C1A4C"/>
    <w:rsid w:val="008C5FA5"/>
    <w:rsid w:val="008E4D36"/>
    <w:rsid w:val="008F1AE1"/>
    <w:rsid w:val="008F40E5"/>
    <w:rsid w:val="008F671E"/>
    <w:rsid w:val="008F73CA"/>
    <w:rsid w:val="0090131F"/>
    <w:rsid w:val="00925A2F"/>
    <w:rsid w:val="00931D57"/>
    <w:rsid w:val="00933CB8"/>
    <w:rsid w:val="0094013D"/>
    <w:rsid w:val="009501BC"/>
    <w:rsid w:val="009528F6"/>
    <w:rsid w:val="00952F71"/>
    <w:rsid w:val="00955933"/>
    <w:rsid w:val="00957862"/>
    <w:rsid w:val="00961566"/>
    <w:rsid w:val="00974D06"/>
    <w:rsid w:val="00976360"/>
    <w:rsid w:val="00984977"/>
    <w:rsid w:val="00987E70"/>
    <w:rsid w:val="00994E41"/>
    <w:rsid w:val="00997F8C"/>
    <w:rsid w:val="009A1A9A"/>
    <w:rsid w:val="009A6153"/>
    <w:rsid w:val="009B572A"/>
    <w:rsid w:val="009C1BBD"/>
    <w:rsid w:val="009C367B"/>
    <w:rsid w:val="009C5239"/>
    <w:rsid w:val="009D16F7"/>
    <w:rsid w:val="009D37E9"/>
    <w:rsid w:val="009E1290"/>
    <w:rsid w:val="009E3E34"/>
    <w:rsid w:val="009E7771"/>
    <w:rsid w:val="009F2DC9"/>
    <w:rsid w:val="009F7733"/>
    <w:rsid w:val="00A06994"/>
    <w:rsid w:val="00A25157"/>
    <w:rsid w:val="00A26BCB"/>
    <w:rsid w:val="00A5194B"/>
    <w:rsid w:val="00A520FD"/>
    <w:rsid w:val="00A61776"/>
    <w:rsid w:val="00A833EE"/>
    <w:rsid w:val="00A8341E"/>
    <w:rsid w:val="00A864AA"/>
    <w:rsid w:val="00A9464D"/>
    <w:rsid w:val="00AA0916"/>
    <w:rsid w:val="00AA1203"/>
    <w:rsid w:val="00AA232E"/>
    <w:rsid w:val="00AA7F4F"/>
    <w:rsid w:val="00AB576D"/>
    <w:rsid w:val="00AD1595"/>
    <w:rsid w:val="00AE022B"/>
    <w:rsid w:val="00AE11E0"/>
    <w:rsid w:val="00AE447E"/>
    <w:rsid w:val="00AF31DD"/>
    <w:rsid w:val="00AF549B"/>
    <w:rsid w:val="00B00248"/>
    <w:rsid w:val="00B22510"/>
    <w:rsid w:val="00B2407C"/>
    <w:rsid w:val="00B31A63"/>
    <w:rsid w:val="00B35FCC"/>
    <w:rsid w:val="00B361BD"/>
    <w:rsid w:val="00B41E84"/>
    <w:rsid w:val="00B42096"/>
    <w:rsid w:val="00B42ED8"/>
    <w:rsid w:val="00B507C4"/>
    <w:rsid w:val="00B52843"/>
    <w:rsid w:val="00B549E3"/>
    <w:rsid w:val="00B5646C"/>
    <w:rsid w:val="00B57E7F"/>
    <w:rsid w:val="00B775EF"/>
    <w:rsid w:val="00B821D5"/>
    <w:rsid w:val="00B82A45"/>
    <w:rsid w:val="00B86857"/>
    <w:rsid w:val="00B93D1D"/>
    <w:rsid w:val="00BA0639"/>
    <w:rsid w:val="00BA2CF7"/>
    <w:rsid w:val="00BA4F28"/>
    <w:rsid w:val="00BB2963"/>
    <w:rsid w:val="00BC3D67"/>
    <w:rsid w:val="00BC4019"/>
    <w:rsid w:val="00BC625C"/>
    <w:rsid w:val="00BC73B7"/>
    <w:rsid w:val="00BC7BDA"/>
    <w:rsid w:val="00BE2B23"/>
    <w:rsid w:val="00BE3EFF"/>
    <w:rsid w:val="00BE61E3"/>
    <w:rsid w:val="00BE6B94"/>
    <w:rsid w:val="00BF2428"/>
    <w:rsid w:val="00BF60F2"/>
    <w:rsid w:val="00C00685"/>
    <w:rsid w:val="00C00AA8"/>
    <w:rsid w:val="00C050AB"/>
    <w:rsid w:val="00C16B5E"/>
    <w:rsid w:val="00C1738A"/>
    <w:rsid w:val="00C22333"/>
    <w:rsid w:val="00C2366C"/>
    <w:rsid w:val="00C27547"/>
    <w:rsid w:val="00C31082"/>
    <w:rsid w:val="00C37685"/>
    <w:rsid w:val="00C40B40"/>
    <w:rsid w:val="00C4705E"/>
    <w:rsid w:val="00C5376C"/>
    <w:rsid w:val="00C5686B"/>
    <w:rsid w:val="00C568D2"/>
    <w:rsid w:val="00C62F5B"/>
    <w:rsid w:val="00C648F7"/>
    <w:rsid w:val="00C70F8C"/>
    <w:rsid w:val="00C75BD6"/>
    <w:rsid w:val="00C77C93"/>
    <w:rsid w:val="00C809DE"/>
    <w:rsid w:val="00C80BD2"/>
    <w:rsid w:val="00C80EE6"/>
    <w:rsid w:val="00C86E69"/>
    <w:rsid w:val="00C92279"/>
    <w:rsid w:val="00C93508"/>
    <w:rsid w:val="00C938D9"/>
    <w:rsid w:val="00C93909"/>
    <w:rsid w:val="00CA398F"/>
    <w:rsid w:val="00CA7F38"/>
    <w:rsid w:val="00CB1E0A"/>
    <w:rsid w:val="00CB2E46"/>
    <w:rsid w:val="00CB5727"/>
    <w:rsid w:val="00CC1BC0"/>
    <w:rsid w:val="00CC21F0"/>
    <w:rsid w:val="00CD57F6"/>
    <w:rsid w:val="00CD6D78"/>
    <w:rsid w:val="00CD7385"/>
    <w:rsid w:val="00CE65E2"/>
    <w:rsid w:val="00CF72C5"/>
    <w:rsid w:val="00D00D00"/>
    <w:rsid w:val="00D244F2"/>
    <w:rsid w:val="00D26242"/>
    <w:rsid w:val="00D27C76"/>
    <w:rsid w:val="00D31C6A"/>
    <w:rsid w:val="00D3273E"/>
    <w:rsid w:val="00D40F81"/>
    <w:rsid w:val="00D56015"/>
    <w:rsid w:val="00D62F34"/>
    <w:rsid w:val="00D7430E"/>
    <w:rsid w:val="00D77B17"/>
    <w:rsid w:val="00D83C51"/>
    <w:rsid w:val="00D83F48"/>
    <w:rsid w:val="00D868FE"/>
    <w:rsid w:val="00D911BD"/>
    <w:rsid w:val="00D93C65"/>
    <w:rsid w:val="00DA0A16"/>
    <w:rsid w:val="00DB0F13"/>
    <w:rsid w:val="00DB4B62"/>
    <w:rsid w:val="00DC4480"/>
    <w:rsid w:val="00DC4573"/>
    <w:rsid w:val="00DD25D6"/>
    <w:rsid w:val="00DD576B"/>
    <w:rsid w:val="00DD59DD"/>
    <w:rsid w:val="00DE09A2"/>
    <w:rsid w:val="00DF48D7"/>
    <w:rsid w:val="00E00854"/>
    <w:rsid w:val="00E01458"/>
    <w:rsid w:val="00E07F5E"/>
    <w:rsid w:val="00E17919"/>
    <w:rsid w:val="00E40AC9"/>
    <w:rsid w:val="00E43802"/>
    <w:rsid w:val="00E47075"/>
    <w:rsid w:val="00E54F0C"/>
    <w:rsid w:val="00E66E19"/>
    <w:rsid w:val="00E70666"/>
    <w:rsid w:val="00E71FD2"/>
    <w:rsid w:val="00E734B9"/>
    <w:rsid w:val="00E73953"/>
    <w:rsid w:val="00E73C91"/>
    <w:rsid w:val="00E77DC6"/>
    <w:rsid w:val="00E83069"/>
    <w:rsid w:val="00E85B1D"/>
    <w:rsid w:val="00E86B8F"/>
    <w:rsid w:val="00E909B9"/>
    <w:rsid w:val="00EA42D3"/>
    <w:rsid w:val="00EA4731"/>
    <w:rsid w:val="00EB08A8"/>
    <w:rsid w:val="00EC4FFB"/>
    <w:rsid w:val="00EC6318"/>
    <w:rsid w:val="00ED0743"/>
    <w:rsid w:val="00ED2C2E"/>
    <w:rsid w:val="00EE4F16"/>
    <w:rsid w:val="00EE7C70"/>
    <w:rsid w:val="00EF1028"/>
    <w:rsid w:val="00EF3B22"/>
    <w:rsid w:val="00EF74F3"/>
    <w:rsid w:val="00F03300"/>
    <w:rsid w:val="00F038F2"/>
    <w:rsid w:val="00F155C4"/>
    <w:rsid w:val="00F200E2"/>
    <w:rsid w:val="00F463D7"/>
    <w:rsid w:val="00F46CBA"/>
    <w:rsid w:val="00F9670F"/>
    <w:rsid w:val="00FC3EDF"/>
    <w:rsid w:val="00FC79AA"/>
    <w:rsid w:val="00FD660C"/>
    <w:rsid w:val="00FE349A"/>
    <w:rsid w:val="1A833BC2"/>
    <w:rsid w:val="7910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unhideWhenUsed/>
    <w:qFormat/>
    <w:pPr>
      <w:widowControl/>
      <w:jc w:val="left"/>
    </w:pPr>
  </w:style>
  <w:style w:type="paragraph" w:styleId="a4">
    <w:name w:val="Plain Text"/>
    <w:basedOn w:val="a"/>
    <w:link w:val="Char0"/>
    <w:autoRedefine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Style8">
    <w:name w:val="_Style 8"/>
    <w:basedOn w:val="a"/>
    <w:next w:val="a"/>
    <w:autoRedefine/>
    <w:qFormat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a7">
    <w:name w:val="批注文字 字符"/>
    <w:basedOn w:val="a0"/>
    <w:autoRedefine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Char">
    <w:name w:val="批注文字 Char"/>
    <w:link w:val="a3"/>
    <w:autoRedefine/>
    <w:uiPriority w:val="99"/>
    <w:qFormat/>
    <w:rPr>
      <w:rFonts w:ascii="Times New Roman" w:eastAsia="宋体" w:hAnsi="Times New Roman" w:cs="Times New Roman"/>
      <w:szCs w:val="20"/>
    </w:rPr>
  </w:style>
  <w:style w:type="character" w:customStyle="1" w:styleId="Char0">
    <w:name w:val="纯文本 Char"/>
    <w:basedOn w:val="a0"/>
    <w:link w:val="a4"/>
    <w:autoRedefine/>
    <w:qFormat/>
    <w:rPr>
      <w:rFonts w:ascii="仿宋_GB2312" w:eastAsia="宋体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unhideWhenUsed/>
    <w:qFormat/>
    <w:pPr>
      <w:widowControl/>
      <w:jc w:val="left"/>
    </w:pPr>
  </w:style>
  <w:style w:type="paragraph" w:styleId="a4">
    <w:name w:val="Plain Text"/>
    <w:basedOn w:val="a"/>
    <w:link w:val="Char0"/>
    <w:autoRedefine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Style8">
    <w:name w:val="_Style 8"/>
    <w:basedOn w:val="a"/>
    <w:next w:val="a"/>
    <w:autoRedefine/>
    <w:qFormat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a7">
    <w:name w:val="批注文字 字符"/>
    <w:basedOn w:val="a0"/>
    <w:autoRedefine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Char">
    <w:name w:val="批注文字 Char"/>
    <w:link w:val="a3"/>
    <w:autoRedefine/>
    <w:uiPriority w:val="99"/>
    <w:qFormat/>
    <w:rPr>
      <w:rFonts w:ascii="Times New Roman" w:eastAsia="宋体" w:hAnsi="Times New Roman" w:cs="Times New Roman"/>
      <w:szCs w:val="20"/>
    </w:rPr>
  </w:style>
  <w:style w:type="character" w:customStyle="1" w:styleId="Char0">
    <w:name w:val="纯文本 Char"/>
    <w:basedOn w:val="a0"/>
    <w:link w:val="a4"/>
    <w:autoRedefine/>
    <w:qFormat/>
    <w:rPr>
      <w:rFonts w:ascii="仿宋_GB2312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796E4-B717-46F7-8067-8E02CDFDD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7</Pages>
  <Words>551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255</dc:creator>
  <cp:lastModifiedBy>医学中心</cp:lastModifiedBy>
  <cp:revision>4</cp:revision>
  <dcterms:created xsi:type="dcterms:W3CDTF">2023-04-21T02:11:00Z</dcterms:created>
  <dcterms:modified xsi:type="dcterms:W3CDTF">2024-04-22T07:34:00Z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3F0720F7C31941B7AB56598DAC024E8F_13</vt:lpwstr>
  </property>
</Properties>
</file>