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612" w:rsidRDefault="00371612" w:rsidP="00371612">
      <w:pPr>
        <w:widowControl w:val="0"/>
        <w:spacing w:line="58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附件1</w:t>
      </w:r>
    </w:p>
    <w:p w:rsidR="00371612" w:rsidRDefault="00371612" w:rsidP="00371612">
      <w:pPr>
        <w:spacing w:beforeLines="50" w:before="156" w:afterLines="150" w:after="468" w:line="700" w:lineRule="exact"/>
        <w:jc w:val="center"/>
        <w:outlineLvl w:val="0"/>
        <w:rPr>
          <w:rFonts w:eastAsia="小标宋"/>
          <w:color w:val="000000"/>
          <w:sz w:val="44"/>
          <w:szCs w:val="44"/>
        </w:rPr>
      </w:pPr>
      <w:bookmarkStart w:id="0" w:name="_GoBack"/>
      <w:r>
        <w:rPr>
          <w:rFonts w:eastAsia="小标宋" w:hint="eastAsia"/>
          <w:color w:val="000000"/>
          <w:sz w:val="44"/>
          <w:szCs w:val="44"/>
        </w:rPr>
        <w:t>科普融合创作与传播选题指南</w:t>
      </w:r>
    </w:p>
    <w:bookmarkEnd w:id="0"/>
    <w:p w:rsidR="00371612" w:rsidRDefault="00371612" w:rsidP="00371612">
      <w:pPr>
        <w:widowControl w:val="0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214BDE">
        <w:rPr>
          <w:rFonts w:ascii="仿宋_GB2312" w:eastAsia="仿宋_GB2312" w:hAnsi="宋体" w:hint="eastAsia"/>
          <w:sz w:val="32"/>
          <w:szCs w:val="32"/>
        </w:rPr>
        <w:t>进入</w:t>
      </w:r>
      <w:r w:rsidRPr="00214BDE">
        <w:rPr>
          <w:rFonts w:ascii="仿宋_GB2312" w:eastAsia="仿宋_GB2312" w:hAnsi="宋体"/>
          <w:sz w:val="32"/>
          <w:szCs w:val="32"/>
        </w:rPr>
        <w:t>21</w:t>
      </w:r>
      <w:r w:rsidRPr="00214BDE">
        <w:rPr>
          <w:rFonts w:ascii="仿宋_GB2312" w:eastAsia="仿宋_GB2312" w:hAnsi="宋体" w:hint="eastAsia"/>
          <w:sz w:val="32"/>
          <w:szCs w:val="32"/>
        </w:rPr>
        <w:t>世纪以来，全球科技创新进入空前密集活跃的时期，新一轮科技革命和产业变革正在重构全球创新版图、重塑全球经济结构。科学技术从来没有像今天这样深刻影响着国家前途命运，从来没有像今天这样深刻影响着人民生活福祉。</w:t>
      </w:r>
      <w:r>
        <w:rPr>
          <w:rFonts w:ascii="仿宋_GB2312" w:eastAsia="仿宋_GB2312" w:hAnsi="宋体"/>
          <w:sz w:val="32"/>
          <w:szCs w:val="32"/>
        </w:rPr>
        <w:t>为正确引导公众科学理解国家战略布局的精髓、了解重大科技进展与突破、满足公众对新闻热点事件进行科学探知的需求，</w:t>
      </w:r>
      <w:r>
        <w:rPr>
          <w:rFonts w:ascii="仿宋_GB2312" w:eastAsia="仿宋_GB2312" w:hAnsi="宋体" w:hint="eastAsia"/>
          <w:sz w:val="32"/>
          <w:szCs w:val="32"/>
        </w:rPr>
        <w:t>科普融合创作与传播项目拟</w:t>
      </w:r>
      <w:r>
        <w:rPr>
          <w:rFonts w:ascii="仿宋_GB2312" w:eastAsia="仿宋_GB2312" w:hAnsi="宋体"/>
          <w:sz w:val="32"/>
          <w:szCs w:val="32"/>
        </w:rPr>
        <w:t>凝聚</w:t>
      </w:r>
      <w:r>
        <w:rPr>
          <w:rFonts w:ascii="仿宋_GB2312" w:eastAsia="仿宋_GB2312" w:hAnsi="宋体" w:hint="eastAsia"/>
          <w:sz w:val="32"/>
          <w:szCs w:val="32"/>
        </w:rPr>
        <w:t>一批</w:t>
      </w:r>
      <w:r>
        <w:rPr>
          <w:rFonts w:ascii="仿宋_GB2312" w:eastAsia="仿宋_GB2312" w:hAnsi="宋体"/>
          <w:sz w:val="32"/>
          <w:szCs w:val="32"/>
        </w:rPr>
        <w:t>核心团队，</w:t>
      </w:r>
      <w:r>
        <w:rPr>
          <w:rFonts w:ascii="仿宋_GB2312" w:eastAsia="仿宋_GB2312" w:hAnsi="仿宋" w:cs="仿宋" w:hint="eastAsia"/>
          <w:sz w:val="32"/>
          <w:szCs w:val="32"/>
        </w:rPr>
        <w:t>结合《</w:t>
      </w:r>
      <w:r w:rsidRPr="00C44F53">
        <w:rPr>
          <w:rFonts w:ascii="仿宋_GB2312" w:eastAsia="仿宋_GB2312" w:hAnsi="仿宋" w:cs="仿宋" w:hint="eastAsia"/>
          <w:sz w:val="32"/>
          <w:szCs w:val="32"/>
        </w:rPr>
        <w:t>习近平在中国科学院第十九次院士大会、中国工程院第十四次院士大会上的讲话</w:t>
      </w:r>
      <w:r>
        <w:rPr>
          <w:rFonts w:ascii="仿宋_GB2312" w:eastAsia="仿宋_GB2312" w:hAnsi="仿宋" w:cs="仿宋" w:hint="eastAsia"/>
          <w:sz w:val="32"/>
          <w:szCs w:val="32"/>
        </w:rPr>
        <w:t>》及“</w:t>
      </w:r>
      <w:r w:rsidRPr="00C44F53">
        <w:rPr>
          <w:rFonts w:ascii="仿宋_GB2312" w:eastAsia="仿宋_GB2312" w:hAnsi="仿宋" w:cs="仿宋" w:hint="eastAsia"/>
          <w:sz w:val="32"/>
          <w:szCs w:val="32"/>
        </w:rPr>
        <w:t>2018年重大科学问题和工程技术难题</w:t>
      </w:r>
      <w:r>
        <w:rPr>
          <w:rFonts w:ascii="仿宋_GB2312" w:eastAsia="仿宋_GB2312" w:hAnsi="仿宋" w:cs="仿宋" w:hint="eastAsia"/>
          <w:sz w:val="32"/>
          <w:szCs w:val="32"/>
        </w:rPr>
        <w:t>”中指出的科技领域重点问题，</w:t>
      </w:r>
      <w:r>
        <w:rPr>
          <w:rFonts w:ascii="仿宋_GB2312" w:eastAsia="仿宋_GB2312" w:hAnsi="宋体"/>
          <w:sz w:val="32"/>
          <w:szCs w:val="32"/>
        </w:rPr>
        <w:t>从国家</w:t>
      </w:r>
      <w:r>
        <w:rPr>
          <w:rFonts w:ascii="仿宋_GB2312" w:eastAsia="仿宋_GB2312" w:hAnsi="宋体" w:hint="eastAsia"/>
          <w:sz w:val="32"/>
          <w:szCs w:val="32"/>
        </w:rPr>
        <w:t>战略布局</w:t>
      </w:r>
      <w:r>
        <w:rPr>
          <w:rFonts w:ascii="仿宋_GB2312" w:eastAsia="仿宋_GB2312" w:hAnsi="宋体"/>
          <w:sz w:val="32"/>
          <w:szCs w:val="32"/>
        </w:rPr>
        <w:t>、科</w:t>
      </w:r>
      <w:r>
        <w:rPr>
          <w:rFonts w:ascii="仿宋_GB2312" w:eastAsia="仿宋_GB2312" w:hAnsi="宋体" w:hint="eastAsia"/>
          <w:sz w:val="32"/>
          <w:szCs w:val="32"/>
        </w:rPr>
        <w:t>技发展前沿和社会生活热点</w:t>
      </w:r>
      <w:r>
        <w:rPr>
          <w:rFonts w:ascii="仿宋_GB2312" w:eastAsia="仿宋_GB2312" w:hAnsi="宋体"/>
          <w:sz w:val="32"/>
          <w:szCs w:val="32"/>
        </w:rPr>
        <w:t>三个</w:t>
      </w:r>
      <w:r>
        <w:rPr>
          <w:rFonts w:ascii="仿宋_GB2312" w:eastAsia="仿宋_GB2312" w:hAnsi="宋体" w:hint="eastAsia"/>
          <w:sz w:val="32"/>
          <w:szCs w:val="32"/>
        </w:rPr>
        <w:t>层面，</w:t>
      </w:r>
      <w:r>
        <w:rPr>
          <w:rFonts w:ascii="仿宋_GB2312" w:eastAsia="仿宋_GB2312" w:hAnsi="宋体"/>
          <w:sz w:val="32"/>
          <w:szCs w:val="32"/>
        </w:rPr>
        <w:t>开展有战略高度、科学深度、传播维度的</w:t>
      </w:r>
      <w:r>
        <w:rPr>
          <w:rFonts w:ascii="仿宋_GB2312" w:eastAsia="仿宋_GB2312" w:hAnsi="宋体" w:hint="eastAsia"/>
          <w:sz w:val="32"/>
          <w:szCs w:val="32"/>
        </w:rPr>
        <w:t>科普</w:t>
      </w:r>
      <w:r>
        <w:rPr>
          <w:rFonts w:ascii="仿宋_GB2312" w:eastAsia="仿宋_GB2312" w:hAnsi="宋体"/>
          <w:sz w:val="32"/>
          <w:szCs w:val="32"/>
        </w:rPr>
        <w:t>融合创作，</w:t>
      </w:r>
      <w:r>
        <w:rPr>
          <w:rFonts w:ascii="仿宋_GB2312" w:eastAsia="仿宋_GB2312" w:hAnsi="宋体" w:hint="eastAsia"/>
          <w:sz w:val="32"/>
          <w:szCs w:val="32"/>
        </w:rPr>
        <w:t>创作并传播</w:t>
      </w:r>
      <w:r>
        <w:rPr>
          <w:rFonts w:ascii="仿宋_GB2312" w:eastAsia="仿宋_GB2312" w:hAnsi="宋体"/>
          <w:sz w:val="32"/>
          <w:szCs w:val="32"/>
        </w:rPr>
        <w:t>一批有重大影响力</w:t>
      </w:r>
      <w:r>
        <w:rPr>
          <w:rFonts w:ascii="仿宋_GB2312" w:eastAsia="仿宋_GB2312" w:hAnsi="宋体" w:hint="eastAsia"/>
          <w:sz w:val="32"/>
          <w:szCs w:val="32"/>
        </w:rPr>
        <w:t>、形式多样、适合互联网传播</w:t>
      </w:r>
      <w:r>
        <w:rPr>
          <w:rFonts w:ascii="仿宋_GB2312" w:eastAsia="仿宋_GB2312" w:hAnsi="宋体"/>
          <w:sz w:val="32"/>
          <w:szCs w:val="32"/>
        </w:rPr>
        <w:t>的科普作品。</w:t>
      </w:r>
    </w:p>
    <w:p w:rsidR="00371612" w:rsidRDefault="00371612" w:rsidP="00371612">
      <w:pPr>
        <w:widowControl w:val="0"/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黑体" w:hint="eastAsia"/>
          <w:color w:val="000000"/>
          <w:sz w:val="32"/>
          <w:szCs w:val="32"/>
        </w:rPr>
        <w:t>一、解读国家战略布局</w:t>
      </w:r>
    </w:p>
    <w:p w:rsidR="00371612" w:rsidRDefault="00371612" w:rsidP="00371612">
      <w:pPr>
        <w:widowControl w:val="0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/>
          <w:sz w:val="32"/>
          <w:szCs w:val="32"/>
        </w:rPr>
        <w:t>立足国家前瞻性战略部署，聚焦关系到国民经济和社会发展的重点领域、重大工程和计划等，从科学的角度，深入解读部署实施的战略意义</w:t>
      </w:r>
      <w:r>
        <w:rPr>
          <w:rFonts w:ascii="仿宋_GB2312" w:eastAsia="仿宋_GB2312" w:hAnsi="宋体" w:hint="eastAsia"/>
          <w:sz w:val="32"/>
          <w:szCs w:val="32"/>
        </w:rPr>
        <w:t>、</w:t>
      </w:r>
      <w:r>
        <w:rPr>
          <w:rFonts w:ascii="仿宋_GB2312" w:eastAsia="仿宋_GB2312" w:hAnsi="宋体"/>
          <w:sz w:val="32"/>
          <w:szCs w:val="32"/>
        </w:rPr>
        <w:t>剖析决策背后的科学依据</w:t>
      </w:r>
      <w:r>
        <w:rPr>
          <w:rFonts w:ascii="仿宋_GB2312" w:eastAsia="仿宋_GB2312" w:hAnsi="宋体" w:hint="eastAsia"/>
          <w:sz w:val="32"/>
          <w:szCs w:val="32"/>
        </w:rPr>
        <w:t>、</w:t>
      </w:r>
      <w:r>
        <w:rPr>
          <w:rFonts w:ascii="仿宋_GB2312" w:eastAsia="仿宋_GB2312" w:hAnsi="宋体"/>
          <w:sz w:val="32"/>
          <w:szCs w:val="32"/>
        </w:rPr>
        <w:t>展示实施过程中的关键核心科学技术，科学诠释</w:t>
      </w:r>
      <w:r>
        <w:rPr>
          <w:rFonts w:ascii="仿宋_GB2312" w:eastAsia="仿宋_GB2312" w:hAnsi="宋体" w:hint="eastAsia"/>
          <w:sz w:val="32"/>
          <w:szCs w:val="32"/>
        </w:rPr>
        <w:t>战略布局相关研究成果</w:t>
      </w:r>
      <w:r>
        <w:rPr>
          <w:rFonts w:ascii="仿宋_GB2312" w:eastAsia="仿宋_GB2312" w:hAnsi="宋体"/>
          <w:sz w:val="32"/>
          <w:szCs w:val="32"/>
        </w:rPr>
        <w:t>对人类、自然和社会经济等方面的影响</w:t>
      </w:r>
      <w:r>
        <w:rPr>
          <w:rFonts w:ascii="仿宋_GB2312" w:eastAsia="仿宋_GB2312" w:hAnsi="宋体" w:hint="eastAsia"/>
          <w:sz w:val="32"/>
          <w:szCs w:val="32"/>
        </w:rPr>
        <w:t>，</w:t>
      </w:r>
      <w:r>
        <w:rPr>
          <w:rFonts w:ascii="仿宋_GB2312" w:eastAsia="仿宋_GB2312" w:hAnsi="宋体"/>
          <w:sz w:val="32"/>
          <w:szCs w:val="32"/>
        </w:rPr>
        <w:t>引导公众理性科学地认识国家战略部署的目的和内涵，传播科学思想。</w:t>
      </w:r>
    </w:p>
    <w:p w:rsidR="00371612" w:rsidRDefault="00371612" w:rsidP="00371612">
      <w:pPr>
        <w:widowControl w:val="0"/>
        <w:spacing w:line="560" w:lineRule="exact"/>
        <w:ind w:firstLineChars="200" w:firstLine="640"/>
        <w:rPr>
          <w:rFonts w:ascii="楷体_GB2312" w:eastAsia="楷体_GB2312" w:hAnsi="Garamond"/>
          <w:sz w:val="32"/>
          <w:szCs w:val="32"/>
        </w:rPr>
      </w:pPr>
      <w:r>
        <w:rPr>
          <w:rFonts w:ascii="楷体_GB2312" w:eastAsia="楷体_GB2312" w:hAnsi="Garamond"/>
          <w:sz w:val="32"/>
          <w:szCs w:val="32"/>
        </w:rPr>
        <w:br w:type="page"/>
      </w:r>
      <w:r>
        <w:rPr>
          <w:rFonts w:ascii="楷体_GB2312" w:eastAsia="楷体_GB2312" w:hAnsi="Garamond" w:hint="eastAsia"/>
          <w:sz w:val="32"/>
          <w:szCs w:val="32"/>
        </w:rPr>
        <w:lastRenderedPageBreak/>
        <w:t>（一）空间战略布局</w:t>
      </w:r>
    </w:p>
    <w:p w:rsidR="00371612" w:rsidRDefault="00371612" w:rsidP="00371612">
      <w:pPr>
        <w:widowControl w:val="0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中国航天的重大任务嫦娥四号，包括为探测器提供地月中继通信支持的“鹊桥”中继星、首次软着陆月球背面的探测器嫦娥四号；北斗三</w:t>
      </w:r>
      <w:proofErr w:type="gramStart"/>
      <w:r>
        <w:rPr>
          <w:rFonts w:ascii="仿宋_GB2312" w:eastAsia="仿宋_GB2312" w:hAnsi="宋体" w:hint="eastAsia"/>
          <w:sz w:val="32"/>
          <w:szCs w:val="32"/>
        </w:rPr>
        <w:t>号全球组</w:t>
      </w:r>
      <w:proofErr w:type="gramEnd"/>
      <w:r>
        <w:rPr>
          <w:rFonts w:ascii="仿宋_GB2312" w:eastAsia="仿宋_GB2312" w:hAnsi="宋体" w:hint="eastAsia"/>
          <w:sz w:val="32"/>
          <w:szCs w:val="32"/>
        </w:rPr>
        <w:t>网卫星继续发射，提供更高精度的导航服务；中国载人航天进入空间站时代，启动第三批航天员选拔，征集空间站科学实验项目；</w:t>
      </w:r>
      <w:r>
        <w:rPr>
          <w:rFonts w:ascii="仿宋_GB2312" w:eastAsia="仿宋_GB2312" w:hAnsi="宋体"/>
          <w:sz w:val="32"/>
          <w:szCs w:val="32"/>
        </w:rPr>
        <w:t>高光谱遥感卫星</w:t>
      </w:r>
      <w:r>
        <w:rPr>
          <w:rFonts w:ascii="仿宋_GB2312" w:eastAsia="仿宋_GB2312" w:hAnsi="宋体" w:hint="eastAsia"/>
          <w:sz w:val="32"/>
          <w:szCs w:val="32"/>
        </w:rPr>
        <w:t>高分五号发射，服务“一带一路”；长征</w:t>
      </w:r>
      <w:proofErr w:type="gramStart"/>
      <w:r>
        <w:rPr>
          <w:rFonts w:ascii="仿宋_GB2312" w:eastAsia="仿宋_GB2312" w:hAnsi="宋体" w:hint="eastAsia"/>
          <w:sz w:val="32"/>
          <w:szCs w:val="32"/>
        </w:rPr>
        <w:t>五号遥三火箭</w:t>
      </w:r>
      <w:proofErr w:type="gramEnd"/>
      <w:r>
        <w:rPr>
          <w:rFonts w:ascii="仿宋_GB2312" w:eastAsia="仿宋_GB2312" w:hAnsi="宋体" w:hint="eastAsia"/>
          <w:sz w:val="32"/>
          <w:szCs w:val="32"/>
        </w:rPr>
        <w:t>发射；“快舟十一号”固体运载火箭发射等。</w:t>
      </w:r>
    </w:p>
    <w:p w:rsidR="00371612" w:rsidRDefault="00371612" w:rsidP="00371612">
      <w:pPr>
        <w:widowControl w:val="0"/>
        <w:spacing w:line="560" w:lineRule="exact"/>
        <w:ind w:firstLineChars="200" w:firstLine="640"/>
        <w:rPr>
          <w:rFonts w:ascii="楷体_GB2312" w:eastAsia="楷体_GB2312" w:hAnsi="Garamond"/>
          <w:sz w:val="32"/>
          <w:szCs w:val="32"/>
        </w:rPr>
      </w:pPr>
      <w:r>
        <w:rPr>
          <w:rFonts w:ascii="楷体_GB2312" w:eastAsia="楷体_GB2312" w:hAnsi="Garamond" w:hint="eastAsia"/>
          <w:sz w:val="32"/>
          <w:szCs w:val="32"/>
        </w:rPr>
        <w:t>（二）海洋战略布局</w:t>
      </w:r>
    </w:p>
    <w:p w:rsidR="00371612" w:rsidRDefault="00371612" w:rsidP="00371612">
      <w:pPr>
        <w:widowControl w:val="0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载人深潜、</w:t>
      </w:r>
      <w:r>
        <w:rPr>
          <w:rFonts w:ascii="仿宋_GB2312" w:eastAsia="仿宋_GB2312" w:hAnsi="宋体"/>
          <w:sz w:val="32"/>
          <w:szCs w:val="32"/>
        </w:rPr>
        <w:t>深地探测、国产航母、</w:t>
      </w:r>
      <w:r>
        <w:rPr>
          <w:rFonts w:ascii="仿宋_GB2312" w:eastAsia="仿宋_GB2312" w:hAnsi="宋体" w:hint="eastAsia"/>
          <w:sz w:val="32"/>
          <w:szCs w:val="32"/>
        </w:rPr>
        <w:t>南海生态保护、天然气水合物勘查开发、</w:t>
      </w:r>
      <w:r>
        <w:rPr>
          <w:rFonts w:ascii="仿宋_GB2312" w:eastAsia="仿宋_GB2312" w:hAnsi="仿宋" w:hint="eastAsia"/>
          <w:sz w:val="32"/>
          <w:szCs w:val="32"/>
        </w:rPr>
        <w:t>海洋生态系</w:t>
      </w:r>
      <w:proofErr w:type="gramStart"/>
      <w:r>
        <w:rPr>
          <w:rFonts w:ascii="仿宋_GB2312" w:eastAsia="仿宋_GB2312" w:hAnsi="仿宋" w:hint="eastAsia"/>
          <w:sz w:val="32"/>
          <w:szCs w:val="32"/>
        </w:rPr>
        <w:t>统储碳</w:t>
      </w:r>
      <w:proofErr w:type="gramEnd"/>
      <w:r>
        <w:rPr>
          <w:rFonts w:ascii="仿宋_GB2312" w:eastAsia="仿宋_GB2312" w:hAnsi="宋体" w:hint="eastAsia"/>
          <w:sz w:val="32"/>
          <w:szCs w:val="32"/>
        </w:rPr>
        <w:t>等。</w:t>
      </w:r>
    </w:p>
    <w:p w:rsidR="00371612" w:rsidRDefault="00371612" w:rsidP="00371612">
      <w:pPr>
        <w:widowControl w:val="0"/>
        <w:spacing w:line="560" w:lineRule="exact"/>
        <w:ind w:firstLineChars="200" w:firstLine="640"/>
        <w:rPr>
          <w:rFonts w:ascii="楷体_GB2312" w:eastAsia="楷体_GB2312" w:hAnsi="Garamond"/>
          <w:sz w:val="32"/>
          <w:szCs w:val="32"/>
        </w:rPr>
      </w:pPr>
      <w:r>
        <w:rPr>
          <w:rFonts w:ascii="楷体_GB2312" w:eastAsia="楷体_GB2312" w:hAnsi="Garamond" w:hint="eastAsia"/>
          <w:sz w:val="32"/>
          <w:szCs w:val="32"/>
        </w:rPr>
        <w:t>（三）制造产业战略布局</w:t>
      </w:r>
    </w:p>
    <w:p w:rsidR="00371612" w:rsidRDefault="00371612" w:rsidP="00371612">
      <w:pPr>
        <w:widowControl w:val="0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/>
          <w:sz w:val="32"/>
          <w:szCs w:val="32"/>
        </w:rPr>
        <w:t>高速列车</w:t>
      </w:r>
      <w:r>
        <w:rPr>
          <w:rFonts w:ascii="仿宋_GB2312" w:eastAsia="仿宋_GB2312" w:hAnsi="宋体" w:hint="eastAsia"/>
          <w:sz w:val="32"/>
          <w:szCs w:val="32"/>
        </w:rPr>
        <w:t>、</w:t>
      </w:r>
      <w:r>
        <w:rPr>
          <w:rFonts w:ascii="仿宋_GB2312" w:eastAsia="仿宋_GB2312" w:hAnsi="宋体"/>
          <w:sz w:val="32"/>
          <w:szCs w:val="32"/>
        </w:rPr>
        <w:t>超</w:t>
      </w:r>
      <w:proofErr w:type="gramStart"/>
      <w:r>
        <w:rPr>
          <w:rFonts w:ascii="仿宋_GB2312" w:eastAsia="仿宋_GB2312" w:hAnsi="宋体"/>
          <w:sz w:val="32"/>
          <w:szCs w:val="32"/>
        </w:rPr>
        <w:t>超</w:t>
      </w:r>
      <w:proofErr w:type="gramEnd"/>
      <w:r>
        <w:rPr>
          <w:rFonts w:ascii="仿宋_GB2312" w:eastAsia="仿宋_GB2312" w:hAnsi="宋体"/>
          <w:sz w:val="32"/>
          <w:szCs w:val="32"/>
        </w:rPr>
        <w:t>临界燃煤发电、</w:t>
      </w:r>
      <w:r>
        <w:rPr>
          <w:rFonts w:ascii="仿宋_GB2312" w:eastAsia="仿宋_GB2312" w:hAnsi="宋体" w:hint="eastAsia"/>
          <w:sz w:val="32"/>
          <w:szCs w:val="32"/>
        </w:rPr>
        <w:t>语音识别、新能源汽车、第三代核电“华龙一号”、集成电路制造、高档数控机床、大型船舶制造装备、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先进微纳机器人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等。</w:t>
      </w:r>
    </w:p>
    <w:p w:rsidR="00371612" w:rsidRDefault="00371612" w:rsidP="00371612">
      <w:pPr>
        <w:widowControl w:val="0"/>
        <w:spacing w:line="560" w:lineRule="exact"/>
        <w:ind w:firstLineChars="200" w:firstLine="640"/>
        <w:rPr>
          <w:rFonts w:ascii="楷体_GB2312" w:eastAsia="楷体_GB2312" w:hAnsi="Garamond"/>
          <w:sz w:val="32"/>
          <w:szCs w:val="32"/>
        </w:rPr>
      </w:pPr>
      <w:r>
        <w:rPr>
          <w:rFonts w:ascii="楷体_GB2312" w:eastAsia="楷体_GB2312" w:hAnsi="Garamond" w:hint="eastAsia"/>
          <w:sz w:val="32"/>
          <w:szCs w:val="32"/>
        </w:rPr>
        <w:t>（四）大科学装置</w:t>
      </w:r>
    </w:p>
    <w:p w:rsidR="00371612" w:rsidRDefault="00371612" w:rsidP="00371612">
      <w:pPr>
        <w:widowControl w:val="0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神威·太湖之光、FAST望远镜、蛟龙号、散裂中子源、重离子加速器、大亚湾中微子实验、高海拔宇宙线观测、LAMOST大规模光谱巡天观测、大型风洞、“托卡马克”人造太阳、高能同步辐射光源、上海超强超短激光装置、“科学号”科考船等大科学装置新产出的科学成果。</w:t>
      </w:r>
    </w:p>
    <w:p w:rsidR="00371612" w:rsidRDefault="00371612" w:rsidP="00371612">
      <w:pPr>
        <w:widowControl w:val="0"/>
        <w:spacing w:line="560" w:lineRule="exact"/>
        <w:ind w:firstLineChars="200" w:firstLine="640"/>
        <w:rPr>
          <w:rFonts w:ascii="楷体_GB2312" w:eastAsia="楷体_GB2312" w:hAnsi="Garamond"/>
          <w:sz w:val="32"/>
          <w:szCs w:val="32"/>
        </w:rPr>
      </w:pPr>
      <w:r>
        <w:rPr>
          <w:rFonts w:ascii="楷体_GB2312" w:eastAsia="楷体_GB2312" w:hAnsi="Garamond" w:hint="eastAsia"/>
          <w:sz w:val="32"/>
          <w:szCs w:val="32"/>
        </w:rPr>
        <w:t>（五）其他</w:t>
      </w:r>
    </w:p>
    <w:p w:rsidR="00371612" w:rsidRDefault="00371612" w:rsidP="00371612">
      <w:pPr>
        <w:widowControl w:val="0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改革开放40周年科技创新成果、</w:t>
      </w:r>
      <w:r>
        <w:rPr>
          <w:rFonts w:ascii="仿宋_GB2312" w:eastAsia="仿宋_GB2312" w:hAnsi="宋体"/>
          <w:sz w:val="32"/>
          <w:szCs w:val="32"/>
        </w:rPr>
        <w:t>大型先进压水堆</w:t>
      </w:r>
      <w:r>
        <w:rPr>
          <w:rFonts w:ascii="仿宋_GB2312" w:eastAsia="仿宋_GB2312" w:hAnsi="宋体" w:hint="eastAsia"/>
          <w:sz w:val="32"/>
          <w:szCs w:val="32"/>
        </w:rPr>
        <w:t>、</w:t>
      </w:r>
      <w:r>
        <w:rPr>
          <w:rFonts w:ascii="仿宋_GB2312" w:eastAsia="仿宋_GB2312" w:hAnsi="宋体"/>
          <w:sz w:val="32"/>
          <w:szCs w:val="32"/>
        </w:rPr>
        <w:t>高温气冷堆核电、</w:t>
      </w:r>
      <w:r>
        <w:rPr>
          <w:rFonts w:ascii="仿宋_GB2312" w:eastAsia="仿宋_GB2312" w:hAnsi="宋体" w:hint="eastAsia"/>
          <w:sz w:val="32"/>
          <w:szCs w:val="32"/>
        </w:rPr>
        <w:t>一带一路、第二次青藏高原科学考察、量子计</w:t>
      </w:r>
      <w:r>
        <w:rPr>
          <w:rFonts w:ascii="仿宋_GB2312" w:eastAsia="仿宋_GB2312" w:hAnsi="宋体" w:hint="eastAsia"/>
          <w:sz w:val="32"/>
          <w:szCs w:val="32"/>
        </w:rPr>
        <w:lastRenderedPageBreak/>
        <w:t>算机及量子通信、纳米催化、国家重大科技专项及研发计划、中国超级工程等。</w:t>
      </w:r>
    </w:p>
    <w:p w:rsidR="00371612" w:rsidRDefault="00371612" w:rsidP="00371612">
      <w:pPr>
        <w:widowControl w:val="0"/>
        <w:spacing w:line="560" w:lineRule="exact"/>
        <w:ind w:firstLineChars="200" w:firstLine="640"/>
        <w:rPr>
          <w:rFonts w:eastAsia="黑体"/>
          <w:color w:val="000000"/>
          <w:sz w:val="32"/>
          <w:szCs w:val="32"/>
        </w:rPr>
      </w:pPr>
      <w:r>
        <w:rPr>
          <w:rFonts w:eastAsia="黑体" w:hint="eastAsia"/>
          <w:color w:val="000000"/>
          <w:sz w:val="32"/>
          <w:szCs w:val="32"/>
        </w:rPr>
        <w:t>二、聚焦科技发展前沿</w:t>
      </w:r>
    </w:p>
    <w:p w:rsidR="00371612" w:rsidRDefault="00371612" w:rsidP="00371612">
      <w:pPr>
        <w:widowControl w:val="0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新一轮科技革命和产业变革正在孕育兴起，一些重要科学问题和关键核心技术已经呈现出革命性突破的先兆，带动了关键技术交叉融合、群体跃进，变革突破的能量正在不断积累。针对具有前瞻性、先导性和探索性的重大科研技术本身进行追踪和策划，聚焦科学技术自身发展的重要成果和重大突破，深入剖析其科学内涵、技术影响和历史地位，激发公众的科技自豪感和科学兴趣。</w:t>
      </w:r>
    </w:p>
    <w:p w:rsidR="00371612" w:rsidRDefault="00371612" w:rsidP="00371612">
      <w:pPr>
        <w:widowControl w:val="0"/>
        <w:spacing w:line="560" w:lineRule="exact"/>
        <w:ind w:firstLineChars="200" w:firstLine="640"/>
        <w:rPr>
          <w:rFonts w:ascii="楷体_GB2312" w:eastAsia="楷体_GB2312" w:hAnsi="Garamond"/>
          <w:sz w:val="32"/>
          <w:szCs w:val="32"/>
        </w:rPr>
      </w:pPr>
      <w:r>
        <w:rPr>
          <w:rFonts w:ascii="楷体_GB2312" w:eastAsia="楷体_GB2312" w:hAnsi="Garamond" w:hint="eastAsia"/>
          <w:sz w:val="32"/>
          <w:szCs w:val="32"/>
        </w:rPr>
        <w:t>（一）基础科学</w:t>
      </w:r>
    </w:p>
    <w:p w:rsidR="00371612" w:rsidRDefault="00371612" w:rsidP="00371612">
      <w:pPr>
        <w:widowControl w:val="0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物质科学、生命科学、地球科学领域的前沿进展，包括但不限于铁基超导材料、量子反常霍尔效应、多光子纠缠、中微子振荡、体细胞克隆猕猴、凝聚态物理、天体物理、合成生物学、基因编辑技术、微生物组计划、干细胞研究、再生医学、转基因技术等。</w:t>
      </w:r>
    </w:p>
    <w:p w:rsidR="00371612" w:rsidRDefault="00371612" w:rsidP="00371612">
      <w:pPr>
        <w:widowControl w:val="0"/>
        <w:spacing w:line="560" w:lineRule="exact"/>
        <w:ind w:firstLineChars="200" w:firstLine="640"/>
        <w:rPr>
          <w:rFonts w:ascii="楷体_GB2312" w:eastAsia="楷体_GB2312" w:hAnsi="Garamond"/>
          <w:sz w:val="32"/>
          <w:szCs w:val="32"/>
        </w:rPr>
      </w:pPr>
      <w:r>
        <w:rPr>
          <w:rFonts w:ascii="楷体_GB2312" w:eastAsia="楷体_GB2312" w:hAnsi="Garamond" w:hint="eastAsia"/>
          <w:sz w:val="32"/>
          <w:szCs w:val="32"/>
        </w:rPr>
        <w:t>（二）国际空间探索</w:t>
      </w:r>
    </w:p>
    <w:p w:rsidR="00371612" w:rsidRPr="00FB7C75" w:rsidRDefault="00371612" w:rsidP="00371612">
      <w:pPr>
        <w:widowControl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FB7C75">
        <w:rPr>
          <w:rFonts w:eastAsia="仿宋_GB2312"/>
          <w:sz w:val="32"/>
          <w:szCs w:val="32"/>
        </w:rPr>
        <w:t>高精度动态测量、洞察号（</w:t>
      </w:r>
      <w:proofErr w:type="spellStart"/>
      <w:r w:rsidRPr="00FB7C75">
        <w:rPr>
          <w:rFonts w:eastAsia="仿宋_GB2312"/>
          <w:sz w:val="32"/>
          <w:szCs w:val="32"/>
        </w:rPr>
        <w:t>InSight</w:t>
      </w:r>
      <w:proofErr w:type="spellEnd"/>
      <w:r w:rsidRPr="00FB7C75">
        <w:rPr>
          <w:rFonts w:eastAsia="仿宋_GB2312"/>
          <w:sz w:val="32"/>
          <w:szCs w:val="32"/>
        </w:rPr>
        <w:t>）火星着陆器、</w:t>
      </w:r>
      <w:proofErr w:type="gramStart"/>
      <w:r w:rsidRPr="00FB7C75">
        <w:rPr>
          <w:rFonts w:eastAsia="仿宋_GB2312"/>
          <w:sz w:val="32"/>
          <w:szCs w:val="32"/>
        </w:rPr>
        <w:t>隼</w:t>
      </w:r>
      <w:proofErr w:type="gramEnd"/>
      <w:r w:rsidRPr="00FB7C75">
        <w:rPr>
          <w:rFonts w:eastAsia="仿宋_GB2312"/>
          <w:sz w:val="32"/>
          <w:szCs w:val="32"/>
        </w:rPr>
        <w:t>鸟</w:t>
      </w:r>
      <w:r w:rsidRPr="00FB7C75">
        <w:rPr>
          <w:rFonts w:eastAsia="仿宋_GB2312"/>
          <w:sz w:val="32"/>
          <w:szCs w:val="32"/>
        </w:rPr>
        <w:t>2</w:t>
      </w:r>
      <w:r w:rsidRPr="00FB7C75">
        <w:rPr>
          <w:rFonts w:eastAsia="仿宋_GB2312"/>
          <w:sz w:val="32"/>
          <w:szCs w:val="32"/>
        </w:rPr>
        <w:t>号（</w:t>
      </w:r>
      <w:r w:rsidRPr="00FB7C75">
        <w:rPr>
          <w:rFonts w:eastAsia="仿宋_GB2312"/>
          <w:sz w:val="32"/>
          <w:szCs w:val="32"/>
        </w:rPr>
        <w:t>Hayabusa2</w:t>
      </w:r>
      <w:r w:rsidRPr="00FB7C75">
        <w:rPr>
          <w:rFonts w:eastAsia="仿宋_GB2312"/>
          <w:sz w:val="32"/>
          <w:szCs w:val="32"/>
        </w:rPr>
        <w:t>）小行星探测器、帕克号（</w:t>
      </w:r>
      <w:r w:rsidRPr="00FB7C75">
        <w:rPr>
          <w:rFonts w:eastAsia="仿宋_GB2312"/>
          <w:sz w:val="32"/>
          <w:szCs w:val="32"/>
        </w:rPr>
        <w:t>Parker</w:t>
      </w:r>
      <w:r w:rsidRPr="00FB7C75">
        <w:rPr>
          <w:rFonts w:eastAsia="仿宋_GB2312"/>
          <w:sz w:val="32"/>
          <w:szCs w:val="32"/>
        </w:rPr>
        <w:t>）太阳探测器等。</w:t>
      </w:r>
      <w:r w:rsidRPr="00FB7C75">
        <w:rPr>
          <w:rFonts w:eastAsia="仿宋_GB2312"/>
          <w:sz w:val="32"/>
          <w:szCs w:val="32"/>
        </w:rPr>
        <w:t xml:space="preserve"> </w:t>
      </w:r>
    </w:p>
    <w:p w:rsidR="00371612" w:rsidRDefault="00371612" w:rsidP="00371612">
      <w:pPr>
        <w:widowControl w:val="0"/>
        <w:spacing w:line="560" w:lineRule="exact"/>
        <w:ind w:firstLineChars="200" w:firstLine="640"/>
        <w:rPr>
          <w:rFonts w:ascii="楷体_GB2312" w:eastAsia="楷体_GB2312" w:hAnsi="Garamond"/>
          <w:sz w:val="32"/>
          <w:szCs w:val="32"/>
        </w:rPr>
      </w:pPr>
      <w:r>
        <w:rPr>
          <w:rFonts w:ascii="楷体_GB2312" w:eastAsia="楷体_GB2312" w:hAnsi="Garamond" w:hint="eastAsia"/>
          <w:sz w:val="32"/>
          <w:szCs w:val="32"/>
        </w:rPr>
        <w:t>（三）自然地理</w:t>
      </w:r>
    </w:p>
    <w:p w:rsidR="00371612" w:rsidRDefault="00371612" w:rsidP="00371612">
      <w:pPr>
        <w:widowControl w:val="0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动物、植物、古生物、古地质、深海探测、海洋生物、海洋资源等。</w:t>
      </w:r>
    </w:p>
    <w:p w:rsidR="00371612" w:rsidRDefault="00371612" w:rsidP="00371612">
      <w:pPr>
        <w:widowControl w:val="0"/>
        <w:spacing w:line="560" w:lineRule="exact"/>
        <w:ind w:firstLineChars="200" w:firstLine="640"/>
        <w:rPr>
          <w:rFonts w:ascii="楷体_GB2312" w:eastAsia="楷体_GB2312" w:hAnsi="Garamond"/>
          <w:sz w:val="32"/>
          <w:szCs w:val="32"/>
        </w:rPr>
      </w:pPr>
      <w:r>
        <w:rPr>
          <w:rFonts w:ascii="楷体_GB2312" w:eastAsia="楷体_GB2312" w:hAnsi="Garamond" w:hint="eastAsia"/>
          <w:sz w:val="32"/>
          <w:szCs w:val="32"/>
        </w:rPr>
        <w:t>（四）信息技术</w:t>
      </w:r>
    </w:p>
    <w:p w:rsidR="00371612" w:rsidRDefault="00371612" w:rsidP="00371612">
      <w:pPr>
        <w:widowControl w:val="0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lastRenderedPageBreak/>
        <w:t>类脑计算、人工智能、神经网络、无人驾驶、芯片、人机情感交互等。</w:t>
      </w:r>
    </w:p>
    <w:p w:rsidR="00371612" w:rsidRDefault="00371612" w:rsidP="00371612">
      <w:pPr>
        <w:widowControl w:val="0"/>
        <w:spacing w:line="560" w:lineRule="exact"/>
        <w:ind w:firstLineChars="200" w:firstLine="640"/>
        <w:rPr>
          <w:rFonts w:ascii="楷体_GB2312" w:eastAsia="楷体_GB2312" w:hAnsi="Garamond"/>
          <w:sz w:val="32"/>
          <w:szCs w:val="32"/>
        </w:rPr>
      </w:pPr>
      <w:r>
        <w:rPr>
          <w:rFonts w:ascii="楷体_GB2312" w:eastAsia="楷体_GB2312" w:hAnsi="Garamond" w:hint="eastAsia"/>
          <w:sz w:val="32"/>
          <w:szCs w:val="32"/>
        </w:rPr>
        <w:t>（五）新能源</w:t>
      </w:r>
    </w:p>
    <w:p w:rsidR="00371612" w:rsidRDefault="00371612" w:rsidP="00371612">
      <w:pPr>
        <w:widowControl w:val="0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电力储能、清洁能源、全球能源互联网等。</w:t>
      </w:r>
    </w:p>
    <w:p w:rsidR="00371612" w:rsidRDefault="00371612" w:rsidP="00371612">
      <w:pPr>
        <w:widowControl w:val="0"/>
        <w:spacing w:line="560" w:lineRule="exact"/>
        <w:ind w:firstLineChars="200" w:firstLine="640"/>
        <w:rPr>
          <w:rFonts w:ascii="楷体_GB2312" w:eastAsia="楷体_GB2312" w:hAnsi="Garamond"/>
          <w:sz w:val="32"/>
          <w:szCs w:val="32"/>
        </w:rPr>
      </w:pPr>
      <w:r>
        <w:rPr>
          <w:rFonts w:ascii="楷体_GB2312" w:eastAsia="楷体_GB2312" w:hAnsi="Garamond" w:hint="eastAsia"/>
          <w:sz w:val="32"/>
          <w:szCs w:val="32"/>
        </w:rPr>
        <w:t>（六）健康医疗</w:t>
      </w:r>
    </w:p>
    <w:p w:rsidR="00371612" w:rsidRDefault="00371612" w:rsidP="00371612">
      <w:pPr>
        <w:widowControl w:val="0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脑科学、细胞移植与再生医学、重大疾病预防治疗、精神疾病的新型治疗方法等。</w:t>
      </w:r>
    </w:p>
    <w:p w:rsidR="00371612" w:rsidRDefault="00371612" w:rsidP="00371612">
      <w:pPr>
        <w:widowControl w:val="0"/>
        <w:spacing w:line="560" w:lineRule="exact"/>
        <w:ind w:firstLineChars="200" w:firstLine="640"/>
        <w:rPr>
          <w:rFonts w:ascii="楷体_GB2312" w:eastAsia="楷体_GB2312" w:hAnsi="Garamond"/>
          <w:sz w:val="32"/>
          <w:szCs w:val="32"/>
        </w:rPr>
      </w:pPr>
      <w:r>
        <w:rPr>
          <w:rFonts w:ascii="楷体_GB2312" w:eastAsia="楷体_GB2312" w:hAnsi="Garamond" w:hint="eastAsia"/>
          <w:sz w:val="32"/>
          <w:szCs w:val="32"/>
        </w:rPr>
        <w:t>（七）新技术与材料</w:t>
      </w:r>
    </w:p>
    <w:p w:rsidR="00371612" w:rsidRDefault="00371612" w:rsidP="00371612">
      <w:pPr>
        <w:widowControl w:val="0"/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金属纳米结构材料、</w:t>
      </w:r>
      <w:r>
        <w:rPr>
          <w:rFonts w:eastAsia="仿宋_GB2312" w:hint="eastAsia"/>
          <w:color w:val="000000"/>
          <w:sz w:val="32"/>
          <w:szCs w:val="32"/>
        </w:rPr>
        <w:t>智能材料与结构技术、超导材料、纳米材料（如石墨烯）、量子材料——拓扑绝缘体、能源转换与储能材料</w:t>
      </w:r>
    </w:p>
    <w:p w:rsidR="00371612" w:rsidRDefault="00371612" w:rsidP="00371612">
      <w:pPr>
        <w:widowControl w:val="0"/>
        <w:spacing w:line="560" w:lineRule="exact"/>
        <w:ind w:firstLineChars="200" w:firstLine="640"/>
        <w:rPr>
          <w:rFonts w:ascii="楷体_GB2312" w:eastAsia="楷体_GB2312" w:hAnsi="Garamond"/>
          <w:sz w:val="32"/>
          <w:szCs w:val="32"/>
        </w:rPr>
      </w:pPr>
      <w:r>
        <w:rPr>
          <w:rFonts w:ascii="楷体_GB2312" w:eastAsia="楷体_GB2312" w:hAnsi="Garamond" w:hint="eastAsia"/>
          <w:sz w:val="32"/>
          <w:szCs w:val="32"/>
        </w:rPr>
        <w:t>（八）其他</w:t>
      </w:r>
    </w:p>
    <w:p w:rsidR="00371612" w:rsidRDefault="00371612" w:rsidP="00371612">
      <w:pPr>
        <w:widowControl w:val="0"/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农业科技、生物识别技术、纳米印刷技术、军事武器技术等。</w:t>
      </w:r>
    </w:p>
    <w:p w:rsidR="00371612" w:rsidRDefault="00371612" w:rsidP="00371612">
      <w:pPr>
        <w:widowControl w:val="0"/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黑体" w:hint="eastAsia"/>
          <w:color w:val="000000"/>
          <w:sz w:val="32"/>
          <w:szCs w:val="32"/>
        </w:rPr>
        <w:t>三、关注社会生活热点</w:t>
      </w:r>
    </w:p>
    <w:p w:rsidR="00371612" w:rsidRDefault="00371612" w:rsidP="00371612">
      <w:pPr>
        <w:widowControl w:val="0"/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科技改变生活。基础科学研究的重大突破、前沿科技的成果转化，</w:t>
      </w:r>
      <w:r>
        <w:rPr>
          <w:rFonts w:eastAsia="仿宋_GB2312" w:hint="eastAsia"/>
          <w:color w:val="000000"/>
          <w:sz w:val="32"/>
          <w:szCs w:val="32"/>
        </w:rPr>
        <w:t>都会影响人们的生活并最终带来变革。</w:t>
      </w:r>
      <w:r>
        <w:rPr>
          <w:rFonts w:eastAsia="仿宋_GB2312"/>
          <w:color w:val="000000"/>
          <w:sz w:val="32"/>
          <w:szCs w:val="32"/>
        </w:rPr>
        <w:t>各类重大科技事件、活动</w:t>
      </w:r>
      <w:r>
        <w:rPr>
          <w:rFonts w:eastAsia="仿宋_GB2312" w:hint="eastAsia"/>
          <w:color w:val="000000"/>
          <w:sz w:val="32"/>
          <w:szCs w:val="32"/>
        </w:rPr>
        <w:t>、自然灾害、突发</w:t>
      </w:r>
      <w:r>
        <w:rPr>
          <w:rFonts w:eastAsia="仿宋_GB2312"/>
          <w:color w:val="000000"/>
          <w:sz w:val="32"/>
          <w:szCs w:val="32"/>
        </w:rPr>
        <w:t>公共卫生事件、</w:t>
      </w:r>
      <w:r>
        <w:rPr>
          <w:rFonts w:eastAsia="仿宋_GB2312" w:hint="eastAsia"/>
          <w:color w:val="000000"/>
          <w:sz w:val="32"/>
          <w:szCs w:val="32"/>
        </w:rPr>
        <w:t>突发社会事件</w:t>
      </w:r>
      <w:r>
        <w:rPr>
          <w:rFonts w:eastAsia="仿宋_GB2312"/>
          <w:color w:val="000000"/>
          <w:sz w:val="32"/>
          <w:szCs w:val="32"/>
        </w:rPr>
        <w:t>和公众长期关注的健康生活</w:t>
      </w:r>
      <w:r>
        <w:rPr>
          <w:rFonts w:eastAsia="仿宋_GB2312" w:hint="eastAsia"/>
          <w:color w:val="000000"/>
          <w:sz w:val="32"/>
          <w:szCs w:val="32"/>
        </w:rPr>
        <w:t>，天然具有极高的关注度，对这些社会生活热点进行权威解读，是公众的需求所在</w:t>
      </w:r>
      <w:r>
        <w:rPr>
          <w:rFonts w:eastAsia="仿宋_GB2312"/>
          <w:color w:val="000000"/>
          <w:sz w:val="32"/>
          <w:szCs w:val="32"/>
        </w:rPr>
        <w:t>。</w:t>
      </w:r>
      <w:r>
        <w:rPr>
          <w:rFonts w:eastAsia="仿宋_GB2312" w:hint="eastAsia"/>
          <w:color w:val="000000"/>
          <w:sz w:val="32"/>
          <w:szCs w:val="32"/>
        </w:rPr>
        <w:t>新闻导入，科学解读，针对</w:t>
      </w:r>
      <w:r>
        <w:rPr>
          <w:rFonts w:eastAsia="仿宋_GB2312"/>
          <w:color w:val="000000"/>
          <w:sz w:val="32"/>
          <w:szCs w:val="32"/>
        </w:rPr>
        <w:t>社会</w:t>
      </w:r>
      <w:r>
        <w:rPr>
          <w:rFonts w:eastAsia="仿宋_GB2312" w:hint="eastAsia"/>
          <w:color w:val="000000"/>
          <w:sz w:val="32"/>
          <w:szCs w:val="32"/>
        </w:rPr>
        <w:t>生活</w:t>
      </w:r>
      <w:r>
        <w:rPr>
          <w:rFonts w:eastAsia="仿宋_GB2312"/>
          <w:color w:val="000000"/>
          <w:sz w:val="32"/>
          <w:szCs w:val="32"/>
        </w:rPr>
        <w:t>热点，结合公众的兴趣点，用科学的声音</w:t>
      </w:r>
      <w:r>
        <w:rPr>
          <w:rFonts w:eastAsia="仿宋_GB2312" w:hint="eastAsia"/>
          <w:color w:val="000000"/>
          <w:sz w:val="32"/>
          <w:szCs w:val="32"/>
        </w:rPr>
        <w:t>实时准确</w:t>
      </w:r>
      <w:r>
        <w:rPr>
          <w:rFonts w:eastAsia="仿宋_GB2312"/>
          <w:color w:val="000000"/>
          <w:sz w:val="32"/>
          <w:szCs w:val="32"/>
        </w:rPr>
        <w:t>释疑其中的关键科技问题</w:t>
      </w:r>
      <w:r>
        <w:rPr>
          <w:rFonts w:eastAsia="仿宋_GB2312" w:hint="eastAsia"/>
          <w:color w:val="000000"/>
          <w:sz w:val="32"/>
          <w:szCs w:val="32"/>
        </w:rPr>
        <w:t>，能够提高公众科学素养，抗击谣言传播</w:t>
      </w:r>
      <w:r>
        <w:rPr>
          <w:rFonts w:eastAsia="仿宋_GB2312"/>
          <w:color w:val="000000"/>
          <w:sz w:val="32"/>
          <w:szCs w:val="32"/>
        </w:rPr>
        <w:t>。</w:t>
      </w:r>
    </w:p>
    <w:p w:rsidR="00371612" w:rsidRDefault="00371612" w:rsidP="00371612">
      <w:pPr>
        <w:widowControl w:val="0"/>
        <w:spacing w:line="560" w:lineRule="exact"/>
        <w:ind w:firstLineChars="200" w:firstLine="640"/>
        <w:rPr>
          <w:rFonts w:ascii="楷体_GB2312" w:eastAsia="楷体_GB2312" w:hAnsi="Garamond"/>
          <w:sz w:val="32"/>
          <w:szCs w:val="32"/>
        </w:rPr>
      </w:pPr>
      <w:r>
        <w:rPr>
          <w:rFonts w:ascii="楷体_GB2312" w:eastAsia="楷体_GB2312" w:hAnsi="Garamond"/>
          <w:sz w:val="32"/>
          <w:szCs w:val="32"/>
        </w:rPr>
        <w:br w:type="page"/>
      </w:r>
      <w:r>
        <w:rPr>
          <w:rFonts w:ascii="楷体_GB2312" w:eastAsia="楷体_GB2312" w:hAnsi="Garamond" w:hint="eastAsia"/>
          <w:sz w:val="32"/>
          <w:szCs w:val="32"/>
        </w:rPr>
        <w:lastRenderedPageBreak/>
        <w:t>（一）科学事件和科技活动</w:t>
      </w:r>
    </w:p>
    <w:p w:rsidR="00371612" w:rsidRDefault="00371612" w:rsidP="00371612">
      <w:pPr>
        <w:widowControl w:val="0"/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 xml:space="preserve"> </w:t>
      </w:r>
      <w:r>
        <w:rPr>
          <w:rFonts w:eastAsia="仿宋_GB2312" w:hint="eastAsia"/>
          <w:color w:val="000000"/>
          <w:sz w:val="32"/>
          <w:szCs w:val="32"/>
        </w:rPr>
        <w:t>国家最高科学技术奖、诺贝尔奖、未来科学奖；世界机器人大会、互联网大会、院士大会、科学突破奖、拉斯克医学奖、图灵奖等。</w:t>
      </w:r>
    </w:p>
    <w:p w:rsidR="00371612" w:rsidRDefault="00371612" w:rsidP="00371612">
      <w:pPr>
        <w:widowControl w:val="0"/>
        <w:spacing w:line="560" w:lineRule="exact"/>
        <w:ind w:firstLineChars="200" w:firstLine="640"/>
        <w:rPr>
          <w:rFonts w:ascii="楷体_GB2312" w:eastAsia="楷体_GB2312" w:hAnsi="Garamond"/>
          <w:sz w:val="32"/>
          <w:szCs w:val="32"/>
        </w:rPr>
      </w:pPr>
      <w:r>
        <w:rPr>
          <w:rFonts w:ascii="楷体_GB2312" w:eastAsia="楷体_GB2312" w:hAnsi="Garamond" w:hint="eastAsia"/>
          <w:sz w:val="32"/>
          <w:szCs w:val="32"/>
        </w:rPr>
        <w:t>（二）健康生活</w:t>
      </w:r>
    </w:p>
    <w:p w:rsidR="00371612" w:rsidRDefault="00371612" w:rsidP="00371612">
      <w:pPr>
        <w:widowControl w:val="0"/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饮食、疾病、心理健康、科学健身等。包括但不限于食品安全、营养；传染病防治、癌症治疗突破、生殖健康、精准医疗；心理创伤修复、心理疾病及治疗；足球世界杯、亚运会、世锦赛、健身运动等。</w:t>
      </w:r>
    </w:p>
    <w:p w:rsidR="00371612" w:rsidRDefault="00371612" w:rsidP="00371612">
      <w:pPr>
        <w:widowControl w:val="0"/>
        <w:spacing w:line="560" w:lineRule="exact"/>
        <w:ind w:firstLineChars="200" w:firstLine="640"/>
        <w:rPr>
          <w:rFonts w:ascii="楷体_GB2312" w:eastAsia="楷体_GB2312" w:hAnsi="Garamond"/>
          <w:sz w:val="32"/>
          <w:szCs w:val="32"/>
        </w:rPr>
      </w:pPr>
      <w:r>
        <w:rPr>
          <w:rFonts w:ascii="楷体_GB2312" w:eastAsia="楷体_GB2312" w:hAnsi="Garamond" w:hint="eastAsia"/>
          <w:sz w:val="32"/>
          <w:szCs w:val="32"/>
        </w:rPr>
        <w:t>（三）安全生活</w:t>
      </w:r>
    </w:p>
    <w:p w:rsidR="00371612" w:rsidRDefault="00371612" w:rsidP="00371612">
      <w:pPr>
        <w:widowControl w:val="0"/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交通安全、校园安全、旅游安全、网络信息安全等。</w:t>
      </w:r>
    </w:p>
    <w:p w:rsidR="00371612" w:rsidRDefault="00371612" w:rsidP="00371612">
      <w:pPr>
        <w:widowControl w:val="0"/>
        <w:spacing w:line="560" w:lineRule="exact"/>
        <w:ind w:firstLineChars="200" w:firstLine="640"/>
        <w:rPr>
          <w:rFonts w:ascii="楷体_GB2312" w:eastAsia="楷体_GB2312" w:hAnsi="Garamond"/>
          <w:sz w:val="32"/>
          <w:szCs w:val="32"/>
        </w:rPr>
      </w:pPr>
      <w:r>
        <w:rPr>
          <w:rFonts w:ascii="楷体_GB2312" w:eastAsia="楷体_GB2312" w:hAnsi="Garamond" w:hint="eastAsia"/>
          <w:sz w:val="32"/>
          <w:szCs w:val="32"/>
        </w:rPr>
        <w:t>（四）自然气候与灾害</w:t>
      </w:r>
    </w:p>
    <w:p w:rsidR="00371612" w:rsidRDefault="00371612" w:rsidP="00371612">
      <w:pPr>
        <w:widowControl w:val="0"/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自然气候、气象灾害与地质灾害等。包括但不限于夏季高温、暴雨，冬季寒潮、雨雪冰冻；气象灾害（台风、龙卷风等），地质灾害（地震、滑坡、泥石流等）；灰</w:t>
      </w:r>
      <w:proofErr w:type="gramStart"/>
      <w:r>
        <w:rPr>
          <w:rFonts w:eastAsia="仿宋_GB2312" w:hint="eastAsia"/>
          <w:color w:val="000000"/>
          <w:sz w:val="32"/>
          <w:szCs w:val="32"/>
        </w:rPr>
        <w:t>霾</w:t>
      </w:r>
      <w:proofErr w:type="gramEnd"/>
      <w:r>
        <w:rPr>
          <w:rFonts w:eastAsia="仿宋_GB2312" w:hint="eastAsia"/>
          <w:color w:val="000000"/>
          <w:sz w:val="32"/>
          <w:szCs w:val="32"/>
        </w:rPr>
        <w:t>治理、火灾、爆炸等事故，世界气候大会等。</w:t>
      </w:r>
    </w:p>
    <w:p w:rsidR="00371612" w:rsidRDefault="00371612" w:rsidP="00371612">
      <w:pPr>
        <w:widowControl w:val="0"/>
        <w:spacing w:line="560" w:lineRule="exact"/>
        <w:ind w:firstLineChars="200" w:firstLine="640"/>
        <w:rPr>
          <w:rFonts w:ascii="楷体_GB2312" w:eastAsia="楷体_GB2312" w:hAnsi="Garamond"/>
          <w:sz w:val="32"/>
          <w:szCs w:val="32"/>
        </w:rPr>
      </w:pPr>
      <w:r>
        <w:rPr>
          <w:rFonts w:ascii="楷体_GB2312" w:eastAsia="楷体_GB2312" w:hAnsi="Garamond" w:hint="eastAsia"/>
          <w:sz w:val="32"/>
          <w:szCs w:val="32"/>
        </w:rPr>
        <w:t>（五）大众生活</w:t>
      </w:r>
    </w:p>
    <w:p w:rsidR="00371612" w:rsidRDefault="00371612" w:rsidP="00371612">
      <w:pPr>
        <w:widowControl w:val="0"/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影视文学作品解读、</w:t>
      </w:r>
      <w:r>
        <w:rPr>
          <w:rFonts w:ascii="仿宋_GB2312" w:eastAsia="仿宋_GB2312" w:hint="eastAsia"/>
          <w:color w:val="000000"/>
          <w:sz w:val="32"/>
          <w:szCs w:val="32"/>
        </w:rPr>
        <w:t>5G</w:t>
      </w:r>
      <w:r>
        <w:rPr>
          <w:rFonts w:eastAsia="仿宋_GB2312" w:hint="eastAsia"/>
          <w:color w:val="000000"/>
          <w:sz w:val="32"/>
          <w:szCs w:val="32"/>
        </w:rPr>
        <w:t>网络试点、高考、国庆出游、传统节日、二十四节气、智慧生活。</w:t>
      </w:r>
    </w:p>
    <w:p w:rsidR="00371612" w:rsidRDefault="00371612" w:rsidP="00371612">
      <w:pPr>
        <w:widowControl w:val="0"/>
        <w:spacing w:line="560" w:lineRule="exact"/>
        <w:ind w:firstLineChars="200" w:firstLine="640"/>
        <w:rPr>
          <w:rFonts w:ascii="楷体_GB2312" w:eastAsia="楷体_GB2312" w:hAnsi="Garamond"/>
          <w:sz w:val="32"/>
          <w:szCs w:val="32"/>
        </w:rPr>
      </w:pPr>
      <w:r>
        <w:rPr>
          <w:rFonts w:ascii="楷体_GB2312" w:eastAsia="楷体_GB2312" w:hAnsi="Garamond" w:hint="eastAsia"/>
          <w:sz w:val="32"/>
          <w:szCs w:val="32"/>
        </w:rPr>
        <w:t>（六）主题日</w:t>
      </w:r>
    </w:p>
    <w:p w:rsidR="00371612" w:rsidRPr="00FB7C75" w:rsidRDefault="00371612" w:rsidP="00371612">
      <w:pPr>
        <w:widowControl w:val="0"/>
        <w:spacing w:line="560" w:lineRule="exact"/>
        <w:ind w:firstLineChars="200" w:firstLine="648"/>
        <w:rPr>
          <w:rFonts w:eastAsia="仿宋_GB2312"/>
          <w:color w:val="000000"/>
          <w:spacing w:val="2"/>
          <w:sz w:val="32"/>
          <w:szCs w:val="32"/>
        </w:rPr>
      </w:pPr>
      <w:r w:rsidRPr="00FB7C75">
        <w:rPr>
          <w:rFonts w:eastAsia="仿宋_GB2312" w:hint="eastAsia"/>
          <w:color w:val="000000"/>
          <w:spacing w:val="2"/>
          <w:sz w:val="32"/>
          <w:szCs w:val="32"/>
        </w:rPr>
        <w:t>包括但不限于儿童预防免疫接种日、中国航天日、中国科学院公众科学日、科技活动周、全国科技工作者日、全国防灾减灾日、世界帕金森病日、世界阿尔兹海默病日、世界防治结核病日等。</w:t>
      </w:r>
    </w:p>
    <w:p w:rsidR="00371612" w:rsidRDefault="00371612" w:rsidP="00371612">
      <w:pPr>
        <w:widowControl w:val="0"/>
        <w:spacing w:line="560" w:lineRule="exact"/>
        <w:ind w:firstLineChars="200" w:firstLine="640"/>
        <w:rPr>
          <w:rFonts w:ascii="楷体_GB2312" w:eastAsia="楷体_GB2312" w:hAnsi="Garamond"/>
          <w:sz w:val="32"/>
          <w:szCs w:val="32"/>
        </w:rPr>
      </w:pPr>
      <w:r>
        <w:rPr>
          <w:rFonts w:ascii="楷体_GB2312" w:eastAsia="楷体_GB2312" w:hAnsi="Garamond" w:hint="eastAsia"/>
          <w:sz w:val="32"/>
          <w:szCs w:val="32"/>
        </w:rPr>
        <w:lastRenderedPageBreak/>
        <w:t>（七）突发事件应急解读</w:t>
      </w:r>
    </w:p>
    <w:p w:rsidR="00371612" w:rsidRDefault="00371612" w:rsidP="00371612">
      <w:pPr>
        <w:widowControl w:val="0"/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突然发生的新闻事件、事故灾难、公共卫生事件和社会安全事件。包括但不限于名人逝世、爆发性谣言、地震等。</w:t>
      </w:r>
    </w:p>
    <w:p w:rsidR="00371612" w:rsidRDefault="00371612" w:rsidP="00371612">
      <w:pPr>
        <w:widowControl w:val="0"/>
        <w:spacing w:line="560" w:lineRule="exact"/>
        <w:ind w:firstLineChars="200" w:firstLine="640"/>
        <w:rPr>
          <w:rFonts w:ascii="楷体_GB2312" w:eastAsia="楷体_GB2312" w:hAnsi="Garamond"/>
          <w:sz w:val="32"/>
          <w:szCs w:val="32"/>
        </w:rPr>
      </w:pPr>
      <w:r>
        <w:rPr>
          <w:rFonts w:ascii="楷体_GB2312" w:eastAsia="楷体_GB2312" w:hAnsi="Garamond" w:hint="eastAsia"/>
          <w:sz w:val="32"/>
          <w:szCs w:val="32"/>
        </w:rPr>
        <w:t>（八）其他</w:t>
      </w:r>
    </w:p>
    <w:p w:rsidR="00371612" w:rsidRDefault="00371612" w:rsidP="00371612">
      <w:pPr>
        <w:widowControl w:val="0"/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有社会热度的新闻事件</w:t>
      </w:r>
      <w:r>
        <w:rPr>
          <w:rFonts w:eastAsia="仿宋_GB2312" w:hint="eastAsia"/>
          <w:color w:val="000000"/>
          <w:sz w:val="32"/>
          <w:szCs w:val="32"/>
        </w:rPr>
        <w:t>、</w:t>
      </w:r>
      <w:r>
        <w:rPr>
          <w:rFonts w:eastAsia="仿宋_GB2312"/>
          <w:color w:val="000000"/>
          <w:sz w:val="32"/>
          <w:szCs w:val="32"/>
        </w:rPr>
        <w:t>科学事件等</w:t>
      </w:r>
      <w:r>
        <w:rPr>
          <w:rFonts w:eastAsia="仿宋_GB2312" w:hint="eastAsia"/>
          <w:color w:val="000000"/>
          <w:sz w:val="32"/>
          <w:szCs w:val="32"/>
        </w:rPr>
        <w:t>。</w:t>
      </w:r>
    </w:p>
    <w:p w:rsidR="00371612" w:rsidRDefault="00371612" w:rsidP="00371612">
      <w:pPr>
        <w:spacing w:line="580" w:lineRule="exact"/>
        <w:ind w:firstLineChars="200" w:firstLine="640"/>
        <w:rPr>
          <w:rFonts w:eastAsia="仿宋_GB2312"/>
          <w:color w:val="000000"/>
          <w:sz w:val="32"/>
          <w:szCs w:val="32"/>
        </w:rPr>
      </w:pPr>
    </w:p>
    <w:p w:rsidR="00F177EC" w:rsidRPr="00371612" w:rsidRDefault="00371612" w:rsidP="00371612">
      <w:pPr>
        <w:spacing w:line="580" w:lineRule="exac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br w:type="page"/>
      </w:r>
    </w:p>
    <w:sectPr w:rsidR="00F177EC" w:rsidRPr="003716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612"/>
    <w:rsid w:val="00371612"/>
    <w:rsid w:val="00F17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61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宋体" w:hAnsi="Times New Roman" w:cs="Times New Roman"/>
      <w:kern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61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宋体" w:hAnsi="Times New Roman" w:cs="Times New Roman"/>
      <w:kern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1171</Words>
  <Characters>1278</Characters>
  <Application>Microsoft Office Word</Application>
  <DocSecurity>0</DocSecurity>
  <Lines>71</Lines>
  <Paragraphs>58</Paragraphs>
  <ScaleCrop>false</ScaleCrop>
  <Company/>
  <LinksUpToDate>false</LinksUpToDate>
  <CharactersWithSpaces>2391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2018-06-27T07:19:00Z</dcterms:created>
  <dcterms:modified xsi:type="dcterms:W3CDTF">2018-06-27T07:19:00Z</dcterms:modified>
</cp:coreProperties>
</file>