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C0E" w:rsidRPr="000371B1" w:rsidRDefault="000371B1" w:rsidP="000371B1">
      <w:pPr>
        <w:jc w:val="center"/>
        <w:rPr>
          <w:rFonts w:ascii="Simsun" w:eastAsia="Simsun" w:hAnsi="Simsun" w:cs="Helvetica Neue"/>
          <w:b/>
          <w:color w:val="000000"/>
          <w:kern w:val="0"/>
          <w:sz w:val="32"/>
          <w:szCs w:val="32"/>
        </w:rPr>
      </w:pPr>
      <w:r w:rsidRPr="000371B1">
        <w:rPr>
          <w:rFonts w:ascii="Simsun" w:eastAsia="Simsun" w:hAnsi="Simsun" w:cs="Helvetica Neue" w:hint="eastAsia"/>
          <w:b/>
          <w:color w:val="000000"/>
          <w:kern w:val="0"/>
          <w:sz w:val="32"/>
          <w:szCs w:val="32"/>
        </w:rPr>
        <w:t>河南省自然科学奖公示内容</w:t>
      </w:r>
    </w:p>
    <w:p w:rsidR="000371B1" w:rsidRDefault="000371B1" w:rsidP="00C7686E">
      <w:pPr>
        <w:rPr>
          <w:rFonts w:ascii="Simsun" w:eastAsia="Simsun" w:hAnsi="Simsun" w:cs="Helvetica Neue"/>
          <w:b/>
          <w:color w:val="000000"/>
          <w:kern w:val="0"/>
        </w:rPr>
      </w:pPr>
    </w:p>
    <w:p w:rsidR="000C53F9" w:rsidRPr="000371B1" w:rsidRDefault="00C7686E" w:rsidP="000371B1">
      <w:pPr>
        <w:rPr>
          <w:rFonts w:ascii="Simsun" w:eastAsia="Simsun" w:hAnsi="Simsun" w:cs="Helvetica Neue"/>
          <w:color w:val="000000"/>
          <w:kern w:val="0"/>
        </w:rPr>
      </w:pPr>
      <w:r w:rsidRPr="0031074C">
        <w:rPr>
          <w:rFonts w:ascii="Simsun" w:eastAsia="Simsun" w:hAnsi="Simsun" w:cs="Helvetica Neue" w:hint="eastAsia"/>
          <w:b/>
          <w:color w:val="000000"/>
          <w:kern w:val="0"/>
        </w:rPr>
        <w:t>项目名称</w:t>
      </w:r>
      <w:r w:rsidRPr="0031074C">
        <w:rPr>
          <w:rFonts w:ascii="Simsun" w:eastAsia="Simsun" w:hAnsi="Simsun" w:cs="Helvetica Neue" w:hint="eastAsia"/>
          <w:color w:val="000000"/>
          <w:kern w:val="0"/>
        </w:rPr>
        <w:t>：</w:t>
      </w:r>
      <w:r w:rsidR="00A7354F" w:rsidRPr="00A7354F">
        <w:rPr>
          <w:rFonts w:ascii="宋体" w:eastAsia="宋体" w:hAnsi="宋体" w:cs="宋体" w:hint="eastAsia"/>
          <w:color w:val="000000"/>
          <w:kern w:val="0"/>
        </w:rPr>
        <w:t>面向碳捕集和水处理的膜与膜生物反应器过程与机理</w:t>
      </w:r>
    </w:p>
    <w:p w:rsidR="000C53F9" w:rsidRDefault="00684C0E" w:rsidP="000C53F9">
      <w:pPr>
        <w:widowControl/>
        <w:autoSpaceDE w:val="0"/>
        <w:autoSpaceDN w:val="0"/>
        <w:adjustRightInd w:val="0"/>
        <w:spacing w:line="420" w:lineRule="atLeast"/>
        <w:jc w:val="left"/>
        <w:rPr>
          <w:rFonts w:ascii="Songti SC" w:eastAsia="Songti SC" w:cs="Songti SC"/>
          <w:color w:val="000000"/>
          <w:kern w:val="0"/>
          <w:sz w:val="29"/>
          <w:szCs w:val="29"/>
        </w:rPr>
      </w:pPr>
      <w:r w:rsidRPr="0031074C">
        <w:rPr>
          <w:rFonts w:ascii="Simsun" w:eastAsia="Simsun" w:hAnsi="Simsun" w:cs="Helvetica Neue"/>
          <w:b/>
          <w:color w:val="000000"/>
          <w:kern w:val="0"/>
        </w:rPr>
        <w:t>提名者</w:t>
      </w:r>
      <w:r w:rsidRPr="0031074C">
        <w:rPr>
          <w:rFonts w:ascii="Simsun" w:eastAsia="Simsun" w:hAnsi="Simsun" w:cs="Helvetica Neue" w:hint="eastAsia"/>
          <w:color w:val="000000"/>
          <w:kern w:val="0"/>
        </w:rPr>
        <w:t>：</w:t>
      </w:r>
      <w:r w:rsidR="000C53F9">
        <w:rPr>
          <w:rFonts w:ascii="Songti SC" w:eastAsia="Songti SC" w:cs="Songti SC"/>
          <w:color w:val="000000"/>
          <w:kern w:val="0"/>
          <w:sz w:val="29"/>
          <w:szCs w:val="29"/>
        </w:rPr>
        <w:t xml:space="preserve"> </w:t>
      </w:r>
    </w:p>
    <w:p w:rsidR="000C53F9" w:rsidRPr="00336187" w:rsidRDefault="00A7354F" w:rsidP="0031074C">
      <w:pPr>
        <w:rPr>
          <w:rFonts w:ascii="Simsun" w:eastAsia="Simsun" w:hAnsi="Simsun" w:cs="Helvetica Neue"/>
          <w:color w:val="000000"/>
          <w:kern w:val="0"/>
        </w:rPr>
      </w:pPr>
      <w:r>
        <w:rPr>
          <w:rFonts w:ascii="宋体" w:eastAsia="宋体" w:hAnsi="宋体" w:cs="宋体" w:hint="eastAsia"/>
          <w:color w:val="000000"/>
          <w:kern w:val="0"/>
        </w:rPr>
        <w:t>侯立安</w:t>
      </w:r>
      <w:r w:rsidR="000C53F9">
        <w:rPr>
          <w:rFonts w:ascii="Simsun" w:eastAsia="Simsun" w:hAnsi="Simsun" w:cs="Helvetica Neue" w:hint="eastAsia"/>
          <w:color w:val="000000"/>
          <w:kern w:val="0"/>
        </w:rPr>
        <w:t>：中国工程院院士，</w:t>
      </w:r>
      <w:r w:rsidRPr="00A7354F">
        <w:rPr>
          <w:rFonts w:ascii="宋体" w:eastAsia="宋体" w:hAnsi="宋体" w:cs="宋体" w:hint="eastAsia"/>
          <w:color w:val="000000"/>
          <w:kern w:val="0"/>
        </w:rPr>
        <w:t>中国人民解放军火箭军工程大学</w:t>
      </w:r>
      <w:r w:rsidR="00336187" w:rsidRPr="00336187">
        <w:rPr>
          <w:rFonts w:ascii="Simsun" w:eastAsia="Simsun" w:hAnsi="Simsun" w:cs="Helvetica Neue" w:hint="eastAsia"/>
          <w:color w:val="000000"/>
          <w:kern w:val="0"/>
        </w:rPr>
        <w:t>教授</w:t>
      </w:r>
      <w:r w:rsidR="000C53F9">
        <w:rPr>
          <w:rFonts w:ascii="Simsun" w:eastAsia="Simsun" w:hAnsi="Simsun" w:cs="Helvetica Neue" w:hint="eastAsia"/>
          <w:color w:val="000000"/>
          <w:kern w:val="0"/>
        </w:rPr>
        <w:t>，</w:t>
      </w:r>
      <w:r w:rsidR="00805701">
        <w:rPr>
          <w:rFonts w:ascii="宋体" w:eastAsia="宋体" w:hAnsi="宋体" w:cs="宋体" w:hint="eastAsia"/>
          <w:color w:val="000000"/>
          <w:kern w:val="0"/>
        </w:rPr>
        <w:t>环境</w:t>
      </w:r>
      <w:r w:rsidR="00336187" w:rsidRPr="00336187">
        <w:rPr>
          <w:rFonts w:ascii="Simsun" w:eastAsia="Simsun" w:hAnsi="Simsun" w:cs="Helvetica Neue" w:hint="eastAsia"/>
          <w:color w:val="000000"/>
          <w:kern w:val="0"/>
        </w:rPr>
        <w:t>工程学科</w:t>
      </w:r>
    </w:p>
    <w:p w:rsidR="000C53F9" w:rsidRPr="00A7354F" w:rsidRDefault="000C53F9" w:rsidP="003107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cs="Helvetica Neue"/>
          <w:b/>
          <w:color w:val="000000"/>
          <w:kern w:val="0"/>
        </w:rPr>
      </w:pPr>
    </w:p>
    <w:p w:rsidR="00A24650" w:rsidRPr="00C53762" w:rsidRDefault="00417A96" w:rsidP="00F41AB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Simsun" w:eastAsia="Simsun" w:hAnsi="Simsun" w:cs="Helvetica Neue"/>
          <w:kern w:val="0"/>
        </w:rPr>
      </w:pPr>
      <w:r w:rsidRPr="0031074C">
        <w:rPr>
          <w:rFonts w:ascii="Simsun" w:eastAsia="Simsun" w:hAnsi="Simsun" w:cs="Helvetica Neue" w:hint="eastAsia"/>
          <w:b/>
          <w:color w:val="000000"/>
          <w:kern w:val="0"/>
        </w:rPr>
        <w:t>提名意见</w:t>
      </w:r>
      <w:r w:rsidR="00C7686E" w:rsidRPr="0031074C">
        <w:rPr>
          <w:rFonts w:ascii="Simsun" w:eastAsia="Simsun" w:hAnsi="Simsun" w:cs="Helvetica Neue" w:hint="eastAsia"/>
          <w:color w:val="000000"/>
          <w:kern w:val="0"/>
        </w:rPr>
        <w:t>：</w:t>
      </w:r>
      <w:r w:rsidR="00554DF4" w:rsidRPr="00C53762">
        <w:rPr>
          <w:rFonts w:ascii="Times New Roman" w:eastAsia="Simsun" w:hAnsi="Simsun" w:cs="Times New Roman"/>
        </w:rPr>
        <w:t>该项目</w:t>
      </w:r>
      <w:r w:rsidR="004777B9" w:rsidRPr="00C53762">
        <w:rPr>
          <w:rFonts w:ascii="Times New Roman" w:eastAsia="Simsun" w:hAnsi="Simsun" w:cs="Times New Roman"/>
        </w:rPr>
        <w:t>是</w:t>
      </w:r>
      <w:proofErr w:type="gramStart"/>
      <w:r w:rsidR="004777B9" w:rsidRPr="00C53762">
        <w:rPr>
          <w:rFonts w:ascii="Times New Roman" w:eastAsia="Simsun" w:hAnsi="Simsun" w:cs="Times New Roman"/>
        </w:rPr>
        <w:t>基于问题</w:t>
      </w:r>
      <w:proofErr w:type="gramEnd"/>
      <w:r w:rsidR="004777B9" w:rsidRPr="00C53762">
        <w:rPr>
          <w:rFonts w:ascii="Times New Roman" w:eastAsia="Simsun" w:hAnsi="Simsun" w:cs="Times New Roman"/>
        </w:rPr>
        <w:t>驱动的</w:t>
      </w:r>
      <w:r w:rsidR="00E74C6F" w:rsidRPr="00C53762">
        <w:rPr>
          <w:rFonts w:ascii="Times New Roman" w:eastAsia="宋体" w:hAnsi="宋体" w:cs="Times New Roman"/>
        </w:rPr>
        <w:t>科学</w:t>
      </w:r>
      <w:r w:rsidR="004777B9" w:rsidRPr="00C53762">
        <w:rPr>
          <w:rFonts w:ascii="Times New Roman" w:eastAsia="Simsun" w:hAnsi="Simsun" w:cs="Times New Roman"/>
        </w:rPr>
        <w:t>研究，</w:t>
      </w:r>
      <w:r w:rsidR="0031074C" w:rsidRPr="00C53762">
        <w:rPr>
          <w:rFonts w:ascii="Times New Roman" w:eastAsia="Simsun" w:hAnsi="Simsun" w:cs="Times New Roman"/>
        </w:rPr>
        <w:t>也是</w:t>
      </w:r>
      <w:r w:rsidR="004777B9" w:rsidRPr="00C53762">
        <w:rPr>
          <w:rFonts w:ascii="Times New Roman" w:eastAsia="Simsun" w:hAnsi="Simsun" w:cs="Times New Roman"/>
        </w:rPr>
        <w:t>跨学科的理论研究和应用研究</w:t>
      </w:r>
      <w:r w:rsidR="0031074C" w:rsidRPr="00C53762">
        <w:rPr>
          <w:rFonts w:ascii="Times New Roman" w:eastAsia="Simsun" w:hAnsi="Simsun" w:cs="Times New Roman"/>
        </w:rPr>
        <w:t>。</w:t>
      </w:r>
      <w:r w:rsidR="00A7354F">
        <w:rPr>
          <w:rFonts w:ascii="宋体" w:eastAsia="宋体" w:hAnsi="宋体" w:cs="宋体" w:hint="eastAsia"/>
        </w:rPr>
        <w:t>该项目</w:t>
      </w:r>
      <w:r w:rsidR="00A7354F" w:rsidRPr="00A7354F">
        <w:rPr>
          <w:rFonts w:ascii="Times New Roman" w:eastAsia="宋体" w:hAnsi="Times New Roman" w:hint="eastAsia"/>
        </w:rPr>
        <w:t>将膜分离与酶、</w:t>
      </w:r>
      <w:proofErr w:type="gramStart"/>
      <w:r w:rsidR="00A7354F" w:rsidRPr="00A7354F">
        <w:rPr>
          <w:rFonts w:ascii="Times New Roman" w:eastAsia="宋体" w:hAnsi="Times New Roman" w:hint="eastAsia"/>
        </w:rPr>
        <w:t>微藻生物</w:t>
      </w:r>
      <w:proofErr w:type="gramEnd"/>
      <w:r w:rsidR="00A7354F" w:rsidRPr="00A7354F">
        <w:rPr>
          <w:rFonts w:ascii="Times New Roman" w:eastAsia="宋体" w:hAnsi="Times New Roman" w:hint="eastAsia"/>
        </w:rPr>
        <w:t>反应相耦合以提高</w:t>
      </w:r>
      <w:r w:rsidR="00A7354F" w:rsidRPr="00A7354F">
        <w:rPr>
          <w:rFonts w:ascii="Times New Roman" w:eastAsia="宋体" w:hAnsi="Times New Roman"/>
        </w:rPr>
        <w:t>CO</w:t>
      </w:r>
      <w:r w:rsidR="00A7354F" w:rsidRPr="00A7354F">
        <w:rPr>
          <w:rFonts w:ascii="Times New Roman" w:eastAsia="宋体" w:hAnsi="Times New Roman"/>
          <w:vertAlign w:val="subscript"/>
        </w:rPr>
        <w:t>2</w:t>
      </w:r>
      <w:r w:rsidR="00A7354F" w:rsidRPr="00A7354F">
        <w:rPr>
          <w:rFonts w:ascii="Times New Roman" w:eastAsia="宋体" w:hAnsi="Times New Roman"/>
        </w:rPr>
        <w:t>捕集的过程效率</w:t>
      </w:r>
      <w:r w:rsidR="00A7354F" w:rsidRPr="00A7354F">
        <w:rPr>
          <w:rFonts w:ascii="Times New Roman" w:eastAsia="宋体" w:hAnsi="Times New Roman" w:hint="eastAsia"/>
        </w:rPr>
        <w:t>，设计</w:t>
      </w:r>
      <w:r w:rsidR="00A7354F" w:rsidRPr="00A7354F">
        <w:rPr>
          <w:rFonts w:ascii="Times New Roman" w:eastAsia="宋体" w:hAnsi="Times New Roman"/>
        </w:rPr>
        <w:t>制</w:t>
      </w:r>
      <w:r w:rsidR="00A7354F" w:rsidRPr="00A7354F">
        <w:rPr>
          <w:rFonts w:ascii="Times New Roman" w:eastAsia="宋体" w:hAnsi="Times New Roman" w:hint="eastAsia"/>
        </w:rPr>
        <w:t>备出既能保证酶的催化活性又利于</w:t>
      </w:r>
      <w:r w:rsidR="00A7354F" w:rsidRPr="00A7354F">
        <w:rPr>
          <w:rFonts w:ascii="Times New Roman" w:eastAsia="宋体" w:hAnsi="Times New Roman"/>
        </w:rPr>
        <w:t>CO</w:t>
      </w:r>
      <w:r w:rsidR="00A7354F" w:rsidRPr="00A7354F">
        <w:rPr>
          <w:rFonts w:ascii="Times New Roman" w:eastAsia="宋体" w:hAnsi="Times New Roman"/>
          <w:vertAlign w:val="subscript"/>
        </w:rPr>
        <w:t>2</w:t>
      </w:r>
      <w:r w:rsidR="00A7354F" w:rsidRPr="00A7354F">
        <w:rPr>
          <w:rFonts w:ascii="Times New Roman" w:eastAsia="宋体" w:hAnsi="Times New Roman"/>
        </w:rPr>
        <w:t>传递的纳米凝胶膜；利用膜分离作用强化</w:t>
      </w:r>
      <w:r w:rsidR="00A7354F" w:rsidRPr="00A7354F">
        <w:rPr>
          <w:rFonts w:ascii="Times New Roman" w:eastAsia="宋体" w:hAnsi="Times New Roman"/>
        </w:rPr>
        <w:t>CO</w:t>
      </w:r>
      <w:r w:rsidR="00A7354F" w:rsidRPr="00A7354F">
        <w:rPr>
          <w:rFonts w:ascii="Times New Roman" w:eastAsia="宋体" w:hAnsi="Times New Roman"/>
          <w:vertAlign w:val="subscript"/>
        </w:rPr>
        <w:t>2</w:t>
      </w:r>
      <w:r w:rsidR="00A7354F" w:rsidRPr="00A7354F">
        <w:rPr>
          <w:rFonts w:ascii="Times New Roman" w:eastAsia="宋体" w:hAnsi="Times New Roman"/>
        </w:rPr>
        <w:t>在反应体系中</w:t>
      </w:r>
      <w:r w:rsidR="00A7354F" w:rsidRPr="00A7354F">
        <w:rPr>
          <w:rFonts w:ascii="Times New Roman" w:eastAsia="宋体" w:hAnsi="Times New Roman" w:hint="eastAsia"/>
        </w:rPr>
        <w:t>的传递，促进碳酸酐酶、小球藻的生物反应效率；基于</w:t>
      </w:r>
      <w:proofErr w:type="gramStart"/>
      <w:r w:rsidR="00A7354F" w:rsidRPr="00A7354F">
        <w:rPr>
          <w:rFonts w:ascii="Times New Roman" w:eastAsia="宋体" w:hAnsi="Times New Roman" w:hint="eastAsia"/>
        </w:rPr>
        <w:t>微藻固定</w:t>
      </w:r>
      <w:proofErr w:type="gramEnd"/>
      <w:r w:rsidR="00A7354F" w:rsidRPr="00A7354F">
        <w:rPr>
          <w:rFonts w:ascii="Times New Roman" w:eastAsia="宋体" w:hAnsi="Times New Roman"/>
        </w:rPr>
        <w:t>CO</w:t>
      </w:r>
      <w:r w:rsidR="00A7354F" w:rsidRPr="00A7354F">
        <w:rPr>
          <w:rFonts w:ascii="Times New Roman" w:eastAsia="宋体" w:hAnsi="Times New Roman"/>
          <w:vertAlign w:val="subscript"/>
        </w:rPr>
        <w:t>2</w:t>
      </w:r>
      <w:r w:rsidR="00A7354F" w:rsidRPr="00A7354F">
        <w:rPr>
          <w:rFonts w:ascii="Times New Roman" w:eastAsia="宋体" w:hAnsi="Times New Roman"/>
        </w:rPr>
        <w:t>的机理，构建了</w:t>
      </w:r>
      <w:r w:rsidR="00A7354F" w:rsidRPr="00A7354F">
        <w:rPr>
          <w:rFonts w:ascii="Times New Roman" w:eastAsia="宋体" w:hAnsi="Times New Roman"/>
        </w:rPr>
        <w:t>CO</w:t>
      </w:r>
      <w:r w:rsidR="00A7354F" w:rsidRPr="00A7354F">
        <w:rPr>
          <w:rFonts w:ascii="Times New Roman" w:eastAsia="宋体" w:hAnsi="Times New Roman"/>
          <w:vertAlign w:val="subscript"/>
        </w:rPr>
        <w:t>2</w:t>
      </w:r>
      <w:r w:rsidR="00A7354F" w:rsidRPr="00A7354F">
        <w:rPr>
          <w:rFonts w:ascii="Times New Roman" w:eastAsia="宋体" w:hAnsi="Times New Roman"/>
        </w:rPr>
        <w:t>固定与转</w:t>
      </w:r>
      <w:r w:rsidR="00A7354F" w:rsidRPr="00A7354F">
        <w:rPr>
          <w:rFonts w:ascii="Times New Roman" w:eastAsia="宋体" w:hAnsi="Times New Roman" w:hint="eastAsia"/>
        </w:rPr>
        <w:t>化可控的膜生物反应器</w:t>
      </w:r>
      <w:r w:rsidR="00A7354F" w:rsidRPr="00A7354F">
        <w:rPr>
          <w:rFonts w:ascii="宋体" w:eastAsia="宋体" w:hAnsi="宋体" w:cs="宋体" w:hint="eastAsia"/>
        </w:rPr>
        <w:t>。</w:t>
      </w:r>
      <w:r w:rsidR="00A7354F">
        <w:rPr>
          <w:rFonts w:ascii="宋体" w:eastAsia="宋体" w:hAnsi="宋体" w:cs="宋体" w:hint="eastAsia"/>
        </w:rPr>
        <w:t>对于水处理膜方面</w:t>
      </w:r>
      <w:r w:rsidR="00A7354F" w:rsidRPr="00A7354F">
        <w:rPr>
          <w:rFonts w:ascii="宋体" w:eastAsia="宋体" w:hAnsi="宋体" w:cs="宋体" w:hint="eastAsia"/>
        </w:rPr>
        <w:t>，</w:t>
      </w:r>
      <w:r w:rsidR="004777B9" w:rsidRPr="00C53762">
        <w:rPr>
          <w:rFonts w:ascii="Times New Roman" w:eastAsia="Simsun" w:hAnsi="Simsun" w:cs="Times New Roman"/>
        </w:rPr>
        <w:t>通过</w:t>
      </w:r>
      <w:r w:rsidR="00E74C6F" w:rsidRPr="00C53762">
        <w:rPr>
          <w:rFonts w:ascii="Times New Roman" w:eastAsia="宋体" w:hAnsi="宋体" w:cs="Times New Roman"/>
        </w:rPr>
        <w:t>设计和制备不同纳米材料，研究纳米材料和</w:t>
      </w:r>
      <w:r w:rsidR="009B2047">
        <w:rPr>
          <w:rFonts w:ascii="Times New Roman" w:eastAsia="宋体" w:hAnsi="宋体" w:cs="Times New Roman" w:hint="eastAsia"/>
        </w:rPr>
        <w:t>混合基质膜</w:t>
      </w:r>
      <w:r w:rsidR="00E74C6F" w:rsidRPr="00C53762">
        <w:rPr>
          <w:rFonts w:ascii="Times New Roman" w:eastAsia="宋体" w:hAnsi="宋体" w:cs="Times New Roman"/>
        </w:rPr>
        <w:t>之间</w:t>
      </w:r>
      <w:proofErr w:type="gramStart"/>
      <w:r w:rsidR="00E74C6F" w:rsidRPr="00C53762">
        <w:rPr>
          <w:rFonts w:ascii="Times New Roman" w:eastAsia="宋体" w:hAnsi="宋体" w:cs="Times New Roman"/>
        </w:rPr>
        <w:t>的构效关系</w:t>
      </w:r>
      <w:proofErr w:type="gramEnd"/>
      <w:r w:rsidR="009B2047">
        <w:rPr>
          <w:rFonts w:ascii="Times New Roman" w:eastAsia="宋体" w:hAnsi="宋体" w:cs="Times New Roman" w:hint="eastAsia"/>
        </w:rPr>
        <w:t>，</w:t>
      </w:r>
      <w:r w:rsidR="00554DF4" w:rsidRPr="00C53762">
        <w:rPr>
          <w:rFonts w:ascii="Times New Roman" w:eastAsia="Simsun" w:hAnsi="Simsun" w:cs="Times New Roman"/>
        </w:rPr>
        <w:t>聚焦</w:t>
      </w:r>
      <w:r w:rsidR="00E74C6F" w:rsidRPr="00C53762">
        <w:rPr>
          <w:rFonts w:ascii="Times New Roman" w:eastAsia="宋体" w:hAnsi="宋体" w:cs="Times New Roman"/>
        </w:rPr>
        <w:t>膜表观物化性能和结构对其分离性能的影响</w:t>
      </w:r>
      <w:r w:rsidR="004777B9" w:rsidRPr="00C53762">
        <w:rPr>
          <w:rFonts w:ascii="Times New Roman" w:eastAsia="Simsun" w:hAnsi="Simsun" w:cs="Times New Roman"/>
        </w:rPr>
        <w:t>，</w:t>
      </w:r>
      <w:r w:rsidR="00554DF4" w:rsidRPr="00C53762">
        <w:rPr>
          <w:rFonts w:ascii="Times New Roman" w:eastAsia="Simsun" w:hAnsi="Simsun" w:cs="Times New Roman"/>
        </w:rPr>
        <w:t>给出</w:t>
      </w:r>
      <w:r w:rsidR="004777B9" w:rsidRPr="00C53762">
        <w:rPr>
          <w:rFonts w:ascii="Times New Roman" w:eastAsia="Simsun" w:hAnsi="Simsun" w:cs="Times New Roman"/>
        </w:rPr>
        <w:t>了</w:t>
      </w:r>
      <w:r w:rsidR="00E74C6F" w:rsidRPr="00C53762">
        <w:rPr>
          <w:rFonts w:ascii="Times New Roman" w:eastAsia="宋体" w:hAnsi="宋体" w:cs="Times New Roman"/>
        </w:rPr>
        <w:t>制备高效混合基质膜的</w:t>
      </w:r>
      <w:r w:rsidR="00554DF4" w:rsidRPr="00C53762">
        <w:rPr>
          <w:rFonts w:ascii="Times New Roman" w:eastAsia="Simsun" w:hAnsi="Simsun" w:cs="Times New Roman"/>
        </w:rPr>
        <w:t>判据</w:t>
      </w:r>
      <w:r w:rsidR="00884378">
        <w:rPr>
          <w:rFonts w:ascii="Times New Roman" w:eastAsia="宋体" w:hAnsi="Times New Roman" w:cs="Times New Roman" w:hint="eastAsia"/>
        </w:rPr>
        <w:t>，</w:t>
      </w:r>
      <w:r w:rsidR="00554DF4" w:rsidRPr="00C53762">
        <w:rPr>
          <w:rFonts w:ascii="Times New Roman" w:eastAsia="Simsun" w:hAnsi="Simsun" w:cs="Times New Roman"/>
        </w:rPr>
        <w:t>揭示了</w:t>
      </w:r>
      <w:r w:rsidR="00E74C6F" w:rsidRPr="00C53762">
        <w:rPr>
          <w:rFonts w:ascii="Times New Roman" w:eastAsia="宋体" w:hAnsi="宋体" w:cs="Times New Roman"/>
        </w:rPr>
        <w:t>不同分子在膜中快速传递的</w:t>
      </w:r>
      <w:r w:rsidR="00554DF4" w:rsidRPr="00C53762">
        <w:rPr>
          <w:rFonts w:ascii="Times New Roman" w:eastAsia="Simsun" w:hAnsi="Simsun" w:cs="Times New Roman"/>
        </w:rPr>
        <w:t>机制</w:t>
      </w:r>
      <w:r w:rsidR="004777B9" w:rsidRPr="00C53762">
        <w:rPr>
          <w:rFonts w:ascii="Times New Roman" w:eastAsia="Simsun" w:hAnsi="Simsun" w:cs="Times New Roman"/>
        </w:rPr>
        <w:t>。项目</w:t>
      </w:r>
      <w:r w:rsidR="00554DF4" w:rsidRPr="00C53762">
        <w:rPr>
          <w:rFonts w:ascii="Times New Roman" w:eastAsia="Simsun" w:hAnsi="Simsun" w:cs="Times New Roman"/>
        </w:rPr>
        <w:t>实施期间，在</w:t>
      </w:r>
      <w:r w:rsidR="00E74C6F" w:rsidRPr="00C53762">
        <w:rPr>
          <w:rFonts w:ascii="Times New Roman" w:eastAsia="宋体" w:hAnsi="宋体" w:cs="Times New Roman"/>
        </w:rPr>
        <w:t>材料</w:t>
      </w:r>
      <w:r w:rsidR="0031074C" w:rsidRPr="00C53762">
        <w:rPr>
          <w:rFonts w:ascii="Times New Roman" w:eastAsia="Simsun" w:hAnsi="Simsun" w:cs="Times New Roman"/>
        </w:rPr>
        <w:t>、</w:t>
      </w:r>
      <w:r w:rsidR="00A7354F">
        <w:rPr>
          <w:rFonts w:ascii="宋体" w:eastAsia="宋体" w:hAnsi="宋体" w:cs="宋体" w:hint="eastAsia"/>
        </w:rPr>
        <w:t>环境工程及</w:t>
      </w:r>
      <w:r w:rsidR="00E74C6F" w:rsidRPr="00C53762">
        <w:rPr>
          <w:rFonts w:ascii="Times New Roman" w:eastAsia="宋体" w:hAnsi="宋体" w:cs="Times New Roman"/>
        </w:rPr>
        <w:t>化工</w:t>
      </w:r>
      <w:r w:rsidR="00554DF4" w:rsidRPr="00C53762">
        <w:rPr>
          <w:rFonts w:ascii="Times New Roman" w:eastAsia="Simsun" w:hAnsi="Simsun" w:cs="Times New Roman"/>
        </w:rPr>
        <w:t>类</w:t>
      </w:r>
      <w:r w:rsidR="00884378">
        <w:rPr>
          <w:rFonts w:ascii="Times New Roman" w:eastAsia="宋体" w:hAnsi="Simsun" w:cs="Times New Roman" w:hint="eastAsia"/>
        </w:rPr>
        <w:t>等</w:t>
      </w:r>
      <w:r w:rsidR="00554DF4" w:rsidRPr="00C53762">
        <w:rPr>
          <w:rFonts w:ascii="Times New Roman" w:eastAsia="Simsun" w:hAnsi="Simsun" w:cs="Times New Roman"/>
        </w:rPr>
        <w:t>重要期刊发表</w:t>
      </w:r>
      <w:r w:rsidR="00554DF4" w:rsidRPr="00C53762">
        <w:rPr>
          <w:rFonts w:ascii="Times New Roman" w:eastAsia="Simsun" w:hAnsi="Times New Roman" w:cs="Times New Roman"/>
        </w:rPr>
        <w:t>SCI</w:t>
      </w:r>
      <w:r w:rsidR="00554DF4" w:rsidRPr="00C53762">
        <w:rPr>
          <w:rFonts w:ascii="Times New Roman" w:eastAsia="Simsun" w:hAnsi="Simsun" w:cs="Times New Roman"/>
        </w:rPr>
        <w:t>论文</w:t>
      </w:r>
      <w:r w:rsidR="00554DF4" w:rsidRPr="00C53762">
        <w:rPr>
          <w:rFonts w:ascii="Times New Roman" w:eastAsia="Simsun" w:hAnsi="Times New Roman" w:cs="Times New Roman"/>
        </w:rPr>
        <w:t>8</w:t>
      </w:r>
      <w:r w:rsidR="00554DF4" w:rsidRPr="00C53762">
        <w:rPr>
          <w:rFonts w:ascii="Times New Roman" w:eastAsia="Simsun" w:hAnsi="Simsun" w:cs="Times New Roman"/>
        </w:rPr>
        <w:t>篇，</w:t>
      </w:r>
      <w:r w:rsidR="00A7354F">
        <w:rPr>
          <w:rFonts w:ascii="宋体" w:eastAsia="宋体" w:hAnsi="宋体" w:cs="宋体" w:hint="eastAsia"/>
        </w:rPr>
        <w:t>其中6篇</w:t>
      </w:r>
      <w:r w:rsidR="00884378">
        <w:rPr>
          <w:rFonts w:ascii="Times New Roman" w:eastAsia="宋体" w:hAnsi="Simsun" w:cs="Times New Roman" w:hint="eastAsia"/>
        </w:rPr>
        <w:t>为</w:t>
      </w:r>
      <w:r w:rsidR="00554DF4" w:rsidRPr="00C53762">
        <w:rPr>
          <w:rFonts w:ascii="Times New Roman" w:eastAsia="Simsun" w:hAnsi="Simsun" w:cs="Times New Roman"/>
        </w:rPr>
        <w:t>中科院一区</w:t>
      </w:r>
      <w:r w:rsidR="00884378">
        <w:rPr>
          <w:rFonts w:ascii="Times New Roman" w:eastAsia="宋体" w:hAnsi="Times New Roman" w:cs="Times New Roman" w:hint="eastAsia"/>
        </w:rPr>
        <w:t>论文</w:t>
      </w:r>
      <w:r w:rsidR="00554DF4" w:rsidRPr="00C53762">
        <w:rPr>
          <w:rFonts w:ascii="Times New Roman" w:eastAsia="Simsun" w:hAnsi="Simsun" w:cs="Times New Roman"/>
        </w:rPr>
        <w:t>，</w:t>
      </w:r>
      <w:r w:rsidR="00A7354F">
        <w:rPr>
          <w:rFonts w:ascii="Times New Roman" w:eastAsia="宋体" w:hAnsi="Simsun" w:cs="Times New Roman"/>
        </w:rPr>
        <w:t>1</w:t>
      </w:r>
      <w:r w:rsidR="00884378">
        <w:rPr>
          <w:rFonts w:ascii="Times New Roman" w:eastAsia="宋体" w:hAnsi="Simsun" w:cs="Times New Roman" w:hint="eastAsia"/>
        </w:rPr>
        <w:t>篇为</w:t>
      </w:r>
      <w:r w:rsidR="00F41AB8" w:rsidRPr="00C53762">
        <w:rPr>
          <w:rFonts w:ascii="Times New Roman" w:eastAsia="宋体" w:hAnsi="Times New Roman" w:cs="Times New Roman"/>
        </w:rPr>
        <w:t>ESI</w:t>
      </w:r>
      <w:r w:rsidR="00554DF4" w:rsidRPr="00C53762">
        <w:rPr>
          <w:rFonts w:ascii="Times New Roman" w:eastAsia="Simsun" w:hAnsi="Simsun" w:cs="Times New Roman"/>
        </w:rPr>
        <w:t>高被引</w:t>
      </w:r>
      <w:r w:rsidR="00884378">
        <w:rPr>
          <w:rFonts w:ascii="Times New Roman" w:eastAsia="宋体" w:hAnsi="Simsun" w:cs="Times New Roman" w:hint="eastAsia"/>
        </w:rPr>
        <w:t>论文</w:t>
      </w:r>
      <w:r w:rsidR="00554DF4" w:rsidRPr="00C53762">
        <w:rPr>
          <w:rFonts w:ascii="Times New Roman" w:eastAsia="Simsun" w:hAnsi="Simsun" w:cs="Times New Roman"/>
        </w:rPr>
        <w:t>。对照河南省科学技术奖授奖条件，建议提名为</w:t>
      </w:r>
      <w:r w:rsidR="00554DF4" w:rsidRPr="00C53762">
        <w:rPr>
          <w:rFonts w:ascii="Times New Roman" w:eastAsia="Simsun" w:hAnsi="Times New Roman" w:cs="Times New Roman"/>
        </w:rPr>
        <w:t>20</w:t>
      </w:r>
      <w:r w:rsidR="00E81B0B">
        <w:rPr>
          <w:rFonts w:ascii="Times New Roman" w:eastAsia="Simsun" w:hAnsi="Times New Roman" w:cs="Times New Roman"/>
        </w:rPr>
        <w:t>22</w:t>
      </w:r>
      <w:r w:rsidR="004777B9" w:rsidRPr="00C53762">
        <w:rPr>
          <w:rFonts w:ascii="Times New Roman" w:eastAsia="Simsun" w:hAnsi="Simsun" w:cs="Times New Roman"/>
        </w:rPr>
        <w:t>年河南省</w:t>
      </w:r>
      <w:r w:rsidR="004777B9" w:rsidRPr="00E81B0B">
        <w:rPr>
          <w:rFonts w:ascii="宋体" w:eastAsia="宋体" w:hAnsi="宋体" w:cs="Times New Roman"/>
        </w:rPr>
        <w:t>自然科学奖</w:t>
      </w:r>
      <w:r w:rsidR="00E81B0B" w:rsidRPr="00E81B0B">
        <w:rPr>
          <w:rFonts w:ascii="宋体" w:eastAsia="宋体" w:hAnsi="宋体" w:cs="Times New Roman" w:hint="eastAsia"/>
        </w:rPr>
        <w:t>一</w:t>
      </w:r>
      <w:r w:rsidR="00554DF4" w:rsidRPr="00E81B0B">
        <w:rPr>
          <w:rFonts w:ascii="宋体" w:eastAsia="宋体" w:hAnsi="宋体" w:cs="Times New Roman"/>
        </w:rPr>
        <w:t>等</w:t>
      </w:r>
      <w:r w:rsidR="00554DF4" w:rsidRPr="00C53762">
        <w:rPr>
          <w:rFonts w:ascii="Times New Roman" w:eastAsia="Simsun" w:hAnsi="Simsun" w:cs="Times New Roman"/>
        </w:rPr>
        <w:t>奖。</w:t>
      </w:r>
    </w:p>
    <w:p w:rsidR="00E772B8" w:rsidRPr="00684C0E" w:rsidRDefault="00E772B8" w:rsidP="00C7686E">
      <w:pPr>
        <w:rPr>
          <w:rFonts w:ascii="Helvetica Neue" w:hAnsi="Helvetica Neue" w:cs="Helvetica Neue"/>
          <w:color w:val="000000"/>
          <w:kern w:val="0"/>
          <w:sz w:val="26"/>
          <w:szCs w:val="26"/>
        </w:rPr>
      </w:pPr>
    </w:p>
    <w:p w:rsidR="00C7686E" w:rsidRDefault="00C7686E" w:rsidP="0020073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rPr>
      </w:pPr>
      <w:r w:rsidRPr="0031074C">
        <w:rPr>
          <w:rFonts w:ascii="Simsun" w:eastAsia="Simsun" w:hAnsi="Simsun" w:cs="Helvetica Neue" w:hint="eastAsia"/>
          <w:b/>
          <w:color w:val="000000"/>
          <w:kern w:val="0"/>
        </w:rPr>
        <w:t>项目简介</w:t>
      </w:r>
      <w:r w:rsidR="004777B9" w:rsidRPr="0031074C">
        <w:rPr>
          <w:rFonts w:ascii="Simsun" w:eastAsia="Simsun" w:hAnsi="Simsun" w:cs="Helvetica Neue" w:hint="eastAsia"/>
          <w:color w:val="000000"/>
          <w:kern w:val="0"/>
        </w:rPr>
        <w:t>：</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捕集与转化已经成为关于能源和环境问题的重大课题之一。</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的捕集、固定与转化被认为是降低温室现象和</w:t>
      </w:r>
      <w:proofErr w:type="gramStart"/>
      <w:r w:rsidR="00251AC5" w:rsidRPr="00251AC5">
        <w:rPr>
          <w:rFonts w:ascii="宋体" w:eastAsia="宋体" w:hAnsi="宋体" w:cs="宋体" w:hint="eastAsia"/>
        </w:rPr>
        <w:t>实现碳减排</w:t>
      </w:r>
      <w:proofErr w:type="gramEnd"/>
      <w:r w:rsidR="00251AC5" w:rsidRPr="00251AC5">
        <w:rPr>
          <w:rFonts w:ascii="宋体" w:eastAsia="宋体" w:hAnsi="宋体" w:cs="宋体" w:hint="eastAsia"/>
        </w:rPr>
        <w:t>的重要途径。碳酸酐酶是一种高效的</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水合反应生物催化剂，小球藻则是可</w:t>
      </w:r>
      <w:proofErr w:type="gramStart"/>
      <w:r w:rsidR="00251AC5" w:rsidRPr="00251AC5">
        <w:rPr>
          <w:rFonts w:ascii="宋体" w:eastAsia="宋体" w:hAnsi="宋体" w:cs="宋体" w:hint="eastAsia"/>
        </w:rPr>
        <w:t>实现固碳与</w:t>
      </w:r>
      <w:proofErr w:type="gramEnd"/>
      <w:r w:rsidR="00251AC5" w:rsidRPr="00251AC5">
        <w:rPr>
          <w:rFonts w:ascii="宋体" w:eastAsia="宋体" w:hAnsi="宋体" w:cs="宋体" w:hint="eastAsia"/>
        </w:rPr>
        <w:t>转化的微生物，二者均具有很强的</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捕集与固定转化作用，但在规模化应用中同样面临</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浓度偏低所导致的过程综合效率低等问题。针对上述问题，本成果将膜分离与酶、</w:t>
      </w:r>
      <w:proofErr w:type="gramStart"/>
      <w:r w:rsidR="00251AC5" w:rsidRPr="00251AC5">
        <w:rPr>
          <w:rFonts w:ascii="宋体" w:eastAsia="宋体" w:hAnsi="宋体" w:cs="宋体" w:hint="eastAsia"/>
        </w:rPr>
        <w:t>微藻生物</w:t>
      </w:r>
      <w:proofErr w:type="gramEnd"/>
      <w:r w:rsidR="00251AC5" w:rsidRPr="00251AC5">
        <w:rPr>
          <w:rFonts w:ascii="宋体" w:eastAsia="宋体" w:hAnsi="宋体" w:cs="宋体" w:hint="eastAsia"/>
        </w:rPr>
        <w:t>反应相耦合以提高</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捕集的过程效率</w:t>
      </w:r>
      <w:r w:rsidR="00251AC5">
        <w:rPr>
          <w:rFonts w:ascii="宋体" w:eastAsia="宋体" w:hAnsi="宋体" w:cs="宋体" w:hint="eastAsia"/>
        </w:rPr>
        <w:t>，</w:t>
      </w:r>
      <w:r w:rsidR="00251AC5" w:rsidRPr="00251AC5">
        <w:rPr>
          <w:rFonts w:ascii="宋体" w:eastAsia="宋体" w:hAnsi="宋体" w:cs="宋体" w:hint="eastAsia"/>
        </w:rPr>
        <w:t>制备出既能保证酶的催化活性又利于</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传递的纳米凝胶膜；利用膜分离作用强化</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在反应体系中的传递，促进碳酸酐酶、小球藻的生物反应效率；基于</w:t>
      </w:r>
      <w:proofErr w:type="gramStart"/>
      <w:r w:rsidR="00251AC5" w:rsidRPr="00251AC5">
        <w:rPr>
          <w:rFonts w:ascii="宋体" w:eastAsia="宋体" w:hAnsi="宋体" w:cs="宋体" w:hint="eastAsia"/>
        </w:rPr>
        <w:t>微藻固定</w:t>
      </w:r>
      <w:proofErr w:type="gramEnd"/>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的机理，构建了</w:t>
      </w:r>
      <w:r w:rsidR="00251AC5" w:rsidRPr="00251AC5">
        <w:rPr>
          <w:rFonts w:ascii="Simsun" w:eastAsia="Simsun" w:hAnsi="Simsun"/>
        </w:rPr>
        <w:t>CO</w:t>
      </w:r>
      <w:r w:rsidR="00251AC5" w:rsidRPr="00251AC5">
        <w:rPr>
          <w:rFonts w:ascii="Simsun" w:eastAsia="Simsun" w:hAnsi="Simsun"/>
          <w:vertAlign w:val="subscript"/>
        </w:rPr>
        <w:t>2</w:t>
      </w:r>
      <w:r w:rsidR="00251AC5" w:rsidRPr="00251AC5">
        <w:rPr>
          <w:rFonts w:ascii="宋体" w:eastAsia="宋体" w:hAnsi="宋体" w:cs="宋体" w:hint="eastAsia"/>
        </w:rPr>
        <w:t>固定与转化可控的膜生物反应器。另一方面，尽管高分子聚合物膜具有易成型、成本低等优势，但由于自身的固有缺陷导致其渗透性和选择性受</w:t>
      </w:r>
      <w:r w:rsidR="00251AC5" w:rsidRPr="00251AC5">
        <w:rPr>
          <w:rFonts w:ascii="Simsun" w:eastAsia="Simsun" w:hAnsi="Simsun" w:hint="eastAsia"/>
        </w:rPr>
        <w:t>Trade</w:t>
      </w:r>
      <w:r w:rsidR="00251AC5" w:rsidRPr="00251AC5">
        <w:rPr>
          <w:rFonts w:ascii="Simsun" w:eastAsia="Simsun" w:hAnsi="Simsun"/>
        </w:rPr>
        <w:t>-off</w:t>
      </w:r>
      <w:r w:rsidR="00251AC5" w:rsidRPr="00251AC5">
        <w:rPr>
          <w:rFonts w:ascii="宋体" w:eastAsia="宋体" w:hAnsi="宋体" w:cs="宋体" w:hint="eastAsia"/>
        </w:rPr>
        <w:t>效应制约。此外，水处理膜的膜污染、稳定性及使用寿命均是限制膜分离技术发展的重要因素。针对水处理膜分离过程中选择性低、易污染的问题，本成果基于不同维度的功能性纳米材料设计制备了抗污染疏松纳滤膜，显著提高了水处理膜的渗透选择性、稳定性及使用寿命。</w:t>
      </w:r>
      <w:bookmarkStart w:id="0" w:name="OLE_LINK1"/>
      <w:r w:rsidR="00926BA6" w:rsidRPr="00926BA6">
        <w:rPr>
          <w:rFonts w:ascii="Simsun" w:eastAsia="Simsun" w:hAnsi="Simsun"/>
        </w:rPr>
        <w:t>系统研究了</w:t>
      </w:r>
      <w:r w:rsidR="00251AC5">
        <w:rPr>
          <w:rFonts w:ascii="宋体" w:eastAsia="宋体" w:hAnsi="宋体" w:cs="宋体" w:hint="eastAsia"/>
        </w:rPr>
        <w:t>不同维度</w:t>
      </w:r>
      <w:r w:rsidR="00926BA6" w:rsidRPr="00926BA6">
        <w:rPr>
          <w:rFonts w:ascii="Simsun" w:eastAsia="Simsun" w:hAnsi="Simsun"/>
        </w:rPr>
        <w:t>纳米材料对膜</w:t>
      </w:r>
      <w:r w:rsidR="00926BA6" w:rsidRPr="00926BA6">
        <w:rPr>
          <w:rFonts w:ascii="Simsun" w:eastAsia="Simsun" w:hAnsi="Simsun" w:hint="eastAsia"/>
        </w:rPr>
        <w:t>分离性能</w:t>
      </w:r>
      <w:r w:rsidR="00926BA6" w:rsidRPr="00926BA6">
        <w:rPr>
          <w:rFonts w:ascii="Simsun" w:eastAsia="Simsun" w:hAnsi="Simsun"/>
        </w:rPr>
        <w:t>及</w:t>
      </w:r>
      <w:r w:rsidR="00926BA6" w:rsidRPr="00926BA6">
        <w:rPr>
          <w:rFonts w:ascii="Simsun" w:eastAsia="Simsun" w:hAnsi="Simsun" w:hint="eastAsia"/>
        </w:rPr>
        <w:t>微观</w:t>
      </w:r>
      <w:r w:rsidR="00926BA6" w:rsidRPr="00926BA6">
        <w:rPr>
          <w:rFonts w:ascii="Simsun" w:eastAsia="Simsun" w:hAnsi="Simsun"/>
        </w:rPr>
        <w:t>结构的影响，同时</w:t>
      </w:r>
      <w:proofErr w:type="gramStart"/>
      <w:r w:rsidR="00926BA6" w:rsidRPr="00926BA6">
        <w:rPr>
          <w:rFonts w:ascii="Simsun" w:eastAsia="Simsun" w:hAnsi="Simsun"/>
        </w:rPr>
        <w:t>考察了膜的</w:t>
      </w:r>
      <w:proofErr w:type="gramEnd"/>
      <w:r w:rsidR="00251AC5">
        <w:rPr>
          <w:rFonts w:ascii="宋体" w:eastAsia="宋体" w:hAnsi="宋体" w:cs="宋体" w:hint="eastAsia"/>
        </w:rPr>
        <w:t>分离性能、</w:t>
      </w:r>
      <w:r w:rsidR="00926BA6" w:rsidRPr="00926BA6">
        <w:rPr>
          <w:rFonts w:ascii="Simsun" w:eastAsia="Simsun" w:hAnsi="Simsun"/>
        </w:rPr>
        <w:t>抗污染性能</w:t>
      </w:r>
      <w:r w:rsidR="00251AC5">
        <w:rPr>
          <w:rFonts w:ascii="宋体" w:eastAsia="宋体" w:hAnsi="宋体" w:cs="宋体" w:hint="eastAsia"/>
        </w:rPr>
        <w:t>及</w:t>
      </w:r>
      <w:r w:rsidR="00926BA6" w:rsidRPr="00926BA6">
        <w:rPr>
          <w:rFonts w:ascii="Simsun" w:eastAsia="Simsun" w:hAnsi="Simsun"/>
        </w:rPr>
        <w:t>长期运行稳定性等。</w:t>
      </w:r>
      <w:r w:rsidR="00926BA6" w:rsidRPr="00926BA6">
        <w:rPr>
          <w:rFonts w:ascii="Simsun" w:eastAsia="Simsun" w:hAnsi="Simsun" w:hint="eastAsia"/>
        </w:rPr>
        <w:t>研究结果为设计和构建性能优良稳定的混合基质膜及高效可控的</w:t>
      </w:r>
      <w:r w:rsidR="00926BA6" w:rsidRPr="00926BA6">
        <w:rPr>
          <w:rFonts w:ascii="Simsun" w:eastAsia="Simsun" w:hAnsi="Simsun"/>
        </w:rPr>
        <w:t>传质、分离</w:t>
      </w:r>
      <w:r w:rsidR="00926BA6" w:rsidRPr="00926BA6">
        <w:rPr>
          <w:rFonts w:ascii="Simsun" w:eastAsia="Simsun" w:hAnsi="Simsun" w:hint="eastAsia"/>
        </w:rPr>
        <w:t>过程提供</w:t>
      </w:r>
      <w:r w:rsidR="00926BA6" w:rsidRPr="00926BA6">
        <w:rPr>
          <w:rFonts w:ascii="Simsun" w:eastAsia="Simsun" w:hAnsi="Simsun" w:hint="eastAsia"/>
        </w:rPr>
        <w:lastRenderedPageBreak/>
        <w:t>了新的思路和方法，</w:t>
      </w:r>
      <w:r w:rsidR="00251AC5" w:rsidRPr="00251AC5">
        <w:rPr>
          <w:rFonts w:ascii="宋体" w:eastAsia="宋体" w:hAnsi="宋体" w:cs="宋体" w:hint="eastAsia"/>
        </w:rPr>
        <w:t>为杂化材料及</w:t>
      </w:r>
      <w:r w:rsidR="00251AC5">
        <w:rPr>
          <w:rFonts w:ascii="宋体" w:eastAsia="宋体" w:hAnsi="宋体" w:cs="宋体" w:hint="eastAsia"/>
        </w:rPr>
        <w:t>抗污染水处理</w:t>
      </w:r>
      <w:r w:rsidR="00251AC5" w:rsidRPr="00251AC5">
        <w:rPr>
          <w:rFonts w:ascii="宋体" w:eastAsia="宋体" w:hAnsi="宋体" w:cs="宋体" w:hint="eastAsia"/>
        </w:rPr>
        <w:t>膜的设计与制备提供</w:t>
      </w:r>
      <w:r w:rsidR="00926BA6" w:rsidRPr="00926BA6">
        <w:rPr>
          <w:rFonts w:ascii="Simsun" w:eastAsia="Simsun" w:hAnsi="Simsun"/>
        </w:rPr>
        <w:t>重要</w:t>
      </w:r>
      <w:r w:rsidR="00926BA6" w:rsidRPr="00926BA6">
        <w:rPr>
          <w:rFonts w:ascii="Simsun" w:eastAsia="Simsun" w:hAnsi="Simsun" w:hint="eastAsia"/>
        </w:rPr>
        <w:t>理论依据。</w:t>
      </w:r>
    </w:p>
    <w:bookmarkEnd w:id="0"/>
    <w:p w:rsidR="00B74BDF" w:rsidRPr="00251AC5" w:rsidRDefault="00B74BDF" w:rsidP="00B74BD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ind w:firstLine="480"/>
        <w:jc w:val="left"/>
        <w:rPr>
          <w:b/>
          <w:color w:val="000000"/>
          <w:sz w:val="28"/>
          <w:szCs w:val="28"/>
        </w:rPr>
      </w:pPr>
    </w:p>
    <w:p w:rsidR="00B22E14" w:rsidRPr="00AF3526" w:rsidRDefault="0031074C" w:rsidP="00B22E14">
      <w:pPr>
        <w:rPr>
          <w:b/>
          <w:color w:val="000000"/>
          <w:sz w:val="28"/>
          <w:szCs w:val="28"/>
        </w:rPr>
      </w:pPr>
      <w:r w:rsidRPr="0031074C">
        <w:rPr>
          <w:rFonts w:ascii="Simsun" w:eastAsia="Simsun" w:hAnsi="Simsun" w:cs="Helvetica Neue"/>
          <w:b/>
          <w:color w:val="000000"/>
          <w:kern w:val="0"/>
        </w:rPr>
        <w:t>客观评价</w:t>
      </w:r>
      <w:r w:rsidRPr="0031074C">
        <w:rPr>
          <w:rFonts w:ascii="Simsun" w:eastAsia="Simsun" w:hAnsi="Simsun" w:hint="eastAsia"/>
        </w:rPr>
        <w:t>：</w:t>
      </w:r>
    </w:p>
    <w:p w:rsidR="00251AC5" w:rsidRPr="00251AC5" w:rsidRDefault="00251AC5" w:rsidP="00E81B0B">
      <w:pPr>
        <w:spacing w:line="380" w:lineRule="exact"/>
        <w:rPr>
          <w:rFonts w:ascii="Times New Roman" w:eastAsia="宋体" w:hAnsi="Times New Roman"/>
          <w:szCs w:val="21"/>
        </w:rPr>
      </w:pPr>
      <w:r w:rsidRPr="00251AC5">
        <w:rPr>
          <w:rFonts w:ascii="Times New Roman" w:eastAsia="宋体" w:hAnsi="Times New Roman"/>
          <w:szCs w:val="21"/>
        </w:rPr>
        <w:t>代表性论文</w:t>
      </w:r>
      <w:r w:rsidR="00166EFD">
        <w:rPr>
          <w:rFonts w:ascii="Times New Roman" w:eastAsia="宋体" w:hAnsi="Times New Roman"/>
          <w:szCs w:val="21"/>
        </w:rPr>
        <w:t>2</w:t>
      </w:r>
      <w:r w:rsidRPr="00251AC5">
        <w:rPr>
          <w:rFonts w:ascii="Times New Roman" w:eastAsia="宋体" w:hAnsi="Times New Roman"/>
          <w:szCs w:val="21"/>
        </w:rPr>
        <w:t>共被引</w:t>
      </w:r>
      <w:r w:rsidRPr="00251AC5">
        <w:rPr>
          <w:rFonts w:ascii="Times New Roman" w:eastAsia="宋体" w:hAnsi="Times New Roman"/>
          <w:szCs w:val="21"/>
        </w:rPr>
        <w:t>133</w:t>
      </w:r>
      <w:r w:rsidRPr="00251AC5">
        <w:rPr>
          <w:rFonts w:ascii="Times New Roman" w:eastAsia="宋体" w:hAnsi="Times New Roman"/>
          <w:szCs w:val="21"/>
        </w:rPr>
        <w:t>次。美国田纳西大学戴胜教授在论文（</w:t>
      </w:r>
      <w:r w:rsidRPr="00251AC5">
        <w:rPr>
          <w:rFonts w:ascii="Times New Roman" w:eastAsia="宋体" w:hAnsi="Times New Roman"/>
          <w:szCs w:val="21"/>
        </w:rPr>
        <w:t>Two-Dimensional Materials as Prospective Scaffolds for Mixed-Matrix Membrane-Based CO</w:t>
      </w:r>
      <w:r w:rsidRPr="00251AC5">
        <w:rPr>
          <w:rFonts w:ascii="Times New Roman" w:eastAsia="宋体" w:hAnsi="Times New Roman"/>
          <w:szCs w:val="21"/>
          <w:vertAlign w:val="subscript"/>
        </w:rPr>
        <w:t>2</w:t>
      </w:r>
      <w:r w:rsidRPr="00251AC5">
        <w:rPr>
          <w:rFonts w:ascii="Times New Roman" w:eastAsia="宋体" w:hAnsi="Times New Roman"/>
          <w:szCs w:val="21"/>
        </w:rPr>
        <w:t xml:space="preserve"> Separation, </w:t>
      </w:r>
      <w:proofErr w:type="spellStart"/>
      <w:r w:rsidRPr="00251AC5">
        <w:rPr>
          <w:rFonts w:ascii="Times New Roman" w:eastAsia="宋体" w:hAnsi="Times New Roman"/>
          <w:szCs w:val="21"/>
        </w:rPr>
        <w:t>ChemSusChem</w:t>
      </w:r>
      <w:proofErr w:type="spellEnd"/>
      <w:r w:rsidRPr="00251AC5">
        <w:rPr>
          <w:rFonts w:ascii="Times New Roman" w:eastAsia="宋体" w:hAnsi="Times New Roman"/>
          <w:szCs w:val="21"/>
        </w:rPr>
        <w:t>, 2017, 10, 3304-3316</w:t>
      </w:r>
      <w:r w:rsidRPr="00251AC5">
        <w:rPr>
          <w:rFonts w:ascii="Times New Roman" w:eastAsia="宋体" w:hAnsi="Times New Roman"/>
          <w:szCs w:val="21"/>
        </w:rPr>
        <w:t>）重点引用了该论文，并积极评价了该研究在构筑石墨烯基混合基质膜气体分离方面的前瞻性，为二</w:t>
      </w:r>
      <w:proofErr w:type="gramStart"/>
      <w:r w:rsidRPr="00251AC5">
        <w:rPr>
          <w:rFonts w:ascii="Times New Roman" w:eastAsia="宋体" w:hAnsi="Times New Roman"/>
          <w:szCs w:val="21"/>
        </w:rPr>
        <w:t>维材料</w:t>
      </w:r>
      <w:proofErr w:type="gramEnd"/>
      <w:r w:rsidRPr="00251AC5">
        <w:rPr>
          <w:rFonts w:ascii="Times New Roman" w:eastAsia="宋体" w:hAnsi="Times New Roman"/>
          <w:szCs w:val="21"/>
        </w:rPr>
        <w:t>在膜</w:t>
      </w:r>
      <w:r w:rsidRPr="00251AC5">
        <w:rPr>
          <w:rFonts w:ascii="Times New Roman" w:eastAsia="宋体" w:hAnsi="Times New Roman"/>
          <w:szCs w:val="21"/>
        </w:rPr>
        <w:t>CO</w:t>
      </w:r>
      <w:r w:rsidRPr="00251AC5">
        <w:rPr>
          <w:rFonts w:ascii="Times New Roman" w:eastAsia="宋体" w:hAnsi="Times New Roman"/>
          <w:szCs w:val="21"/>
          <w:vertAlign w:val="subscript"/>
        </w:rPr>
        <w:t>2</w:t>
      </w:r>
      <w:r w:rsidRPr="00251AC5">
        <w:rPr>
          <w:rFonts w:ascii="Times New Roman" w:eastAsia="宋体" w:hAnsi="Times New Roman"/>
          <w:szCs w:val="21"/>
        </w:rPr>
        <w:t>气体分离提供了参考。挪威科技大学邓丽媛教授在其研究论文（</w:t>
      </w:r>
      <w:r w:rsidRPr="00251AC5">
        <w:rPr>
          <w:rFonts w:ascii="Times New Roman" w:eastAsia="宋体" w:hAnsi="Times New Roman"/>
          <w:szCs w:val="21"/>
        </w:rPr>
        <w:t>Facilitated transport membranes containing graphene oxide-based nanoplatelets for CO</w:t>
      </w:r>
      <w:r w:rsidRPr="00251AC5">
        <w:rPr>
          <w:rFonts w:ascii="Times New Roman" w:eastAsia="宋体" w:hAnsi="Times New Roman"/>
          <w:szCs w:val="21"/>
          <w:vertAlign w:val="subscript"/>
        </w:rPr>
        <w:t>2</w:t>
      </w:r>
      <w:r w:rsidRPr="00251AC5">
        <w:rPr>
          <w:rFonts w:ascii="Times New Roman" w:eastAsia="宋体" w:hAnsi="Times New Roman"/>
          <w:szCs w:val="21"/>
        </w:rPr>
        <w:t xml:space="preserve"> separation: Effect of 2D filler properties, Journal of Membrane Science, 2020, 616, 118626-118636</w:t>
      </w:r>
      <w:r w:rsidRPr="00251AC5">
        <w:rPr>
          <w:rFonts w:ascii="Times New Roman" w:eastAsia="宋体" w:hAnsi="Times New Roman"/>
          <w:szCs w:val="21"/>
        </w:rPr>
        <w:t>）中指出该论文是为数不多的能够成功制备石墨烯基气体分离膜的典型代表，突出强调了多孔石墨烯的开发及利用可为高效气体传递通道构筑和高性能混合基质膜制备提供支持。</w:t>
      </w:r>
    </w:p>
    <w:p w:rsidR="00A57E0E" w:rsidRPr="00A57E0E" w:rsidRDefault="00A57E0E" w:rsidP="00E81B0B">
      <w:pPr>
        <w:spacing w:line="380" w:lineRule="exact"/>
        <w:ind w:firstLineChars="200" w:firstLine="480"/>
        <w:rPr>
          <w:rFonts w:ascii="Times New Roman" w:eastAsia="宋体" w:hAnsi="Times New Roman"/>
          <w:szCs w:val="21"/>
        </w:rPr>
      </w:pPr>
      <w:r w:rsidRPr="00A57E0E">
        <w:rPr>
          <w:rFonts w:ascii="Times New Roman" w:eastAsia="宋体" w:hAnsi="Times New Roman"/>
          <w:szCs w:val="21"/>
        </w:rPr>
        <w:t>代表性论文</w:t>
      </w:r>
      <w:r w:rsidR="00166EFD">
        <w:rPr>
          <w:rFonts w:ascii="Times New Roman" w:eastAsia="宋体" w:hAnsi="Times New Roman"/>
          <w:szCs w:val="21"/>
        </w:rPr>
        <w:t>3</w:t>
      </w:r>
      <w:r w:rsidRPr="00A57E0E">
        <w:rPr>
          <w:rFonts w:ascii="Times New Roman" w:eastAsia="宋体" w:hAnsi="Times New Roman"/>
          <w:szCs w:val="21"/>
        </w:rPr>
        <w:t>入选</w:t>
      </w:r>
      <w:r w:rsidRPr="00A57E0E">
        <w:rPr>
          <w:rFonts w:ascii="Times New Roman" w:eastAsia="宋体" w:hAnsi="Times New Roman"/>
          <w:szCs w:val="21"/>
        </w:rPr>
        <w:t>ESI</w:t>
      </w:r>
      <w:r w:rsidRPr="00A57E0E">
        <w:rPr>
          <w:rFonts w:ascii="Times New Roman" w:eastAsia="宋体" w:hAnsi="Times New Roman"/>
          <w:szCs w:val="21"/>
        </w:rPr>
        <w:t>高被引论文。中国工程院院士，清华大学环境学院曲久辉教授团队在其发表的综述性文章（</w:t>
      </w:r>
      <w:r w:rsidRPr="00A57E0E">
        <w:rPr>
          <w:rFonts w:ascii="Times New Roman" w:eastAsia="宋体" w:hAnsi="Times New Roman"/>
          <w:szCs w:val="21"/>
        </w:rPr>
        <w:t>Emerging graphitic carbon nitride-based membranes for water purification, water research, 2021, 200, 117207-117231</w:t>
      </w:r>
      <w:r w:rsidRPr="00A57E0E">
        <w:rPr>
          <w:rFonts w:ascii="Times New Roman" w:eastAsia="宋体" w:hAnsi="Times New Roman"/>
          <w:szCs w:val="21"/>
        </w:rPr>
        <w:t>）中指出我们开发的具有优异抗生物污染特性的氮化碳（</w:t>
      </w:r>
      <w:r w:rsidRPr="00A57E0E">
        <w:rPr>
          <w:rFonts w:ascii="Times New Roman" w:eastAsia="宋体" w:hAnsi="Times New Roman"/>
          <w:szCs w:val="21"/>
        </w:rPr>
        <w:t>g-C</w:t>
      </w:r>
      <w:r w:rsidRPr="00A57E0E">
        <w:rPr>
          <w:rFonts w:ascii="Times New Roman" w:eastAsia="宋体" w:hAnsi="Times New Roman"/>
          <w:szCs w:val="21"/>
          <w:vertAlign w:val="subscript"/>
        </w:rPr>
        <w:t>3</w:t>
      </w:r>
      <w:r w:rsidRPr="00A57E0E">
        <w:rPr>
          <w:rFonts w:ascii="Times New Roman" w:eastAsia="宋体" w:hAnsi="Times New Roman"/>
          <w:szCs w:val="21"/>
        </w:rPr>
        <w:t>N</w:t>
      </w:r>
      <w:r w:rsidRPr="00A57E0E">
        <w:rPr>
          <w:rFonts w:ascii="Times New Roman" w:eastAsia="宋体" w:hAnsi="Times New Roman"/>
          <w:szCs w:val="21"/>
          <w:vertAlign w:val="subscript"/>
        </w:rPr>
        <w:t>4</w:t>
      </w:r>
      <w:r w:rsidRPr="00A57E0E">
        <w:rPr>
          <w:rFonts w:ascii="Times New Roman" w:eastAsia="宋体" w:hAnsi="Times New Roman"/>
          <w:szCs w:val="21"/>
        </w:rPr>
        <w:t>）基功能性复合膜为新型光催化膜的制备及实际应用提供了有力支撑。中国工程院院士、环境工程领域专家侯立安教授团队在系统研究不同</w:t>
      </w:r>
      <w:r w:rsidRPr="00A57E0E">
        <w:rPr>
          <w:rFonts w:ascii="Times New Roman" w:eastAsia="宋体" w:hAnsi="Times New Roman"/>
          <w:szCs w:val="21"/>
        </w:rPr>
        <w:t>g-C</w:t>
      </w:r>
      <w:r w:rsidRPr="00A57E0E">
        <w:rPr>
          <w:rFonts w:ascii="Times New Roman" w:eastAsia="宋体" w:hAnsi="Times New Roman"/>
          <w:szCs w:val="21"/>
          <w:vertAlign w:val="subscript"/>
        </w:rPr>
        <w:t>3</w:t>
      </w:r>
      <w:r w:rsidRPr="00A57E0E">
        <w:rPr>
          <w:rFonts w:ascii="Times New Roman" w:eastAsia="宋体" w:hAnsi="Times New Roman"/>
          <w:szCs w:val="21"/>
        </w:rPr>
        <w:t>N</w:t>
      </w:r>
      <w:r w:rsidRPr="00A57E0E">
        <w:rPr>
          <w:rFonts w:ascii="Times New Roman" w:eastAsia="宋体" w:hAnsi="Times New Roman"/>
          <w:szCs w:val="21"/>
          <w:vertAlign w:val="subscript"/>
        </w:rPr>
        <w:t>4</w:t>
      </w:r>
      <w:r w:rsidRPr="00A57E0E">
        <w:rPr>
          <w:rFonts w:ascii="Times New Roman" w:eastAsia="宋体" w:hAnsi="Times New Roman"/>
          <w:szCs w:val="21"/>
        </w:rPr>
        <w:t>纳米片剥离方法对材料微结构及光催化性能影响时（</w:t>
      </w:r>
      <w:r w:rsidRPr="00A57E0E">
        <w:rPr>
          <w:rFonts w:ascii="Times New Roman" w:eastAsia="宋体" w:hAnsi="Times New Roman"/>
          <w:szCs w:val="21"/>
        </w:rPr>
        <w:t>Exfoliation method matters: The microstructure-dependent photoactivity of g-C</w:t>
      </w:r>
      <w:r w:rsidRPr="00A57E0E">
        <w:rPr>
          <w:rFonts w:ascii="Times New Roman" w:eastAsia="宋体" w:hAnsi="Times New Roman"/>
          <w:szCs w:val="21"/>
          <w:vertAlign w:val="subscript"/>
        </w:rPr>
        <w:t>3</w:t>
      </w:r>
      <w:r w:rsidRPr="00A57E0E">
        <w:rPr>
          <w:rFonts w:ascii="Times New Roman" w:eastAsia="宋体" w:hAnsi="Times New Roman"/>
          <w:szCs w:val="21"/>
        </w:rPr>
        <w:t>N</w:t>
      </w:r>
      <w:r w:rsidRPr="00A57E0E">
        <w:rPr>
          <w:rFonts w:ascii="Times New Roman" w:eastAsia="宋体" w:hAnsi="Times New Roman"/>
          <w:szCs w:val="21"/>
          <w:vertAlign w:val="subscript"/>
        </w:rPr>
        <w:t>4</w:t>
      </w:r>
      <w:r w:rsidRPr="00A57E0E">
        <w:rPr>
          <w:rFonts w:ascii="Times New Roman" w:eastAsia="宋体" w:hAnsi="Times New Roman"/>
          <w:szCs w:val="21"/>
        </w:rPr>
        <w:t xml:space="preserve"> nanosheets for water purification, Journal of Hazardous Materials, 2022, 424, 127424-127433</w:t>
      </w:r>
      <w:r w:rsidRPr="00A57E0E">
        <w:rPr>
          <w:rFonts w:ascii="Times New Roman" w:eastAsia="宋体" w:hAnsi="Times New Roman"/>
          <w:szCs w:val="21"/>
        </w:rPr>
        <w:t>）重点引用了本文，用以辅助阐明材料结构与光催化性能间</w:t>
      </w:r>
      <w:proofErr w:type="gramStart"/>
      <w:r w:rsidRPr="00A57E0E">
        <w:rPr>
          <w:rFonts w:ascii="Times New Roman" w:eastAsia="宋体" w:hAnsi="Times New Roman"/>
          <w:szCs w:val="21"/>
        </w:rPr>
        <w:t>的构效关系</w:t>
      </w:r>
      <w:proofErr w:type="gramEnd"/>
      <w:r w:rsidRPr="00A57E0E">
        <w:rPr>
          <w:rFonts w:ascii="Times New Roman" w:eastAsia="宋体" w:hAnsi="Times New Roman"/>
          <w:szCs w:val="21"/>
        </w:rPr>
        <w:t>。</w:t>
      </w:r>
    </w:p>
    <w:p w:rsidR="00E74C6F" w:rsidRDefault="00A57E0E" w:rsidP="00E81B0B">
      <w:pPr>
        <w:spacing w:line="380" w:lineRule="exact"/>
        <w:rPr>
          <w:rFonts w:ascii="Times New Roman" w:eastAsia="宋体" w:hAnsi="Times New Roman"/>
          <w:szCs w:val="21"/>
        </w:rPr>
      </w:pPr>
      <w:r w:rsidRPr="00A57E0E">
        <w:rPr>
          <w:rFonts w:ascii="Times New Roman" w:eastAsia="宋体" w:hAnsi="Times New Roman"/>
          <w:szCs w:val="21"/>
        </w:rPr>
        <w:t>代表性论文</w:t>
      </w:r>
      <w:r w:rsidR="00166EFD">
        <w:rPr>
          <w:rFonts w:ascii="Times New Roman" w:eastAsia="宋体" w:hAnsi="Times New Roman"/>
          <w:szCs w:val="21"/>
        </w:rPr>
        <w:t>5</w:t>
      </w:r>
      <w:r w:rsidRPr="00A57E0E">
        <w:rPr>
          <w:rFonts w:ascii="Times New Roman" w:eastAsia="宋体" w:hAnsi="Times New Roman"/>
          <w:szCs w:val="21"/>
        </w:rPr>
        <w:t>共被引</w:t>
      </w:r>
      <w:r w:rsidRPr="00A57E0E">
        <w:rPr>
          <w:rFonts w:ascii="Times New Roman" w:eastAsia="宋体" w:hAnsi="Times New Roman"/>
          <w:szCs w:val="21"/>
        </w:rPr>
        <w:t>128</w:t>
      </w:r>
      <w:r w:rsidRPr="00A57E0E">
        <w:rPr>
          <w:rFonts w:ascii="Times New Roman" w:eastAsia="宋体" w:hAnsi="Times New Roman"/>
          <w:szCs w:val="21"/>
        </w:rPr>
        <w:t>次。国家杰出青年基金获得者、长江学者奖励计划入选者、清华大学黄霞教授在其综述性文章（</w:t>
      </w:r>
      <w:r w:rsidRPr="00A57E0E">
        <w:rPr>
          <w:rFonts w:ascii="Times New Roman" w:eastAsia="宋体" w:hAnsi="Times New Roman"/>
          <w:szCs w:val="21"/>
        </w:rPr>
        <w:t>Tailored design of nanofiltration membranes for water treatment based on synthesis–property–performance relationships, Chemical Society Review, 2022, 51, 672-719</w:t>
      </w:r>
      <w:r w:rsidRPr="00A57E0E">
        <w:rPr>
          <w:rFonts w:ascii="Times New Roman" w:eastAsia="宋体" w:hAnsi="Times New Roman"/>
          <w:szCs w:val="21"/>
        </w:rPr>
        <w:t>）对该论文进行了大段评述，肯定了我们的膜制备策略，积极评价了本研究在膜制备时间、强化纳滤膜活性层交联度、提升膜表面电荷等方面的优势。</w:t>
      </w:r>
      <w:bookmarkStart w:id="1" w:name="_GoBack"/>
      <w:r w:rsidRPr="00A57E0E">
        <w:rPr>
          <w:rFonts w:ascii="Times New Roman" w:eastAsia="宋体" w:hAnsi="Times New Roman"/>
          <w:szCs w:val="21"/>
        </w:rPr>
        <w:t>国家杰出青年基金获得者、浙江大学许志康教授在论文（</w:t>
      </w:r>
      <w:r w:rsidRPr="00A57E0E">
        <w:rPr>
          <w:rFonts w:ascii="Times New Roman" w:eastAsia="宋体" w:hAnsi="Times New Roman"/>
          <w:szCs w:val="21"/>
        </w:rPr>
        <w:t>Dopamine: Just the Right Medicine for Membranes, Advanced Functional Materials, 2018, 28, 1705327-1705340</w:t>
      </w:r>
      <w:r w:rsidRPr="00A57E0E">
        <w:rPr>
          <w:rFonts w:ascii="Times New Roman" w:eastAsia="宋体" w:hAnsi="Times New Roman"/>
          <w:szCs w:val="21"/>
        </w:rPr>
        <w:t>）中指出该论文为利用多巴胺共沉积策略制备高性能疏松纳滤膜提供了很好的依据和理论指导。</w:t>
      </w:r>
      <w:bookmarkEnd w:id="1"/>
    </w:p>
    <w:p w:rsidR="003D678D" w:rsidRPr="00A57E0E" w:rsidRDefault="003D678D" w:rsidP="00A57E0E">
      <w:pPr>
        <w:spacing w:line="300" w:lineRule="auto"/>
        <w:rPr>
          <w:rFonts w:ascii="Times New Roman" w:eastAsia="宋体" w:hAnsi="Times New Roman"/>
          <w:b/>
          <w:color w:val="000000"/>
          <w:sz w:val="28"/>
          <w:szCs w:val="28"/>
        </w:rPr>
      </w:pPr>
    </w:p>
    <w:p w:rsidR="00E772B8" w:rsidRPr="0031074C" w:rsidRDefault="00E772B8" w:rsidP="0031074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cs="Helvetica Neue"/>
          <w:b/>
          <w:color w:val="000000"/>
          <w:kern w:val="0"/>
        </w:rPr>
      </w:pPr>
      <w:r w:rsidRPr="0031074C">
        <w:rPr>
          <w:rFonts w:ascii="Simsun" w:eastAsia="Simsun" w:hAnsi="Simsun" w:cs="Helvetica Neue"/>
          <w:b/>
          <w:color w:val="000000"/>
          <w:kern w:val="0"/>
        </w:rPr>
        <w:t>代表性论文专著目录</w:t>
      </w:r>
    </w:p>
    <w:p w:rsidR="00C33A82" w:rsidRPr="00C33A82" w:rsidRDefault="00166EFD" w:rsidP="00C33A82">
      <w:pPr>
        <w:pStyle w:val="EndNoteBibliography"/>
        <w:rPr>
          <w:rFonts w:ascii="Times New Roman" w:hAnsi="Times New Roman"/>
          <w:sz w:val="24"/>
          <w:szCs w:val="24"/>
        </w:rPr>
      </w:pPr>
      <w:r>
        <w:rPr>
          <w:rFonts w:ascii="Times New Roman" w:hAnsi="Times New Roman"/>
          <w:sz w:val="24"/>
          <w:szCs w:val="24"/>
        </w:rPr>
        <w:t xml:space="preserve"> </w:t>
      </w:r>
      <w:r w:rsidR="00C33A82">
        <w:rPr>
          <w:rFonts w:ascii="Times New Roman" w:hAnsi="Times New Roman"/>
          <w:sz w:val="24"/>
          <w:szCs w:val="24"/>
        </w:rPr>
        <w:t>[</w:t>
      </w:r>
      <w:r>
        <w:rPr>
          <w:rFonts w:ascii="Times New Roman" w:hAnsi="Times New Roman"/>
          <w:sz w:val="24"/>
          <w:szCs w:val="24"/>
        </w:rPr>
        <w:t>1</w:t>
      </w:r>
      <w:r w:rsidR="00C33A82">
        <w:rPr>
          <w:rFonts w:ascii="Times New Roman" w:hAnsi="Times New Roman"/>
          <w:sz w:val="24"/>
          <w:szCs w:val="24"/>
        </w:rPr>
        <w:t xml:space="preserve">] </w:t>
      </w:r>
      <w:r w:rsidR="00C33A82" w:rsidRPr="00C33A82">
        <w:rPr>
          <w:rFonts w:ascii="Times New Roman" w:hAnsi="Times New Roman"/>
          <w:sz w:val="24"/>
          <w:szCs w:val="24"/>
        </w:rPr>
        <w:t xml:space="preserve">Guanying Dong, Jingwei Hou, Jing Wang, Yatao Zhang*, Vicki Chen, Jindun Liu, </w:t>
      </w:r>
      <w:r w:rsidR="00C33A82" w:rsidRPr="00C33A82">
        <w:rPr>
          <w:rFonts w:ascii="Times New Roman" w:hAnsi="Times New Roman"/>
          <w:sz w:val="24"/>
          <w:szCs w:val="24"/>
        </w:rPr>
        <w:lastRenderedPageBreak/>
        <w:t>Enhanced CO</w:t>
      </w:r>
      <w:r w:rsidR="00C33A82" w:rsidRPr="00C33A82">
        <w:rPr>
          <w:rFonts w:ascii="Times New Roman" w:hAnsi="Times New Roman"/>
          <w:sz w:val="24"/>
          <w:szCs w:val="24"/>
          <w:vertAlign w:val="subscript"/>
        </w:rPr>
        <w:t>2</w:t>
      </w:r>
      <w:r w:rsidR="00C33A82" w:rsidRPr="00C33A82">
        <w:rPr>
          <w:rFonts w:ascii="Times New Roman" w:hAnsi="Times New Roman"/>
          <w:sz w:val="24"/>
          <w:szCs w:val="24"/>
        </w:rPr>
        <w:t>/N</w:t>
      </w:r>
      <w:r w:rsidR="00C33A82" w:rsidRPr="00C33A82">
        <w:rPr>
          <w:rFonts w:ascii="Times New Roman" w:hAnsi="Times New Roman"/>
          <w:sz w:val="24"/>
          <w:szCs w:val="24"/>
          <w:vertAlign w:val="subscript"/>
        </w:rPr>
        <w:t>2</w:t>
      </w:r>
      <w:r w:rsidR="00C33A82" w:rsidRPr="00C33A82">
        <w:rPr>
          <w:rFonts w:ascii="Times New Roman" w:hAnsi="Times New Roman"/>
          <w:sz w:val="24"/>
          <w:szCs w:val="24"/>
        </w:rPr>
        <w:t xml:space="preserve"> separation by porous reduced graphene oxide/Pebax mixed matrix membranes, Journal of Membrane Science, 2016, 520, 860-868.</w:t>
      </w:r>
    </w:p>
    <w:p w:rsidR="00C33A82" w:rsidRPr="00C33A82" w:rsidRDefault="00C33A82" w:rsidP="00C33A82">
      <w:pPr>
        <w:pStyle w:val="EndNoteBibliography"/>
        <w:rPr>
          <w:rFonts w:ascii="Times New Roman" w:hAnsi="Times New Roman"/>
          <w:sz w:val="24"/>
          <w:szCs w:val="24"/>
        </w:rPr>
      </w:pPr>
      <w:r>
        <w:rPr>
          <w:rFonts w:ascii="Times New Roman" w:hAnsi="Times New Roman"/>
          <w:sz w:val="24"/>
          <w:szCs w:val="24"/>
        </w:rPr>
        <w:t>[</w:t>
      </w:r>
      <w:r w:rsidR="00166EFD">
        <w:rPr>
          <w:rFonts w:ascii="Times New Roman" w:hAnsi="Times New Roman"/>
          <w:sz w:val="24"/>
          <w:szCs w:val="24"/>
        </w:rPr>
        <w:t>2</w:t>
      </w:r>
      <w:r>
        <w:rPr>
          <w:rFonts w:ascii="Times New Roman" w:hAnsi="Times New Roman"/>
          <w:sz w:val="24"/>
          <w:szCs w:val="24"/>
        </w:rPr>
        <w:t xml:space="preserve">] </w:t>
      </w:r>
      <w:r w:rsidRPr="00C33A82">
        <w:rPr>
          <w:rFonts w:ascii="Times New Roman" w:hAnsi="Times New Roman"/>
          <w:sz w:val="24"/>
          <w:szCs w:val="24"/>
        </w:rPr>
        <w:t>Ke Duan, Jing Wang, Yatao Zhang*, Jindun Liu*, Covalent organic frameworks (COFs) functionalized mixed matrix membrane for effective CO</w:t>
      </w:r>
      <w:r w:rsidRPr="0036110E">
        <w:rPr>
          <w:rFonts w:ascii="Times New Roman" w:hAnsi="Times New Roman"/>
          <w:sz w:val="24"/>
          <w:szCs w:val="24"/>
          <w:vertAlign w:val="subscript"/>
        </w:rPr>
        <w:t>2</w:t>
      </w:r>
      <w:r w:rsidRPr="00C33A82">
        <w:rPr>
          <w:rFonts w:ascii="Times New Roman" w:hAnsi="Times New Roman"/>
          <w:sz w:val="24"/>
          <w:szCs w:val="24"/>
        </w:rPr>
        <w:t>/N</w:t>
      </w:r>
      <w:r w:rsidRPr="0036110E">
        <w:rPr>
          <w:rFonts w:ascii="Times New Roman" w:hAnsi="Times New Roman"/>
          <w:sz w:val="24"/>
          <w:szCs w:val="24"/>
          <w:vertAlign w:val="subscript"/>
        </w:rPr>
        <w:t>2</w:t>
      </w:r>
      <w:r w:rsidRPr="00C33A82">
        <w:rPr>
          <w:rFonts w:ascii="Times New Roman" w:hAnsi="Times New Roman"/>
          <w:sz w:val="24"/>
          <w:szCs w:val="24"/>
        </w:rPr>
        <w:t xml:space="preserve"> separation, Journal of Membrane Science, 2019, 572, 588-595.</w:t>
      </w:r>
    </w:p>
    <w:p w:rsidR="00C33A82" w:rsidRPr="00C33A82" w:rsidRDefault="00C33A82" w:rsidP="00C33A82">
      <w:pPr>
        <w:pStyle w:val="EndNoteBibliography"/>
        <w:rPr>
          <w:rFonts w:ascii="Times New Roman" w:hAnsi="Times New Roman"/>
          <w:sz w:val="24"/>
          <w:szCs w:val="24"/>
        </w:rPr>
      </w:pPr>
      <w:r>
        <w:rPr>
          <w:rFonts w:ascii="Times New Roman" w:hAnsi="Times New Roman"/>
          <w:sz w:val="24"/>
          <w:szCs w:val="24"/>
        </w:rPr>
        <w:t>[</w:t>
      </w:r>
      <w:r w:rsidR="00166EFD">
        <w:rPr>
          <w:rFonts w:ascii="Times New Roman" w:hAnsi="Times New Roman"/>
          <w:sz w:val="24"/>
          <w:szCs w:val="24"/>
        </w:rPr>
        <w:t>3</w:t>
      </w:r>
      <w:r>
        <w:rPr>
          <w:rFonts w:ascii="Times New Roman" w:hAnsi="Times New Roman"/>
          <w:sz w:val="24"/>
          <w:szCs w:val="24"/>
        </w:rPr>
        <w:t xml:space="preserve">] </w:t>
      </w:r>
      <w:r w:rsidRPr="00C33A82">
        <w:rPr>
          <w:rFonts w:ascii="Times New Roman" w:hAnsi="Times New Roman"/>
          <w:sz w:val="24"/>
          <w:szCs w:val="24"/>
        </w:rPr>
        <w:t>Rui Li, Yuling Ren, Peixia Zhao, Jing Wang**, Jindun Liu, Yatao Zhang*, Graphitic carbon nitride (g-C</w:t>
      </w:r>
      <w:r w:rsidRPr="00776A71">
        <w:rPr>
          <w:rFonts w:ascii="Times New Roman" w:hAnsi="Times New Roman"/>
          <w:sz w:val="24"/>
          <w:szCs w:val="24"/>
          <w:vertAlign w:val="subscript"/>
        </w:rPr>
        <w:t>3</w:t>
      </w:r>
      <w:r w:rsidRPr="00C33A82">
        <w:rPr>
          <w:rFonts w:ascii="Times New Roman" w:hAnsi="Times New Roman"/>
          <w:sz w:val="24"/>
          <w:szCs w:val="24"/>
        </w:rPr>
        <w:t>N</w:t>
      </w:r>
      <w:r w:rsidRPr="00776A71">
        <w:rPr>
          <w:rFonts w:ascii="Times New Roman" w:hAnsi="Times New Roman"/>
          <w:sz w:val="24"/>
          <w:szCs w:val="24"/>
          <w:vertAlign w:val="subscript"/>
        </w:rPr>
        <w:t>4</w:t>
      </w:r>
      <w:r w:rsidRPr="00C33A82">
        <w:rPr>
          <w:rFonts w:ascii="Times New Roman" w:hAnsi="Times New Roman"/>
          <w:sz w:val="24"/>
          <w:szCs w:val="24"/>
        </w:rPr>
        <w:t>) nanosheets functionalized composite membrane with self-cleaning and antibacterial performance, Journal of Hazard</w:t>
      </w:r>
      <w:r w:rsidRPr="00C33A82">
        <w:rPr>
          <w:rFonts w:ascii="Times New Roman" w:hAnsi="Times New Roman" w:hint="eastAsia"/>
          <w:sz w:val="24"/>
          <w:szCs w:val="24"/>
        </w:rPr>
        <w:t>ous</w:t>
      </w:r>
      <w:r w:rsidRPr="00C33A82">
        <w:rPr>
          <w:rFonts w:ascii="Times New Roman" w:hAnsi="Times New Roman"/>
          <w:sz w:val="24"/>
          <w:szCs w:val="24"/>
        </w:rPr>
        <w:t xml:space="preserve"> Materials, 2019, 365, 606-614.</w:t>
      </w:r>
    </w:p>
    <w:p w:rsidR="00C33A82" w:rsidRDefault="00C33A82" w:rsidP="00C33A82">
      <w:pPr>
        <w:pStyle w:val="EndNoteBibliography"/>
        <w:rPr>
          <w:rFonts w:ascii="Times New Roman" w:hAnsi="Times New Roman"/>
          <w:sz w:val="24"/>
          <w:szCs w:val="24"/>
        </w:rPr>
      </w:pPr>
      <w:r>
        <w:rPr>
          <w:rFonts w:ascii="Times New Roman" w:hAnsi="Times New Roman"/>
          <w:sz w:val="24"/>
          <w:szCs w:val="24"/>
        </w:rPr>
        <w:t>[</w:t>
      </w:r>
      <w:r w:rsidR="00166EFD">
        <w:rPr>
          <w:rFonts w:ascii="Times New Roman" w:hAnsi="Times New Roman"/>
          <w:sz w:val="24"/>
          <w:szCs w:val="24"/>
        </w:rPr>
        <w:t>4</w:t>
      </w:r>
      <w:r>
        <w:rPr>
          <w:rFonts w:ascii="Times New Roman" w:hAnsi="Times New Roman"/>
          <w:sz w:val="24"/>
          <w:szCs w:val="24"/>
        </w:rPr>
        <w:t xml:space="preserve">] </w:t>
      </w:r>
      <w:r w:rsidRPr="00C33A82">
        <w:rPr>
          <w:rFonts w:ascii="Times New Roman" w:hAnsi="Times New Roman"/>
          <w:sz w:val="24"/>
          <w:szCs w:val="24"/>
        </w:rPr>
        <w:t>Junyong Zhu, Yatao Zhang*, Miaomiao Tian, Jindun Liu*, Fabrication of a Mixed Matrix Membrane with in Situ Synthesized Quaternized Polyethylenimine Nanoparticles for Dye Purification and Reuse, ACS Sustainable Chemistry &amp; Engineering, 2015, 3, 690-701.</w:t>
      </w:r>
    </w:p>
    <w:p w:rsidR="00C33A82" w:rsidRDefault="00C33A82" w:rsidP="00C33A82">
      <w:pPr>
        <w:pStyle w:val="EndNoteBibliography"/>
        <w:rPr>
          <w:rFonts w:ascii="Times New Roman" w:hAnsi="Times New Roman"/>
          <w:sz w:val="24"/>
          <w:szCs w:val="24"/>
        </w:rPr>
      </w:pPr>
      <w:r>
        <w:rPr>
          <w:rFonts w:ascii="Times New Roman" w:hAnsi="Times New Roman"/>
          <w:sz w:val="24"/>
          <w:szCs w:val="24"/>
        </w:rPr>
        <w:t>[</w:t>
      </w:r>
      <w:r w:rsidR="00166EFD">
        <w:rPr>
          <w:rFonts w:ascii="Times New Roman" w:hAnsi="Times New Roman"/>
          <w:sz w:val="24"/>
          <w:szCs w:val="24"/>
        </w:rPr>
        <w:t>5</w:t>
      </w:r>
      <w:r>
        <w:rPr>
          <w:rFonts w:ascii="Times New Roman" w:hAnsi="Times New Roman"/>
          <w:sz w:val="24"/>
          <w:szCs w:val="24"/>
        </w:rPr>
        <w:t xml:space="preserve">] </w:t>
      </w:r>
      <w:r w:rsidRPr="00C33A82">
        <w:rPr>
          <w:rFonts w:ascii="Times New Roman" w:hAnsi="Times New Roman"/>
          <w:sz w:val="24"/>
          <w:szCs w:val="24"/>
        </w:rPr>
        <w:t>Jing Wang, Junyong Zhu, Misgina Tilahun Tsehaye, Jian Li, Guanying Dong, Shushan Yuan, Xin Li, Yatao Zhang*, Jindun Liu, Bart Van der Bruggen*, High flux electroneutral loose nanofiltration membranes based on rapid deposition of polydopamine/polyethyleneimine, Journal of Materials Chemistry A, 2017, 5, 14847-14857.</w:t>
      </w:r>
    </w:p>
    <w:p w:rsidR="00166EFD" w:rsidRPr="00C33A82" w:rsidRDefault="00166EFD" w:rsidP="00166EFD">
      <w:pPr>
        <w:pStyle w:val="EndNoteBibliography"/>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6</w:t>
      </w:r>
      <w:r>
        <w:rPr>
          <w:rFonts w:ascii="Times New Roman" w:hAnsi="Times New Roman"/>
          <w:sz w:val="24"/>
          <w:szCs w:val="24"/>
        </w:rPr>
        <w:t xml:space="preserve">] </w:t>
      </w:r>
      <w:r w:rsidRPr="00C33A82">
        <w:rPr>
          <w:rFonts w:ascii="Times New Roman" w:hAnsi="Times New Roman" w:hint="eastAsia"/>
          <w:sz w:val="24"/>
          <w:szCs w:val="24"/>
        </w:rPr>
        <w:t>Y</w:t>
      </w:r>
      <w:r w:rsidRPr="00C33A82">
        <w:rPr>
          <w:rFonts w:ascii="Times New Roman" w:hAnsi="Times New Roman"/>
          <w:sz w:val="24"/>
          <w:szCs w:val="24"/>
        </w:rPr>
        <w:t>atao Z</w:t>
      </w:r>
      <w:r w:rsidRPr="00C33A82">
        <w:rPr>
          <w:rFonts w:ascii="Times New Roman" w:hAnsi="Times New Roman" w:hint="eastAsia"/>
          <w:sz w:val="24"/>
          <w:szCs w:val="24"/>
        </w:rPr>
        <w:t>hang</w:t>
      </w:r>
      <w:r w:rsidRPr="00C33A82">
        <w:rPr>
          <w:rFonts w:ascii="Times New Roman" w:hAnsi="Times New Roman"/>
          <w:sz w:val="24"/>
          <w:szCs w:val="24"/>
        </w:rPr>
        <w:t xml:space="preserve">, Xingguo Dai, Lin Zhang*, Haoqin Zhang, Jindun Liu, Huanlin Chen, </w:t>
      </w:r>
      <w:r w:rsidRPr="00776A71">
        <w:rPr>
          <w:rFonts w:ascii="Times New Roman" w:hAnsi="Times New Roman"/>
          <w:sz w:val="24"/>
          <w:szCs w:val="24"/>
        </w:rPr>
        <w:t>Modeling of CO</w:t>
      </w:r>
      <w:r w:rsidRPr="00776A71">
        <w:rPr>
          <w:rFonts w:ascii="Times New Roman" w:hAnsi="Times New Roman"/>
          <w:sz w:val="24"/>
          <w:szCs w:val="24"/>
          <w:vertAlign w:val="subscript"/>
        </w:rPr>
        <w:t>2</w:t>
      </w:r>
      <w:r w:rsidRPr="00776A71">
        <w:rPr>
          <w:rFonts w:ascii="Times New Roman" w:hAnsi="Times New Roman"/>
          <w:sz w:val="24"/>
          <w:szCs w:val="24"/>
        </w:rPr>
        <w:t xml:space="preserve"> mass transport across a hollow fiber membrane reactor filled with immobilized enzyme</w:t>
      </w:r>
      <w:r w:rsidRPr="00C33A82">
        <w:rPr>
          <w:rFonts w:ascii="Times New Roman" w:hAnsi="Times New Roman"/>
          <w:sz w:val="24"/>
          <w:szCs w:val="24"/>
        </w:rPr>
        <w:t xml:space="preserve">, </w:t>
      </w:r>
      <w:r>
        <w:rPr>
          <w:rFonts w:ascii="Times New Roman" w:hAnsi="Times New Roman"/>
          <w:sz w:val="24"/>
          <w:szCs w:val="24"/>
        </w:rPr>
        <w:t>AIChE Journal</w:t>
      </w:r>
      <w:r w:rsidRPr="00C33A82">
        <w:rPr>
          <w:rFonts w:ascii="Times New Roman" w:hAnsi="Times New Roman"/>
          <w:sz w:val="24"/>
          <w:szCs w:val="24"/>
        </w:rPr>
        <w:t>, 201</w:t>
      </w:r>
      <w:r>
        <w:rPr>
          <w:rFonts w:ascii="Times New Roman" w:hAnsi="Times New Roman"/>
          <w:sz w:val="24"/>
          <w:szCs w:val="24"/>
        </w:rPr>
        <w:t>2</w:t>
      </w:r>
      <w:r w:rsidRPr="00C33A82">
        <w:rPr>
          <w:rFonts w:ascii="Times New Roman" w:hAnsi="Times New Roman"/>
          <w:sz w:val="24"/>
          <w:szCs w:val="24"/>
        </w:rPr>
        <w:t>, 5</w:t>
      </w:r>
      <w:r>
        <w:rPr>
          <w:rFonts w:ascii="Times New Roman" w:hAnsi="Times New Roman"/>
          <w:sz w:val="24"/>
          <w:szCs w:val="24"/>
        </w:rPr>
        <w:t>8</w:t>
      </w:r>
      <w:r w:rsidRPr="00C33A82">
        <w:rPr>
          <w:rFonts w:ascii="Times New Roman" w:hAnsi="Times New Roman"/>
          <w:sz w:val="24"/>
          <w:szCs w:val="24"/>
        </w:rPr>
        <w:t xml:space="preserve">, </w:t>
      </w:r>
      <w:r>
        <w:rPr>
          <w:rFonts w:ascii="Times New Roman" w:hAnsi="Times New Roman"/>
          <w:sz w:val="24"/>
          <w:szCs w:val="24"/>
        </w:rPr>
        <w:t>2069</w:t>
      </w:r>
      <w:r w:rsidRPr="00C33A82">
        <w:rPr>
          <w:rFonts w:ascii="Times New Roman" w:hAnsi="Times New Roman"/>
          <w:sz w:val="24"/>
          <w:szCs w:val="24"/>
        </w:rPr>
        <w:t>-</w:t>
      </w:r>
      <w:r>
        <w:rPr>
          <w:rFonts w:ascii="Times New Roman" w:hAnsi="Times New Roman"/>
          <w:sz w:val="24"/>
          <w:szCs w:val="24"/>
        </w:rPr>
        <w:t>2077</w:t>
      </w:r>
      <w:r w:rsidRPr="00C33A82">
        <w:rPr>
          <w:rFonts w:ascii="Times New Roman" w:hAnsi="Times New Roman"/>
          <w:sz w:val="24"/>
          <w:szCs w:val="24"/>
        </w:rPr>
        <w:t>.</w:t>
      </w:r>
    </w:p>
    <w:p w:rsidR="00166EFD" w:rsidRPr="00C33A82" w:rsidRDefault="00166EFD" w:rsidP="00166EFD">
      <w:pPr>
        <w:rPr>
          <w:rFonts w:ascii="Times New Roman" w:hAnsi="Times New Roman"/>
        </w:rPr>
      </w:pPr>
      <w:r>
        <w:rPr>
          <w:rFonts w:ascii="Times New Roman" w:hAnsi="Times New Roman"/>
        </w:rPr>
        <w:t>[</w:t>
      </w:r>
      <w:r>
        <w:rPr>
          <w:rFonts w:ascii="Times New Roman" w:hAnsi="Times New Roman"/>
        </w:rPr>
        <w:t>7</w:t>
      </w:r>
      <w:r>
        <w:rPr>
          <w:rFonts w:ascii="Times New Roman" w:hAnsi="Times New Roman"/>
        </w:rPr>
        <w:t xml:space="preserve">] </w:t>
      </w:r>
      <w:proofErr w:type="spellStart"/>
      <w:r w:rsidRPr="00C33A82">
        <w:rPr>
          <w:rFonts w:ascii="Times New Roman" w:hAnsi="Times New Roman"/>
        </w:rPr>
        <w:t>Yatao</w:t>
      </w:r>
      <w:proofErr w:type="spellEnd"/>
      <w:r w:rsidRPr="00C33A82">
        <w:rPr>
          <w:rFonts w:ascii="Times New Roman" w:hAnsi="Times New Roman"/>
        </w:rPr>
        <w:t xml:space="preserve"> Zhang, Lin Zhang*, </w:t>
      </w:r>
      <w:proofErr w:type="spellStart"/>
      <w:r w:rsidRPr="00C33A82">
        <w:rPr>
          <w:rFonts w:ascii="Times New Roman" w:hAnsi="Times New Roman"/>
        </w:rPr>
        <w:t>Huanlin</w:t>
      </w:r>
      <w:proofErr w:type="spellEnd"/>
      <w:r w:rsidRPr="00C33A82">
        <w:rPr>
          <w:rFonts w:ascii="Times New Roman" w:hAnsi="Times New Roman"/>
        </w:rPr>
        <w:t xml:space="preserve"> Chen, </w:t>
      </w:r>
      <w:proofErr w:type="spellStart"/>
      <w:r w:rsidRPr="00C33A82">
        <w:rPr>
          <w:rFonts w:ascii="Times New Roman" w:hAnsi="Times New Roman"/>
        </w:rPr>
        <w:t>Hongman</w:t>
      </w:r>
      <w:proofErr w:type="spellEnd"/>
      <w:r w:rsidRPr="00C33A82">
        <w:rPr>
          <w:rFonts w:ascii="Times New Roman" w:hAnsi="Times New Roman"/>
        </w:rPr>
        <w:t xml:space="preserve"> Zhang, </w:t>
      </w:r>
      <w:r w:rsidRPr="00C33A82">
        <w:rPr>
          <w:rFonts w:ascii="Times New Roman" w:hAnsi="Times New Roman"/>
          <w:noProof/>
        </w:rPr>
        <w:t>Selective separation of low concentration CO</w:t>
      </w:r>
      <w:r w:rsidRPr="00776A71">
        <w:rPr>
          <w:rFonts w:ascii="Times New Roman" w:hAnsi="Times New Roman"/>
          <w:noProof/>
          <w:vertAlign w:val="subscript"/>
        </w:rPr>
        <w:t>2</w:t>
      </w:r>
      <w:r w:rsidRPr="00C33A82">
        <w:rPr>
          <w:rFonts w:ascii="Times New Roman" w:hAnsi="Times New Roman"/>
          <w:noProof/>
        </w:rPr>
        <w:t xml:space="preserve"> using hydrogel immobilized CA enzyme based hollow fiber membrane reactors, Chemical Engineering Science, 2010, 65, 3199-3207.</w:t>
      </w:r>
    </w:p>
    <w:p w:rsidR="00166EFD" w:rsidRPr="00C33A82" w:rsidRDefault="00166EFD" w:rsidP="00166EFD">
      <w:pPr>
        <w:rPr>
          <w:rFonts w:ascii="Times New Roman" w:hAnsi="Times New Roman"/>
        </w:rPr>
      </w:pPr>
      <w:r>
        <w:rPr>
          <w:rFonts w:ascii="Times New Roman" w:hAnsi="Times New Roman"/>
        </w:rPr>
        <w:t>[</w:t>
      </w:r>
      <w:r>
        <w:rPr>
          <w:rFonts w:ascii="Times New Roman" w:hAnsi="Times New Roman"/>
        </w:rPr>
        <w:t>8</w:t>
      </w:r>
      <w:r>
        <w:rPr>
          <w:rFonts w:ascii="Times New Roman" w:hAnsi="Times New Roman"/>
        </w:rPr>
        <w:t xml:space="preserve">] </w:t>
      </w:r>
      <w:proofErr w:type="spellStart"/>
      <w:r w:rsidRPr="00C33A82">
        <w:rPr>
          <w:rFonts w:ascii="Times New Roman" w:hAnsi="Times New Roman"/>
        </w:rPr>
        <w:t>Lihai</w:t>
      </w:r>
      <w:proofErr w:type="spellEnd"/>
      <w:r w:rsidRPr="00C33A82">
        <w:rPr>
          <w:rFonts w:ascii="Times New Roman" w:hAnsi="Times New Roman"/>
        </w:rPr>
        <w:t xml:space="preserve"> Fan, </w:t>
      </w:r>
      <w:proofErr w:type="spellStart"/>
      <w:r w:rsidRPr="00C33A82">
        <w:rPr>
          <w:rFonts w:ascii="Times New Roman" w:hAnsi="Times New Roman"/>
        </w:rPr>
        <w:t>Yatao</w:t>
      </w:r>
      <w:proofErr w:type="spellEnd"/>
      <w:r w:rsidRPr="00C33A82">
        <w:rPr>
          <w:rFonts w:ascii="Times New Roman" w:hAnsi="Times New Roman"/>
        </w:rPr>
        <w:t xml:space="preserve"> Zhang, Lin Zhang*, </w:t>
      </w:r>
      <w:proofErr w:type="spellStart"/>
      <w:r w:rsidRPr="00C33A82">
        <w:rPr>
          <w:rFonts w:ascii="Times New Roman" w:hAnsi="Times New Roman"/>
        </w:rPr>
        <w:t>Huanlin</w:t>
      </w:r>
      <w:proofErr w:type="spellEnd"/>
      <w:r w:rsidRPr="00C33A82">
        <w:rPr>
          <w:rFonts w:ascii="Times New Roman" w:hAnsi="Times New Roman"/>
        </w:rPr>
        <w:t xml:space="preserve"> Chen, </w:t>
      </w:r>
      <w:r w:rsidRPr="00C33A82">
        <w:rPr>
          <w:rFonts w:ascii="Times New Roman" w:hAnsi="Times New Roman"/>
          <w:noProof/>
        </w:rPr>
        <w:t>Evaluation of a membrane-sparged helical tubular photobioreactor for carbon dioxide biofixation by Chlorella vulgaris, Journal of Membrane Science, 2008, 325, 336-345.</w:t>
      </w:r>
    </w:p>
    <w:p w:rsidR="00166EFD" w:rsidRPr="00166EFD" w:rsidRDefault="00166EFD" w:rsidP="00C33A82">
      <w:pPr>
        <w:pStyle w:val="EndNoteBibliography"/>
        <w:rPr>
          <w:rFonts w:ascii="Times New Roman" w:hAnsi="Times New Roman" w:hint="eastAsia"/>
          <w:sz w:val="24"/>
          <w:szCs w:val="24"/>
        </w:rPr>
      </w:pPr>
    </w:p>
    <w:p w:rsidR="00C7686E" w:rsidRDefault="00C7686E" w:rsidP="00C7686E">
      <w:pPr>
        <w:spacing w:line="400" w:lineRule="exact"/>
        <w:rPr>
          <w:rFonts w:ascii="Times New Roman" w:eastAsia="MyriadPro-Light" w:hAnsi="Times New Roman" w:cs="Times New Roman"/>
          <w:kern w:val="0"/>
        </w:rPr>
      </w:pPr>
    </w:p>
    <w:p w:rsidR="00AA177A" w:rsidRPr="00102899" w:rsidRDefault="0031074C" w:rsidP="0010289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rPr>
      </w:pPr>
      <w:r w:rsidRPr="009F2180">
        <w:rPr>
          <w:rFonts w:ascii="Simsun" w:eastAsia="Simsun" w:hAnsi="Simsun"/>
          <w:b/>
        </w:rPr>
        <w:t>主要完成人员情况</w:t>
      </w:r>
      <w:r w:rsidRPr="0031074C">
        <w:rPr>
          <w:rFonts w:ascii="Simsun" w:eastAsia="Simsun" w:hAnsi="Simsun" w:hint="eastAsia"/>
        </w:rPr>
        <w:t>：</w:t>
      </w:r>
    </w:p>
    <w:p w:rsidR="00A57E0E" w:rsidRDefault="00F93D54" w:rsidP="00102899">
      <w:pPr>
        <w:widowControl/>
        <w:autoSpaceDE w:val="0"/>
        <w:autoSpaceDN w:val="0"/>
        <w:adjustRightInd w:val="0"/>
        <w:spacing w:after="240" w:line="420" w:lineRule="atLeast"/>
        <w:jc w:val="left"/>
        <w:rPr>
          <w:rFonts w:ascii="Simsun" w:hAnsi="Simsun" w:hint="eastAsia"/>
        </w:rPr>
      </w:pPr>
      <w:r>
        <w:rPr>
          <w:rFonts w:ascii="宋体" w:eastAsia="宋体" w:hAnsi="宋体" w:cs="宋体" w:hint="eastAsia"/>
          <w:b/>
        </w:rPr>
        <w:t>张亚涛</w:t>
      </w:r>
      <w:r w:rsidR="00AA177A">
        <w:rPr>
          <w:rFonts w:ascii="Simsun" w:eastAsia="Simsun" w:hAnsi="Simsun" w:hint="eastAsia"/>
        </w:rPr>
        <w:t>，</w:t>
      </w:r>
      <w:r w:rsidR="0026628C">
        <w:rPr>
          <w:rFonts w:ascii="宋体" w:eastAsia="宋体" w:hAnsi="宋体" w:cs="宋体" w:hint="eastAsia"/>
        </w:rPr>
        <w:t>博士，</w:t>
      </w:r>
      <w:r w:rsidR="00AA177A">
        <w:rPr>
          <w:rFonts w:ascii="Simsun" w:eastAsia="Simsun" w:hAnsi="Simsun" w:hint="eastAsia"/>
        </w:rPr>
        <w:t>郑州大学教授，</w:t>
      </w:r>
      <w:r w:rsidR="00AA177A" w:rsidRPr="00AA177A">
        <w:rPr>
          <w:rFonts w:ascii="Simsun" w:eastAsia="Simsun" w:hAnsi="Simsun" w:hint="eastAsia"/>
        </w:rPr>
        <w:t>曾获</w:t>
      </w:r>
      <w:r w:rsidR="00053A55" w:rsidRPr="00AA177A">
        <w:rPr>
          <w:rFonts w:ascii="Simsun" w:eastAsia="Simsun" w:hAnsi="Simsun" w:hint="eastAsia"/>
        </w:rPr>
        <w:t>河南省</w:t>
      </w:r>
      <w:r w:rsidR="000408B7">
        <w:rPr>
          <w:rFonts w:ascii="宋体" w:eastAsia="宋体" w:hAnsi="宋体" w:cs="宋体" w:hint="eastAsia"/>
        </w:rPr>
        <w:t>自然科学</w:t>
      </w:r>
      <w:r w:rsidR="00053A55">
        <w:rPr>
          <w:rFonts w:ascii="宋体" w:eastAsia="宋体" w:hAnsi="宋体" w:cs="宋体" w:hint="eastAsia"/>
        </w:rPr>
        <w:t>二</w:t>
      </w:r>
      <w:r w:rsidR="00053A55" w:rsidRPr="00AA177A">
        <w:rPr>
          <w:rFonts w:ascii="Simsun" w:eastAsia="Simsun" w:hAnsi="Simsun" w:hint="eastAsia"/>
        </w:rPr>
        <w:t>等奖</w:t>
      </w:r>
      <w:r w:rsidR="00053A55">
        <w:rPr>
          <w:rFonts w:ascii="Simsun" w:eastAsia="Simsun" w:hAnsi="Simsun" w:hint="eastAsia"/>
        </w:rPr>
        <w:t>一项</w:t>
      </w:r>
      <w:r w:rsidR="00053A55" w:rsidRPr="00AA177A">
        <w:rPr>
          <w:rFonts w:ascii="Simsun" w:eastAsia="Simsun" w:hAnsi="Simsun"/>
        </w:rPr>
        <w:t>(</w:t>
      </w:r>
      <w:r w:rsidR="00053A55" w:rsidRPr="00AA177A">
        <w:rPr>
          <w:rFonts w:ascii="Simsun" w:eastAsia="Simsun" w:hAnsi="Simsun" w:hint="eastAsia"/>
        </w:rPr>
        <w:t>第一完成人</w:t>
      </w:r>
      <w:r w:rsidR="00053A55" w:rsidRPr="00AA177A">
        <w:rPr>
          <w:rFonts w:ascii="Simsun" w:eastAsia="Simsun" w:hAnsi="Simsun"/>
        </w:rPr>
        <w:t>)</w:t>
      </w:r>
      <w:r w:rsidR="000408B7">
        <w:rPr>
          <w:rFonts w:ascii="宋体" w:eastAsia="宋体" w:hAnsi="宋体" w:cs="宋体" w:hint="eastAsia"/>
        </w:rPr>
        <w:t>，</w:t>
      </w:r>
      <w:r w:rsidR="000408B7" w:rsidRPr="00AA177A">
        <w:rPr>
          <w:rFonts w:ascii="宋体" w:eastAsia="宋体" w:hAnsi="宋体" w:cs="宋体" w:hint="eastAsia"/>
        </w:rPr>
        <w:t>河南省科技进步</w:t>
      </w:r>
      <w:r w:rsidR="000408B7">
        <w:rPr>
          <w:rFonts w:ascii="宋体" w:eastAsia="宋体" w:hAnsi="宋体" w:cs="宋体" w:hint="eastAsia"/>
        </w:rPr>
        <w:t>三</w:t>
      </w:r>
      <w:r w:rsidR="000408B7" w:rsidRPr="00AA177A">
        <w:rPr>
          <w:rFonts w:ascii="宋体" w:eastAsia="宋体" w:hAnsi="宋体" w:cs="宋体" w:hint="eastAsia"/>
        </w:rPr>
        <w:t>等奖</w:t>
      </w:r>
      <w:r w:rsidR="000408B7">
        <w:rPr>
          <w:rFonts w:ascii="宋体" w:eastAsia="宋体" w:hAnsi="宋体" w:cs="宋体" w:hint="eastAsia"/>
        </w:rPr>
        <w:t>一项</w:t>
      </w:r>
      <w:r w:rsidR="000408B7" w:rsidRPr="00AA177A">
        <w:rPr>
          <w:rFonts w:ascii="Simsun" w:eastAsia="Simsun" w:hAnsi="Simsun"/>
        </w:rPr>
        <w:t>(</w:t>
      </w:r>
      <w:r w:rsidR="000408B7" w:rsidRPr="00AA177A">
        <w:rPr>
          <w:rFonts w:ascii="宋体" w:eastAsia="宋体" w:hAnsi="宋体" w:cs="宋体" w:hint="eastAsia"/>
        </w:rPr>
        <w:t>第一完成人</w:t>
      </w:r>
      <w:r w:rsidR="000408B7" w:rsidRPr="00AA177A">
        <w:rPr>
          <w:rFonts w:ascii="Simsun" w:eastAsia="Simsun" w:hAnsi="Simsun"/>
        </w:rPr>
        <w:t>)</w:t>
      </w:r>
      <w:r w:rsidR="000408B7">
        <w:rPr>
          <w:rFonts w:ascii="宋体" w:eastAsia="宋体" w:hAnsi="宋体" w:cs="宋体" w:hint="eastAsia"/>
        </w:rPr>
        <w:t>，</w:t>
      </w:r>
      <w:r w:rsidR="000408B7" w:rsidRPr="000408B7">
        <w:rPr>
          <w:rFonts w:ascii="宋体" w:eastAsia="宋体" w:hAnsi="宋体" w:cs="宋体" w:hint="eastAsia"/>
        </w:rPr>
        <w:t>侯德榜化工科技青年奖</w:t>
      </w:r>
      <w:r w:rsidR="00AA177A">
        <w:rPr>
          <w:rFonts w:ascii="Simsun" w:eastAsia="Simsun" w:hAnsi="Simsun" w:hint="eastAsia"/>
        </w:rPr>
        <w:t>。本</w:t>
      </w:r>
      <w:r w:rsidR="00AA177A" w:rsidRPr="00AA177A">
        <w:rPr>
          <w:rFonts w:ascii="Simsun" w:eastAsia="Simsun" w:hAnsi="Simsun" w:hint="eastAsia"/>
        </w:rPr>
        <w:t>项目主持</w:t>
      </w:r>
      <w:r w:rsidR="00AA177A" w:rsidRPr="00AA177A">
        <w:rPr>
          <w:rFonts w:ascii="Simsun" w:eastAsia="Simsun" w:hAnsi="Simsun" w:hint="eastAsia"/>
        </w:rPr>
        <w:lastRenderedPageBreak/>
        <w:t>人，研究总设计，全面</w:t>
      </w:r>
      <w:r w:rsidRPr="00F93D54">
        <w:rPr>
          <w:rFonts w:ascii="宋体" w:eastAsia="宋体" w:hAnsi="宋体" w:cs="宋体" w:hint="eastAsia"/>
        </w:rPr>
        <w:t>负责本项目的组织、分工、协调及落实工作。主要完成了</w:t>
      </w:r>
      <w:r w:rsidR="00053A55">
        <w:rPr>
          <w:rFonts w:ascii="宋体" w:eastAsia="宋体" w:hAnsi="宋体" w:cs="宋体" w:hint="eastAsia"/>
        </w:rPr>
        <w:t>酶</w:t>
      </w:r>
      <w:r w:rsidRPr="00F93D54">
        <w:rPr>
          <w:rFonts w:ascii="宋体" w:eastAsia="宋体" w:hAnsi="宋体" w:cs="宋体" w:hint="eastAsia"/>
        </w:rPr>
        <w:t>膜</w:t>
      </w:r>
      <w:r w:rsidR="00053A55">
        <w:rPr>
          <w:rFonts w:ascii="宋体" w:eastAsia="宋体" w:hAnsi="宋体" w:cs="宋体" w:hint="eastAsia"/>
        </w:rPr>
        <w:t>反应器和混合基质膜</w:t>
      </w:r>
      <w:r w:rsidRPr="00F93D54">
        <w:rPr>
          <w:rFonts w:ascii="宋体" w:eastAsia="宋体" w:hAnsi="宋体" w:cs="宋体" w:hint="eastAsia"/>
        </w:rPr>
        <w:t>的制备核心技术</w:t>
      </w:r>
      <w:r w:rsidR="00AA177A" w:rsidRPr="00AA177A">
        <w:rPr>
          <w:rFonts w:ascii="Simsun" w:eastAsia="Simsun" w:hAnsi="Simsun" w:hint="eastAsia"/>
        </w:rPr>
        <w:t>等。</w:t>
      </w:r>
    </w:p>
    <w:p w:rsidR="00BC59D1" w:rsidRDefault="00A57E0E" w:rsidP="00102899">
      <w:pPr>
        <w:widowControl/>
        <w:autoSpaceDE w:val="0"/>
        <w:autoSpaceDN w:val="0"/>
        <w:adjustRightInd w:val="0"/>
        <w:spacing w:after="240" w:line="420" w:lineRule="atLeast"/>
        <w:jc w:val="left"/>
        <w:rPr>
          <w:rFonts w:ascii="宋体" w:eastAsia="宋体" w:hAnsi="宋体" w:cs="宋体"/>
        </w:rPr>
      </w:pPr>
      <w:r w:rsidRPr="003506FC">
        <w:rPr>
          <w:rFonts w:ascii="宋体" w:eastAsia="宋体" w:hAnsi="宋体" w:cs="宋体" w:hint="eastAsia"/>
          <w:b/>
        </w:rPr>
        <w:t>朱军勇</w:t>
      </w:r>
      <w:r>
        <w:rPr>
          <w:rFonts w:ascii="宋体" w:eastAsia="宋体" w:hAnsi="宋体" w:cs="宋体" w:hint="eastAsia"/>
        </w:rPr>
        <w:t>，博士，郑州大学副教授。项目主要参与者，负责本项目的实验部分，</w:t>
      </w:r>
      <w:r w:rsidRPr="00F93D54">
        <w:rPr>
          <w:rFonts w:ascii="宋体" w:eastAsia="宋体" w:hAnsi="宋体" w:cs="宋体" w:hint="eastAsia"/>
        </w:rPr>
        <w:t>完成了纳米复合材料</w:t>
      </w:r>
      <w:r w:rsidR="000408B7">
        <w:rPr>
          <w:rFonts w:ascii="宋体" w:eastAsia="宋体" w:hAnsi="宋体" w:cs="宋体" w:hint="eastAsia"/>
        </w:rPr>
        <w:t>和混合基质膜</w:t>
      </w:r>
      <w:r w:rsidRPr="00F93D54">
        <w:rPr>
          <w:rFonts w:ascii="宋体" w:eastAsia="宋体" w:hAnsi="宋体" w:cs="宋体" w:hint="eastAsia"/>
        </w:rPr>
        <w:t>的设计与制备</w:t>
      </w:r>
      <w:r>
        <w:rPr>
          <w:rFonts w:ascii="宋体" w:eastAsia="宋体" w:hAnsi="宋体" w:cs="宋体" w:hint="eastAsia"/>
        </w:rPr>
        <w:t>。</w:t>
      </w:r>
    </w:p>
    <w:p w:rsidR="003506FC" w:rsidRDefault="003506FC" w:rsidP="003506FC">
      <w:pPr>
        <w:widowControl/>
        <w:autoSpaceDE w:val="0"/>
        <w:autoSpaceDN w:val="0"/>
        <w:adjustRightInd w:val="0"/>
        <w:spacing w:after="240" w:line="420" w:lineRule="atLeast"/>
        <w:jc w:val="left"/>
        <w:rPr>
          <w:rFonts w:ascii="Simsun" w:eastAsia="Simsun" w:hAnsi="Simsun"/>
        </w:rPr>
      </w:pPr>
      <w:r w:rsidRPr="003506FC">
        <w:rPr>
          <w:rFonts w:ascii="宋体" w:eastAsia="宋体" w:hAnsi="宋体" w:cs="宋体" w:hint="eastAsia"/>
          <w:b/>
        </w:rPr>
        <w:t>张林</w:t>
      </w:r>
      <w:r>
        <w:rPr>
          <w:rFonts w:ascii="宋体" w:eastAsia="宋体" w:hAnsi="宋体" w:cs="宋体" w:hint="eastAsia"/>
        </w:rPr>
        <w:t>，博士，浙江大学教授，</w:t>
      </w:r>
      <w:r w:rsidRPr="00AA177A">
        <w:rPr>
          <w:rFonts w:ascii="Simsun" w:eastAsia="Simsun" w:hAnsi="Simsun" w:hint="eastAsia"/>
        </w:rPr>
        <w:t>曾获</w:t>
      </w:r>
      <w:r w:rsidR="000408B7" w:rsidRPr="000408B7">
        <w:rPr>
          <w:rFonts w:ascii="宋体" w:eastAsia="宋体" w:hAnsi="宋体" w:cs="宋体" w:hint="eastAsia"/>
        </w:rPr>
        <w:t>教育部自然科学二等奖</w:t>
      </w:r>
      <w:r w:rsidR="000408B7" w:rsidRPr="000408B7">
        <w:rPr>
          <w:rFonts w:ascii="Simsun" w:eastAsia="Simsun" w:hAnsi="Simsun"/>
        </w:rPr>
        <w:t>2</w:t>
      </w:r>
      <w:r w:rsidR="000408B7" w:rsidRPr="000408B7">
        <w:rPr>
          <w:rFonts w:ascii="宋体" w:eastAsia="宋体" w:hAnsi="宋体" w:cs="宋体" w:hint="eastAsia"/>
        </w:rPr>
        <w:t>项，浙江省科技进步一等奖</w:t>
      </w:r>
      <w:r w:rsidR="000408B7" w:rsidRPr="000408B7">
        <w:rPr>
          <w:rFonts w:ascii="Simsun" w:eastAsia="Simsun" w:hAnsi="Simsun"/>
        </w:rPr>
        <w:t>1</w:t>
      </w:r>
      <w:r w:rsidR="000408B7" w:rsidRPr="000408B7">
        <w:rPr>
          <w:rFonts w:ascii="宋体" w:eastAsia="宋体" w:hAnsi="宋体" w:cs="宋体" w:hint="eastAsia"/>
        </w:rPr>
        <w:t>项</w:t>
      </w:r>
      <w:r>
        <w:rPr>
          <w:rFonts w:ascii="宋体" w:eastAsia="宋体" w:hAnsi="宋体" w:cs="宋体" w:hint="eastAsia"/>
        </w:rPr>
        <w:t>。项目主要参与者，负责</w:t>
      </w:r>
      <w:r w:rsidRPr="00F93D54">
        <w:rPr>
          <w:rFonts w:ascii="宋体" w:eastAsia="宋体" w:hAnsi="宋体" w:cs="宋体" w:hint="eastAsia"/>
        </w:rPr>
        <w:t>完成了</w:t>
      </w:r>
      <w:r>
        <w:rPr>
          <w:rFonts w:ascii="宋体" w:eastAsia="宋体" w:hAnsi="宋体" w:cs="宋体" w:hint="eastAsia"/>
        </w:rPr>
        <w:t>酶膜生物反应器</w:t>
      </w:r>
      <w:r w:rsidRPr="00F93D54">
        <w:rPr>
          <w:rFonts w:ascii="宋体" w:eastAsia="宋体" w:hAnsi="宋体" w:cs="宋体" w:hint="eastAsia"/>
        </w:rPr>
        <w:t>的设计与制备</w:t>
      </w:r>
      <w:r>
        <w:rPr>
          <w:rFonts w:ascii="宋体" w:eastAsia="宋体" w:hAnsi="宋体" w:cs="宋体" w:hint="eastAsia"/>
        </w:rPr>
        <w:t>。</w:t>
      </w:r>
    </w:p>
    <w:p w:rsidR="003506FC" w:rsidRPr="00102899" w:rsidRDefault="003506FC" w:rsidP="003506FC">
      <w:pPr>
        <w:widowControl/>
        <w:autoSpaceDE w:val="0"/>
        <w:autoSpaceDN w:val="0"/>
        <w:adjustRightInd w:val="0"/>
        <w:spacing w:after="240" w:line="420" w:lineRule="atLeast"/>
        <w:jc w:val="left"/>
        <w:rPr>
          <w:rFonts w:ascii="Simsun" w:eastAsia="Simsun" w:hAnsi="Simsun"/>
        </w:rPr>
      </w:pPr>
      <w:r w:rsidRPr="003506FC">
        <w:rPr>
          <w:rFonts w:ascii="宋体" w:eastAsia="宋体" w:hAnsi="宋体" w:cs="宋体" w:hint="eastAsia"/>
          <w:b/>
        </w:rPr>
        <w:t>董冠英</w:t>
      </w:r>
      <w:r w:rsidR="00053A55">
        <w:rPr>
          <w:rFonts w:ascii="宋体" w:eastAsia="宋体" w:hAnsi="宋体" w:cs="宋体" w:hint="eastAsia"/>
          <w:b/>
        </w:rPr>
        <w:t>，</w:t>
      </w:r>
      <w:r>
        <w:rPr>
          <w:rFonts w:ascii="宋体" w:eastAsia="宋体" w:hAnsi="宋体" w:cs="宋体" w:hint="eastAsia"/>
        </w:rPr>
        <w:t>博士，</w:t>
      </w:r>
      <w:r>
        <w:rPr>
          <w:rFonts w:ascii="Simsun" w:eastAsia="Simsun" w:hAnsi="Simsun" w:hint="eastAsia"/>
        </w:rPr>
        <w:t>郑州大学</w:t>
      </w:r>
      <w:r>
        <w:rPr>
          <w:rFonts w:ascii="宋体" w:eastAsia="宋体" w:hAnsi="宋体" w:cs="宋体" w:hint="eastAsia"/>
        </w:rPr>
        <w:t>副研究员</w:t>
      </w:r>
      <w:r>
        <w:rPr>
          <w:rFonts w:ascii="Simsun" w:eastAsia="Simsun" w:hAnsi="Simsun" w:hint="eastAsia"/>
        </w:rPr>
        <w:t>。项目主要参与者，</w:t>
      </w:r>
      <w:r w:rsidR="000408B7" w:rsidRPr="00F93D54">
        <w:rPr>
          <w:rFonts w:ascii="宋体" w:eastAsia="宋体" w:hAnsi="宋体" w:cs="宋体" w:hint="eastAsia"/>
        </w:rPr>
        <w:t>完成了</w:t>
      </w:r>
      <w:r w:rsidR="000408B7">
        <w:rPr>
          <w:rFonts w:ascii="宋体" w:eastAsia="宋体" w:hAnsi="宋体" w:cs="宋体" w:hint="eastAsia"/>
        </w:rPr>
        <w:t>气体分离膜</w:t>
      </w:r>
      <w:r w:rsidR="000408B7" w:rsidRPr="00F93D54">
        <w:rPr>
          <w:rFonts w:ascii="宋体" w:eastAsia="宋体" w:hAnsi="宋体" w:cs="宋体" w:hint="eastAsia"/>
        </w:rPr>
        <w:t>的设计与制备</w:t>
      </w:r>
      <w:r w:rsidR="000408B7">
        <w:rPr>
          <w:rFonts w:ascii="宋体" w:eastAsia="宋体" w:hAnsi="宋体" w:cs="宋体" w:hint="eastAsia"/>
        </w:rPr>
        <w:t>，</w:t>
      </w:r>
      <w:r w:rsidRPr="00102899">
        <w:rPr>
          <w:rFonts w:ascii="Simsun" w:eastAsia="Simsun" w:hAnsi="Simsun" w:hint="eastAsia"/>
        </w:rPr>
        <w:t>负责项目</w:t>
      </w:r>
      <w:r>
        <w:rPr>
          <w:rFonts w:ascii="宋体" w:eastAsia="宋体" w:hAnsi="宋体" w:cs="宋体" w:hint="eastAsia"/>
        </w:rPr>
        <w:t>的应用研究及推广</w:t>
      </w:r>
      <w:r>
        <w:rPr>
          <w:rFonts w:ascii="Simsun" w:eastAsia="Simsun" w:hAnsi="Simsun" w:hint="eastAsia"/>
        </w:rPr>
        <w:t>。</w:t>
      </w:r>
    </w:p>
    <w:p w:rsidR="00C7686E" w:rsidRPr="009F2180" w:rsidRDefault="00C7686E" w:rsidP="00102899">
      <w:pPr>
        <w:widowControl/>
        <w:autoSpaceDE w:val="0"/>
        <w:autoSpaceDN w:val="0"/>
        <w:adjustRightInd w:val="0"/>
        <w:spacing w:after="240" w:line="420" w:lineRule="atLeast"/>
        <w:jc w:val="left"/>
        <w:rPr>
          <w:rFonts w:ascii="Simsun" w:eastAsia="Simsun" w:hAnsi="Simsun"/>
        </w:rPr>
      </w:pPr>
      <w:r w:rsidRPr="00AA177A">
        <w:rPr>
          <w:rFonts w:ascii="Simsun" w:eastAsia="Simsun" w:hAnsi="Simsun" w:hint="eastAsia"/>
          <w:b/>
        </w:rPr>
        <w:t>王</w:t>
      </w:r>
      <w:r w:rsidR="00F93D54">
        <w:rPr>
          <w:rFonts w:ascii="宋体" w:eastAsia="宋体" w:hAnsi="宋体" w:cs="宋体" w:hint="eastAsia"/>
          <w:b/>
        </w:rPr>
        <w:t>景</w:t>
      </w:r>
      <w:r w:rsidR="00AA177A">
        <w:rPr>
          <w:rFonts w:ascii="Simsun" w:eastAsia="Simsun" w:hAnsi="Simsun" w:hint="eastAsia"/>
        </w:rPr>
        <w:t>，</w:t>
      </w:r>
      <w:r w:rsidR="0026628C">
        <w:rPr>
          <w:rFonts w:ascii="宋体" w:eastAsia="宋体" w:hAnsi="宋体" w:cs="宋体" w:hint="eastAsia"/>
        </w:rPr>
        <w:t>博士，</w:t>
      </w:r>
      <w:r w:rsidR="00F93D54">
        <w:rPr>
          <w:rFonts w:ascii="宋体" w:eastAsia="宋体" w:hAnsi="宋体" w:cs="宋体" w:hint="eastAsia"/>
        </w:rPr>
        <w:t>郑州大学</w:t>
      </w:r>
      <w:r w:rsidR="00053A55">
        <w:rPr>
          <w:rFonts w:ascii="宋体" w:eastAsia="宋体" w:hAnsi="宋体" w:cs="宋体" w:hint="eastAsia"/>
        </w:rPr>
        <w:t>副教授，</w:t>
      </w:r>
      <w:r w:rsidR="00053A55" w:rsidRPr="00AA177A">
        <w:rPr>
          <w:rFonts w:ascii="Simsun" w:eastAsia="Simsun" w:hAnsi="Simsun" w:hint="eastAsia"/>
        </w:rPr>
        <w:t>曾获河南省</w:t>
      </w:r>
      <w:r w:rsidR="00AD2CDE">
        <w:rPr>
          <w:rFonts w:ascii="宋体" w:eastAsia="宋体" w:hAnsi="宋体" w:cs="宋体" w:hint="eastAsia"/>
        </w:rPr>
        <w:t>自然科学</w:t>
      </w:r>
      <w:r w:rsidR="00053A55">
        <w:rPr>
          <w:rFonts w:ascii="宋体" w:eastAsia="宋体" w:hAnsi="宋体" w:cs="宋体" w:hint="eastAsia"/>
        </w:rPr>
        <w:t>二</w:t>
      </w:r>
      <w:r w:rsidR="00053A55" w:rsidRPr="00AA177A">
        <w:rPr>
          <w:rFonts w:ascii="Simsun" w:eastAsia="Simsun" w:hAnsi="Simsun" w:hint="eastAsia"/>
        </w:rPr>
        <w:t>等奖</w:t>
      </w:r>
      <w:r w:rsidR="00053A55">
        <w:rPr>
          <w:rFonts w:ascii="Simsun" w:eastAsia="Simsun" w:hAnsi="Simsun" w:hint="eastAsia"/>
        </w:rPr>
        <w:t>一项</w:t>
      </w:r>
      <w:r w:rsidR="00102899">
        <w:rPr>
          <w:rFonts w:ascii="Simsun" w:eastAsia="Simsun" w:hAnsi="Simsun" w:hint="eastAsia"/>
        </w:rPr>
        <w:t>。项目主要参与者，负责本项目的实验部分</w:t>
      </w:r>
      <w:r w:rsidR="00F93D54">
        <w:rPr>
          <w:rFonts w:ascii="宋体" w:eastAsia="宋体" w:hAnsi="宋体" w:cs="宋体" w:hint="eastAsia"/>
        </w:rPr>
        <w:t>，</w:t>
      </w:r>
      <w:r w:rsidR="00F93D54" w:rsidRPr="00F93D54">
        <w:rPr>
          <w:rFonts w:ascii="宋体" w:eastAsia="宋体" w:hAnsi="宋体" w:cs="宋体" w:hint="eastAsia"/>
        </w:rPr>
        <w:t>完成了纳米复合材料的设计与制备</w:t>
      </w:r>
      <w:r w:rsidR="00102899">
        <w:rPr>
          <w:rFonts w:ascii="Simsun" w:eastAsia="Simsun" w:hAnsi="Simsun" w:hint="eastAsia"/>
        </w:rPr>
        <w:t>。</w:t>
      </w:r>
    </w:p>
    <w:p w:rsidR="00C7686E" w:rsidRDefault="00053A55" w:rsidP="009F4E1D">
      <w:pPr>
        <w:widowControl/>
        <w:autoSpaceDE w:val="0"/>
        <w:autoSpaceDN w:val="0"/>
        <w:adjustRightInd w:val="0"/>
        <w:spacing w:after="240" w:line="420" w:lineRule="atLeast"/>
        <w:jc w:val="left"/>
        <w:rPr>
          <w:rFonts w:ascii="Simsun" w:eastAsia="Simsun" w:hAnsi="Simsun"/>
        </w:rPr>
      </w:pPr>
      <w:r w:rsidRPr="00053A55">
        <w:rPr>
          <w:rFonts w:ascii="宋体" w:eastAsia="宋体" w:hAnsi="宋体" w:cs="宋体" w:hint="eastAsia"/>
          <w:b/>
        </w:rPr>
        <w:t>范立海，</w:t>
      </w:r>
      <w:r w:rsidR="0026628C">
        <w:rPr>
          <w:rFonts w:ascii="宋体" w:eastAsia="宋体" w:hAnsi="宋体" w:cs="宋体" w:hint="eastAsia"/>
        </w:rPr>
        <w:t>博士，</w:t>
      </w:r>
      <w:r>
        <w:rPr>
          <w:rFonts w:ascii="宋体" w:eastAsia="宋体" w:hAnsi="宋体" w:cs="宋体" w:hint="eastAsia"/>
        </w:rPr>
        <w:t>福州</w:t>
      </w:r>
      <w:r w:rsidR="00C10A10">
        <w:rPr>
          <w:rFonts w:ascii="Simsun" w:eastAsia="Simsun" w:hAnsi="Simsun" w:hint="eastAsia"/>
        </w:rPr>
        <w:t>大学</w:t>
      </w:r>
      <w:r w:rsidR="0026628C">
        <w:rPr>
          <w:rFonts w:ascii="宋体" w:eastAsia="宋体" w:hAnsi="宋体" w:cs="宋体" w:hint="eastAsia"/>
        </w:rPr>
        <w:t>教授</w:t>
      </w:r>
      <w:r w:rsidR="00107B7D">
        <w:rPr>
          <w:rFonts w:ascii="Simsun" w:eastAsia="Simsun" w:hAnsi="Simsun" w:hint="eastAsia"/>
        </w:rPr>
        <w:t>。</w:t>
      </w:r>
      <w:r w:rsidR="003B5615" w:rsidRPr="003B5615">
        <w:rPr>
          <w:rFonts w:ascii="Simsun" w:eastAsia="Simsun" w:hAnsi="Simsun" w:hint="eastAsia"/>
        </w:rPr>
        <w:t>项目主要参与者，负责项目研究中</w:t>
      </w:r>
      <w:r w:rsidR="0026628C">
        <w:rPr>
          <w:rFonts w:ascii="宋体" w:eastAsia="宋体" w:hAnsi="宋体" w:cs="宋体" w:hint="eastAsia"/>
        </w:rPr>
        <w:t>膜的制备及传递机理</w:t>
      </w:r>
      <w:r w:rsidR="003B5615" w:rsidRPr="003B5615">
        <w:rPr>
          <w:rFonts w:ascii="Simsun" w:eastAsia="Simsun" w:hAnsi="Simsun" w:hint="eastAsia"/>
        </w:rPr>
        <w:t>的分析</w:t>
      </w:r>
      <w:r w:rsidR="008A69D5">
        <w:rPr>
          <w:rFonts w:ascii="Simsun" w:eastAsia="Simsun" w:hAnsi="Simsun" w:hint="eastAsia"/>
        </w:rPr>
        <w:t>。</w:t>
      </w:r>
      <w:r w:rsidR="003B5615" w:rsidRPr="003B5615">
        <w:rPr>
          <w:rFonts w:ascii="Simsun" w:eastAsia="Simsun" w:hAnsi="Simsun"/>
        </w:rPr>
        <w:t xml:space="preserve"> </w:t>
      </w:r>
    </w:p>
    <w:p w:rsidR="000B58E6" w:rsidRDefault="00CB7B8D" w:rsidP="00786E11">
      <w:pPr>
        <w:widowControl/>
        <w:autoSpaceDE w:val="0"/>
        <w:autoSpaceDN w:val="0"/>
        <w:adjustRightInd w:val="0"/>
        <w:spacing w:after="240" w:line="420" w:lineRule="atLeast"/>
        <w:jc w:val="left"/>
        <w:rPr>
          <w:rFonts w:ascii="宋体" w:eastAsia="宋体" w:hAnsi="宋体" w:cs="宋体"/>
        </w:rPr>
      </w:pPr>
      <w:r w:rsidRPr="00CB7B8D">
        <w:rPr>
          <w:rFonts w:ascii="宋体" w:eastAsia="宋体" w:hAnsi="宋体" w:cs="宋体" w:hint="eastAsia"/>
          <w:b/>
        </w:rPr>
        <w:t>完成人合作关系说明</w:t>
      </w:r>
      <w:r w:rsidRPr="00CB7B8D">
        <w:rPr>
          <w:rFonts w:ascii="宋体" w:eastAsia="宋体" w:hAnsi="宋体" w:cs="宋体" w:hint="eastAsia"/>
        </w:rPr>
        <w:t>：</w:t>
      </w:r>
      <w:r w:rsidR="00535B99">
        <w:rPr>
          <w:rFonts w:ascii="宋体" w:eastAsia="宋体" w:hAnsi="宋体" w:cs="宋体" w:hint="eastAsia"/>
        </w:rPr>
        <w:t>本项目属于</w:t>
      </w:r>
      <w:r w:rsidR="00535B99" w:rsidRPr="00882CC8">
        <w:rPr>
          <w:rFonts w:ascii="宋体" w:eastAsia="宋体" w:hAnsi="宋体" w:cs="宋体" w:hint="eastAsia"/>
        </w:rPr>
        <w:t>跨学科的理论研</w:t>
      </w:r>
      <w:r w:rsidR="00535B99" w:rsidRPr="00786E11">
        <w:rPr>
          <w:rFonts w:ascii="宋体" w:eastAsia="宋体" w:hAnsi="宋体" w:cs="宋体" w:hint="eastAsia"/>
        </w:rPr>
        <w:t>究和应用研究，自</w:t>
      </w:r>
      <w:r w:rsidR="00535B99" w:rsidRPr="00786E11">
        <w:rPr>
          <w:rFonts w:ascii="Simsun" w:eastAsia="Simsun" w:hAnsi="Simsun" w:hint="eastAsia"/>
        </w:rPr>
        <w:t>201</w:t>
      </w:r>
      <w:r w:rsidR="00786E11" w:rsidRPr="00786E11">
        <w:rPr>
          <w:rFonts w:ascii="Simsun" w:eastAsia="Simsun" w:hAnsi="Simsun"/>
        </w:rPr>
        <w:t>4</w:t>
      </w:r>
      <w:r w:rsidR="00535B99" w:rsidRPr="00786E11">
        <w:rPr>
          <w:rFonts w:ascii="宋体" w:eastAsia="宋体" w:hAnsi="宋体" w:cs="宋体" w:hint="eastAsia"/>
        </w:rPr>
        <w:t>年开始</w:t>
      </w:r>
      <w:r w:rsidR="0026628C" w:rsidRPr="00786E11">
        <w:rPr>
          <w:rFonts w:ascii="宋体" w:eastAsia="宋体" w:hAnsi="宋体" w:cs="宋体" w:hint="eastAsia"/>
        </w:rPr>
        <w:t>由五名</w:t>
      </w:r>
      <w:r w:rsidR="00786E11" w:rsidRPr="00786E11">
        <w:rPr>
          <w:rFonts w:ascii="宋体" w:eastAsia="宋体" w:hAnsi="宋体" w:cs="宋体" w:hint="eastAsia"/>
        </w:rPr>
        <w:t>完成</w:t>
      </w:r>
      <w:r w:rsidR="00535B99" w:rsidRPr="00786E11">
        <w:rPr>
          <w:rFonts w:ascii="宋体" w:eastAsia="宋体" w:hAnsi="宋体" w:cs="宋体" w:hint="eastAsia"/>
        </w:rPr>
        <w:t>合作研究，其中第一完成人</w:t>
      </w:r>
      <w:r w:rsidR="00786E11" w:rsidRPr="00786E11">
        <w:rPr>
          <w:rFonts w:ascii="宋体" w:eastAsia="宋体" w:hAnsi="宋体" w:cs="宋体" w:hint="eastAsia"/>
        </w:rPr>
        <w:t>张亚涛全面负责本项目的组织、分工、协调及落实工作。第二完成人</w:t>
      </w:r>
      <w:r w:rsidR="000B58E6">
        <w:rPr>
          <w:rFonts w:ascii="宋体" w:eastAsia="宋体" w:hAnsi="宋体" w:cs="宋体" w:hint="eastAsia"/>
        </w:rPr>
        <w:t>朱军勇主要</w:t>
      </w:r>
      <w:r w:rsidR="00786E11" w:rsidRPr="00786E11">
        <w:rPr>
          <w:rFonts w:ascii="宋体" w:eastAsia="宋体" w:hAnsi="宋体" w:cs="宋体" w:hint="eastAsia"/>
        </w:rPr>
        <w:t>负责本项目的实验部分，完成了纳米复合材料</w:t>
      </w:r>
      <w:r w:rsidR="000B58E6">
        <w:rPr>
          <w:rFonts w:ascii="宋体" w:eastAsia="宋体" w:hAnsi="宋体" w:cs="宋体" w:hint="eastAsia"/>
        </w:rPr>
        <w:t>与混合基质膜</w:t>
      </w:r>
      <w:r w:rsidR="00786E11" w:rsidRPr="00786E11">
        <w:rPr>
          <w:rFonts w:ascii="宋体" w:eastAsia="宋体" w:hAnsi="宋体" w:cs="宋体" w:hint="eastAsia"/>
        </w:rPr>
        <w:t>的设计与制备。第三完成人</w:t>
      </w:r>
      <w:r w:rsidR="000B58E6">
        <w:rPr>
          <w:rFonts w:ascii="宋体" w:eastAsia="宋体" w:hAnsi="宋体" w:cs="宋体" w:hint="eastAsia"/>
        </w:rPr>
        <w:t>张林负责</w:t>
      </w:r>
      <w:r w:rsidR="000B58E6" w:rsidRPr="00F93D54">
        <w:rPr>
          <w:rFonts w:ascii="宋体" w:eastAsia="宋体" w:hAnsi="宋体" w:cs="宋体" w:hint="eastAsia"/>
        </w:rPr>
        <w:t>完成了</w:t>
      </w:r>
      <w:r w:rsidR="000B58E6">
        <w:rPr>
          <w:rFonts w:ascii="宋体" w:eastAsia="宋体" w:hAnsi="宋体" w:cs="宋体" w:hint="eastAsia"/>
        </w:rPr>
        <w:t>酶膜生物反应器</w:t>
      </w:r>
      <w:r w:rsidR="000B58E6" w:rsidRPr="00F93D54">
        <w:rPr>
          <w:rFonts w:ascii="宋体" w:eastAsia="宋体" w:hAnsi="宋体" w:cs="宋体" w:hint="eastAsia"/>
        </w:rPr>
        <w:t>的设计与制备</w:t>
      </w:r>
      <w:r w:rsidR="00786E11" w:rsidRPr="00786E11">
        <w:rPr>
          <w:rFonts w:ascii="Simsun" w:eastAsia="Simsun" w:hAnsi="Simsun" w:hint="eastAsia"/>
        </w:rPr>
        <w:t>。</w:t>
      </w:r>
      <w:r w:rsidR="00786E11" w:rsidRPr="00786E11">
        <w:rPr>
          <w:rFonts w:ascii="宋体" w:eastAsia="宋体" w:hAnsi="宋体" w:cs="宋体" w:hint="eastAsia"/>
        </w:rPr>
        <w:t>第四完成人</w:t>
      </w:r>
      <w:r w:rsidR="000B58E6">
        <w:rPr>
          <w:rFonts w:ascii="宋体" w:eastAsia="宋体" w:hAnsi="宋体" w:cs="宋体" w:hint="eastAsia"/>
        </w:rPr>
        <w:t>董冠英</w:t>
      </w:r>
      <w:r w:rsidR="00786E11" w:rsidRPr="00786E11">
        <w:rPr>
          <w:rFonts w:ascii="Simsun" w:eastAsia="Simsun" w:hAnsi="Simsun" w:hint="eastAsia"/>
        </w:rPr>
        <w:t>负责项目</w:t>
      </w:r>
      <w:r w:rsidR="000B58E6">
        <w:rPr>
          <w:rFonts w:ascii="宋体" w:eastAsia="宋体" w:hAnsi="宋体" w:cs="宋体" w:hint="eastAsia"/>
        </w:rPr>
        <w:t>气体分离膜</w:t>
      </w:r>
      <w:r w:rsidR="000B58E6" w:rsidRPr="00F93D54">
        <w:rPr>
          <w:rFonts w:ascii="宋体" w:eastAsia="宋体" w:hAnsi="宋体" w:cs="宋体" w:hint="eastAsia"/>
        </w:rPr>
        <w:t>的设计与制备</w:t>
      </w:r>
      <w:r w:rsidR="000B58E6">
        <w:rPr>
          <w:rFonts w:ascii="宋体" w:eastAsia="宋体" w:hAnsi="宋体" w:cs="宋体" w:hint="eastAsia"/>
        </w:rPr>
        <w:t>，</w:t>
      </w:r>
      <w:r w:rsidR="000B58E6" w:rsidRPr="00102899">
        <w:rPr>
          <w:rFonts w:ascii="宋体" w:eastAsia="宋体" w:hAnsi="宋体" w:cs="宋体" w:hint="eastAsia"/>
        </w:rPr>
        <w:t>负责项目</w:t>
      </w:r>
      <w:r w:rsidR="000B58E6">
        <w:rPr>
          <w:rFonts w:ascii="宋体" w:eastAsia="宋体" w:hAnsi="宋体" w:cs="宋体" w:hint="eastAsia"/>
        </w:rPr>
        <w:t>的应用研究及推广，</w:t>
      </w:r>
      <w:r w:rsidR="00786E11" w:rsidRPr="00786E11">
        <w:rPr>
          <w:rFonts w:ascii="Simsun" w:eastAsia="Simsun" w:hAnsi="Simsun" w:hint="eastAsia"/>
        </w:rPr>
        <w:t>研究中</w:t>
      </w:r>
      <w:r w:rsidR="00786E11" w:rsidRPr="00786E11">
        <w:rPr>
          <w:rFonts w:ascii="宋体" w:eastAsia="宋体" w:hAnsi="宋体" w:cs="宋体" w:hint="eastAsia"/>
        </w:rPr>
        <w:t>膜的制备及传递机理</w:t>
      </w:r>
      <w:r w:rsidR="00786E11" w:rsidRPr="00786E11">
        <w:rPr>
          <w:rFonts w:ascii="Simsun" w:eastAsia="Simsun" w:hAnsi="Simsun" w:hint="eastAsia"/>
        </w:rPr>
        <w:t>的分析。</w:t>
      </w:r>
      <w:r w:rsidR="00786E11" w:rsidRPr="00786E11">
        <w:rPr>
          <w:rFonts w:ascii="宋体" w:eastAsia="宋体" w:hAnsi="宋体" w:cs="宋体" w:hint="eastAsia"/>
        </w:rPr>
        <w:t>第五完成人</w:t>
      </w:r>
      <w:r w:rsidR="000B58E6">
        <w:rPr>
          <w:rFonts w:ascii="宋体" w:eastAsia="宋体" w:hAnsi="宋体" w:cs="宋体" w:hint="eastAsia"/>
        </w:rPr>
        <w:t>王景</w:t>
      </w:r>
      <w:r w:rsidR="00786E11" w:rsidRPr="00786E11">
        <w:rPr>
          <w:rFonts w:ascii="Simsun" w:eastAsia="Simsun" w:hAnsi="Simsun" w:hint="eastAsia"/>
        </w:rPr>
        <w:t>负责</w:t>
      </w:r>
      <w:r w:rsidR="000B58E6">
        <w:rPr>
          <w:rFonts w:ascii="宋体" w:eastAsia="宋体" w:hAnsi="宋体" w:cs="宋体" w:hint="eastAsia"/>
        </w:rPr>
        <w:t>本项目的实验部分，</w:t>
      </w:r>
      <w:r w:rsidR="000B58E6" w:rsidRPr="00F93D54">
        <w:rPr>
          <w:rFonts w:ascii="宋体" w:eastAsia="宋体" w:hAnsi="宋体" w:cs="宋体" w:hint="eastAsia"/>
        </w:rPr>
        <w:t>完成了纳米复合材料的设计与制备</w:t>
      </w:r>
      <w:r w:rsidR="000B58E6">
        <w:rPr>
          <w:rFonts w:ascii="宋体" w:eastAsia="宋体" w:hAnsi="宋体" w:cs="宋体" w:hint="eastAsia"/>
        </w:rPr>
        <w:t>。</w:t>
      </w:r>
      <w:r w:rsidR="000B58E6" w:rsidRPr="00786E11">
        <w:rPr>
          <w:rFonts w:ascii="宋体" w:eastAsia="宋体" w:hAnsi="宋体" w:cs="宋体" w:hint="eastAsia"/>
        </w:rPr>
        <w:t>第</w:t>
      </w:r>
      <w:r w:rsidR="000B58E6">
        <w:rPr>
          <w:rFonts w:ascii="宋体" w:eastAsia="宋体" w:hAnsi="宋体" w:cs="宋体" w:hint="eastAsia"/>
        </w:rPr>
        <w:t>六</w:t>
      </w:r>
      <w:r w:rsidR="000B58E6" w:rsidRPr="00786E11">
        <w:rPr>
          <w:rFonts w:ascii="宋体" w:eastAsia="宋体" w:hAnsi="宋体" w:cs="宋体" w:hint="eastAsia"/>
        </w:rPr>
        <w:t>完成人</w:t>
      </w:r>
      <w:r w:rsidR="000B58E6">
        <w:rPr>
          <w:rFonts w:ascii="宋体" w:eastAsia="宋体" w:hAnsi="宋体" w:cs="宋体" w:hint="eastAsia"/>
        </w:rPr>
        <w:t>范立海</w:t>
      </w:r>
      <w:r w:rsidR="000B58E6" w:rsidRPr="003B5615">
        <w:rPr>
          <w:rFonts w:ascii="宋体" w:eastAsia="宋体" w:hAnsi="宋体" w:cs="宋体" w:hint="eastAsia"/>
        </w:rPr>
        <w:t>负责项目研究中</w:t>
      </w:r>
      <w:r w:rsidR="000B58E6">
        <w:rPr>
          <w:rFonts w:ascii="宋体" w:eastAsia="宋体" w:hAnsi="宋体" w:cs="宋体" w:hint="eastAsia"/>
        </w:rPr>
        <w:t>膜的制备及传递机理</w:t>
      </w:r>
      <w:r w:rsidR="000B58E6" w:rsidRPr="003B5615">
        <w:rPr>
          <w:rFonts w:ascii="宋体" w:eastAsia="宋体" w:hAnsi="宋体" w:cs="宋体" w:hint="eastAsia"/>
        </w:rPr>
        <w:t>的分析</w:t>
      </w:r>
      <w:r w:rsidR="000B58E6">
        <w:rPr>
          <w:rFonts w:ascii="宋体" w:eastAsia="宋体" w:hAnsi="宋体" w:cs="宋体" w:hint="eastAsia"/>
        </w:rPr>
        <w:t>。</w:t>
      </w:r>
    </w:p>
    <w:p w:rsidR="00C7686E" w:rsidRPr="009F2180" w:rsidRDefault="00C7686E" w:rsidP="00786E11">
      <w:pPr>
        <w:widowControl/>
        <w:autoSpaceDE w:val="0"/>
        <w:autoSpaceDN w:val="0"/>
        <w:adjustRightInd w:val="0"/>
        <w:spacing w:after="240" w:line="420" w:lineRule="atLeast"/>
        <w:jc w:val="left"/>
        <w:rPr>
          <w:rFonts w:ascii="Simsun" w:eastAsia="Simsun" w:hAnsi="Simsun"/>
          <w:b/>
        </w:rPr>
      </w:pPr>
      <w:r w:rsidRPr="009F2180">
        <w:rPr>
          <w:rFonts w:ascii="Simsun" w:eastAsia="Simsun" w:hAnsi="Simsun" w:hint="eastAsia"/>
          <w:b/>
        </w:rPr>
        <w:t>主要完成单位情况</w:t>
      </w:r>
      <w:r w:rsidRPr="009F2180">
        <w:rPr>
          <w:rFonts w:ascii="Simsun" w:eastAsia="Simsun" w:hAnsi="Simsun" w:hint="eastAsia"/>
        </w:rPr>
        <w:t>：</w:t>
      </w:r>
    </w:p>
    <w:p w:rsidR="00C7686E" w:rsidRDefault="00C7686E" w:rsidP="009F2180">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rPr>
      </w:pPr>
      <w:r w:rsidRPr="009F4E1D">
        <w:rPr>
          <w:rFonts w:ascii="Simsun" w:eastAsia="Simsun" w:hAnsi="Simsun" w:hint="eastAsia"/>
          <w:b/>
        </w:rPr>
        <w:t>郑州大学</w:t>
      </w:r>
      <w:r w:rsidR="009F4E1D">
        <w:rPr>
          <w:rFonts w:ascii="Simsun" w:eastAsia="Simsun" w:hAnsi="Simsun" w:hint="eastAsia"/>
        </w:rPr>
        <w:t>：</w:t>
      </w:r>
      <w:r w:rsidRPr="009F2180">
        <w:rPr>
          <w:rFonts w:ascii="Simsun" w:eastAsia="Simsun" w:hAnsi="Simsun" w:hint="eastAsia"/>
        </w:rPr>
        <w:t>河南省</w:t>
      </w:r>
      <w:r w:rsidR="00E21D79">
        <w:rPr>
          <w:rFonts w:ascii="Simsun" w:eastAsia="宋体" w:hAnsi="Simsun" w:hint="eastAsia"/>
        </w:rPr>
        <w:t>郑州市</w:t>
      </w:r>
      <w:r w:rsidRPr="009F2180">
        <w:rPr>
          <w:rFonts w:ascii="Simsun" w:eastAsia="Simsun" w:hAnsi="Simsun" w:hint="eastAsia"/>
        </w:rPr>
        <w:t>科学大道100号</w:t>
      </w:r>
      <w:r w:rsidR="009F4E1D">
        <w:rPr>
          <w:rFonts w:ascii="Simsun" w:eastAsia="Simsun" w:hAnsi="Simsun" w:hint="eastAsia"/>
        </w:rPr>
        <w:t>，</w:t>
      </w:r>
      <w:r w:rsidRPr="009F2180">
        <w:rPr>
          <w:rFonts w:ascii="Simsun" w:eastAsia="Simsun" w:hAnsi="Simsun" w:hint="eastAsia"/>
        </w:rPr>
        <w:t>450001</w:t>
      </w:r>
    </w:p>
    <w:p w:rsidR="009F4E1D" w:rsidRDefault="009F4E1D" w:rsidP="00200739">
      <w:pPr>
        <w:widowControl/>
        <w:autoSpaceDE w:val="0"/>
        <w:autoSpaceDN w:val="0"/>
        <w:adjustRightInd w:val="0"/>
        <w:spacing w:after="240" w:line="420" w:lineRule="atLeast"/>
        <w:jc w:val="left"/>
        <w:rPr>
          <w:rFonts w:ascii="Songti SC" w:eastAsia="Songti SC" w:cs="Songti SC"/>
          <w:color w:val="000000"/>
          <w:kern w:val="0"/>
          <w:sz w:val="29"/>
          <w:szCs w:val="29"/>
        </w:rPr>
      </w:pPr>
      <w:r w:rsidRPr="009F4E1D">
        <w:rPr>
          <w:rFonts w:ascii="Simsun" w:eastAsia="Simsun" w:hAnsi="Simsun" w:hint="eastAsia"/>
        </w:rPr>
        <w:t>项目主持与完成单位。学校优良的工作环境，活跃的学术氛围，为项目顺利进行打下了很好的基础。项目研究过程中，学校领导和科技处工作人员对项目第一完成人</w:t>
      </w:r>
      <w:r>
        <w:rPr>
          <w:rFonts w:ascii="Simsun" w:eastAsia="Simsun" w:hAnsi="Simsun" w:hint="eastAsia"/>
        </w:rPr>
        <w:t>、</w:t>
      </w:r>
      <w:r w:rsidR="000B58E6">
        <w:rPr>
          <w:rFonts w:ascii="宋体" w:eastAsia="宋体" w:hAnsi="宋体" w:cs="宋体" w:hint="eastAsia"/>
        </w:rPr>
        <w:t>第二完成人、</w:t>
      </w:r>
      <w:r>
        <w:rPr>
          <w:rFonts w:ascii="Simsun" w:eastAsia="Simsun" w:hAnsi="Simsun" w:hint="eastAsia"/>
        </w:rPr>
        <w:t>第四</w:t>
      </w:r>
      <w:r w:rsidRPr="009F4E1D">
        <w:rPr>
          <w:rFonts w:ascii="Simsun" w:eastAsia="Simsun" w:hAnsi="Simsun" w:hint="eastAsia"/>
        </w:rPr>
        <w:t>完成人</w:t>
      </w:r>
      <w:r w:rsidR="00786E11">
        <w:rPr>
          <w:rFonts w:ascii="宋体" w:eastAsia="宋体" w:hAnsi="宋体" w:cs="宋体" w:hint="eastAsia"/>
        </w:rPr>
        <w:t>、</w:t>
      </w:r>
      <w:r w:rsidR="00786E11" w:rsidRPr="009F4E1D">
        <w:rPr>
          <w:rFonts w:ascii="Simsun" w:eastAsia="Simsun" w:hAnsi="Simsun" w:hint="eastAsia"/>
        </w:rPr>
        <w:t>第</w:t>
      </w:r>
      <w:r w:rsidR="00786E11">
        <w:rPr>
          <w:rFonts w:ascii="宋体" w:eastAsia="宋体" w:hAnsi="宋体" w:cs="宋体" w:hint="eastAsia"/>
        </w:rPr>
        <w:t>五</w:t>
      </w:r>
      <w:r w:rsidR="00786E11" w:rsidRPr="009F4E1D">
        <w:rPr>
          <w:rFonts w:ascii="Simsun" w:eastAsia="Simsun" w:hAnsi="Simsun" w:hint="eastAsia"/>
        </w:rPr>
        <w:t>完成人</w:t>
      </w:r>
      <w:r w:rsidRPr="009F4E1D">
        <w:rPr>
          <w:rFonts w:ascii="Simsun" w:eastAsia="Simsun" w:hAnsi="Simsun" w:hint="eastAsia"/>
        </w:rPr>
        <w:t>给予大力的支持</w:t>
      </w:r>
      <w:r w:rsidR="00B67BD1">
        <w:rPr>
          <w:rFonts w:ascii="宋体" w:eastAsia="宋体" w:hAnsi="宋体" w:cs="宋体" w:hint="eastAsia"/>
        </w:rPr>
        <w:t>和</w:t>
      </w:r>
      <w:r w:rsidRPr="009F4E1D">
        <w:rPr>
          <w:rFonts w:ascii="Simsun" w:eastAsia="Simsun" w:hAnsi="Simsun" w:hint="eastAsia"/>
        </w:rPr>
        <w:t>有效的管理激励制度</w:t>
      </w:r>
      <w:r w:rsidR="00B67BD1">
        <w:rPr>
          <w:rFonts w:ascii="宋体" w:eastAsia="宋体" w:hAnsi="宋体" w:cs="宋体" w:hint="eastAsia"/>
        </w:rPr>
        <w:t>；</w:t>
      </w:r>
      <w:r w:rsidRPr="009F4E1D">
        <w:rPr>
          <w:rFonts w:ascii="Simsun" w:eastAsia="Simsun" w:hAnsi="Simsun" w:hint="eastAsia"/>
        </w:rPr>
        <w:t>郑州大学作为项目主持及完成单位，全面参与本项目重要科学发现的总体构思，为项目的顺利完成提供了有力的支撑和良好的保障。</w:t>
      </w:r>
      <w:r>
        <w:rPr>
          <w:rFonts w:ascii="Songti SC" w:eastAsia="Songti SC" w:cs="Songti SC"/>
          <w:color w:val="000000"/>
          <w:kern w:val="0"/>
          <w:sz w:val="29"/>
          <w:szCs w:val="29"/>
        </w:rPr>
        <w:t xml:space="preserve"> </w:t>
      </w:r>
    </w:p>
    <w:p w:rsidR="000B58E6" w:rsidRPr="00B67BD1" w:rsidRDefault="000B58E6" w:rsidP="000B58E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Simsun" w:eastAsia="Simsun" w:hAnsi="Simsun"/>
        </w:rPr>
      </w:pPr>
      <w:r>
        <w:rPr>
          <w:rFonts w:ascii="宋体" w:eastAsia="宋体" w:hAnsi="宋体" w:cs="宋体" w:hint="eastAsia"/>
          <w:b/>
        </w:rPr>
        <w:t>浙江</w:t>
      </w:r>
      <w:r w:rsidRPr="009F4E1D">
        <w:rPr>
          <w:rFonts w:ascii="宋体" w:eastAsia="宋体" w:hAnsi="宋体" w:cs="宋体" w:hint="eastAsia"/>
          <w:b/>
        </w:rPr>
        <w:t>大学</w:t>
      </w:r>
      <w:r>
        <w:rPr>
          <w:rFonts w:ascii="宋体" w:eastAsia="宋体" w:hAnsi="宋体" w:cs="宋体" w:hint="eastAsia"/>
        </w:rPr>
        <w:t>：</w:t>
      </w:r>
      <w:r w:rsidR="00B67BD1" w:rsidRPr="00B67BD1">
        <w:rPr>
          <w:rFonts w:ascii="宋体" w:eastAsia="宋体" w:hAnsi="宋体" w:cs="宋体" w:hint="eastAsia"/>
        </w:rPr>
        <w:t>浙江省杭州市浙江大学玉泉校区</w:t>
      </w:r>
      <w:r>
        <w:rPr>
          <w:rFonts w:ascii="宋体" w:eastAsia="宋体" w:hAnsi="宋体" w:cs="宋体" w:hint="eastAsia"/>
        </w:rPr>
        <w:t>，</w:t>
      </w:r>
      <w:r w:rsidR="00B67BD1" w:rsidRPr="00B67BD1">
        <w:rPr>
          <w:rFonts w:ascii="Simsun" w:eastAsia="Simsun" w:hAnsi="Simsun"/>
        </w:rPr>
        <w:t>310027</w:t>
      </w:r>
    </w:p>
    <w:p w:rsidR="000B58E6" w:rsidRPr="000B58E6" w:rsidRDefault="000B58E6" w:rsidP="00200739">
      <w:pPr>
        <w:widowControl/>
        <w:autoSpaceDE w:val="0"/>
        <w:autoSpaceDN w:val="0"/>
        <w:adjustRightInd w:val="0"/>
        <w:spacing w:after="240" w:line="420" w:lineRule="atLeast"/>
        <w:jc w:val="left"/>
        <w:rPr>
          <w:rFonts w:ascii="Times" w:eastAsia="Songti SC" w:hAnsi="Times" w:cs="Times"/>
          <w:color w:val="000000"/>
          <w:kern w:val="0"/>
        </w:rPr>
      </w:pPr>
      <w:r w:rsidRPr="009F4E1D">
        <w:rPr>
          <w:rFonts w:ascii="宋体" w:eastAsia="宋体" w:hAnsi="宋体" w:cs="宋体" w:hint="eastAsia"/>
        </w:rPr>
        <w:lastRenderedPageBreak/>
        <w:t>项目</w:t>
      </w:r>
      <w:r>
        <w:rPr>
          <w:rFonts w:ascii="宋体" w:eastAsia="宋体" w:hAnsi="宋体" w:cs="宋体" w:hint="eastAsia"/>
        </w:rPr>
        <w:t>参与和</w:t>
      </w:r>
      <w:r w:rsidRPr="009F4E1D">
        <w:rPr>
          <w:rFonts w:ascii="宋体" w:eastAsia="宋体" w:hAnsi="宋体" w:cs="宋体" w:hint="eastAsia"/>
        </w:rPr>
        <w:t>完成单位。</w:t>
      </w:r>
      <w:r w:rsidR="00B67BD1" w:rsidRPr="009F4E1D">
        <w:rPr>
          <w:rFonts w:ascii="宋体" w:eastAsia="宋体" w:hAnsi="宋体" w:cs="宋体" w:hint="eastAsia"/>
        </w:rPr>
        <w:t>学校优良的工作环境，活跃的学术氛围，为项目顺利进行打下了很好的基础。项目研究过程中，学校领导和科技处工作人员对项目第</w:t>
      </w:r>
      <w:r w:rsidR="00B67BD1">
        <w:rPr>
          <w:rFonts w:ascii="宋体" w:eastAsia="宋体" w:hAnsi="宋体" w:cs="宋体" w:hint="eastAsia"/>
        </w:rPr>
        <w:t>三</w:t>
      </w:r>
      <w:r w:rsidR="00B67BD1" w:rsidRPr="009F4E1D">
        <w:rPr>
          <w:rFonts w:ascii="宋体" w:eastAsia="宋体" w:hAnsi="宋体" w:cs="宋体" w:hint="eastAsia"/>
        </w:rPr>
        <w:t>完成人</w:t>
      </w:r>
      <w:r w:rsidR="00D46419">
        <w:rPr>
          <w:rFonts w:ascii="宋体" w:eastAsia="宋体" w:hAnsi="宋体" w:cs="宋体" w:hint="eastAsia"/>
        </w:rPr>
        <w:t>和第六完成人</w:t>
      </w:r>
      <w:r w:rsidR="00B67BD1" w:rsidRPr="009F4E1D">
        <w:rPr>
          <w:rFonts w:ascii="宋体" w:eastAsia="宋体" w:hAnsi="宋体" w:cs="宋体" w:hint="eastAsia"/>
        </w:rPr>
        <w:t>给予大力的支持</w:t>
      </w:r>
      <w:r w:rsidR="00B67BD1">
        <w:rPr>
          <w:rFonts w:ascii="宋体" w:eastAsia="宋体" w:hAnsi="宋体" w:cs="宋体" w:hint="eastAsia"/>
        </w:rPr>
        <w:t>和</w:t>
      </w:r>
      <w:r w:rsidR="00B67BD1" w:rsidRPr="009F4E1D">
        <w:rPr>
          <w:rFonts w:ascii="宋体" w:eastAsia="宋体" w:hAnsi="宋体" w:cs="宋体" w:hint="eastAsia"/>
        </w:rPr>
        <w:t>有效的管理激励制度</w:t>
      </w:r>
      <w:r w:rsidR="00B67BD1">
        <w:rPr>
          <w:rFonts w:ascii="宋体" w:eastAsia="宋体" w:hAnsi="宋体" w:cs="宋体" w:hint="eastAsia"/>
        </w:rPr>
        <w:t>；浙江</w:t>
      </w:r>
      <w:r w:rsidR="00B67BD1" w:rsidRPr="009F4E1D">
        <w:rPr>
          <w:rFonts w:ascii="宋体" w:eastAsia="宋体" w:hAnsi="宋体" w:cs="宋体" w:hint="eastAsia"/>
        </w:rPr>
        <w:t>大学作为项目</w:t>
      </w:r>
      <w:r w:rsidR="00B67BD1">
        <w:rPr>
          <w:rFonts w:ascii="宋体" w:eastAsia="宋体" w:hAnsi="宋体" w:cs="宋体" w:hint="eastAsia"/>
        </w:rPr>
        <w:t>参与和</w:t>
      </w:r>
      <w:r w:rsidR="00B67BD1" w:rsidRPr="009F4E1D">
        <w:rPr>
          <w:rFonts w:ascii="宋体" w:eastAsia="宋体" w:hAnsi="宋体" w:cs="宋体" w:hint="eastAsia"/>
        </w:rPr>
        <w:t>完成单位，为项目的顺利完成提供了有力的支撑。</w:t>
      </w:r>
    </w:p>
    <w:sectPr w:rsidR="000B58E6" w:rsidRPr="000B58E6" w:rsidSect="00820C09">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7AB" w:rsidRDefault="009817AB" w:rsidP="00CF3E96">
      <w:r>
        <w:separator/>
      </w:r>
    </w:p>
  </w:endnote>
  <w:endnote w:type="continuationSeparator" w:id="0">
    <w:p w:rsidR="009817AB" w:rsidRDefault="009817AB" w:rsidP="00CF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Pro-Light">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font>
  <w:font w:name="Helvetica Neue">
    <w:altName w:val="Malgun Gothic"/>
    <w:charset w:val="00"/>
    <w:family w:val="swiss"/>
    <w:pitch w:val="variable"/>
    <w:sig w:usb0="00000003" w:usb1="500079DB" w:usb2="0000001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Songti SC">
    <w:altName w:val="宋体"/>
    <w:charset w:val="86"/>
    <w:family w:val="roman"/>
    <w:pitch w:val="variable"/>
    <w:sig w:usb0="00000000" w:usb1="080F0000" w:usb2="00000010" w:usb3="00000000" w:csb0="0004009F" w:csb1="00000000"/>
  </w:font>
  <w:font w:name="Times">
    <w:altName w:val="Times New Roman"/>
    <w:panose1 w:val="02020603050405020304"/>
    <w:charset w:val="00"/>
    <w:family w:val="roman"/>
    <w:pitch w:val="variable"/>
    <w:sig w:usb0="E0002EFF" w:usb1="C80E785B" w:usb2="00000019" w:usb3="00000000" w:csb0="0004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7AB" w:rsidRDefault="009817AB" w:rsidP="00CF3E96">
      <w:r>
        <w:separator/>
      </w:r>
    </w:p>
  </w:footnote>
  <w:footnote w:type="continuationSeparator" w:id="0">
    <w:p w:rsidR="009817AB" w:rsidRDefault="009817AB" w:rsidP="00CF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5078B"/>
    <w:multiLevelType w:val="singleLevel"/>
    <w:tmpl w:val="5605078B"/>
    <w:lvl w:ilvl="0">
      <w:start w:val="1"/>
      <w:numFmt w:val="decimal"/>
      <w:suff w:val="nothing"/>
      <w:lvlText w:val="%1."/>
      <w:lvlJc w:val="left"/>
      <w:rPr>
        <w:rFonts w:ascii="Times New Roman" w:eastAsia="MyriadPro-Light"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7686E"/>
    <w:rsid w:val="000371B1"/>
    <w:rsid w:val="000408B7"/>
    <w:rsid w:val="00053A55"/>
    <w:rsid w:val="00054CCB"/>
    <w:rsid w:val="000673C3"/>
    <w:rsid w:val="000B58E6"/>
    <w:rsid w:val="000B72BA"/>
    <w:rsid w:val="000C12C4"/>
    <w:rsid w:val="000C53F9"/>
    <w:rsid w:val="000F710A"/>
    <w:rsid w:val="00102899"/>
    <w:rsid w:val="00107B7D"/>
    <w:rsid w:val="00166EFD"/>
    <w:rsid w:val="001D276E"/>
    <w:rsid w:val="00200739"/>
    <w:rsid w:val="0025005D"/>
    <w:rsid w:val="00251AC5"/>
    <w:rsid w:val="0026628C"/>
    <w:rsid w:val="00293D97"/>
    <w:rsid w:val="0031074C"/>
    <w:rsid w:val="00336187"/>
    <w:rsid w:val="003506FC"/>
    <w:rsid w:val="0036110E"/>
    <w:rsid w:val="00394F66"/>
    <w:rsid w:val="003B5615"/>
    <w:rsid w:val="003D678D"/>
    <w:rsid w:val="00417A96"/>
    <w:rsid w:val="004777B9"/>
    <w:rsid w:val="005113B1"/>
    <w:rsid w:val="00535B99"/>
    <w:rsid w:val="0054432F"/>
    <w:rsid w:val="00554DF4"/>
    <w:rsid w:val="00556995"/>
    <w:rsid w:val="005E6392"/>
    <w:rsid w:val="00617595"/>
    <w:rsid w:val="00684C0E"/>
    <w:rsid w:val="00776A71"/>
    <w:rsid w:val="007814ED"/>
    <w:rsid w:val="00786E11"/>
    <w:rsid w:val="007C7E07"/>
    <w:rsid w:val="007F43A7"/>
    <w:rsid w:val="007F7337"/>
    <w:rsid w:val="00805701"/>
    <w:rsid w:val="00820C09"/>
    <w:rsid w:val="00873673"/>
    <w:rsid w:val="00882CC8"/>
    <w:rsid w:val="00884378"/>
    <w:rsid w:val="008A3780"/>
    <w:rsid w:val="008A69D5"/>
    <w:rsid w:val="00926BA6"/>
    <w:rsid w:val="009400E4"/>
    <w:rsid w:val="00945254"/>
    <w:rsid w:val="009817AB"/>
    <w:rsid w:val="009B2047"/>
    <w:rsid w:val="009B4447"/>
    <w:rsid w:val="009F2180"/>
    <w:rsid w:val="009F4E1D"/>
    <w:rsid w:val="00A24650"/>
    <w:rsid w:val="00A57E0E"/>
    <w:rsid w:val="00A7354F"/>
    <w:rsid w:val="00A8061C"/>
    <w:rsid w:val="00AA177A"/>
    <w:rsid w:val="00AD2CDE"/>
    <w:rsid w:val="00AF3526"/>
    <w:rsid w:val="00B22388"/>
    <w:rsid w:val="00B22E14"/>
    <w:rsid w:val="00B249EE"/>
    <w:rsid w:val="00B67BD1"/>
    <w:rsid w:val="00B74BDF"/>
    <w:rsid w:val="00BC59D1"/>
    <w:rsid w:val="00BF53CB"/>
    <w:rsid w:val="00C10A10"/>
    <w:rsid w:val="00C33A82"/>
    <w:rsid w:val="00C53762"/>
    <w:rsid w:val="00C7686E"/>
    <w:rsid w:val="00C77000"/>
    <w:rsid w:val="00CB7B8D"/>
    <w:rsid w:val="00CF3E96"/>
    <w:rsid w:val="00D46419"/>
    <w:rsid w:val="00D87315"/>
    <w:rsid w:val="00E21D79"/>
    <w:rsid w:val="00E74C6F"/>
    <w:rsid w:val="00E772B8"/>
    <w:rsid w:val="00E8135C"/>
    <w:rsid w:val="00E81B0B"/>
    <w:rsid w:val="00F41AB8"/>
    <w:rsid w:val="00F76C7F"/>
    <w:rsid w:val="00F93D54"/>
    <w:rsid w:val="00FD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13FCB"/>
  <w15:docId w15:val="{6121C0A1-ABFC-4FA0-B508-52637376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5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E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3E96"/>
    <w:rPr>
      <w:sz w:val="18"/>
      <w:szCs w:val="18"/>
    </w:rPr>
  </w:style>
  <w:style w:type="paragraph" w:styleId="a5">
    <w:name w:val="footer"/>
    <w:basedOn w:val="a"/>
    <w:link w:val="a6"/>
    <w:uiPriority w:val="99"/>
    <w:unhideWhenUsed/>
    <w:rsid w:val="00CF3E96"/>
    <w:pPr>
      <w:tabs>
        <w:tab w:val="center" w:pos="4153"/>
        <w:tab w:val="right" w:pos="8306"/>
      </w:tabs>
      <w:snapToGrid w:val="0"/>
      <w:jc w:val="left"/>
    </w:pPr>
    <w:rPr>
      <w:sz w:val="18"/>
      <w:szCs w:val="18"/>
    </w:rPr>
  </w:style>
  <w:style w:type="character" w:customStyle="1" w:styleId="a6">
    <w:name w:val="页脚 字符"/>
    <w:basedOn w:val="a0"/>
    <w:link w:val="a5"/>
    <w:uiPriority w:val="99"/>
    <w:rsid w:val="00CF3E96"/>
    <w:rPr>
      <w:sz w:val="18"/>
      <w:szCs w:val="18"/>
    </w:rPr>
  </w:style>
  <w:style w:type="paragraph" w:customStyle="1" w:styleId="EndNoteBibliography">
    <w:name w:val="EndNote Bibliography"/>
    <w:basedOn w:val="a"/>
    <w:link w:val="EndNoteBibliography0"/>
    <w:rsid w:val="00C33A82"/>
    <w:rPr>
      <w:rFonts w:ascii="等线" w:eastAsia="等线" w:hAnsi="等线"/>
      <w:noProof/>
      <w:sz w:val="20"/>
      <w:szCs w:val="22"/>
    </w:rPr>
  </w:style>
  <w:style w:type="character" w:customStyle="1" w:styleId="EndNoteBibliography0">
    <w:name w:val="EndNote Bibliography 字符"/>
    <w:basedOn w:val="a0"/>
    <w:link w:val="EndNoteBibliography"/>
    <w:rsid w:val="00C33A82"/>
    <w:rPr>
      <w:rFonts w:ascii="等线" w:eastAsia="等线" w:hAnsi="等线"/>
      <w:noProo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349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5</Pages>
  <Words>824</Words>
  <Characters>4699</Characters>
  <Application>Microsoft Office Word</Application>
  <DocSecurity>0</DocSecurity>
  <Lines>39</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ZhangLin</cp:lastModifiedBy>
  <cp:revision>22</cp:revision>
  <dcterms:created xsi:type="dcterms:W3CDTF">2019-05-28T03:02:00Z</dcterms:created>
  <dcterms:modified xsi:type="dcterms:W3CDTF">2022-04-24T09:22:00Z</dcterms:modified>
</cp:coreProperties>
</file>