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3ACE" w14:textId="77777777" w:rsidR="00D448EC" w:rsidRDefault="00263156">
      <w:pPr>
        <w:pStyle w:val="aa"/>
        <w:ind w:left="420" w:firstLineChars="0" w:firstLine="0"/>
        <w:jc w:val="center"/>
        <w:rPr>
          <w:rFonts w:ascii="宋体" w:eastAsia="宋体" w:hAnsi="宋体" w:cs="Calibri"/>
          <w:b/>
          <w:sz w:val="40"/>
          <w:szCs w:val="24"/>
        </w:rPr>
      </w:pPr>
      <w:r>
        <w:rPr>
          <w:rFonts w:ascii="宋体" w:eastAsia="宋体" w:hAnsi="宋体" w:cs="Calibri" w:hint="eastAsia"/>
          <w:b/>
          <w:sz w:val="40"/>
          <w:szCs w:val="24"/>
        </w:rPr>
        <w:t>“国家自然</w:t>
      </w:r>
      <w:r>
        <w:rPr>
          <w:rFonts w:ascii="宋体" w:eastAsia="宋体" w:hAnsi="宋体" w:cs="Calibri"/>
          <w:b/>
          <w:sz w:val="40"/>
          <w:szCs w:val="24"/>
        </w:rPr>
        <w:t>科学基金</w:t>
      </w:r>
      <w:r>
        <w:rPr>
          <w:rFonts w:ascii="宋体" w:eastAsia="宋体" w:hAnsi="宋体" w:cs="Calibri" w:hint="eastAsia"/>
          <w:b/>
          <w:sz w:val="40"/>
          <w:szCs w:val="24"/>
        </w:rPr>
        <w:t>项目经费决</w:t>
      </w:r>
      <w:r>
        <w:rPr>
          <w:rFonts w:ascii="宋体" w:eastAsia="宋体" w:hAnsi="宋体" w:cs="Calibri"/>
          <w:b/>
          <w:sz w:val="40"/>
          <w:szCs w:val="24"/>
        </w:rPr>
        <w:t>算表</w:t>
      </w:r>
      <w:r>
        <w:rPr>
          <w:rFonts w:ascii="宋体" w:eastAsia="宋体" w:hAnsi="宋体" w:cs="Calibri" w:hint="eastAsia"/>
          <w:b/>
          <w:sz w:val="40"/>
          <w:szCs w:val="24"/>
        </w:rPr>
        <w:t>”获取</w:t>
      </w:r>
      <w:r>
        <w:rPr>
          <w:rFonts w:ascii="宋体" w:eastAsia="宋体" w:hAnsi="宋体" w:cs="Calibri"/>
          <w:b/>
          <w:sz w:val="40"/>
          <w:szCs w:val="24"/>
        </w:rPr>
        <w:t>说明</w:t>
      </w:r>
    </w:p>
    <w:p w14:paraId="3D19D637" w14:textId="77777777" w:rsidR="00D448EC" w:rsidRDefault="00D448EC">
      <w:pPr>
        <w:pStyle w:val="aa"/>
        <w:ind w:left="420" w:firstLineChars="0" w:firstLine="0"/>
        <w:rPr>
          <w:rFonts w:ascii="宋体" w:eastAsia="宋体" w:hAnsi="宋体" w:cs="Calibri"/>
          <w:b/>
          <w:sz w:val="24"/>
          <w:szCs w:val="24"/>
        </w:rPr>
      </w:pPr>
    </w:p>
    <w:p w14:paraId="233BCC9B" w14:textId="5E87EFF9" w:rsidR="00D448EC" w:rsidRDefault="00263156">
      <w:pPr>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一、如何获取</w:t>
      </w:r>
      <w:r w:rsidR="000A2F75">
        <w:rPr>
          <w:rFonts w:ascii="Times New Roman" w:eastAsia="黑体" w:hAnsi="黑体" w:cs="Times New Roman" w:hint="eastAsia"/>
          <w:sz w:val="32"/>
          <w:szCs w:val="32"/>
        </w:rPr>
        <w:t>浙江大学经费</w:t>
      </w:r>
      <w:r>
        <w:rPr>
          <w:rFonts w:ascii="Times New Roman" w:eastAsia="黑体" w:hAnsi="黑体" w:cs="Times New Roman" w:hint="eastAsia"/>
          <w:sz w:val="32"/>
          <w:szCs w:val="32"/>
        </w:rPr>
        <w:t>决算报表</w:t>
      </w:r>
    </w:p>
    <w:p w14:paraId="48251ADE" w14:textId="58C59E3E"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登录“计财处综合信息门户”，选择右上角“新版项目查询”，单击</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w:t>
      </w:r>
      <w:r w:rsidR="000A4921">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年结题的项目代码；</w:t>
      </w:r>
    </w:p>
    <w:p w14:paraId="52849834"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inline distT="0" distB="0" distL="0" distR="0" wp14:anchorId="6B7B0550" wp14:editId="6987BE61">
            <wp:extent cx="5274310" cy="3110230"/>
            <wp:effectExtent l="0" t="0" r="2540" b="0"/>
            <wp:docPr id="1" name="图片 1" descr="D:\Desktop\国自然通知\截图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esktop\国自然通知\截图1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110242"/>
                    </a:xfrm>
                    <a:prstGeom prst="rect">
                      <a:avLst/>
                    </a:prstGeom>
                    <a:noFill/>
                    <a:ln>
                      <a:noFill/>
                    </a:ln>
                  </pic:spPr>
                </pic:pic>
              </a:graphicData>
            </a:graphic>
          </wp:inline>
        </w:drawing>
      </w:r>
    </w:p>
    <w:p w14:paraId="43CFEFC3"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选择“自然科学基金结题”选项卡；</w:t>
      </w:r>
    </w:p>
    <w:p w14:paraId="1B2DE2C2"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inline distT="0" distB="0" distL="0" distR="0" wp14:anchorId="179F73DF" wp14:editId="5B2CE350">
            <wp:extent cx="5274310" cy="2015490"/>
            <wp:effectExtent l="0" t="0" r="2540" b="3810"/>
            <wp:docPr id="2" name="图片 2" descr="D:\Desktop\国自然通知\截图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esktop\国自然通知\截图2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015690"/>
                    </a:xfrm>
                    <a:prstGeom prst="rect">
                      <a:avLst/>
                    </a:prstGeom>
                    <a:noFill/>
                    <a:ln>
                      <a:noFill/>
                    </a:ln>
                  </pic:spPr>
                </pic:pic>
              </a:graphicData>
            </a:graphic>
          </wp:inline>
        </w:drawing>
      </w:r>
    </w:p>
    <w:p w14:paraId="4A60FAED"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点击“导出结题</w:t>
      </w:r>
      <w:r>
        <w:rPr>
          <w:rFonts w:ascii="Times New Roman" w:eastAsia="仿宋_GB2312" w:hAnsi="Times New Roman" w:cs="Times New Roman" w:hint="eastAsia"/>
          <w:sz w:val="32"/>
          <w:szCs w:val="32"/>
        </w:rPr>
        <w:t>P</w:t>
      </w:r>
      <w:r>
        <w:rPr>
          <w:rFonts w:ascii="Times New Roman" w:eastAsia="仿宋_GB2312" w:hAnsi="Times New Roman" w:cs="Times New Roman"/>
          <w:sz w:val="32"/>
          <w:szCs w:val="32"/>
        </w:rPr>
        <w:t>DF</w:t>
      </w:r>
      <w:r>
        <w:rPr>
          <w:rFonts w:ascii="Times New Roman" w:eastAsia="仿宋_GB2312" w:hAnsi="Times New Roman" w:cs="Times New Roman" w:hint="eastAsia"/>
          <w:sz w:val="32"/>
          <w:szCs w:val="32"/>
        </w:rPr>
        <w:t>”；</w:t>
      </w:r>
    </w:p>
    <w:p w14:paraId="058736C2"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0" distR="0" wp14:anchorId="641961D5" wp14:editId="3CCB0631">
            <wp:extent cx="5274310" cy="2506980"/>
            <wp:effectExtent l="0" t="0" r="2540" b="7620"/>
            <wp:docPr id="3" name="图片 3" descr="D:\Desktop\国自然通知\截图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esktop\国自然通知\截图3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507453"/>
                    </a:xfrm>
                    <a:prstGeom prst="rect">
                      <a:avLst/>
                    </a:prstGeom>
                    <a:noFill/>
                    <a:ln>
                      <a:noFill/>
                    </a:ln>
                  </pic:spPr>
                </pic:pic>
              </a:graphicData>
            </a:graphic>
          </wp:inline>
        </w:drawing>
      </w:r>
    </w:p>
    <w:p w14:paraId="2F4C7018"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获得“经费决算报表”</w:t>
      </w:r>
    </w:p>
    <w:p w14:paraId="2275045D"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inline distT="0" distB="0" distL="0" distR="0" wp14:anchorId="53B94929" wp14:editId="06388F0D">
            <wp:extent cx="5274310" cy="2495550"/>
            <wp:effectExtent l="0" t="0" r="2540" b="0"/>
            <wp:docPr id="4" name="图片 4" descr="D:\Documents\WeChat Files\qianqian733874\FileStorage\Temp\1673595408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ocuments\WeChat Files\qianqian733874\FileStorage\Temp\167359540845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495966"/>
                    </a:xfrm>
                    <a:prstGeom prst="rect">
                      <a:avLst/>
                    </a:prstGeom>
                    <a:noFill/>
                    <a:ln>
                      <a:noFill/>
                    </a:ln>
                  </pic:spPr>
                </pic:pic>
              </a:graphicData>
            </a:graphic>
          </wp:inline>
        </w:drawing>
      </w:r>
    </w:p>
    <w:p w14:paraId="7E352DBC" w14:textId="77777777" w:rsidR="00D448EC" w:rsidRDefault="00263156">
      <w:pPr>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二、</w:t>
      </w:r>
      <w:r>
        <w:rPr>
          <w:rFonts w:ascii="Times New Roman" w:eastAsia="黑体" w:hAnsi="黑体" w:cs="Times New Roman"/>
          <w:sz w:val="32"/>
          <w:szCs w:val="32"/>
        </w:rPr>
        <w:t>结题决算</w:t>
      </w:r>
      <w:r>
        <w:rPr>
          <w:rFonts w:ascii="Times New Roman" w:eastAsia="黑体" w:hAnsi="黑体" w:cs="Times New Roman" w:hint="eastAsia"/>
          <w:sz w:val="32"/>
          <w:szCs w:val="32"/>
        </w:rPr>
        <w:t>事项说明</w:t>
      </w:r>
    </w:p>
    <w:p w14:paraId="2240F4B8" w14:textId="17453D72" w:rsidR="000A2F75" w:rsidRDefault="000A2F75" w:rsidP="000A2F75">
      <w:pPr>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1</w:t>
      </w:r>
      <w:r>
        <w:rPr>
          <w:rFonts w:ascii="Times New Roman" w:eastAsia="仿宋_GB2312" w:hAnsi="Times New Roman" w:cs="Times New Roman"/>
          <w:sz w:val="32"/>
          <w:szCs w:val="32"/>
        </w:rPr>
        <w:t>本表仅</w:t>
      </w:r>
      <w:r>
        <w:rPr>
          <w:rFonts w:ascii="Times New Roman" w:eastAsia="仿宋_GB2312" w:hAnsi="Times New Roman" w:cs="Times New Roman" w:hint="eastAsia"/>
          <w:sz w:val="32"/>
          <w:szCs w:val="32"/>
        </w:rPr>
        <w:t>生成</w:t>
      </w:r>
      <w:proofErr w:type="gramEnd"/>
      <w:r>
        <w:rPr>
          <w:rFonts w:ascii="Times New Roman" w:eastAsia="仿宋_GB2312" w:hAnsi="Times New Roman" w:cs="Times New Roman"/>
          <w:sz w:val="32"/>
          <w:szCs w:val="32"/>
        </w:rPr>
        <w:t>自然科学基金批准资助的项目经费</w:t>
      </w:r>
      <w:r>
        <w:rPr>
          <w:rFonts w:ascii="Times New Roman" w:eastAsia="仿宋_GB2312" w:hAnsi="Times New Roman" w:cs="Times New Roman" w:hint="eastAsia"/>
          <w:sz w:val="32"/>
          <w:szCs w:val="32"/>
        </w:rPr>
        <w:t>“浙江大学</w:t>
      </w:r>
      <w:r>
        <w:rPr>
          <w:rFonts w:ascii="Times New Roman" w:eastAsia="仿宋_GB2312" w:hAnsi="Times New Roman" w:cs="Times New Roman"/>
          <w:sz w:val="32"/>
          <w:szCs w:val="32"/>
        </w:rPr>
        <w:t>决算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情况，其他来源资金的经费决算情况不属于本表范围；决算数据截止日期为</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预约冻结数和暂付款不</w:t>
      </w:r>
      <w:r>
        <w:rPr>
          <w:rFonts w:ascii="Times New Roman" w:eastAsia="仿宋_GB2312" w:hAnsi="Times New Roman" w:cs="Times New Roman" w:hint="eastAsia"/>
          <w:sz w:val="32"/>
          <w:szCs w:val="32"/>
        </w:rPr>
        <w:t>计入</w:t>
      </w:r>
      <w:r>
        <w:rPr>
          <w:rFonts w:ascii="Times New Roman" w:eastAsia="仿宋_GB2312" w:hAnsi="Times New Roman" w:cs="Times New Roman"/>
          <w:sz w:val="32"/>
          <w:szCs w:val="32"/>
        </w:rPr>
        <w:t>支出数。</w:t>
      </w:r>
    </w:p>
    <w:p w14:paraId="30F8F27D" w14:textId="4A1606F8" w:rsidR="000A2F75" w:rsidRDefault="000A2F75" w:rsidP="000A2F7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b/>
          <w:sz w:val="32"/>
          <w:szCs w:val="32"/>
        </w:rPr>
        <w:t>预算调整</w:t>
      </w:r>
      <w:proofErr w:type="gramStart"/>
      <w:r>
        <w:rPr>
          <w:rFonts w:ascii="Times New Roman" w:eastAsia="仿宋_GB2312" w:hAnsi="Times New Roman" w:cs="Times New Roman" w:hint="eastAsia"/>
          <w:b/>
          <w:sz w:val="32"/>
          <w:szCs w:val="32"/>
        </w:rPr>
        <w:t>数</w:t>
      </w:r>
      <w:r>
        <w:rPr>
          <w:rFonts w:ascii="Times New Roman" w:eastAsia="仿宋_GB2312" w:hAnsi="Times New Roman" w:cs="Times New Roman"/>
          <w:b/>
          <w:sz w:val="32"/>
          <w:szCs w:val="32"/>
        </w:rPr>
        <w:t>需项目</w:t>
      </w:r>
      <w:proofErr w:type="gramEnd"/>
      <w:r>
        <w:rPr>
          <w:rFonts w:ascii="Times New Roman" w:eastAsia="仿宋_GB2312" w:hAnsi="Times New Roman" w:cs="Times New Roman"/>
          <w:b/>
          <w:sz w:val="32"/>
          <w:szCs w:val="32"/>
        </w:rPr>
        <w:t>负责人计算填列</w:t>
      </w:r>
      <w:r>
        <w:rPr>
          <w:rFonts w:ascii="Times New Roman" w:eastAsia="仿宋_GB2312" w:hAnsi="Times New Roman" w:cs="Times New Roman"/>
          <w:sz w:val="32"/>
          <w:szCs w:val="32"/>
        </w:rPr>
        <w:t>，计算规则为：本表</w:t>
      </w:r>
      <w:r>
        <w:rPr>
          <w:rFonts w:ascii="Times New Roman" w:eastAsia="仿宋_GB2312" w:hAnsi="Times New Roman" w:cs="Times New Roman" w:hint="eastAsia"/>
          <w:sz w:val="32"/>
          <w:szCs w:val="32"/>
        </w:rPr>
        <w:t>调整</w:t>
      </w:r>
      <w:proofErr w:type="gramStart"/>
      <w:r>
        <w:rPr>
          <w:rFonts w:ascii="Times New Roman" w:eastAsia="仿宋_GB2312" w:hAnsi="Times New Roman" w:cs="Times New Roman" w:hint="eastAsia"/>
          <w:sz w:val="32"/>
          <w:szCs w:val="32"/>
        </w:rPr>
        <w:t>后预算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国基金</w:t>
      </w:r>
      <w:proofErr w:type="gramEnd"/>
      <w:r>
        <w:rPr>
          <w:rFonts w:ascii="Times New Roman" w:eastAsia="仿宋_GB2312" w:hAnsi="Times New Roman" w:cs="Times New Roman"/>
          <w:sz w:val="32"/>
          <w:szCs w:val="32"/>
        </w:rPr>
        <w:t>系统</w:t>
      </w:r>
      <w:r>
        <w:rPr>
          <w:rFonts w:ascii="Times New Roman" w:eastAsia="仿宋_GB2312" w:hAnsi="Times New Roman" w:cs="Times New Roman" w:hint="eastAsia"/>
          <w:sz w:val="32"/>
          <w:szCs w:val="32"/>
        </w:rPr>
        <w:t>批准预算。各科目结余数据不得为负数。</w:t>
      </w:r>
    </w:p>
    <w:p w14:paraId="77D10FBC" w14:textId="77777777" w:rsidR="000A2F75" w:rsidRDefault="000A2F75" w:rsidP="000A2F75">
      <w:pPr>
        <w:ind w:firstLineChars="200" w:firstLine="640"/>
        <w:rPr>
          <w:rFonts w:ascii="Times New Roman" w:eastAsia="仿宋_GB2312" w:hAnsi="Times New Roman" w:cs="Times New Roman"/>
          <w:sz w:val="32"/>
          <w:szCs w:val="32"/>
        </w:rPr>
      </w:pPr>
    </w:p>
    <w:p w14:paraId="50F42127" w14:textId="3436337D" w:rsidR="000A2F75" w:rsidRDefault="000A2F7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0A2F75">
        <w:rPr>
          <w:rFonts w:ascii="Times New Roman" w:eastAsia="仿宋_GB2312" w:hAnsi="Times New Roman" w:cs="Times New Roman" w:hint="eastAsia"/>
          <w:sz w:val="32"/>
          <w:szCs w:val="32"/>
        </w:rPr>
        <w:t>结题决算</w:t>
      </w:r>
      <w:r>
        <w:rPr>
          <w:rFonts w:ascii="Times New Roman" w:eastAsia="仿宋_GB2312" w:hAnsi="Times New Roman" w:cs="Times New Roman" w:hint="eastAsia"/>
          <w:sz w:val="32"/>
          <w:szCs w:val="32"/>
        </w:rPr>
        <w:t>数据填报</w:t>
      </w:r>
    </w:p>
    <w:p w14:paraId="2DFDADFF" w14:textId="4A163DB2" w:rsidR="000A2F75" w:rsidRPr="0015196B" w:rsidRDefault="00263156">
      <w:pPr>
        <w:ind w:firstLineChars="200" w:firstLine="640"/>
        <w:rPr>
          <w:rFonts w:ascii="Times New Roman" w:eastAsia="仿宋_GB2312" w:hAnsi="Times New Roman" w:cs="Times New Roman"/>
          <w:color w:val="FF0000"/>
          <w:sz w:val="32"/>
          <w:szCs w:val="32"/>
        </w:rPr>
      </w:pPr>
      <w:r w:rsidRPr="0015196B">
        <w:rPr>
          <w:rFonts w:ascii="Times New Roman" w:eastAsia="仿宋_GB2312" w:hAnsi="Times New Roman" w:cs="Times New Roman"/>
          <w:color w:val="FF0000"/>
          <w:sz w:val="32"/>
          <w:szCs w:val="32"/>
        </w:rPr>
        <w:t>1.</w:t>
      </w:r>
      <w:r w:rsidR="000A2F75" w:rsidRPr="0015196B">
        <w:rPr>
          <w:rFonts w:ascii="Times New Roman" w:eastAsia="仿宋_GB2312" w:hAnsi="Times New Roman" w:cs="Times New Roman" w:hint="eastAsia"/>
          <w:color w:val="FF0000"/>
          <w:sz w:val="32"/>
          <w:szCs w:val="32"/>
        </w:rPr>
        <w:t>项目没有外协合作单位经费、不是从外单位转入的项目</w:t>
      </w:r>
      <w:r w:rsidR="000A2F75">
        <w:rPr>
          <w:rFonts w:ascii="Times New Roman" w:eastAsia="仿宋_GB2312" w:hAnsi="Times New Roman" w:cs="Times New Roman" w:hint="eastAsia"/>
          <w:color w:val="FF0000"/>
          <w:sz w:val="32"/>
          <w:szCs w:val="32"/>
        </w:rPr>
        <w:t>（即项目经费全部在浙江大学报销使用的项目）</w:t>
      </w:r>
    </w:p>
    <w:p w14:paraId="59289036" w14:textId="2FF67D8C" w:rsidR="0050414C" w:rsidRDefault="000A2F7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项目负责人</w:t>
      </w:r>
      <w:r w:rsidR="0050414C">
        <w:rPr>
          <w:rFonts w:ascii="Times New Roman" w:eastAsia="仿宋_GB2312" w:hAnsi="Times New Roman" w:cs="Times New Roman" w:hint="eastAsia"/>
          <w:sz w:val="32"/>
          <w:szCs w:val="32"/>
        </w:rPr>
        <w:t>可直接依据此表数据至基金委系统上报，无需到计财处盖章。</w:t>
      </w:r>
    </w:p>
    <w:p w14:paraId="788145EF" w14:textId="6CE7E2A1" w:rsidR="000A2F75" w:rsidRPr="0015196B" w:rsidRDefault="000A2F75" w:rsidP="008227F5">
      <w:pPr>
        <w:ind w:firstLineChars="200" w:firstLine="640"/>
        <w:rPr>
          <w:rFonts w:ascii="Times New Roman" w:eastAsia="仿宋_GB2312" w:hAnsi="Times New Roman" w:cs="Times New Roman"/>
          <w:color w:val="FF0000"/>
          <w:sz w:val="32"/>
          <w:szCs w:val="32"/>
        </w:rPr>
      </w:pPr>
      <w:r w:rsidRPr="0015196B">
        <w:rPr>
          <w:rFonts w:ascii="Times New Roman" w:eastAsia="仿宋_GB2312" w:hAnsi="Times New Roman" w:cs="Times New Roman"/>
          <w:color w:val="FF0000"/>
          <w:sz w:val="32"/>
          <w:szCs w:val="32"/>
        </w:rPr>
        <w:t>2.</w:t>
      </w:r>
      <w:r w:rsidR="00263156" w:rsidRPr="0015196B">
        <w:rPr>
          <w:rFonts w:ascii="Times New Roman" w:eastAsia="仿宋_GB2312" w:hAnsi="Times New Roman" w:cs="Times New Roman"/>
          <w:color w:val="FF0000"/>
          <w:sz w:val="32"/>
          <w:szCs w:val="32"/>
        </w:rPr>
        <w:t xml:space="preserve"> </w:t>
      </w:r>
      <w:r w:rsidR="00263156" w:rsidRPr="0015196B">
        <w:rPr>
          <w:rFonts w:ascii="Times New Roman" w:eastAsia="仿宋_GB2312" w:hAnsi="Times New Roman" w:cs="Times New Roman" w:hint="eastAsia"/>
          <w:color w:val="FF0000"/>
          <w:sz w:val="32"/>
          <w:szCs w:val="32"/>
        </w:rPr>
        <w:t>项目有外协合作单位经费或项目负责人由外单位调入本校后转入的经费</w:t>
      </w:r>
      <w:r>
        <w:rPr>
          <w:rFonts w:ascii="Times New Roman" w:eastAsia="仿宋_GB2312" w:hAnsi="Times New Roman" w:cs="Times New Roman" w:hint="eastAsia"/>
          <w:color w:val="FF0000"/>
          <w:sz w:val="32"/>
          <w:szCs w:val="32"/>
        </w:rPr>
        <w:t>（即项目经费在浙江大学</w:t>
      </w:r>
      <w:r w:rsidR="00F804B9">
        <w:rPr>
          <w:rFonts w:ascii="Times New Roman" w:eastAsia="仿宋_GB2312" w:hAnsi="Times New Roman" w:cs="Times New Roman" w:hint="eastAsia"/>
          <w:color w:val="FF0000"/>
          <w:sz w:val="32"/>
          <w:szCs w:val="32"/>
        </w:rPr>
        <w:t>、</w:t>
      </w:r>
      <w:r>
        <w:rPr>
          <w:rFonts w:ascii="Times New Roman" w:eastAsia="仿宋_GB2312" w:hAnsi="Times New Roman" w:cs="Times New Roman" w:hint="eastAsia"/>
          <w:color w:val="FF0000"/>
          <w:sz w:val="32"/>
          <w:szCs w:val="32"/>
        </w:rPr>
        <w:t>合作单位</w:t>
      </w:r>
      <w:r>
        <w:rPr>
          <w:rFonts w:ascii="Times New Roman" w:eastAsia="仿宋_GB2312" w:hAnsi="Times New Roman" w:cs="Times New Roman" w:hint="eastAsia"/>
          <w:color w:val="FF0000"/>
          <w:sz w:val="32"/>
          <w:szCs w:val="32"/>
        </w:rPr>
        <w:t>/</w:t>
      </w:r>
      <w:r>
        <w:rPr>
          <w:rFonts w:ascii="Times New Roman" w:eastAsia="仿宋_GB2312" w:hAnsi="Times New Roman" w:cs="Times New Roman" w:hint="eastAsia"/>
          <w:color w:val="FF0000"/>
          <w:sz w:val="32"/>
          <w:szCs w:val="32"/>
        </w:rPr>
        <w:t>变更前原单位</w:t>
      </w:r>
      <w:r w:rsidR="00F804B9">
        <w:rPr>
          <w:rFonts w:ascii="Times New Roman" w:eastAsia="仿宋_GB2312" w:hAnsi="Times New Roman" w:cs="Times New Roman" w:hint="eastAsia"/>
          <w:color w:val="FF0000"/>
          <w:sz w:val="32"/>
          <w:szCs w:val="32"/>
        </w:rPr>
        <w:t>均有报销使用的项目</w:t>
      </w:r>
      <w:r>
        <w:rPr>
          <w:rFonts w:ascii="Times New Roman" w:eastAsia="仿宋_GB2312" w:hAnsi="Times New Roman" w:cs="Times New Roman" w:hint="eastAsia"/>
          <w:color w:val="FF0000"/>
          <w:sz w:val="32"/>
          <w:szCs w:val="32"/>
        </w:rPr>
        <w:t>）</w:t>
      </w:r>
    </w:p>
    <w:p w14:paraId="0FFB8B6D" w14:textId="16EE36F2" w:rsidR="00B4178A" w:rsidRDefault="00263156" w:rsidP="00B4178A">
      <w:pPr>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国基金</w:t>
      </w:r>
      <w:proofErr w:type="gramEnd"/>
      <w:r>
        <w:rPr>
          <w:rFonts w:ascii="Times New Roman" w:eastAsia="仿宋_GB2312" w:hAnsi="Times New Roman" w:cs="Times New Roman" w:hint="eastAsia"/>
          <w:sz w:val="32"/>
          <w:szCs w:val="32"/>
        </w:rPr>
        <w:t>系统录入时，须将外单位</w:t>
      </w:r>
      <w:r>
        <w:rPr>
          <w:rFonts w:ascii="Times New Roman" w:eastAsia="仿宋_GB2312" w:hAnsi="Times New Roman" w:cs="Times New Roman"/>
          <w:sz w:val="32"/>
          <w:szCs w:val="32"/>
        </w:rPr>
        <w:t>经费</w:t>
      </w:r>
      <w:r w:rsidR="000A2F75">
        <w:rPr>
          <w:rFonts w:ascii="Times New Roman" w:eastAsia="仿宋_GB2312" w:hAnsi="Times New Roman" w:cs="Times New Roman" w:hint="eastAsia"/>
          <w:sz w:val="32"/>
          <w:szCs w:val="32"/>
        </w:rPr>
        <w:t>各科目</w:t>
      </w:r>
      <w:r>
        <w:rPr>
          <w:rFonts w:ascii="Times New Roman" w:eastAsia="仿宋_GB2312" w:hAnsi="Times New Roman" w:cs="Times New Roman"/>
          <w:sz w:val="32"/>
          <w:szCs w:val="32"/>
        </w:rPr>
        <w:t>决算数据与校内</w:t>
      </w:r>
      <w:r>
        <w:rPr>
          <w:rFonts w:ascii="Times New Roman" w:eastAsia="仿宋_GB2312" w:hAnsi="Times New Roman" w:cs="Times New Roman" w:hint="eastAsia"/>
          <w:sz w:val="32"/>
          <w:szCs w:val="32"/>
        </w:rPr>
        <w:t>经费决算数据</w:t>
      </w:r>
      <w:r w:rsidRPr="00C421B8">
        <w:rPr>
          <w:rFonts w:ascii="Times New Roman" w:eastAsia="仿宋_GB2312" w:hAnsi="Times New Roman" w:cs="Times New Roman"/>
          <w:sz w:val="32"/>
          <w:szCs w:val="32"/>
        </w:rPr>
        <w:t>汇总填列</w:t>
      </w:r>
      <w:r w:rsidR="00B4178A">
        <w:rPr>
          <w:rFonts w:ascii="Times New Roman" w:eastAsia="仿宋_GB2312" w:hAnsi="Times New Roman" w:cs="Times New Roman" w:hint="eastAsia"/>
          <w:sz w:val="32"/>
          <w:szCs w:val="32"/>
        </w:rPr>
        <w:t>，可直接依据汇总数据至基金委系统上报，无需到计财处盖章。</w:t>
      </w:r>
    </w:p>
    <w:p w14:paraId="3E81DBD0" w14:textId="45D81772" w:rsidR="000A2F75" w:rsidRDefault="00F804B9" w:rsidP="008227F5">
      <w:pPr>
        <w:ind w:firstLineChars="200" w:firstLine="640"/>
        <w:rPr>
          <w:rFonts w:ascii="Times New Roman" w:eastAsia="仿宋_GB2312" w:hAnsi="Times New Roman" w:cs="Times New Roman"/>
          <w:sz w:val="32"/>
          <w:szCs w:val="32"/>
        </w:rPr>
      </w:pPr>
      <w:r w:rsidRPr="00F804B9">
        <w:rPr>
          <w:rFonts w:ascii="Times New Roman" w:eastAsia="仿宋_GB2312" w:hAnsi="Times New Roman" w:cs="Times New Roman" w:hint="eastAsia"/>
          <w:sz w:val="32"/>
          <w:szCs w:val="32"/>
        </w:rPr>
        <w:t>校内经费决算数据</w:t>
      </w:r>
      <w:r>
        <w:rPr>
          <w:rFonts w:ascii="Times New Roman" w:eastAsia="仿宋_GB2312" w:hAnsi="Times New Roman" w:cs="Times New Roman" w:hint="eastAsia"/>
          <w:sz w:val="32"/>
          <w:szCs w:val="32"/>
        </w:rPr>
        <w:t>获取见步骤</w:t>
      </w:r>
      <w:proofErr w:type="gramStart"/>
      <w:r w:rsidRPr="000A2F75">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，外单位预决算数据</w:t>
      </w:r>
      <w:r w:rsidRPr="0015196B">
        <w:rPr>
          <w:rFonts w:ascii="Times New Roman" w:eastAsia="仿宋_GB2312" w:hAnsi="Times New Roman" w:cs="Times New Roman" w:hint="eastAsia"/>
          <w:b/>
          <w:bCs/>
          <w:color w:val="FF0000"/>
          <w:sz w:val="32"/>
          <w:szCs w:val="32"/>
        </w:rPr>
        <w:t>请尽早</w:t>
      </w:r>
      <w:r>
        <w:rPr>
          <w:rFonts w:ascii="Times New Roman" w:eastAsia="仿宋_GB2312" w:hAnsi="Times New Roman" w:cs="Times New Roman" w:hint="eastAsia"/>
          <w:b/>
          <w:bCs/>
          <w:color w:val="FF0000"/>
          <w:sz w:val="32"/>
          <w:szCs w:val="32"/>
        </w:rPr>
        <w:t>联系</w:t>
      </w:r>
      <w:r w:rsidRPr="0015196B">
        <w:rPr>
          <w:rFonts w:ascii="Times New Roman" w:eastAsia="仿宋_GB2312" w:hAnsi="Times New Roman" w:cs="Times New Roman" w:hint="eastAsia"/>
          <w:b/>
          <w:bCs/>
          <w:color w:val="FF0000"/>
          <w:sz w:val="32"/>
          <w:szCs w:val="32"/>
        </w:rPr>
        <w:t>取得</w:t>
      </w:r>
      <w:r w:rsidRPr="00F804B9">
        <w:rPr>
          <w:rFonts w:ascii="Times New Roman" w:eastAsia="仿宋_GB2312" w:hAnsi="Times New Roman" w:cs="Times New Roman" w:hint="eastAsia"/>
          <w:b/>
          <w:bCs/>
          <w:color w:val="FF0000"/>
          <w:sz w:val="32"/>
          <w:szCs w:val="32"/>
        </w:rPr>
        <w:t>加盖合作单位财务章或公章的决算表</w:t>
      </w:r>
      <w:r>
        <w:rPr>
          <w:rFonts w:ascii="Times New Roman" w:eastAsia="仿宋_GB2312" w:hAnsi="Times New Roman" w:cs="Times New Roman" w:hint="eastAsia"/>
          <w:sz w:val="32"/>
          <w:szCs w:val="32"/>
        </w:rPr>
        <w:t>，避免因外单位提早放假等造成获取困难。</w:t>
      </w:r>
    </w:p>
    <w:p w14:paraId="6290BA71" w14:textId="5BF068CF" w:rsidR="0050414C" w:rsidRPr="0050414C" w:rsidRDefault="00263156" w:rsidP="008227F5">
      <w:pPr>
        <w:ind w:firstLineChars="200" w:firstLine="640"/>
        <w:rPr>
          <w:rFonts w:ascii="Times New Roman" w:eastAsia="仿宋_GB2312" w:hAnsi="Times New Roman" w:cs="Times New Roman"/>
          <w:sz w:val="32"/>
          <w:szCs w:val="32"/>
        </w:rPr>
      </w:pPr>
      <w:r w:rsidRPr="00C421B8">
        <w:rPr>
          <w:rFonts w:ascii="Times New Roman" w:eastAsia="仿宋_GB2312" w:hAnsi="Times New Roman" w:cs="Times New Roman" w:hint="eastAsia"/>
          <w:sz w:val="32"/>
          <w:szCs w:val="32"/>
        </w:rPr>
        <w:t>同时</w:t>
      </w:r>
      <w:r w:rsidR="004F21CD">
        <w:rPr>
          <w:rFonts w:ascii="Times New Roman" w:eastAsia="仿宋_GB2312" w:hAnsi="Times New Roman" w:cs="Times New Roman" w:hint="eastAsia"/>
          <w:sz w:val="32"/>
          <w:szCs w:val="32"/>
        </w:rPr>
        <w:t>在国自然系统录入前，</w:t>
      </w:r>
      <w:r w:rsidRPr="00C421B8">
        <w:rPr>
          <w:rFonts w:ascii="Times New Roman" w:eastAsia="仿宋_GB2312" w:hAnsi="Times New Roman" w:cs="Times New Roman"/>
          <w:sz w:val="32"/>
          <w:szCs w:val="32"/>
        </w:rPr>
        <w:t>须</w:t>
      </w:r>
      <w:r w:rsidRPr="00C421B8">
        <w:rPr>
          <w:rFonts w:ascii="Times New Roman" w:eastAsia="仿宋_GB2312" w:hAnsi="Times New Roman" w:cs="Times New Roman" w:hint="eastAsia"/>
          <w:sz w:val="32"/>
          <w:szCs w:val="32"/>
        </w:rPr>
        <w:t>将</w:t>
      </w:r>
      <w:r w:rsidRPr="00C421B8">
        <w:rPr>
          <w:rFonts w:ascii="Times New Roman" w:eastAsia="仿宋_GB2312" w:hAnsi="Times New Roman" w:cs="Times New Roman"/>
          <w:sz w:val="32"/>
          <w:szCs w:val="32"/>
        </w:rPr>
        <w:t>加盖合作单位财务章或公章的决算表</w:t>
      </w:r>
      <w:r w:rsidRPr="00C421B8">
        <w:rPr>
          <w:rFonts w:ascii="Times New Roman" w:eastAsia="仿宋_GB2312" w:hAnsi="Times New Roman" w:cs="Times New Roman" w:hint="eastAsia"/>
          <w:sz w:val="32"/>
          <w:szCs w:val="32"/>
        </w:rPr>
        <w:t>（电子</w:t>
      </w:r>
      <w:r w:rsidR="00F804B9">
        <w:rPr>
          <w:rFonts w:ascii="Times New Roman" w:eastAsia="仿宋_GB2312" w:hAnsi="Times New Roman" w:cs="Times New Roman" w:hint="eastAsia"/>
          <w:sz w:val="32"/>
          <w:szCs w:val="32"/>
        </w:rPr>
        <w:t>pdf</w:t>
      </w:r>
      <w:r w:rsidR="00F804B9">
        <w:rPr>
          <w:rFonts w:ascii="Times New Roman" w:eastAsia="仿宋_GB2312" w:hAnsi="Times New Roman" w:cs="Times New Roman" w:hint="eastAsia"/>
          <w:sz w:val="32"/>
          <w:szCs w:val="32"/>
        </w:rPr>
        <w:t>扫描或拍照</w:t>
      </w:r>
      <w:r w:rsidRPr="00C421B8">
        <w:rPr>
          <w:rFonts w:ascii="Times New Roman" w:eastAsia="仿宋_GB2312" w:hAnsi="Times New Roman" w:cs="Times New Roman" w:hint="eastAsia"/>
          <w:sz w:val="32"/>
          <w:szCs w:val="32"/>
        </w:rPr>
        <w:t>版）以</w:t>
      </w:r>
      <w:r w:rsidRPr="00C421B8">
        <w:rPr>
          <w:rFonts w:ascii="Times New Roman" w:eastAsia="仿宋_GB2312" w:hAnsi="Times New Roman" w:cs="Times New Roman" w:hint="eastAsia"/>
          <w:sz w:val="32"/>
          <w:szCs w:val="32"/>
          <w:u w:val="single"/>
        </w:rPr>
        <w:t>“项目批准号</w:t>
      </w:r>
      <w:r w:rsidRPr="00C421B8">
        <w:rPr>
          <w:rFonts w:ascii="Times New Roman" w:eastAsia="仿宋_GB2312" w:hAnsi="Times New Roman" w:cs="Times New Roman" w:hint="eastAsia"/>
          <w:sz w:val="32"/>
          <w:szCs w:val="32"/>
          <w:u w:val="single"/>
        </w:rPr>
        <w:t>+</w:t>
      </w:r>
      <w:r w:rsidRPr="00C421B8">
        <w:rPr>
          <w:rFonts w:ascii="Times New Roman" w:eastAsia="仿宋_GB2312" w:hAnsi="Times New Roman" w:cs="Times New Roman" w:hint="eastAsia"/>
          <w:sz w:val="32"/>
          <w:szCs w:val="32"/>
          <w:u w:val="single"/>
        </w:rPr>
        <w:t>负责人</w:t>
      </w:r>
      <w:r w:rsidRPr="00C421B8">
        <w:rPr>
          <w:rFonts w:ascii="Times New Roman" w:eastAsia="仿宋_GB2312" w:hAnsi="Times New Roman" w:cs="Times New Roman" w:hint="eastAsia"/>
          <w:sz w:val="32"/>
          <w:szCs w:val="32"/>
          <w:u w:val="single"/>
        </w:rPr>
        <w:t>+</w:t>
      </w:r>
      <w:r w:rsidRPr="00C421B8">
        <w:rPr>
          <w:rFonts w:ascii="Times New Roman" w:eastAsia="仿宋_GB2312" w:hAnsi="Times New Roman" w:cs="Times New Roman" w:hint="eastAsia"/>
          <w:sz w:val="32"/>
          <w:szCs w:val="32"/>
          <w:u w:val="single"/>
        </w:rPr>
        <w:t>合作单位决算表”命名</w:t>
      </w:r>
      <w:r w:rsidRPr="00C421B8">
        <w:rPr>
          <w:rFonts w:ascii="Times New Roman" w:eastAsia="仿宋_GB2312" w:hAnsi="Times New Roman" w:cs="Times New Roman" w:hint="eastAsia"/>
          <w:sz w:val="32"/>
          <w:szCs w:val="32"/>
        </w:rPr>
        <w:t>（如“</w:t>
      </w:r>
      <w:r w:rsidRPr="00C421B8">
        <w:rPr>
          <w:rFonts w:ascii="Times New Roman" w:eastAsia="仿宋_GB2312" w:hAnsi="Times New Roman" w:cs="Times New Roman" w:hint="eastAsia"/>
          <w:sz w:val="32"/>
          <w:szCs w:val="32"/>
        </w:rPr>
        <w:t>11621203</w:t>
      </w:r>
      <w:r w:rsidRPr="00C421B8">
        <w:rPr>
          <w:rFonts w:ascii="Times New Roman" w:eastAsia="仿宋_GB2312" w:hAnsi="Times New Roman" w:cs="Times New Roman" w:hint="eastAsia"/>
          <w:sz w:val="32"/>
          <w:szCs w:val="32"/>
        </w:rPr>
        <w:t>张三</w:t>
      </w:r>
      <w:r w:rsidRPr="00C421B8">
        <w:rPr>
          <w:rFonts w:ascii="Times New Roman" w:eastAsia="仿宋_GB2312" w:hAnsi="Times New Roman" w:cs="Times New Roman" w:hint="eastAsia"/>
          <w:sz w:val="32"/>
          <w:szCs w:val="32"/>
        </w:rPr>
        <w:t>+</w:t>
      </w:r>
      <w:r w:rsidRPr="00C421B8">
        <w:rPr>
          <w:rFonts w:ascii="Times New Roman" w:eastAsia="仿宋_GB2312" w:hAnsi="Times New Roman" w:cs="Times New Roman" w:hint="eastAsia"/>
          <w:sz w:val="32"/>
          <w:szCs w:val="32"/>
        </w:rPr>
        <w:t>合作单位决算表”）发送至</w:t>
      </w:r>
      <w:r w:rsidR="000A2F75" w:rsidRPr="004F21CD">
        <w:rPr>
          <w:rStyle w:val="ac"/>
          <w:rFonts w:ascii="Times New Roman" w:eastAsia="仿宋_GB2312" w:hAnsi="Times New Roman" w:cs="Times New Roman"/>
          <w:sz w:val="32"/>
          <w:szCs w:val="32"/>
        </w:rPr>
        <w:t>xuyan325@zju.edu.cn</w:t>
      </w:r>
      <w:r w:rsidRPr="00C421B8">
        <w:rPr>
          <w:rFonts w:ascii="Times New Roman" w:eastAsia="仿宋_GB2312" w:hAnsi="Times New Roman" w:cs="Times New Roman"/>
          <w:sz w:val="32"/>
          <w:szCs w:val="32"/>
        </w:rPr>
        <w:t>。</w:t>
      </w:r>
      <w:r w:rsidR="004F21CD">
        <w:rPr>
          <w:rFonts w:ascii="Times New Roman" w:eastAsia="仿宋_GB2312" w:hAnsi="Times New Roman" w:cs="Times New Roman" w:hint="eastAsia"/>
          <w:sz w:val="32"/>
          <w:szCs w:val="32"/>
        </w:rPr>
        <w:t>由财务处汇总校内经费决算数据和外单位决算数据后，发送科研院。</w:t>
      </w:r>
      <w:r w:rsidR="00B4178A">
        <w:rPr>
          <w:rFonts w:ascii="Times New Roman" w:eastAsia="仿宋_GB2312" w:hAnsi="Times New Roman" w:cs="Times New Roman" w:hint="eastAsia"/>
          <w:sz w:val="32"/>
          <w:szCs w:val="32"/>
        </w:rPr>
        <w:t>不</w:t>
      </w:r>
      <w:proofErr w:type="gramStart"/>
      <w:r w:rsidR="00B4178A">
        <w:rPr>
          <w:rFonts w:ascii="Times New Roman" w:eastAsia="仿宋_GB2312" w:hAnsi="Times New Roman" w:cs="Times New Roman" w:hint="eastAsia"/>
          <w:sz w:val="32"/>
          <w:szCs w:val="32"/>
        </w:rPr>
        <w:t>发送此</w:t>
      </w:r>
      <w:proofErr w:type="gramEnd"/>
      <w:r w:rsidR="00B4178A">
        <w:rPr>
          <w:rFonts w:ascii="Times New Roman" w:eastAsia="仿宋_GB2312" w:hAnsi="Times New Roman" w:cs="Times New Roman" w:hint="eastAsia"/>
          <w:sz w:val="32"/>
          <w:szCs w:val="32"/>
        </w:rPr>
        <w:t>表格，计财处无法和科研院联动审核结题报告。</w:t>
      </w:r>
    </w:p>
    <w:p w14:paraId="654D7ACF" w14:textId="77777777" w:rsidR="00D448EC" w:rsidRDefault="00263156">
      <w:pPr>
        <w:ind w:firstLineChars="200" w:firstLine="640"/>
        <w:rPr>
          <w:rFonts w:ascii="Times New Roman" w:eastAsia="黑体" w:hAnsi="黑体" w:cs="Times New Roman"/>
          <w:sz w:val="32"/>
          <w:szCs w:val="32"/>
        </w:rPr>
      </w:pPr>
      <w:r>
        <w:rPr>
          <w:rFonts w:ascii="Times New Roman" w:eastAsia="黑体" w:hAnsi="黑体" w:cs="Times New Roman"/>
          <w:sz w:val="32"/>
          <w:szCs w:val="32"/>
        </w:rPr>
        <w:t>三、</w:t>
      </w:r>
      <w:r>
        <w:rPr>
          <w:rFonts w:ascii="Times New Roman" w:eastAsia="黑体" w:hAnsi="黑体" w:cs="Times New Roman" w:hint="eastAsia"/>
          <w:sz w:val="32"/>
          <w:szCs w:val="32"/>
        </w:rPr>
        <w:t>特殊事项</w:t>
      </w:r>
    </w:p>
    <w:p w14:paraId="686D3768" w14:textId="77777777" w:rsidR="00D448EC"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因项目存在未尽事项需要履行其他流程，请</w:t>
      </w:r>
      <w:proofErr w:type="gramStart"/>
      <w:r>
        <w:rPr>
          <w:rFonts w:ascii="Times New Roman" w:eastAsia="仿宋_GB2312" w:hAnsi="Times New Roman" w:cs="Times New Roman" w:hint="eastAsia"/>
          <w:sz w:val="32"/>
          <w:szCs w:val="32"/>
        </w:rPr>
        <w:t>按照弹窗提示</w:t>
      </w:r>
      <w:proofErr w:type="gramEnd"/>
      <w:r>
        <w:rPr>
          <w:rFonts w:ascii="Times New Roman" w:eastAsia="仿宋_GB2312" w:hAnsi="Times New Roman" w:cs="Times New Roman" w:hint="eastAsia"/>
          <w:sz w:val="32"/>
          <w:szCs w:val="32"/>
        </w:rPr>
        <w:t>处理。</w:t>
      </w:r>
    </w:p>
    <w:p w14:paraId="08E572D9" w14:textId="044A7B1F" w:rsidR="00823A66" w:rsidRDefault="0026315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Pr="00823A66">
        <w:rPr>
          <w:rFonts w:ascii="Times New Roman" w:eastAsia="仿宋_GB2312" w:hAnsi="Times New Roman" w:cs="Times New Roman" w:hint="eastAsia"/>
          <w:sz w:val="32"/>
          <w:szCs w:val="32"/>
        </w:rPr>
        <w:t>若系统未自动生成决算报表，请填写附件表格线下至计财处办理</w:t>
      </w:r>
      <w:r w:rsidR="00823A66" w:rsidRPr="00CB4719">
        <w:rPr>
          <w:rFonts w:ascii="Times New Roman" w:eastAsia="仿宋_GB2312" w:hAnsi="Times New Roman" w:cs="Times New Roman" w:hint="eastAsia"/>
          <w:sz w:val="32"/>
          <w:szCs w:val="32"/>
        </w:rPr>
        <w:t>。</w:t>
      </w:r>
    </w:p>
    <w:p w14:paraId="14E39BCB" w14:textId="12ECC4D6" w:rsidR="00823A66" w:rsidRPr="00823A66" w:rsidRDefault="00823A66" w:rsidP="00823A66">
      <w:pPr>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四、如有任何问题请联系我们</w:t>
      </w:r>
      <w:r>
        <w:rPr>
          <w:rFonts w:ascii="Times New Roman" w:eastAsia="黑体" w:hAnsi="黑体" w:cs="Times New Roman" w:hint="eastAsia"/>
          <w:sz w:val="32"/>
          <w:szCs w:val="32"/>
        </w:rPr>
        <w:t>~</w:t>
      </w:r>
    </w:p>
    <w:p w14:paraId="7ADC6C92" w14:textId="4177A824" w:rsidR="00823A66" w:rsidRDefault="00823A66" w:rsidP="00823A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因寒假轮休，线下预决算咨询审核集中安排在每周一、周四（法定节假日除外，</w:t>
      </w:r>
      <w:proofErr w:type="gramStart"/>
      <w:r>
        <w:rPr>
          <w:rFonts w:ascii="Times New Roman" w:eastAsia="仿宋_GB2312" w:hAnsi="Times New Roman" w:cs="Times New Roman" w:hint="eastAsia"/>
          <w:sz w:val="32"/>
          <w:szCs w:val="32"/>
        </w:rPr>
        <w:t>纳米楼</w:t>
      </w:r>
      <w:proofErr w:type="gramEnd"/>
      <w:r>
        <w:rPr>
          <w:rFonts w:ascii="Times New Roman" w:eastAsia="仿宋_GB2312" w:hAnsi="Times New Roman" w:cs="Times New Roman" w:hint="eastAsia"/>
          <w:sz w:val="32"/>
          <w:szCs w:val="32"/>
        </w:rPr>
        <w:t>行政服务办事大厅</w:t>
      </w:r>
      <w:r>
        <w:rPr>
          <w:rFonts w:ascii="Times New Roman" w:eastAsia="仿宋_GB2312" w:hAnsi="Times New Roman" w:cs="Times New Roman"/>
          <w:sz w:val="32"/>
          <w:szCs w:val="32"/>
        </w:rPr>
        <w:t>107</w:t>
      </w:r>
      <w:r>
        <w:rPr>
          <w:rFonts w:ascii="Times New Roman" w:eastAsia="仿宋_GB2312" w:hAnsi="Times New Roman" w:cs="Times New Roman" w:hint="eastAsia"/>
          <w:sz w:val="32"/>
          <w:szCs w:val="32"/>
        </w:rPr>
        <w:t>室</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号窗口），以</w:t>
      </w:r>
      <w:r w:rsidRPr="00001318">
        <w:rPr>
          <w:rFonts w:ascii="Times New Roman" w:eastAsia="仿宋_GB2312" w:hAnsi="Times New Roman" w:cs="Times New Roman" w:hint="eastAsia"/>
          <w:sz w:val="32"/>
          <w:szCs w:val="32"/>
        </w:rPr>
        <w:t>及</w:t>
      </w:r>
      <w:r w:rsidRPr="0015196B">
        <w:rPr>
          <w:rFonts w:ascii="Times New Roman" w:eastAsia="仿宋_GB2312" w:hAnsi="Times New Roman" w:cs="Times New Roman"/>
          <w:sz w:val="32"/>
          <w:szCs w:val="32"/>
        </w:rPr>
        <w:t>2</w:t>
      </w:r>
      <w:r w:rsidRPr="0015196B">
        <w:rPr>
          <w:rFonts w:ascii="Times New Roman" w:eastAsia="仿宋_GB2312" w:hAnsi="Times New Roman" w:cs="Times New Roman" w:hint="eastAsia"/>
          <w:sz w:val="32"/>
          <w:szCs w:val="32"/>
        </w:rPr>
        <w:t>月</w:t>
      </w:r>
      <w:r w:rsidR="00BF1B1C" w:rsidRPr="0015196B">
        <w:rPr>
          <w:rFonts w:ascii="Times New Roman" w:eastAsia="仿宋_GB2312" w:hAnsi="Times New Roman" w:cs="Times New Roman"/>
          <w:sz w:val="32"/>
          <w:szCs w:val="32"/>
        </w:rPr>
        <w:t>1</w:t>
      </w:r>
      <w:r w:rsidRPr="0015196B">
        <w:rPr>
          <w:rFonts w:ascii="Times New Roman" w:eastAsia="仿宋_GB2312" w:hAnsi="Times New Roman" w:cs="Times New Roman" w:hint="eastAsia"/>
          <w:sz w:val="32"/>
          <w:szCs w:val="32"/>
        </w:rPr>
        <w:t>日</w:t>
      </w:r>
      <w:r w:rsidRPr="00001318">
        <w:rPr>
          <w:rFonts w:ascii="Times New Roman" w:eastAsia="仿宋_GB2312" w:hAnsi="Times New Roman" w:cs="Times New Roman" w:hint="eastAsia"/>
          <w:sz w:val="32"/>
          <w:szCs w:val="32"/>
        </w:rPr>
        <w:t>（紫金港东</w:t>
      </w:r>
      <w:proofErr w:type="gramStart"/>
      <w:r>
        <w:rPr>
          <w:rFonts w:ascii="Times New Roman" w:eastAsia="仿宋_GB2312" w:hAnsi="Times New Roman" w:cs="Times New Roman" w:hint="eastAsia"/>
          <w:sz w:val="32"/>
          <w:szCs w:val="32"/>
        </w:rPr>
        <w:t>六教学</w:t>
      </w:r>
      <w:proofErr w:type="gramEnd"/>
      <w:r>
        <w:rPr>
          <w:rFonts w:ascii="Times New Roman" w:eastAsia="仿宋_GB2312" w:hAnsi="Times New Roman" w:cs="Times New Roman" w:hint="eastAsia"/>
          <w:sz w:val="32"/>
          <w:szCs w:val="32"/>
        </w:rPr>
        <w:t>楼</w:t>
      </w:r>
      <w:r>
        <w:rPr>
          <w:rFonts w:ascii="Times New Roman" w:eastAsia="仿宋_GB2312" w:hAnsi="Times New Roman" w:cs="Times New Roman"/>
          <w:sz w:val="32"/>
          <w:szCs w:val="32"/>
        </w:rPr>
        <w:t>131</w:t>
      </w:r>
      <w:r>
        <w:rPr>
          <w:rFonts w:ascii="Times New Roman" w:eastAsia="仿宋_GB2312" w:hAnsi="Times New Roman" w:cs="Times New Roman" w:hint="eastAsia"/>
          <w:sz w:val="32"/>
          <w:szCs w:val="32"/>
        </w:rPr>
        <w:t>办公室</w:t>
      </w:r>
      <w:r w:rsidR="00001318">
        <w:rPr>
          <w:rFonts w:ascii="Times New Roman" w:eastAsia="仿宋_GB2312" w:hAnsi="Times New Roman" w:cs="Times New Roman" w:hint="eastAsia"/>
          <w:sz w:val="32"/>
          <w:szCs w:val="32"/>
        </w:rPr>
        <w:t>、</w:t>
      </w:r>
      <w:r w:rsidR="00001318" w:rsidRPr="00001318">
        <w:rPr>
          <w:rFonts w:ascii="Times New Roman" w:eastAsia="仿宋_GB2312" w:hAnsi="Times New Roman" w:cs="Times New Roman" w:hint="eastAsia"/>
          <w:sz w:val="32"/>
          <w:szCs w:val="32"/>
        </w:rPr>
        <w:t>行政服务办事大厅</w:t>
      </w:r>
      <w:r w:rsidR="00001318" w:rsidRPr="00001318">
        <w:rPr>
          <w:rFonts w:ascii="Times New Roman" w:eastAsia="仿宋_GB2312" w:hAnsi="Times New Roman" w:cs="Times New Roman"/>
          <w:sz w:val="32"/>
          <w:szCs w:val="32"/>
        </w:rPr>
        <w:t>107</w:t>
      </w:r>
      <w:r w:rsidR="00001318" w:rsidRPr="00001318">
        <w:rPr>
          <w:rFonts w:ascii="Times New Roman" w:eastAsia="仿宋_GB2312" w:hAnsi="Times New Roman" w:cs="Times New Roman"/>
          <w:sz w:val="32"/>
          <w:szCs w:val="32"/>
        </w:rPr>
        <w:t>室</w:t>
      </w:r>
      <w:r w:rsidR="00001318" w:rsidRPr="00001318">
        <w:rPr>
          <w:rFonts w:ascii="Times New Roman" w:eastAsia="仿宋_GB2312" w:hAnsi="Times New Roman" w:cs="Times New Roman"/>
          <w:sz w:val="32"/>
          <w:szCs w:val="32"/>
        </w:rPr>
        <w:t>6</w:t>
      </w:r>
      <w:r w:rsidR="00001318" w:rsidRPr="00001318">
        <w:rPr>
          <w:rFonts w:ascii="Times New Roman" w:eastAsia="仿宋_GB2312" w:hAnsi="Times New Roman" w:cs="Times New Roman"/>
          <w:sz w:val="32"/>
          <w:szCs w:val="32"/>
        </w:rPr>
        <w:t>号窗口</w:t>
      </w:r>
      <w:r>
        <w:rPr>
          <w:rFonts w:ascii="Times New Roman" w:eastAsia="仿宋_GB2312" w:hAnsi="Times New Roman" w:cs="Times New Roman" w:hint="eastAsia"/>
          <w:sz w:val="32"/>
          <w:szCs w:val="32"/>
        </w:rPr>
        <w:t>）办理。</w:t>
      </w:r>
    </w:p>
    <w:p w14:paraId="753E1539" w14:textId="77777777" w:rsidR="00823A66" w:rsidRDefault="00823A66" w:rsidP="00823A6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具体安排详见附表。</w:t>
      </w:r>
    </w:p>
    <w:tbl>
      <w:tblPr>
        <w:tblW w:w="5000" w:type="pct"/>
        <w:shd w:val="clear" w:color="auto" w:fill="FFFFFF"/>
        <w:tblCellMar>
          <w:left w:w="0" w:type="dxa"/>
          <w:right w:w="0" w:type="dxa"/>
        </w:tblCellMar>
        <w:tblLook w:val="04A0" w:firstRow="1" w:lastRow="0" w:firstColumn="1" w:lastColumn="0" w:noHBand="0" w:noVBand="1"/>
      </w:tblPr>
      <w:tblGrid>
        <w:gridCol w:w="2136"/>
        <w:gridCol w:w="1094"/>
        <w:gridCol w:w="1550"/>
        <w:gridCol w:w="3510"/>
      </w:tblGrid>
      <w:tr w:rsidR="00823A66" w14:paraId="0A4E02C7" w14:textId="77777777" w:rsidTr="0015196B">
        <w:trPr>
          <w:trHeight w:val="375"/>
        </w:trPr>
        <w:tc>
          <w:tcPr>
            <w:tcW w:w="1288" w:type="pct"/>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69C11308" w14:textId="77777777" w:rsidR="00823A66" w:rsidRDefault="00823A66" w:rsidP="00823A66">
            <w:pPr>
              <w:widowControl/>
              <w:spacing w:line="405" w:lineRule="atLeast"/>
              <w:jc w:val="center"/>
              <w:rPr>
                <w:rFonts w:ascii="楷体" w:eastAsia="楷体" w:hAnsi="楷体" w:cs="宋体"/>
                <w:color w:val="000000"/>
                <w:kern w:val="0"/>
                <w:sz w:val="22"/>
                <w:szCs w:val="27"/>
              </w:rPr>
            </w:pPr>
            <w:r>
              <w:rPr>
                <w:rFonts w:ascii="仿宋_GB2312" w:eastAsia="仿宋_GB2312" w:hAnsi="楷体" w:cs="宋体" w:hint="eastAsia"/>
                <w:b/>
                <w:bCs/>
                <w:color w:val="000000"/>
                <w:kern w:val="0"/>
                <w:sz w:val="22"/>
                <w:szCs w:val="24"/>
              </w:rPr>
              <w:t>日</w:t>
            </w:r>
            <w:r>
              <w:rPr>
                <w:rFonts w:ascii="Calibri" w:eastAsia="仿宋_GB2312" w:hAnsi="Calibri" w:cs="Calibri"/>
                <w:b/>
                <w:bCs/>
                <w:color w:val="000000"/>
                <w:kern w:val="0"/>
                <w:sz w:val="22"/>
                <w:szCs w:val="24"/>
              </w:rPr>
              <w:t> </w:t>
            </w:r>
            <w:r>
              <w:rPr>
                <w:rFonts w:ascii="仿宋_GB2312" w:eastAsia="仿宋_GB2312" w:hAnsi="楷体" w:cs="宋体" w:hint="eastAsia"/>
                <w:b/>
                <w:bCs/>
                <w:color w:val="000000"/>
                <w:kern w:val="0"/>
                <w:sz w:val="22"/>
                <w:szCs w:val="24"/>
              </w:rPr>
              <w:t xml:space="preserve"> 期</w:t>
            </w:r>
          </w:p>
        </w:tc>
        <w:tc>
          <w:tcPr>
            <w:tcW w:w="660" w:type="pct"/>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2F040654" w14:textId="77777777" w:rsidR="00823A66" w:rsidRDefault="00823A66" w:rsidP="00823A66">
            <w:pPr>
              <w:widowControl/>
              <w:spacing w:line="405" w:lineRule="atLeast"/>
              <w:jc w:val="center"/>
              <w:rPr>
                <w:rFonts w:ascii="楷体" w:eastAsia="楷体" w:hAnsi="楷体" w:cs="宋体"/>
                <w:color w:val="000000"/>
                <w:kern w:val="0"/>
                <w:sz w:val="22"/>
                <w:szCs w:val="27"/>
              </w:rPr>
            </w:pPr>
            <w:r>
              <w:rPr>
                <w:rFonts w:ascii="仿宋_GB2312" w:eastAsia="仿宋_GB2312" w:hAnsi="楷体" w:cs="宋体" w:hint="eastAsia"/>
                <w:b/>
                <w:bCs/>
                <w:color w:val="000000"/>
                <w:kern w:val="0"/>
                <w:sz w:val="22"/>
                <w:szCs w:val="24"/>
              </w:rPr>
              <w:t>值班人员</w:t>
            </w:r>
          </w:p>
        </w:tc>
        <w:tc>
          <w:tcPr>
            <w:tcW w:w="935" w:type="pct"/>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487397FC" w14:textId="77777777" w:rsidR="00823A66" w:rsidRDefault="00823A66" w:rsidP="00823A66">
            <w:pPr>
              <w:widowControl/>
              <w:spacing w:line="405" w:lineRule="atLeast"/>
              <w:jc w:val="center"/>
              <w:rPr>
                <w:rFonts w:ascii="楷体" w:eastAsia="楷体" w:hAnsi="楷体" w:cs="宋体"/>
                <w:color w:val="000000"/>
                <w:kern w:val="0"/>
                <w:sz w:val="22"/>
                <w:szCs w:val="27"/>
              </w:rPr>
            </w:pPr>
            <w:r>
              <w:rPr>
                <w:rFonts w:ascii="仿宋_GB2312" w:eastAsia="仿宋_GB2312" w:hAnsi="楷体" w:cs="宋体" w:hint="eastAsia"/>
                <w:b/>
                <w:bCs/>
                <w:color w:val="000000"/>
                <w:kern w:val="0"/>
                <w:sz w:val="22"/>
                <w:szCs w:val="24"/>
              </w:rPr>
              <w:t>联系电话</w:t>
            </w:r>
          </w:p>
        </w:tc>
        <w:tc>
          <w:tcPr>
            <w:tcW w:w="2117" w:type="pct"/>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159A85BA" w14:textId="77777777" w:rsidR="00823A66" w:rsidRDefault="00823A66" w:rsidP="00823A66">
            <w:pPr>
              <w:widowControl/>
              <w:spacing w:line="405" w:lineRule="atLeast"/>
              <w:jc w:val="center"/>
              <w:rPr>
                <w:rFonts w:ascii="楷体" w:eastAsia="楷体" w:hAnsi="楷体" w:cs="宋体"/>
                <w:color w:val="000000"/>
                <w:kern w:val="0"/>
                <w:sz w:val="22"/>
                <w:szCs w:val="27"/>
              </w:rPr>
            </w:pPr>
            <w:r>
              <w:rPr>
                <w:rFonts w:ascii="仿宋_GB2312" w:eastAsia="仿宋_GB2312" w:hAnsi="楷体" w:cs="宋体" w:hint="eastAsia"/>
                <w:b/>
                <w:bCs/>
                <w:color w:val="000000"/>
                <w:kern w:val="0"/>
                <w:sz w:val="22"/>
                <w:szCs w:val="24"/>
              </w:rPr>
              <w:t>值班地点</w:t>
            </w:r>
          </w:p>
        </w:tc>
      </w:tr>
      <w:tr w:rsidR="00823A66" w14:paraId="4D95D568"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44D0CA24" w14:textId="77777777" w:rsidR="00823A66" w:rsidRDefault="00823A66" w:rsidP="0015196B">
            <w:pPr>
              <w:widowControl/>
              <w:spacing w:line="330"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1月</w:t>
            </w:r>
            <w:r>
              <w:rPr>
                <w:rFonts w:ascii="仿宋_GB2312" w:eastAsia="仿宋_GB2312" w:hAnsi="楷体" w:cs="宋体"/>
                <w:color w:val="000000"/>
                <w:kern w:val="0"/>
                <w:sz w:val="22"/>
                <w:szCs w:val="24"/>
              </w:rPr>
              <w:t>22</w:t>
            </w:r>
            <w:r>
              <w:rPr>
                <w:rFonts w:ascii="仿宋_GB2312" w:eastAsia="仿宋_GB2312" w:hAnsi="楷体" w:cs="宋体" w:hint="eastAsia"/>
                <w:color w:val="000000"/>
                <w:kern w:val="0"/>
                <w:sz w:val="22"/>
                <w:szCs w:val="24"/>
              </w:rPr>
              <w:t>日（周一）</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18E7B1A1"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原老师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0B962C35"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88206383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1B2AA202"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行政服务办事大厅107室6号窗口</w:t>
            </w:r>
          </w:p>
        </w:tc>
      </w:tr>
      <w:tr w:rsidR="00823A66" w14:paraId="271C6D23"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0828D6D8" w14:textId="77777777" w:rsidR="00823A66" w:rsidRDefault="00823A66" w:rsidP="0015196B">
            <w:pPr>
              <w:widowControl/>
              <w:spacing w:line="330"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1月</w:t>
            </w:r>
            <w:r>
              <w:rPr>
                <w:rFonts w:ascii="仿宋_GB2312" w:eastAsia="仿宋_GB2312" w:hAnsi="楷体" w:cs="宋体"/>
                <w:color w:val="000000"/>
                <w:kern w:val="0"/>
                <w:sz w:val="22"/>
                <w:szCs w:val="24"/>
              </w:rPr>
              <w:t>25</w:t>
            </w:r>
            <w:r>
              <w:rPr>
                <w:rFonts w:ascii="仿宋_GB2312" w:eastAsia="仿宋_GB2312" w:hAnsi="楷体" w:cs="宋体" w:hint="eastAsia"/>
                <w:color w:val="000000"/>
                <w:kern w:val="0"/>
                <w:sz w:val="22"/>
                <w:szCs w:val="24"/>
              </w:rPr>
              <w:t>日（周四）</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21C6CAB4"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原老师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625B11A3"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88206383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5AC08789"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行政服务办事大厅107室6号窗口</w:t>
            </w:r>
          </w:p>
        </w:tc>
      </w:tr>
      <w:tr w:rsidR="00823A66" w14:paraId="756B59DC"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3075A490" w14:textId="77777777" w:rsidR="00823A66" w:rsidRDefault="00823A66" w:rsidP="0015196B">
            <w:pPr>
              <w:widowControl/>
              <w:spacing w:line="330"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1月</w:t>
            </w:r>
            <w:r>
              <w:rPr>
                <w:rFonts w:ascii="仿宋_GB2312" w:eastAsia="仿宋_GB2312" w:hAnsi="楷体" w:cs="宋体"/>
                <w:color w:val="000000"/>
                <w:kern w:val="0"/>
                <w:sz w:val="22"/>
                <w:szCs w:val="24"/>
              </w:rPr>
              <w:t>29</w:t>
            </w:r>
            <w:r>
              <w:rPr>
                <w:rFonts w:ascii="仿宋_GB2312" w:eastAsia="仿宋_GB2312" w:hAnsi="楷体" w:cs="宋体" w:hint="eastAsia"/>
                <w:color w:val="000000"/>
                <w:kern w:val="0"/>
                <w:sz w:val="22"/>
                <w:szCs w:val="24"/>
              </w:rPr>
              <w:t>日（周一）</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2C36F4AA"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王老师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5354FB1E"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88206383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7E32942C"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行政服务办事大厅107室6号窗口</w:t>
            </w:r>
          </w:p>
        </w:tc>
      </w:tr>
      <w:tr w:rsidR="008976C3" w14:paraId="0262F81F"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7B67049D" w14:textId="267A4E0A" w:rsidR="008976C3" w:rsidRDefault="008976C3" w:rsidP="0015196B">
            <w:pPr>
              <w:widowControl/>
              <w:spacing w:line="330"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2月1日（周四）</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3A28FC23" w14:textId="73A7412B" w:rsidR="008976C3" w:rsidRDefault="008976C3" w:rsidP="0015196B">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林老师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515DA35B" w14:textId="56E72747" w:rsidR="008976C3" w:rsidRDefault="008976C3" w:rsidP="0015196B">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8</w:t>
            </w:r>
            <w:r>
              <w:rPr>
                <w:rFonts w:ascii="仿宋_GB2312" w:eastAsia="仿宋_GB2312" w:hAnsi="楷体" w:cs="宋体"/>
                <w:color w:val="000000"/>
                <w:kern w:val="0"/>
                <w:sz w:val="22"/>
                <w:szCs w:val="24"/>
              </w:rPr>
              <w:t>8981237</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1050AF55" w14:textId="31E738E6" w:rsidR="008976C3" w:rsidRDefault="008976C3" w:rsidP="0015196B">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紫金港东</w:t>
            </w:r>
            <w:proofErr w:type="gramStart"/>
            <w:r>
              <w:rPr>
                <w:rFonts w:ascii="仿宋_GB2312" w:eastAsia="仿宋_GB2312" w:hAnsi="楷体" w:cs="宋体" w:hint="eastAsia"/>
                <w:color w:val="000000"/>
                <w:kern w:val="0"/>
                <w:sz w:val="22"/>
                <w:szCs w:val="24"/>
              </w:rPr>
              <w:t>六教学</w:t>
            </w:r>
            <w:proofErr w:type="gramEnd"/>
            <w:r>
              <w:rPr>
                <w:rFonts w:ascii="仿宋_GB2312" w:eastAsia="仿宋_GB2312" w:hAnsi="楷体" w:cs="宋体" w:hint="eastAsia"/>
                <w:color w:val="000000"/>
                <w:kern w:val="0"/>
                <w:sz w:val="22"/>
                <w:szCs w:val="24"/>
              </w:rPr>
              <w:t>楼1</w:t>
            </w:r>
            <w:r>
              <w:rPr>
                <w:rFonts w:ascii="仿宋_GB2312" w:eastAsia="仿宋_GB2312" w:hAnsi="楷体" w:cs="宋体"/>
                <w:color w:val="000000"/>
                <w:kern w:val="0"/>
                <w:sz w:val="22"/>
                <w:szCs w:val="24"/>
              </w:rPr>
              <w:t>31</w:t>
            </w:r>
            <w:r>
              <w:rPr>
                <w:rFonts w:ascii="仿宋_GB2312" w:eastAsia="仿宋_GB2312" w:hAnsi="楷体" w:cs="宋体" w:hint="eastAsia"/>
                <w:color w:val="000000"/>
                <w:kern w:val="0"/>
                <w:sz w:val="22"/>
                <w:szCs w:val="24"/>
              </w:rPr>
              <w:t>办公室</w:t>
            </w:r>
          </w:p>
        </w:tc>
      </w:tr>
      <w:tr w:rsidR="00823A66" w14:paraId="00FDC38D"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3263531F" w14:textId="77777777" w:rsidR="00823A66" w:rsidRDefault="00823A66" w:rsidP="0015196B">
            <w:pPr>
              <w:widowControl/>
              <w:spacing w:line="330"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2月</w:t>
            </w:r>
            <w:r>
              <w:rPr>
                <w:rFonts w:ascii="仿宋_GB2312" w:eastAsia="仿宋_GB2312" w:hAnsi="楷体" w:cs="宋体"/>
                <w:color w:val="000000"/>
                <w:kern w:val="0"/>
                <w:sz w:val="22"/>
                <w:szCs w:val="24"/>
              </w:rPr>
              <w:t>1</w:t>
            </w:r>
            <w:r>
              <w:rPr>
                <w:rFonts w:ascii="仿宋_GB2312" w:eastAsia="仿宋_GB2312" w:hAnsi="楷体" w:cs="宋体" w:hint="eastAsia"/>
                <w:color w:val="000000"/>
                <w:kern w:val="0"/>
                <w:sz w:val="22"/>
                <w:szCs w:val="24"/>
              </w:rPr>
              <w:t>日（周四）</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27788C07"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黄老师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56A0B21F"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88206383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6DDE3756"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行政服务办事大厅107室6号窗口</w:t>
            </w:r>
          </w:p>
        </w:tc>
      </w:tr>
      <w:tr w:rsidR="00823A66" w14:paraId="730B474F"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22439B84" w14:textId="77777777" w:rsidR="00823A66" w:rsidRDefault="00823A66" w:rsidP="0015196B">
            <w:pPr>
              <w:widowControl/>
              <w:spacing w:line="330"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2月</w:t>
            </w:r>
            <w:r>
              <w:rPr>
                <w:rFonts w:ascii="仿宋_GB2312" w:eastAsia="仿宋_GB2312" w:hAnsi="楷体" w:cs="宋体"/>
                <w:color w:val="000000"/>
                <w:kern w:val="0"/>
                <w:sz w:val="22"/>
                <w:szCs w:val="24"/>
              </w:rPr>
              <w:t>5</w:t>
            </w:r>
            <w:r>
              <w:rPr>
                <w:rFonts w:ascii="仿宋_GB2312" w:eastAsia="仿宋_GB2312" w:hAnsi="楷体" w:cs="宋体" w:hint="eastAsia"/>
                <w:color w:val="000000"/>
                <w:kern w:val="0"/>
                <w:sz w:val="22"/>
                <w:szCs w:val="24"/>
              </w:rPr>
              <w:t>日（周一）</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16B1DFA3"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朱老师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40DD3689"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88206383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0181FE74"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行政服务办事大厅107室6号窗口</w:t>
            </w:r>
          </w:p>
        </w:tc>
      </w:tr>
      <w:tr w:rsidR="00823A66" w14:paraId="747F8A0F"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12BB911F" w14:textId="77777777" w:rsidR="00823A66" w:rsidRDefault="00823A66" w:rsidP="0015196B">
            <w:pPr>
              <w:widowControl/>
              <w:spacing w:line="330"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2月8日（周四）</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40BB152C" w14:textId="77777777" w:rsidR="00823A66" w:rsidRDefault="00823A66" w:rsidP="0015196B">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姚老师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64281AB0" w14:textId="77777777" w:rsidR="00823A66" w:rsidRDefault="00823A66" w:rsidP="0015196B">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8</w:t>
            </w:r>
            <w:r>
              <w:rPr>
                <w:rFonts w:ascii="仿宋_GB2312" w:eastAsia="仿宋_GB2312" w:hAnsi="楷体" w:cs="宋体"/>
                <w:color w:val="000000"/>
                <w:kern w:val="0"/>
                <w:sz w:val="22"/>
                <w:szCs w:val="24"/>
              </w:rPr>
              <w:t>8986383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7194CCBE" w14:textId="77777777" w:rsidR="00823A66" w:rsidRDefault="00823A66" w:rsidP="0015196B">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行政服务办事大厅107室6号窗口</w:t>
            </w:r>
          </w:p>
        </w:tc>
      </w:tr>
      <w:tr w:rsidR="00823A66" w14:paraId="7D84C1A7" w14:textId="77777777" w:rsidTr="0015196B">
        <w:trPr>
          <w:trHeight w:val="375"/>
        </w:trPr>
        <w:tc>
          <w:tcPr>
            <w:tcW w:w="1288" w:type="pc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tcPr>
          <w:p w14:paraId="5BE05729" w14:textId="77777777" w:rsidR="00823A66" w:rsidRDefault="00823A66" w:rsidP="0015196B">
            <w:pPr>
              <w:widowControl/>
              <w:spacing w:line="330"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2月</w:t>
            </w:r>
            <w:r>
              <w:rPr>
                <w:rFonts w:ascii="仿宋_GB2312" w:eastAsia="仿宋_GB2312" w:hAnsi="楷体" w:cs="宋体"/>
                <w:color w:val="000000"/>
                <w:kern w:val="0"/>
                <w:sz w:val="22"/>
                <w:szCs w:val="24"/>
              </w:rPr>
              <w:t>19</w:t>
            </w:r>
            <w:r>
              <w:rPr>
                <w:rFonts w:ascii="仿宋_GB2312" w:eastAsia="仿宋_GB2312" w:hAnsi="楷体" w:cs="宋体" w:hint="eastAsia"/>
                <w:color w:val="000000"/>
                <w:kern w:val="0"/>
                <w:sz w:val="22"/>
                <w:szCs w:val="24"/>
              </w:rPr>
              <w:t>日（周一）</w:t>
            </w:r>
          </w:p>
        </w:tc>
        <w:tc>
          <w:tcPr>
            <w:tcW w:w="660"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487CA785"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李老师</w:t>
            </w:r>
          </w:p>
        </w:tc>
        <w:tc>
          <w:tcPr>
            <w:tcW w:w="935"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71337B2C"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88206383</w:t>
            </w:r>
          </w:p>
        </w:tc>
        <w:tc>
          <w:tcPr>
            <w:tcW w:w="2117" w:type="pct"/>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tcPr>
          <w:p w14:paraId="5F09295D" w14:textId="77777777" w:rsidR="00823A66" w:rsidRDefault="00823A66" w:rsidP="0015196B">
            <w:pPr>
              <w:widowControl/>
              <w:spacing w:line="405" w:lineRule="atLeast"/>
              <w:jc w:val="left"/>
              <w:rPr>
                <w:rFonts w:ascii="楷体" w:eastAsia="楷体" w:hAnsi="楷体" w:cs="宋体"/>
                <w:color w:val="000000"/>
                <w:kern w:val="0"/>
                <w:sz w:val="22"/>
                <w:szCs w:val="27"/>
              </w:rPr>
            </w:pPr>
            <w:r>
              <w:rPr>
                <w:rFonts w:ascii="仿宋_GB2312" w:eastAsia="仿宋_GB2312" w:hAnsi="楷体" w:cs="宋体" w:hint="eastAsia"/>
                <w:color w:val="000000"/>
                <w:kern w:val="0"/>
                <w:sz w:val="22"/>
                <w:szCs w:val="24"/>
              </w:rPr>
              <w:t>行政服务办事大厅107室6号窗口</w:t>
            </w:r>
          </w:p>
        </w:tc>
      </w:tr>
    </w:tbl>
    <w:p w14:paraId="690620F2" w14:textId="77777777" w:rsidR="00823A66" w:rsidRDefault="00823A66" w:rsidP="00823A66">
      <w:pPr>
        <w:pStyle w:val="a9"/>
        <w:spacing w:before="0" w:beforeAutospacing="0" w:after="0" w:afterAutospacing="0"/>
        <w:ind w:firstLine="444"/>
        <w:rPr>
          <w:spacing w:val="12"/>
        </w:rPr>
      </w:pPr>
    </w:p>
    <w:p w14:paraId="2B2AD8BB" w14:textId="77777777" w:rsidR="00823A66" w:rsidRDefault="00823A66" w:rsidP="00823A66">
      <w:pPr>
        <w:pStyle w:val="a9"/>
        <w:spacing w:before="0" w:beforeAutospacing="0" w:after="0" w:afterAutospacing="0"/>
        <w:ind w:firstLineChars="200" w:firstLine="600"/>
        <w:rPr>
          <w:rFonts w:ascii="仿宋_GB2312" w:eastAsia="仿宋_GB2312"/>
          <w:color w:val="333333"/>
          <w:sz w:val="30"/>
          <w:szCs w:val="30"/>
        </w:rPr>
      </w:pPr>
      <w:r>
        <w:rPr>
          <w:rFonts w:ascii="仿宋_GB2312" w:eastAsia="仿宋_GB2312" w:hint="eastAsia"/>
          <w:color w:val="333333"/>
          <w:sz w:val="30"/>
          <w:szCs w:val="30"/>
        </w:rPr>
        <w:t>如有特殊情况需要办理，请咨询以下电话。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91"/>
        <w:gridCol w:w="1176"/>
        <w:gridCol w:w="1420"/>
        <w:gridCol w:w="3509"/>
      </w:tblGrid>
      <w:tr w:rsidR="00823A66" w14:paraId="08E0DA1B" w14:textId="77777777" w:rsidTr="0015196B">
        <w:trPr>
          <w:trHeight w:val="375"/>
        </w:trPr>
        <w:tc>
          <w:tcPr>
            <w:tcW w:w="1320" w:type="pct"/>
            <w:shd w:val="clear" w:color="auto" w:fill="auto"/>
            <w:noWrap/>
            <w:tcMar>
              <w:top w:w="0" w:type="dxa"/>
              <w:left w:w="105" w:type="dxa"/>
              <w:bottom w:w="0" w:type="dxa"/>
              <w:right w:w="105" w:type="dxa"/>
            </w:tcMar>
            <w:vAlign w:val="center"/>
          </w:tcPr>
          <w:p w14:paraId="4A6B374E" w14:textId="77777777" w:rsidR="00823A66" w:rsidRDefault="00823A66" w:rsidP="00823A66">
            <w:pPr>
              <w:widowControl/>
              <w:spacing w:line="330" w:lineRule="atLeast"/>
              <w:jc w:val="center"/>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科研院</w:t>
            </w:r>
            <w:proofErr w:type="gramStart"/>
            <w:r>
              <w:rPr>
                <w:rFonts w:ascii="仿宋_GB2312" w:eastAsia="仿宋_GB2312" w:hAnsi="楷体" w:cs="宋体" w:hint="eastAsia"/>
                <w:color w:val="000000"/>
                <w:kern w:val="0"/>
                <w:sz w:val="22"/>
                <w:szCs w:val="24"/>
              </w:rPr>
              <w:t>基海办</w:t>
            </w:r>
            <w:proofErr w:type="gramEnd"/>
          </w:p>
        </w:tc>
        <w:tc>
          <w:tcPr>
            <w:tcW w:w="708" w:type="pct"/>
            <w:shd w:val="clear" w:color="auto" w:fill="auto"/>
            <w:noWrap/>
            <w:tcMar>
              <w:top w:w="0" w:type="dxa"/>
              <w:left w:w="105" w:type="dxa"/>
              <w:bottom w:w="0" w:type="dxa"/>
              <w:right w:w="105" w:type="dxa"/>
            </w:tcMar>
            <w:vAlign w:val="center"/>
          </w:tcPr>
          <w:p w14:paraId="0E358567" w14:textId="2453C448" w:rsidR="00823A66" w:rsidRDefault="00823A66" w:rsidP="00823A66">
            <w:pPr>
              <w:widowControl/>
              <w:spacing w:line="405" w:lineRule="atLeast"/>
              <w:jc w:val="center"/>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马老师</w:t>
            </w:r>
          </w:p>
          <w:p w14:paraId="364B80A2" w14:textId="1433C242" w:rsidR="00823A66" w:rsidRDefault="00823A66" w:rsidP="00823A66">
            <w:pPr>
              <w:widowControl/>
              <w:spacing w:line="405" w:lineRule="atLeast"/>
              <w:jc w:val="center"/>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吴老师</w:t>
            </w:r>
          </w:p>
          <w:p w14:paraId="573FEE16" w14:textId="77777777" w:rsidR="00823A66" w:rsidRDefault="00823A66" w:rsidP="00823A66">
            <w:pPr>
              <w:widowControl/>
              <w:spacing w:line="405" w:lineRule="atLeast"/>
              <w:jc w:val="center"/>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薛老师</w:t>
            </w:r>
          </w:p>
        </w:tc>
        <w:tc>
          <w:tcPr>
            <w:tcW w:w="856" w:type="pct"/>
            <w:shd w:val="clear" w:color="auto" w:fill="auto"/>
            <w:noWrap/>
            <w:tcMar>
              <w:top w:w="0" w:type="dxa"/>
              <w:left w:w="105" w:type="dxa"/>
              <w:bottom w:w="0" w:type="dxa"/>
              <w:right w:w="105" w:type="dxa"/>
            </w:tcMar>
            <w:vAlign w:val="center"/>
          </w:tcPr>
          <w:p w14:paraId="4A9DA98B" w14:textId="77777777" w:rsidR="00823A66" w:rsidRDefault="00823A66" w:rsidP="00823A66">
            <w:pPr>
              <w:widowControl/>
              <w:spacing w:line="405" w:lineRule="atLeast"/>
              <w:jc w:val="center"/>
              <w:rPr>
                <w:rFonts w:ascii="仿宋_GB2312" w:eastAsia="仿宋_GB2312" w:hAnsi="楷体" w:cs="宋体"/>
                <w:color w:val="000000"/>
                <w:kern w:val="0"/>
                <w:sz w:val="22"/>
                <w:szCs w:val="24"/>
              </w:rPr>
            </w:pPr>
            <w:r>
              <w:rPr>
                <w:rFonts w:ascii="仿宋_GB2312" w:eastAsia="仿宋_GB2312" w:hAnsi="楷体" w:cs="宋体" w:hint="eastAsia"/>
                <w:color w:val="000000"/>
                <w:kern w:val="0"/>
                <w:sz w:val="22"/>
                <w:szCs w:val="24"/>
              </w:rPr>
              <w:t>8</w:t>
            </w:r>
            <w:r>
              <w:rPr>
                <w:rFonts w:ascii="仿宋_GB2312" w:eastAsia="仿宋_GB2312" w:hAnsi="楷体" w:cs="宋体"/>
                <w:color w:val="000000"/>
                <w:kern w:val="0"/>
                <w:sz w:val="22"/>
                <w:szCs w:val="24"/>
              </w:rPr>
              <w:t>8981080</w:t>
            </w:r>
          </w:p>
        </w:tc>
        <w:tc>
          <w:tcPr>
            <w:tcW w:w="2115" w:type="pct"/>
            <w:shd w:val="clear" w:color="auto" w:fill="auto"/>
            <w:noWrap/>
            <w:tcMar>
              <w:top w:w="0" w:type="dxa"/>
              <w:left w:w="105" w:type="dxa"/>
              <w:bottom w:w="0" w:type="dxa"/>
              <w:right w:w="105" w:type="dxa"/>
            </w:tcMar>
            <w:vAlign w:val="center"/>
          </w:tcPr>
          <w:p w14:paraId="1D7E1463" w14:textId="77777777" w:rsidR="00823A66" w:rsidRDefault="00823A66" w:rsidP="00823A66">
            <w:pPr>
              <w:widowControl/>
              <w:spacing w:line="405" w:lineRule="atLeast"/>
              <w:jc w:val="left"/>
              <w:rPr>
                <w:rFonts w:ascii="仿宋_GB2312" w:eastAsia="仿宋_GB2312" w:hAnsi="楷体" w:cs="宋体"/>
                <w:color w:val="000000"/>
                <w:kern w:val="0"/>
                <w:sz w:val="22"/>
                <w:szCs w:val="24"/>
              </w:rPr>
            </w:pPr>
            <w:r>
              <w:rPr>
                <w:rFonts w:ascii="仿宋_GB2312" w:eastAsia="仿宋_GB2312" w:hAnsi="楷体" w:cs="宋体"/>
                <w:color w:val="000000"/>
                <w:kern w:val="0"/>
                <w:sz w:val="22"/>
                <w:szCs w:val="24"/>
              </w:rPr>
              <w:t>紫金港东3-123</w:t>
            </w:r>
          </w:p>
        </w:tc>
      </w:tr>
    </w:tbl>
    <w:p w14:paraId="351C03DE" w14:textId="77777777" w:rsidR="00823A66" w:rsidRDefault="00823A66" w:rsidP="00823A66">
      <w:pPr>
        <w:pStyle w:val="a9"/>
        <w:spacing w:before="0" w:beforeAutospacing="0" w:after="0" w:afterAutospacing="0"/>
        <w:ind w:firstLine="444"/>
        <w:rPr>
          <w:spacing w:val="12"/>
        </w:rPr>
      </w:pPr>
    </w:p>
    <w:p w14:paraId="38E49F6D" w14:textId="77777777" w:rsidR="00D448EC" w:rsidRDefault="00263156" w:rsidP="00823A66">
      <w:pPr>
        <w:ind w:firstLineChars="200" w:firstLine="560"/>
        <w:rPr>
          <w:rFonts w:ascii="黑体" w:eastAsia="黑体"/>
          <w:sz w:val="28"/>
          <w:szCs w:val="28"/>
        </w:rPr>
      </w:pPr>
      <w:r>
        <w:rPr>
          <w:rFonts w:ascii="黑体" w:eastAsia="黑体"/>
          <w:sz w:val="28"/>
          <w:szCs w:val="28"/>
        </w:rPr>
        <w:br w:type="page"/>
      </w:r>
    </w:p>
    <w:p w14:paraId="35C4E6D3" w14:textId="77777777" w:rsidR="00D448EC" w:rsidRDefault="00D448EC">
      <w:pPr>
        <w:autoSpaceDE w:val="0"/>
        <w:autoSpaceDN w:val="0"/>
        <w:ind w:left="608" w:hanging="608"/>
        <w:jc w:val="left"/>
        <w:rPr>
          <w:rFonts w:ascii="黑体" w:eastAsia="黑体"/>
          <w:sz w:val="28"/>
          <w:szCs w:val="28"/>
        </w:rPr>
        <w:sectPr w:rsidR="00D448EC" w:rsidSect="00B0659C">
          <w:pgSz w:w="11906" w:h="16838"/>
          <w:pgMar w:top="1440" w:right="1800" w:bottom="1440" w:left="1800" w:header="851" w:footer="992" w:gutter="0"/>
          <w:cols w:space="425"/>
          <w:docGrid w:type="lines" w:linePitch="312"/>
        </w:sectPr>
      </w:pPr>
    </w:p>
    <w:p w14:paraId="5DD7F867" w14:textId="77777777" w:rsidR="00D448EC" w:rsidRPr="00C421B8" w:rsidRDefault="00263156">
      <w:pPr>
        <w:autoSpaceDE w:val="0"/>
        <w:autoSpaceDN w:val="0"/>
        <w:ind w:left="608" w:hanging="608"/>
        <w:jc w:val="left"/>
        <w:rPr>
          <w:rFonts w:ascii="黑体" w:eastAsia="黑体"/>
          <w:sz w:val="24"/>
          <w:szCs w:val="28"/>
        </w:rPr>
      </w:pPr>
      <w:r w:rsidRPr="00C421B8">
        <w:rPr>
          <w:rFonts w:ascii="黑体" w:eastAsia="黑体" w:hint="eastAsia"/>
          <w:sz w:val="24"/>
          <w:szCs w:val="28"/>
        </w:rPr>
        <w:lastRenderedPageBreak/>
        <w:t>附件：</w:t>
      </w:r>
    </w:p>
    <w:p w14:paraId="416179C2" w14:textId="77777777" w:rsidR="00D448EC" w:rsidRDefault="00263156">
      <w:pPr>
        <w:autoSpaceDE w:val="0"/>
        <w:autoSpaceDN w:val="0"/>
        <w:spacing w:line="360" w:lineRule="auto"/>
        <w:jc w:val="center"/>
        <w:rPr>
          <w:rFonts w:eastAsia="黑体"/>
          <w:b/>
          <w:sz w:val="28"/>
          <w:szCs w:val="28"/>
        </w:rPr>
      </w:pPr>
      <w:r>
        <w:rPr>
          <w:rFonts w:eastAsia="黑体" w:hint="eastAsia"/>
          <w:b/>
          <w:sz w:val="28"/>
          <w:szCs w:val="28"/>
        </w:rPr>
        <w:t>国家自然科学基金项目经费决算表</w:t>
      </w:r>
    </w:p>
    <w:p w14:paraId="5388E85C" w14:textId="77777777" w:rsidR="00D448EC" w:rsidRDefault="00263156">
      <w:pPr>
        <w:autoSpaceDE w:val="0"/>
        <w:autoSpaceDN w:val="0"/>
        <w:adjustRightInd w:val="0"/>
        <w:snapToGrid w:val="0"/>
        <w:spacing w:line="300" w:lineRule="auto"/>
        <w:ind w:leftChars="-135" w:left="-283" w:rightChars="-137" w:right="-288"/>
        <w:rPr>
          <w:sz w:val="20"/>
          <w:szCs w:val="20"/>
        </w:rPr>
      </w:pPr>
      <w:r>
        <w:rPr>
          <w:rFonts w:hint="eastAsia"/>
          <w:sz w:val="20"/>
          <w:szCs w:val="20"/>
        </w:rPr>
        <w:t xml:space="preserve">项目经费号：                                                     实际收入数： </w:t>
      </w:r>
      <w:r>
        <w:rPr>
          <w:sz w:val="20"/>
          <w:szCs w:val="20"/>
        </w:rPr>
        <w:t xml:space="preserve">                                                                   </w:t>
      </w:r>
      <w:r>
        <w:rPr>
          <w:rFonts w:hint="eastAsia"/>
          <w:sz w:val="20"/>
          <w:szCs w:val="20"/>
        </w:rPr>
        <w:t>项目负责人：</w:t>
      </w:r>
      <w:r>
        <w:rPr>
          <w:sz w:val="20"/>
          <w:szCs w:val="20"/>
        </w:rPr>
        <w:t xml:space="preserve">        </w:t>
      </w:r>
      <w:r>
        <w:rPr>
          <w:rFonts w:hint="eastAsia"/>
          <w:sz w:val="20"/>
          <w:szCs w:val="20"/>
        </w:rPr>
        <w:t xml:space="preserve">                                           </w:t>
      </w:r>
      <w:r>
        <w:rPr>
          <w:sz w:val="20"/>
          <w:szCs w:val="20"/>
        </w:rPr>
        <w:t xml:space="preserve"> </w:t>
      </w:r>
      <w:r>
        <w:rPr>
          <w:rFonts w:hint="eastAsia"/>
          <w:sz w:val="20"/>
          <w:szCs w:val="20"/>
        </w:rPr>
        <w:t>金额单位：万元</w:t>
      </w:r>
      <w:r>
        <w:rPr>
          <w:sz w:val="20"/>
          <w:szCs w:val="20"/>
        </w:rPr>
        <w:t xml:space="preserve"> </w:t>
      </w:r>
    </w:p>
    <w:tbl>
      <w:tblPr>
        <w:tblW w:w="144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50"/>
        <w:gridCol w:w="2939"/>
        <w:gridCol w:w="2430"/>
        <w:gridCol w:w="1843"/>
        <w:gridCol w:w="1843"/>
        <w:gridCol w:w="1536"/>
        <w:gridCol w:w="1866"/>
        <w:gridCol w:w="1140"/>
      </w:tblGrid>
      <w:tr w:rsidR="00D448EC" w14:paraId="22F426D3" w14:textId="77777777">
        <w:trPr>
          <w:cantSplit/>
          <w:trHeight w:val="340"/>
          <w:jc w:val="center"/>
        </w:trPr>
        <w:tc>
          <w:tcPr>
            <w:tcW w:w="850" w:type="dxa"/>
            <w:vMerge w:val="restart"/>
            <w:tcBorders>
              <w:top w:val="single" w:sz="6" w:space="0" w:color="auto"/>
              <w:left w:val="single" w:sz="6" w:space="0" w:color="auto"/>
              <w:right w:val="single" w:sz="6" w:space="0" w:color="auto"/>
            </w:tcBorders>
            <w:vAlign w:val="center"/>
          </w:tcPr>
          <w:p w14:paraId="4646E5F1" w14:textId="77777777" w:rsidR="00D448EC" w:rsidRDefault="00263156">
            <w:pPr>
              <w:autoSpaceDE w:val="0"/>
              <w:autoSpaceDN w:val="0"/>
              <w:ind w:left="608" w:hanging="608"/>
              <w:jc w:val="center"/>
              <w:rPr>
                <w:b/>
                <w:bCs/>
                <w:sz w:val="20"/>
                <w:szCs w:val="20"/>
              </w:rPr>
            </w:pPr>
            <w:r>
              <w:rPr>
                <w:rFonts w:hint="eastAsia"/>
                <w:b/>
                <w:bCs/>
                <w:sz w:val="20"/>
                <w:szCs w:val="20"/>
              </w:rPr>
              <w:t>序号</w:t>
            </w:r>
          </w:p>
        </w:tc>
        <w:tc>
          <w:tcPr>
            <w:tcW w:w="2939" w:type="dxa"/>
            <w:vMerge w:val="restart"/>
            <w:tcBorders>
              <w:top w:val="single" w:sz="6" w:space="0" w:color="auto"/>
              <w:left w:val="single" w:sz="6" w:space="0" w:color="auto"/>
              <w:right w:val="single" w:sz="6" w:space="0" w:color="auto"/>
            </w:tcBorders>
            <w:vAlign w:val="center"/>
          </w:tcPr>
          <w:p w14:paraId="28F02432" w14:textId="77777777" w:rsidR="00D448EC" w:rsidRDefault="00263156">
            <w:pPr>
              <w:autoSpaceDE w:val="0"/>
              <w:autoSpaceDN w:val="0"/>
              <w:jc w:val="center"/>
              <w:rPr>
                <w:b/>
                <w:bCs/>
                <w:sz w:val="20"/>
                <w:szCs w:val="20"/>
              </w:rPr>
            </w:pPr>
            <w:r>
              <w:rPr>
                <w:rFonts w:hint="eastAsia"/>
                <w:b/>
                <w:bCs/>
                <w:sz w:val="20"/>
                <w:szCs w:val="20"/>
              </w:rPr>
              <w:t>科目名称</w:t>
            </w:r>
          </w:p>
        </w:tc>
        <w:tc>
          <w:tcPr>
            <w:tcW w:w="6116" w:type="dxa"/>
            <w:gridSpan w:val="3"/>
            <w:tcBorders>
              <w:top w:val="single" w:sz="6" w:space="0" w:color="auto"/>
              <w:left w:val="single" w:sz="6" w:space="0" w:color="auto"/>
              <w:bottom w:val="single" w:sz="6" w:space="0" w:color="auto"/>
              <w:right w:val="single" w:sz="6" w:space="0" w:color="auto"/>
            </w:tcBorders>
            <w:vAlign w:val="center"/>
          </w:tcPr>
          <w:p w14:paraId="1FA95D3F" w14:textId="77777777" w:rsidR="00D448EC" w:rsidRDefault="00263156">
            <w:pPr>
              <w:autoSpaceDE w:val="0"/>
              <w:autoSpaceDN w:val="0"/>
              <w:jc w:val="center"/>
              <w:rPr>
                <w:b/>
                <w:bCs/>
                <w:sz w:val="20"/>
                <w:szCs w:val="20"/>
              </w:rPr>
            </w:pPr>
            <w:r>
              <w:rPr>
                <w:rFonts w:hint="eastAsia"/>
                <w:b/>
                <w:bCs/>
                <w:sz w:val="20"/>
                <w:szCs w:val="20"/>
              </w:rPr>
              <w:t>预算数</w:t>
            </w:r>
          </w:p>
        </w:tc>
        <w:tc>
          <w:tcPr>
            <w:tcW w:w="1536" w:type="dxa"/>
            <w:vMerge w:val="restart"/>
            <w:tcBorders>
              <w:top w:val="single" w:sz="6" w:space="0" w:color="auto"/>
              <w:left w:val="single" w:sz="6" w:space="0" w:color="auto"/>
              <w:right w:val="single" w:sz="6" w:space="0" w:color="auto"/>
            </w:tcBorders>
            <w:vAlign w:val="center"/>
          </w:tcPr>
          <w:p w14:paraId="3F6AED83" w14:textId="77777777" w:rsidR="00D448EC" w:rsidRDefault="00263156">
            <w:pPr>
              <w:autoSpaceDE w:val="0"/>
              <w:autoSpaceDN w:val="0"/>
              <w:jc w:val="center"/>
              <w:rPr>
                <w:b/>
                <w:bCs/>
                <w:sz w:val="20"/>
                <w:szCs w:val="20"/>
              </w:rPr>
            </w:pPr>
            <w:r>
              <w:rPr>
                <w:rFonts w:hint="eastAsia"/>
                <w:b/>
                <w:bCs/>
                <w:sz w:val="20"/>
                <w:szCs w:val="20"/>
              </w:rPr>
              <w:t>累计支出数</w:t>
            </w:r>
          </w:p>
        </w:tc>
        <w:tc>
          <w:tcPr>
            <w:tcW w:w="1866" w:type="dxa"/>
            <w:vMerge w:val="restart"/>
            <w:tcBorders>
              <w:top w:val="single" w:sz="6" w:space="0" w:color="auto"/>
              <w:left w:val="single" w:sz="6" w:space="0" w:color="auto"/>
              <w:right w:val="single" w:sz="6" w:space="0" w:color="auto"/>
            </w:tcBorders>
            <w:vAlign w:val="center"/>
          </w:tcPr>
          <w:p w14:paraId="04269A34" w14:textId="77777777" w:rsidR="00D448EC" w:rsidRDefault="00263156">
            <w:pPr>
              <w:autoSpaceDE w:val="0"/>
              <w:autoSpaceDN w:val="0"/>
              <w:jc w:val="center"/>
              <w:rPr>
                <w:b/>
                <w:bCs/>
                <w:sz w:val="20"/>
                <w:szCs w:val="20"/>
              </w:rPr>
            </w:pPr>
            <w:r>
              <w:rPr>
                <w:rFonts w:hint="eastAsia"/>
                <w:b/>
                <w:bCs/>
                <w:sz w:val="20"/>
                <w:szCs w:val="20"/>
              </w:rPr>
              <w:t>结余数</w:t>
            </w:r>
          </w:p>
        </w:tc>
        <w:tc>
          <w:tcPr>
            <w:tcW w:w="1140" w:type="dxa"/>
            <w:vMerge w:val="restart"/>
            <w:tcBorders>
              <w:top w:val="single" w:sz="6" w:space="0" w:color="auto"/>
              <w:left w:val="single" w:sz="6" w:space="0" w:color="auto"/>
              <w:right w:val="single" w:sz="6" w:space="0" w:color="auto"/>
            </w:tcBorders>
            <w:vAlign w:val="center"/>
          </w:tcPr>
          <w:p w14:paraId="57F667AC" w14:textId="77777777" w:rsidR="00D448EC" w:rsidRDefault="00263156">
            <w:pPr>
              <w:autoSpaceDE w:val="0"/>
              <w:autoSpaceDN w:val="0"/>
              <w:jc w:val="center"/>
              <w:rPr>
                <w:b/>
                <w:bCs/>
                <w:sz w:val="20"/>
                <w:szCs w:val="20"/>
              </w:rPr>
            </w:pPr>
            <w:r>
              <w:rPr>
                <w:rFonts w:hint="eastAsia"/>
                <w:b/>
                <w:bCs/>
                <w:sz w:val="20"/>
                <w:szCs w:val="20"/>
              </w:rPr>
              <w:t>结余占比</w:t>
            </w:r>
          </w:p>
        </w:tc>
      </w:tr>
      <w:tr w:rsidR="00D448EC" w14:paraId="05A412E5" w14:textId="77777777">
        <w:trPr>
          <w:cantSplit/>
          <w:trHeight w:val="340"/>
          <w:jc w:val="center"/>
        </w:trPr>
        <w:tc>
          <w:tcPr>
            <w:tcW w:w="850" w:type="dxa"/>
            <w:vMerge/>
            <w:tcBorders>
              <w:left w:val="single" w:sz="6" w:space="0" w:color="auto"/>
              <w:right w:val="single" w:sz="6" w:space="0" w:color="auto"/>
            </w:tcBorders>
            <w:vAlign w:val="center"/>
          </w:tcPr>
          <w:p w14:paraId="0B82315D" w14:textId="77777777" w:rsidR="00D448EC" w:rsidRDefault="00D448EC">
            <w:pPr>
              <w:autoSpaceDE w:val="0"/>
              <w:autoSpaceDN w:val="0"/>
              <w:ind w:left="608" w:hanging="608"/>
              <w:jc w:val="center"/>
              <w:rPr>
                <w:b/>
                <w:bCs/>
                <w:sz w:val="20"/>
                <w:szCs w:val="20"/>
              </w:rPr>
            </w:pPr>
          </w:p>
        </w:tc>
        <w:tc>
          <w:tcPr>
            <w:tcW w:w="2939" w:type="dxa"/>
            <w:vMerge/>
            <w:tcBorders>
              <w:left w:val="single" w:sz="6" w:space="0" w:color="auto"/>
              <w:right w:val="single" w:sz="6" w:space="0" w:color="auto"/>
            </w:tcBorders>
            <w:vAlign w:val="center"/>
          </w:tcPr>
          <w:p w14:paraId="1CAC85EB" w14:textId="77777777" w:rsidR="00D448EC" w:rsidRDefault="00D448EC">
            <w:pPr>
              <w:autoSpaceDE w:val="0"/>
              <w:autoSpaceDN w:val="0"/>
              <w:jc w:val="center"/>
              <w:rPr>
                <w:b/>
                <w:bCs/>
                <w:sz w:val="20"/>
                <w:szCs w:val="20"/>
              </w:rPr>
            </w:pPr>
          </w:p>
        </w:tc>
        <w:tc>
          <w:tcPr>
            <w:tcW w:w="2430" w:type="dxa"/>
            <w:tcBorders>
              <w:top w:val="single" w:sz="6" w:space="0" w:color="auto"/>
              <w:left w:val="single" w:sz="6" w:space="0" w:color="auto"/>
              <w:bottom w:val="single" w:sz="6" w:space="0" w:color="auto"/>
              <w:right w:val="single" w:sz="6" w:space="0" w:color="auto"/>
            </w:tcBorders>
            <w:vAlign w:val="center"/>
          </w:tcPr>
          <w:p w14:paraId="219A46A4" w14:textId="77777777" w:rsidR="00D448EC" w:rsidRDefault="00263156">
            <w:pPr>
              <w:autoSpaceDE w:val="0"/>
              <w:autoSpaceDN w:val="0"/>
              <w:jc w:val="center"/>
              <w:rPr>
                <w:b/>
                <w:bCs/>
                <w:sz w:val="20"/>
                <w:szCs w:val="20"/>
              </w:rPr>
            </w:pPr>
            <w:r>
              <w:rPr>
                <w:rFonts w:hint="eastAsia"/>
                <w:b/>
                <w:bCs/>
                <w:sz w:val="20"/>
                <w:szCs w:val="20"/>
              </w:rPr>
              <w:t>批准预算</w:t>
            </w:r>
          </w:p>
        </w:tc>
        <w:tc>
          <w:tcPr>
            <w:tcW w:w="1843" w:type="dxa"/>
            <w:tcBorders>
              <w:top w:val="single" w:sz="6" w:space="0" w:color="auto"/>
              <w:left w:val="single" w:sz="6" w:space="0" w:color="auto"/>
              <w:bottom w:val="single" w:sz="6" w:space="0" w:color="auto"/>
              <w:right w:val="single" w:sz="6" w:space="0" w:color="auto"/>
            </w:tcBorders>
          </w:tcPr>
          <w:p w14:paraId="3694B2E2" w14:textId="77777777" w:rsidR="00D448EC" w:rsidRDefault="00263156">
            <w:pPr>
              <w:autoSpaceDE w:val="0"/>
              <w:autoSpaceDN w:val="0"/>
              <w:jc w:val="center"/>
              <w:rPr>
                <w:b/>
                <w:bCs/>
                <w:sz w:val="20"/>
                <w:szCs w:val="20"/>
              </w:rPr>
            </w:pPr>
            <w:r>
              <w:rPr>
                <w:rFonts w:hint="eastAsia"/>
                <w:b/>
                <w:bCs/>
                <w:sz w:val="20"/>
                <w:szCs w:val="20"/>
              </w:rPr>
              <w:t>预算调整</w:t>
            </w:r>
          </w:p>
        </w:tc>
        <w:tc>
          <w:tcPr>
            <w:tcW w:w="1843" w:type="dxa"/>
            <w:tcBorders>
              <w:top w:val="single" w:sz="6" w:space="0" w:color="auto"/>
              <w:left w:val="single" w:sz="6" w:space="0" w:color="auto"/>
              <w:bottom w:val="single" w:sz="6" w:space="0" w:color="auto"/>
              <w:right w:val="single" w:sz="6" w:space="0" w:color="auto"/>
            </w:tcBorders>
          </w:tcPr>
          <w:p w14:paraId="019F4F83" w14:textId="77777777" w:rsidR="00D448EC" w:rsidRDefault="00263156">
            <w:pPr>
              <w:autoSpaceDE w:val="0"/>
              <w:autoSpaceDN w:val="0"/>
              <w:jc w:val="center"/>
              <w:rPr>
                <w:b/>
                <w:bCs/>
                <w:sz w:val="20"/>
                <w:szCs w:val="20"/>
              </w:rPr>
            </w:pPr>
            <w:r>
              <w:rPr>
                <w:rFonts w:hint="eastAsia"/>
                <w:b/>
                <w:bCs/>
                <w:sz w:val="20"/>
                <w:szCs w:val="20"/>
              </w:rPr>
              <w:t>调整</w:t>
            </w:r>
            <w:proofErr w:type="gramStart"/>
            <w:r>
              <w:rPr>
                <w:rFonts w:hint="eastAsia"/>
                <w:b/>
                <w:bCs/>
                <w:sz w:val="20"/>
                <w:szCs w:val="20"/>
              </w:rPr>
              <w:t>后预算</w:t>
            </w:r>
            <w:proofErr w:type="gramEnd"/>
          </w:p>
        </w:tc>
        <w:tc>
          <w:tcPr>
            <w:tcW w:w="1536" w:type="dxa"/>
            <w:vMerge/>
            <w:tcBorders>
              <w:left w:val="single" w:sz="6" w:space="0" w:color="auto"/>
              <w:bottom w:val="single" w:sz="6" w:space="0" w:color="auto"/>
              <w:right w:val="single" w:sz="6" w:space="0" w:color="auto"/>
            </w:tcBorders>
            <w:vAlign w:val="center"/>
          </w:tcPr>
          <w:p w14:paraId="57BA0C09" w14:textId="77777777" w:rsidR="00D448EC" w:rsidRDefault="00D448EC">
            <w:pPr>
              <w:autoSpaceDE w:val="0"/>
              <w:autoSpaceDN w:val="0"/>
              <w:jc w:val="center"/>
              <w:rPr>
                <w:b/>
                <w:bCs/>
                <w:sz w:val="20"/>
                <w:szCs w:val="20"/>
              </w:rPr>
            </w:pPr>
          </w:p>
        </w:tc>
        <w:tc>
          <w:tcPr>
            <w:tcW w:w="1866" w:type="dxa"/>
            <w:vMerge/>
            <w:tcBorders>
              <w:left w:val="single" w:sz="6" w:space="0" w:color="auto"/>
              <w:bottom w:val="single" w:sz="6" w:space="0" w:color="auto"/>
              <w:right w:val="single" w:sz="6" w:space="0" w:color="auto"/>
            </w:tcBorders>
            <w:vAlign w:val="center"/>
          </w:tcPr>
          <w:p w14:paraId="176C9EFF" w14:textId="77777777" w:rsidR="00D448EC" w:rsidRDefault="00D448EC">
            <w:pPr>
              <w:autoSpaceDE w:val="0"/>
              <w:autoSpaceDN w:val="0"/>
              <w:jc w:val="center"/>
              <w:rPr>
                <w:b/>
                <w:bCs/>
                <w:sz w:val="20"/>
                <w:szCs w:val="20"/>
              </w:rPr>
            </w:pPr>
          </w:p>
        </w:tc>
        <w:tc>
          <w:tcPr>
            <w:tcW w:w="1140" w:type="dxa"/>
            <w:vMerge/>
            <w:tcBorders>
              <w:left w:val="single" w:sz="6" w:space="0" w:color="auto"/>
              <w:bottom w:val="single" w:sz="6" w:space="0" w:color="auto"/>
              <w:right w:val="single" w:sz="6" w:space="0" w:color="auto"/>
            </w:tcBorders>
          </w:tcPr>
          <w:p w14:paraId="3D1C66E4" w14:textId="77777777" w:rsidR="00D448EC" w:rsidRDefault="00D448EC">
            <w:pPr>
              <w:autoSpaceDE w:val="0"/>
              <w:autoSpaceDN w:val="0"/>
              <w:jc w:val="center"/>
              <w:rPr>
                <w:b/>
                <w:bCs/>
                <w:sz w:val="20"/>
                <w:szCs w:val="20"/>
              </w:rPr>
            </w:pPr>
          </w:p>
        </w:tc>
      </w:tr>
      <w:tr w:rsidR="00D448EC" w14:paraId="791F9BE0" w14:textId="77777777">
        <w:trPr>
          <w:cantSplit/>
          <w:trHeight w:val="340"/>
          <w:jc w:val="center"/>
        </w:trPr>
        <w:tc>
          <w:tcPr>
            <w:tcW w:w="850" w:type="dxa"/>
            <w:vMerge/>
            <w:tcBorders>
              <w:left w:val="single" w:sz="6" w:space="0" w:color="auto"/>
              <w:bottom w:val="single" w:sz="6" w:space="0" w:color="auto"/>
              <w:right w:val="single" w:sz="6" w:space="0" w:color="auto"/>
            </w:tcBorders>
            <w:vAlign w:val="center"/>
          </w:tcPr>
          <w:p w14:paraId="02759B69" w14:textId="77777777" w:rsidR="00D448EC" w:rsidRDefault="00D448EC">
            <w:pPr>
              <w:autoSpaceDE w:val="0"/>
              <w:autoSpaceDN w:val="0"/>
              <w:ind w:left="608" w:hanging="608"/>
              <w:jc w:val="center"/>
              <w:rPr>
                <w:b/>
                <w:bCs/>
                <w:sz w:val="20"/>
                <w:szCs w:val="20"/>
              </w:rPr>
            </w:pPr>
          </w:p>
        </w:tc>
        <w:tc>
          <w:tcPr>
            <w:tcW w:w="2939" w:type="dxa"/>
            <w:vMerge/>
            <w:tcBorders>
              <w:left w:val="single" w:sz="6" w:space="0" w:color="auto"/>
              <w:bottom w:val="single" w:sz="6" w:space="0" w:color="auto"/>
              <w:right w:val="single" w:sz="6" w:space="0" w:color="auto"/>
            </w:tcBorders>
            <w:vAlign w:val="center"/>
          </w:tcPr>
          <w:p w14:paraId="74D7B1CE" w14:textId="77777777" w:rsidR="00D448EC" w:rsidRDefault="00D448EC">
            <w:pPr>
              <w:autoSpaceDE w:val="0"/>
              <w:autoSpaceDN w:val="0"/>
              <w:jc w:val="center"/>
              <w:rPr>
                <w:sz w:val="20"/>
                <w:szCs w:val="20"/>
              </w:rPr>
            </w:pPr>
          </w:p>
        </w:tc>
        <w:tc>
          <w:tcPr>
            <w:tcW w:w="2430" w:type="dxa"/>
            <w:tcBorders>
              <w:top w:val="single" w:sz="6" w:space="0" w:color="auto"/>
              <w:left w:val="single" w:sz="6" w:space="0" w:color="auto"/>
              <w:bottom w:val="single" w:sz="6" w:space="0" w:color="auto"/>
              <w:right w:val="single" w:sz="6" w:space="0" w:color="auto"/>
            </w:tcBorders>
          </w:tcPr>
          <w:p w14:paraId="11CD218E" w14:textId="77777777" w:rsidR="00D448EC" w:rsidRDefault="00263156">
            <w:pPr>
              <w:autoSpaceDE w:val="0"/>
              <w:autoSpaceDN w:val="0"/>
              <w:jc w:val="center"/>
              <w:rPr>
                <w:b/>
                <w:bCs/>
                <w:sz w:val="20"/>
                <w:szCs w:val="20"/>
              </w:rPr>
            </w:pPr>
            <w:r>
              <w:rPr>
                <w:rFonts w:hint="eastAsia"/>
                <w:b/>
                <w:bCs/>
                <w:sz w:val="20"/>
                <w:szCs w:val="20"/>
              </w:rPr>
              <w:t>（1）</w:t>
            </w:r>
          </w:p>
        </w:tc>
        <w:tc>
          <w:tcPr>
            <w:tcW w:w="1843" w:type="dxa"/>
            <w:tcBorders>
              <w:top w:val="single" w:sz="6" w:space="0" w:color="auto"/>
              <w:left w:val="single" w:sz="6" w:space="0" w:color="auto"/>
              <w:bottom w:val="single" w:sz="6" w:space="0" w:color="auto"/>
              <w:right w:val="single" w:sz="6" w:space="0" w:color="auto"/>
            </w:tcBorders>
          </w:tcPr>
          <w:p w14:paraId="058CF66B" w14:textId="77777777" w:rsidR="00D448EC" w:rsidRDefault="00263156">
            <w:pPr>
              <w:autoSpaceDE w:val="0"/>
              <w:autoSpaceDN w:val="0"/>
              <w:jc w:val="center"/>
              <w:rPr>
                <w:b/>
                <w:bCs/>
                <w:sz w:val="20"/>
                <w:szCs w:val="20"/>
              </w:rPr>
            </w:pPr>
            <w:r>
              <w:rPr>
                <w:rFonts w:hint="eastAsia"/>
                <w:b/>
                <w:bCs/>
                <w:sz w:val="20"/>
                <w:szCs w:val="20"/>
              </w:rPr>
              <w:t>（2）=</w:t>
            </w:r>
            <w:r>
              <w:rPr>
                <w:b/>
                <w:bCs/>
                <w:sz w:val="20"/>
                <w:szCs w:val="20"/>
              </w:rPr>
              <w:t>(3)-(1)</w:t>
            </w:r>
          </w:p>
        </w:tc>
        <w:tc>
          <w:tcPr>
            <w:tcW w:w="1843" w:type="dxa"/>
            <w:tcBorders>
              <w:top w:val="single" w:sz="6" w:space="0" w:color="auto"/>
              <w:left w:val="single" w:sz="6" w:space="0" w:color="auto"/>
              <w:bottom w:val="single" w:sz="6" w:space="0" w:color="auto"/>
              <w:right w:val="single" w:sz="6" w:space="0" w:color="auto"/>
            </w:tcBorders>
          </w:tcPr>
          <w:p w14:paraId="0BD61255" w14:textId="77777777" w:rsidR="00D448EC" w:rsidRDefault="00263156">
            <w:pPr>
              <w:autoSpaceDE w:val="0"/>
              <w:autoSpaceDN w:val="0"/>
              <w:jc w:val="center"/>
              <w:rPr>
                <w:b/>
                <w:bCs/>
                <w:sz w:val="20"/>
                <w:szCs w:val="20"/>
              </w:rPr>
            </w:pPr>
            <w:r>
              <w:rPr>
                <w:rFonts w:hint="eastAsia"/>
                <w:b/>
                <w:bCs/>
                <w:sz w:val="20"/>
                <w:szCs w:val="20"/>
              </w:rPr>
              <w:t>（3）</w:t>
            </w:r>
          </w:p>
        </w:tc>
        <w:tc>
          <w:tcPr>
            <w:tcW w:w="1536" w:type="dxa"/>
            <w:tcBorders>
              <w:top w:val="single" w:sz="6" w:space="0" w:color="auto"/>
              <w:left w:val="single" w:sz="6" w:space="0" w:color="auto"/>
              <w:bottom w:val="single" w:sz="6" w:space="0" w:color="auto"/>
              <w:right w:val="single" w:sz="6" w:space="0" w:color="auto"/>
            </w:tcBorders>
          </w:tcPr>
          <w:p w14:paraId="2E8A07D8" w14:textId="77777777" w:rsidR="00D448EC" w:rsidRDefault="00263156">
            <w:pPr>
              <w:autoSpaceDE w:val="0"/>
              <w:autoSpaceDN w:val="0"/>
              <w:jc w:val="center"/>
              <w:rPr>
                <w:b/>
                <w:bCs/>
                <w:sz w:val="20"/>
                <w:szCs w:val="20"/>
              </w:rPr>
            </w:pPr>
            <w:r>
              <w:rPr>
                <w:rFonts w:hint="eastAsia"/>
                <w:b/>
                <w:bCs/>
                <w:sz w:val="20"/>
                <w:szCs w:val="20"/>
              </w:rPr>
              <w:t>（4）</w:t>
            </w:r>
          </w:p>
        </w:tc>
        <w:tc>
          <w:tcPr>
            <w:tcW w:w="1866" w:type="dxa"/>
            <w:tcBorders>
              <w:top w:val="single" w:sz="6" w:space="0" w:color="auto"/>
              <w:left w:val="single" w:sz="6" w:space="0" w:color="auto"/>
              <w:bottom w:val="single" w:sz="6" w:space="0" w:color="auto"/>
              <w:right w:val="single" w:sz="6" w:space="0" w:color="auto"/>
            </w:tcBorders>
            <w:vAlign w:val="center"/>
          </w:tcPr>
          <w:p w14:paraId="005BAF75" w14:textId="77777777" w:rsidR="00D448EC" w:rsidRDefault="00263156">
            <w:pPr>
              <w:autoSpaceDE w:val="0"/>
              <w:autoSpaceDN w:val="0"/>
              <w:jc w:val="center"/>
              <w:rPr>
                <w:b/>
                <w:bCs/>
                <w:sz w:val="20"/>
                <w:szCs w:val="20"/>
              </w:rPr>
            </w:pPr>
            <w:r>
              <w:rPr>
                <w:rFonts w:hint="eastAsia"/>
                <w:b/>
                <w:bCs/>
                <w:sz w:val="20"/>
                <w:szCs w:val="20"/>
              </w:rPr>
              <w:t>（5）=（3）-（4）</w:t>
            </w:r>
          </w:p>
        </w:tc>
        <w:tc>
          <w:tcPr>
            <w:tcW w:w="1140" w:type="dxa"/>
            <w:tcBorders>
              <w:top w:val="single" w:sz="6" w:space="0" w:color="auto"/>
              <w:left w:val="single" w:sz="6" w:space="0" w:color="auto"/>
              <w:bottom w:val="single" w:sz="6" w:space="0" w:color="auto"/>
              <w:right w:val="single" w:sz="6" w:space="0" w:color="auto"/>
            </w:tcBorders>
          </w:tcPr>
          <w:p w14:paraId="5866C1A4" w14:textId="77777777" w:rsidR="00D448EC" w:rsidRDefault="00263156">
            <w:pPr>
              <w:autoSpaceDE w:val="0"/>
              <w:autoSpaceDN w:val="0"/>
              <w:jc w:val="center"/>
              <w:rPr>
                <w:b/>
                <w:bCs/>
                <w:sz w:val="20"/>
                <w:szCs w:val="20"/>
              </w:rPr>
            </w:pPr>
            <w:r>
              <w:rPr>
                <w:rFonts w:hint="eastAsia"/>
                <w:b/>
                <w:bCs/>
                <w:sz w:val="20"/>
                <w:szCs w:val="20"/>
              </w:rPr>
              <w:t>（6）</w:t>
            </w:r>
          </w:p>
        </w:tc>
      </w:tr>
      <w:tr w:rsidR="00D448EC" w14:paraId="6723199C"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4CABCCCC" w14:textId="77777777" w:rsidR="00D448EC" w:rsidRDefault="00263156">
            <w:pPr>
              <w:autoSpaceDE w:val="0"/>
              <w:autoSpaceDN w:val="0"/>
              <w:ind w:left="608" w:hanging="608"/>
              <w:jc w:val="center"/>
              <w:rPr>
                <w:sz w:val="20"/>
                <w:szCs w:val="20"/>
              </w:rPr>
            </w:pPr>
            <w:r>
              <w:rPr>
                <w:rFonts w:hint="eastAsia"/>
                <w:sz w:val="20"/>
                <w:szCs w:val="20"/>
              </w:rPr>
              <w:t>1</w:t>
            </w:r>
          </w:p>
        </w:tc>
        <w:tc>
          <w:tcPr>
            <w:tcW w:w="2939" w:type="dxa"/>
            <w:tcBorders>
              <w:top w:val="single" w:sz="6" w:space="0" w:color="auto"/>
              <w:left w:val="single" w:sz="6" w:space="0" w:color="auto"/>
              <w:bottom w:val="single" w:sz="6" w:space="0" w:color="auto"/>
              <w:right w:val="single" w:sz="6" w:space="0" w:color="auto"/>
            </w:tcBorders>
            <w:vAlign w:val="center"/>
          </w:tcPr>
          <w:p w14:paraId="75DC81A7" w14:textId="77777777" w:rsidR="00D448EC" w:rsidRDefault="00263156">
            <w:pPr>
              <w:autoSpaceDE w:val="0"/>
              <w:autoSpaceDN w:val="0"/>
              <w:jc w:val="left"/>
              <w:rPr>
                <w:rFonts w:ascii="宋体" w:hAnsi="宋体"/>
                <w:b/>
                <w:sz w:val="20"/>
                <w:szCs w:val="20"/>
              </w:rPr>
            </w:pPr>
            <w:r>
              <w:rPr>
                <w:rFonts w:ascii="宋体" w:hAnsi="宋体" w:hint="eastAsia"/>
                <w:b/>
                <w:sz w:val="20"/>
                <w:szCs w:val="20"/>
              </w:rPr>
              <w:t>项目总经费</w:t>
            </w:r>
          </w:p>
        </w:tc>
        <w:tc>
          <w:tcPr>
            <w:tcW w:w="2430" w:type="dxa"/>
            <w:tcBorders>
              <w:top w:val="single" w:sz="6" w:space="0" w:color="auto"/>
              <w:left w:val="single" w:sz="6" w:space="0" w:color="auto"/>
              <w:bottom w:val="single" w:sz="6" w:space="0" w:color="auto"/>
              <w:right w:val="single" w:sz="6" w:space="0" w:color="auto"/>
            </w:tcBorders>
          </w:tcPr>
          <w:p w14:paraId="2766D1D0"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2E8BF301"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49F62A0E"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03B839E0" w14:textId="77777777" w:rsidR="00D448EC" w:rsidRDefault="00D448EC">
            <w:pPr>
              <w:autoSpaceDE w:val="0"/>
              <w:autoSpaceDN w:val="0"/>
              <w:rPr>
                <w:sz w:val="20"/>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4D90F13C" w14:textId="77777777" w:rsidR="00D448EC" w:rsidRDefault="00D448EC">
            <w:pPr>
              <w:autoSpaceDE w:val="0"/>
              <w:autoSpaceDN w:val="0"/>
              <w:rPr>
                <w:sz w:val="20"/>
                <w:szCs w:val="20"/>
              </w:rPr>
            </w:pPr>
          </w:p>
        </w:tc>
        <w:tc>
          <w:tcPr>
            <w:tcW w:w="1140" w:type="dxa"/>
            <w:tcBorders>
              <w:top w:val="single" w:sz="6" w:space="0" w:color="auto"/>
              <w:left w:val="single" w:sz="6" w:space="0" w:color="auto"/>
              <w:right w:val="single" w:sz="6" w:space="0" w:color="auto"/>
            </w:tcBorders>
            <w:vAlign w:val="center"/>
          </w:tcPr>
          <w:p w14:paraId="4C8360BD" w14:textId="77777777" w:rsidR="00D448EC" w:rsidRDefault="00263156">
            <w:pPr>
              <w:autoSpaceDE w:val="0"/>
              <w:autoSpaceDN w:val="0"/>
              <w:jc w:val="center"/>
              <w:rPr>
                <w:sz w:val="20"/>
                <w:szCs w:val="20"/>
              </w:rPr>
            </w:pPr>
            <w:r>
              <w:rPr>
                <w:rFonts w:hint="eastAsia"/>
                <w:sz w:val="20"/>
                <w:szCs w:val="20"/>
              </w:rPr>
              <w:t>—</w:t>
            </w:r>
          </w:p>
        </w:tc>
      </w:tr>
      <w:tr w:rsidR="00D448EC" w14:paraId="4668365F"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489A658A" w14:textId="77777777" w:rsidR="00D448EC" w:rsidRDefault="00263156">
            <w:pPr>
              <w:autoSpaceDE w:val="0"/>
              <w:autoSpaceDN w:val="0"/>
              <w:ind w:left="608" w:hanging="608"/>
              <w:jc w:val="center"/>
              <w:rPr>
                <w:sz w:val="20"/>
                <w:szCs w:val="20"/>
              </w:rPr>
            </w:pPr>
            <w:r>
              <w:rPr>
                <w:rFonts w:hint="eastAsia"/>
                <w:sz w:val="20"/>
                <w:szCs w:val="20"/>
              </w:rPr>
              <w:t>2</w:t>
            </w:r>
          </w:p>
        </w:tc>
        <w:tc>
          <w:tcPr>
            <w:tcW w:w="2939" w:type="dxa"/>
            <w:tcBorders>
              <w:top w:val="single" w:sz="6" w:space="0" w:color="auto"/>
              <w:left w:val="single" w:sz="6" w:space="0" w:color="auto"/>
              <w:bottom w:val="single" w:sz="6" w:space="0" w:color="auto"/>
              <w:right w:val="single" w:sz="6" w:space="0" w:color="auto"/>
            </w:tcBorders>
            <w:vAlign w:val="center"/>
          </w:tcPr>
          <w:p w14:paraId="6636403D" w14:textId="77777777" w:rsidR="00D448EC" w:rsidRDefault="00263156">
            <w:pPr>
              <w:autoSpaceDE w:val="0"/>
              <w:autoSpaceDN w:val="0"/>
              <w:jc w:val="left"/>
              <w:rPr>
                <w:rFonts w:ascii="宋体" w:hAnsi="宋体"/>
                <w:b/>
                <w:sz w:val="20"/>
                <w:szCs w:val="20"/>
              </w:rPr>
            </w:pPr>
            <w:r>
              <w:rPr>
                <w:rFonts w:ascii="宋体" w:hAnsi="宋体" w:hint="eastAsia"/>
                <w:b/>
                <w:sz w:val="20"/>
                <w:szCs w:val="20"/>
              </w:rPr>
              <w:t>项目直接费用</w:t>
            </w:r>
          </w:p>
        </w:tc>
        <w:tc>
          <w:tcPr>
            <w:tcW w:w="2430" w:type="dxa"/>
            <w:tcBorders>
              <w:top w:val="single" w:sz="6" w:space="0" w:color="auto"/>
              <w:left w:val="single" w:sz="6" w:space="0" w:color="auto"/>
              <w:bottom w:val="single" w:sz="6" w:space="0" w:color="auto"/>
              <w:right w:val="single" w:sz="6" w:space="0" w:color="auto"/>
            </w:tcBorders>
          </w:tcPr>
          <w:p w14:paraId="4A4B4D95"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45EC3CC6"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12E44423"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5A169BC6" w14:textId="77777777" w:rsidR="00D448EC" w:rsidRDefault="00D448EC">
            <w:pPr>
              <w:autoSpaceDE w:val="0"/>
              <w:autoSpaceDN w:val="0"/>
              <w:rPr>
                <w:sz w:val="20"/>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3062E973" w14:textId="77777777" w:rsidR="00D448EC" w:rsidRDefault="00D448EC">
            <w:pPr>
              <w:autoSpaceDE w:val="0"/>
              <w:autoSpaceDN w:val="0"/>
              <w:rPr>
                <w:sz w:val="20"/>
                <w:szCs w:val="20"/>
              </w:rPr>
            </w:pPr>
          </w:p>
        </w:tc>
        <w:tc>
          <w:tcPr>
            <w:tcW w:w="1140" w:type="dxa"/>
            <w:vMerge w:val="restart"/>
            <w:tcBorders>
              <w:top w:val="single" w:sz="6" w:space="0" w:color="auto"/>
              <w:left w:val="single" w:sz="6" w:space="0" w:color="auto"/>
              <w:right w:val="single" w:sz="6" w:space="0" w:color="auto"/>
            </w:tcBorders>
            <w:vAlign w:val="center"/>
          </w:tcPr>
          <w:p w14:paraId="5DA2B78B" w14:textId="77777777" w:rsidR="00D448EC" w:rsidRDefault="00263156">
            <w:pPr>
              <w:autoSpaceDE w:val="0"/>
              <w:autoSpaceDN w:val="0"/>
              <w:jc w:val="center"/>
              <w:rPr>
                <w:sz w:val="20"/>
                <w:szCs w:val="20"/>
              </w:rPr>
            </w:pPr>
            <w:r>
              <w:rPr>
                <w:rFonts w:hint="eastAsia"/>
                <w:sz w:val="20"/>
                <w:szCs w:val="20"/>
              </w:rPr>
              <w:t>—</w:t>
            </w:r>
          </w:p>
        </w:tc>
      </w:tr>
      <w:tr w:rsidR="00D448EC" w14:paraId="4ED63BC6"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26FAC36A" w14:textId="77777777" w:rsidR="00D448EC" w:rsidRDefault="00263156">
            <w:pPr>
              <w:autoSpaceDE w:val="0"/>
              <w:autoSpaceDN w:val="0"/>
              <w:ind w:left="608" w:hanging="608"/>
              <w:jc w:val="center"/>
              <w:rPr>
                <w:sz w:val="20"/>
                <w:szCs w:val="20"/>
              </w:rPr>
            </w:pPr>
            <w:r>
              <w:rPr>
                <w:rFonts w:hint="eastAsia"/>
                <w:sz w:val="20"/>
                <w:szCs w:val="20"/>
              </w:rPr>
              <w:t>3</w:t>
            </w:r>
          </w:p>
        </w:tc>
        <w:tc>
          <w:tcPr>
            <w:tcW w:w="2939" w:type="dxa"/>
            <w:tcBorders>
              <w:top w:val="single" w:sz="6" w:space="0" w:color="auto"/>
              <w:left w:val="single" w:sz="6" w:space="0" w:color="auto"/>
              <w:bottom w:val="single" w:sz="6" w:space="0" w:color="auto"/>
              <w:right w:val="single" w:sz="6" w:space="0" w:color="auto"/>
            </w:tcBorders>
            <w:vAlign w:val="center"/>
          </w:tcPr>
          <w:p w14:paraId="7D27785F" w14:textId="77777777" w:rsidR="00D448EC" w:rsidRDefault="00263156">
            <w:pPr>
              <w:autoSpaceDE w:val="0"/>
              <w:autoSpaceDN w:val="0"/>
              <w:ind w:firstLineChars="100" w:firstLine="200"/>
              <w:rPr>
                <w:rFonts w:ascii="宋体" w:hAnsi="宋体"/>
                <w:sz w:val="20"/>
                <w:szCs w:val="20"/>
              </w:rPr>
            </w:pPr>
            <w:r>
              <w:rPr>
                <w:rFonts w:ascii="宋体" w:hAnsi="宋体"/>
                <w:sz w:val="20"/>
                <w:szCs w:val="20"/>
              </w:rPr>
              <w:t>1</w:t>
            </w:r>
            <w:r>
              <w:rPr>
                <w:rFonts w:ascii="宋体" w:hAnsi="宋体" w:hint="eastAsia"/>
                <w:sz w:val="20"/>
                <w:szCs w:val="20"/>
              </w:rPr>
              <w:t>、设备费</w:t>
            </w:r>
          </w:p>
        </w:tc>
        <w:tc>
          <w:tcPr>
            <w:tcW w:w="2430" w:type="dxa"/>
            <w:tcBorders>
              <w:top w:val="single" w:sz="6" w:space="0" w:color="auto"/>
              <w:left w:val="single" w:sz="6" w:space="0" w:color="auto"/>
              <w:bottom w:val="single" w:sz="6" w:space="0" w:color="auto"/>
              <w:right w:val="single" w:sz="6" w:space="0" w:color="auto"/>
            </w:tcBorders>
          </w:tcPr>
          <w:p w14:paraId="6E41BD8F"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6B120A43"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2E209B29"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33ED403F" w14:textId="77777777" w:rsidR="00D448EC" w:rsidRDefault="00D448EC">
            <w:pPr>
              <w:autoSpaceDE w:val="0"/>
              <w:autoSpaceDN w:val="0"/>
              <w:rPr>
                <w:sz w:val="20"/>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2FC68E40" w14:textId="77777777" w:rsidR="00D448EC" w:rsidRDefault="00D448EC">
            <w:pPr>
              <w:autoSpaceDE w:val="0"/>
              <w:autoSpaceDN w:val="0"/>
              <w:rPr>
                <w:sz w:val="20"/>
                <w:szCs w:val="20"/>
              </w:rPr>
            </w:pPr>
          </w:p>
        </w:tc>
        <w:tc>
          <w:tcPr>
            <w:tcW w:w="1140" w:type="dxa"/>
            <w:vMerge/>
            <w:tcBorders>
              <w:left w:val="single" w:sz="6" w:space="0" w:color="auto"/>
              <w:right w:val="single" w:sz="6" w:space="0" w:color="auto"/>
            </w:tcBorders>
          </w:tcPr>
          <w:p w14:paraId="6F4BED29" w14:textId="77777777" w:rsidR="00D448EC" w:rsidRDefault="00D448EC">
            <w:pPr>
              <w:autoSpaceDE w:val="0"/>
              <w:autoSpaceDN w:val="0"/>
              <w:rPr>
                <w:sz w:val="20"/>
                <w:szCs w:val="20"/>
              </w:rPr>
            </w:pPr>
          </w:p>
        </w:tc>
      </w:tr>
      <w:tr w:rsidR="00D448EC" w14:paraId="355B8FED"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0BBFFAC4" w14:textId="77777777" w:rsidR="00D448EC" w:rsidRDefault="00263156">
            <w:pPr>
              <w:autoSpaceDE w:val="0"/>
              <w:autoSpaceDN w:val="0"/>
              <w:ind w:left="608" w:hanging="608"/>
              <w:jc w:val="center"/>
              <w:rPr>
                <w:sz w:val="20"/>
                <w:szCs w:val="20"/>
              </w:rPr>
            </w:pPr>
            <w:r>
              <w:rPr>
                <w:rFonts w:hint="eastAsia"/>
                <w:sz w:val="20"/>
                <w:szCs w:val="20"/>
              </w:rPr>
              <w:t>4</w:t>
            </w:r>
          </w:p>
        </w:tc>
        <w:tc>
          <w:tcPr>
            <w:tcW w:w="2939" w:type="dxa"/>
            <w:tcBorders>
              <w:top w:val="single" w:sz="6" w:space="0" w:color="auto"/>
              <w:left w:val="single" w:sz="6" w:space="0" w:color="auto"/>
              <w:bottom w:val="single" w:sz="6" w:space="0" w:color="auto"/>
              <w:right w:val="single" w:sz="6" w:space="0" w:color="auto"/>
            </w:tcBorders>
            <w:vAlign w:val="center"/>
          </w:tcPr>
          <w:p w14:paraId="5F03F0E4" w14:textId="77777777" w:rsidR="00D448EC" w:rsidRDefault="00263156">
            <w:pPr>
              <w:autoSpaceDE w:val="0"/>
              <w:autoSpaceDN w:val="0"/>
              <w:ind w:firstLineChars="300" w:firstLine="600"/>
              <w:rPr>
                <w:rFonts w:ascii="宋体" w:hAnsi="宋体"/>
                <w:sz w:val="20"/>
                <w:szCs w:val="20"/>
              </w:rPr>
            </w:pPr>
            <w:r>
              <w:rPr>
                <w:rFonts w:ascii="宋体" w:hAnsi="宋体" w:hint="eastAsia"/>
                <w:sz w:val="20"/>
                <w:szCs w:val="20"/>
              </w:rPr>
              <w:t>其中：设备购置费</w:t>
            </w:r>
          </w:p>
        </w:tc>
        <w:tc>
          <w:tcPr>
            <w:tcW w:w="2430" w:type="dxa"/>
            <w:tcBorders>
              <w:top w:val="single" w:sz="6" w:space="0" w:color="auto"/>
              <w:left w:val="single" w:sz="6" w:space="0" w:color="auto"/>
              <w:bottom w:val="single" w:sz="6" w:space="0" w:color="auto"/>
              <w:right w:val="single" w:sz="6" w:space="0" w:color="auto"/>
            </w:tcBorders>
          </w:tcPr>
          <w:p w14:paraId="353D43CE"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0A5EFBAC"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78E9B40C"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38AD23E6" w14:textId="77777777" w:rsidR="00D448EC" w:rsidRDefault="00D448EC">
            <w:pPr>
              <w:autoSpaceDE w:val="0"/>
              <w:autoSpaceDN w:val="0"/>
              <w:rPr>
                <w:sz w:val="20"/>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65470BFD" w14:textId="77777777" w:rsidR="00D448EC" w:rsidRDefault="00D448EC">
            <w:pPr>
              <w:autoSpaceDE w:val="0"/>
              <w:autoSpaceDN w:val="0"/>
              <w:rPr>
                <w:sz w:val="20"/>
                <w:szCs w:val="20"/>
              </w:rPr>
            </w:pPr>
          </w:p>
        </w:tc>
        <w:tc>
          <w:tcPr>
            <w:tcW w:w="1140" w:type="dxa"/>
            <w:vMerge/>
            <w:tcBorders>
              <w:left w:val="single" w:sz="6" w:space="0" w:color="auto"/>
              <w:right w:val="single" w:sz="6" w:space="0" w:color="auto"/>
            </w:tcBorders>
          </w:tcPr>
          <w:p w14:paraId="71A3D627" w14:textId="77777777" w:rsidR="00D448EC" w:rsidRDefault="00D448EC">
            <w:pPr>
              <w:autoSpaceDE w:val="0"/>
              <w:autoSpaceDN w:val="0"/>
              <w:rPr>
                <w:sz w:val="20"/>
                <w:szCs w:val="20"/>
              </w:rPr>
            </w:pPr>
          </w:p>
        </w:tc>
      </w:tr>
      <w:tr w:rsidR="00D448EC" w14:paraId="0DFA5DFA"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14AD5762" w14:textId="77777777" w:rsidR="00D448EC" w:rsidRDefault="00263156">
            <w:pPr>
              <w:autoSpaceDE w:val="0"/>
              <w:autoSpaceDN w:val="0"/>
              <w:ind w:left="608" w:hanging="608"/>
              <w:jc w:val="center"/>
              <w:rPr>
                <w:sz w:val="20"/>
                <w:szCs w:val="20"/>
              </w:rPr>
            </w:pPr>
            <w:r>
              <w:rPr>
                <w:rFonts w:hint="eastAsia"/>
                <w:sz w:val="20"/>
                <w:szCs w:val="20"/>
              </w:rPr>
              <w:t>5</w:t>
            </w:r>
          </w:p>
        </w:tc>
        <w:tc>
          <w:tcPr>
            <w:tcW w:w="2939" w:type="dxa"/>
            <w:tcBorders>
              <w:top w:val="single" w:sz="6" w:space="0" w:color="auto"/>
              <w:left w:val="single" w:sz="6" w:space="0" w:color="auto"/>
              <w:bottom w:val="single" w:sz="6" w:space="0" w:color="auto"/>
              <w:right w:val="single" w:sz="6" w:space="0" w:color="auto"/>
            </w:tcBorders>
            <w:vAlign w:val="center"/>
          </w:tcPr>
          <w:p w14:paraId="58FE0DBC" w14:textId="77777777" w:rsidR="00D448EC" w:rsidRDefault="00263156">
            <w:pPr>
              <w:autoSpaceDE w:val="0"/>
              <w:autoSpaceDN w:val="0"/>
              <w:ind w:firstLineChars="100" w:firstLine="200"/>
              <w:rPr>
                <w:rFonts w:ascii="宋体" w:hAnsi="宋体"/>
                <w:sz w:val="20"/>
                <w:szCs w:val="20"/>
              </w:rPr>
            </w:pPr>
            <w:r>
              <w:rPr>
                <w:rFonts w:ascii="宋体" w:hAnsi="宋体"/>
                <w:sz w:val="20"/>
                <w:szCs w:val="20"/>
              </w:rPr>
              <w:t>2</w:t>
            </w:r>
            <w:r>
              <w:rPr>
                <w:rFonts w:ascii="宋体" w:hAnsi="宋体" w:hint="eastAsia"/>
                <w:sz w:val="20"/>
                <w:szCs w:val="20"/>
              </w:rPr>
              <w:t>、业务费</w:t>
            </w:r>
          </w:p>
        </w:tc>
        <w:tc>
          <w:tcPr>
            <w:tcW w:w="2430" w:type="dxa"/>
            <w:tcBorders>
              <w:top w:val="single" w:sz="6" w:space="0" w:color="auto"/>
              <w:left w:val="single" w:sz="6" w:space="0" w:color="auto"/>
              <w:bottom w:val="single" w:sz="6" w:space="0" w:color="auto"/>
              <w:right w:val="single" w:sz="6" w:space="0" w:color="auto"/>
            </w:tcBorders>
          </w:tcPr>
          <w:p w14:paraId="2561DBE9"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363E41BA"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0D6C4C5F"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0EBA9D26" w14:textId="77777777" w:rsidR="00D448EC" w:rsidRDefault="00D448EC">
            <w:pPr>
              <w:autoSpaceDE w:val="0"/>
              <w:autoSpaceDN w:val="0"/>
              <w:rPr>
                <w:sz w:val="20"/>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282B7CF8" w14:textId="77777777" w:rsidR="00D448EC" w:rsidRDefault="00D448EC">
            <w:pPr>
              <w:autoSpaceDE w:val="0"/>
              <w:autoSpaceDN w:val="0"/>
              <w:rPr>
                <w:sz w:val="20"/>
                <w:szCs w:val="20"/>
              </w:rPr>
            </w:pPr>
          </w:p>
        </w:tc>
        <w:tc>
          <w:tcPr>
            <w:tcW w:w="1140" w:type="dxa"/>
            <w:vMerge/>
            <w:tcBorders>
              <w:left w:val="single" w:sz="6" w:space="0" w:color="auto"/>
              <w:right w:val="single" w:sz="6" w:space="0" w:color="auto"/>
            </w:tcBorders>
          </w:tcPr>
          <w:p w14:paraId="2765F87B" w14:textId="77777777" w:rsidR="00D448EC" w:rsidRDefault="00D448EC">
            <w:pPr>
              <w:autoSpaceDE w:val="0"/>
              <w:autoSpaceDN w:val="0"/>
              <w:rPr>
                <w:sz w:val="20"/>
                <w:szCs w:val="20"/>
              </w:rPr>
            </w:pPr>
          </w:p>
        </w:tc>
      </w:tr>
      <w:tr w:rsidR="00D448EC" w14:paraId="47BFDDF1"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58F40ABF" w14:textId="77777777" w:rsidR="00D448EC" w:rsidRDefault="00263156">
            <w:pPr>
              <w:autoSpaceDE w:val="0"/>
              <w:autoSpaceDN w:val="0"/>
              <w:ind w:left="608" w:hanging="608"/>
              <w:jc w:val="center"/>
              <w:rPr>
                <w:sz w:val="20"/>
                <w:szCs w:val="20"/>
              </w:rPr>
            </w:pPr>
            <w:r>
              <w:rPr>
                <w:rFonts w:hint="eastAsia"/>
                <w:sz w:val="20"/>
                <w:szCs w:val="20"/>
              </w:rPr>
              <w:t>6</w:t>
            </w:r>
          </w:p>
        </w:tc>
        <w:tc>
          <w:tcPr>
            <w:tcW w:w="2939" w:type="dxa"/>
            <w:tcBorders>
              <w:top w:val="single" w:sz="6" w:space="0" w:color="auto"/>
              <w:left w:val="single" w:sz="6" w:space="0" w:color="auto"/>
              <w:bottom w:val="single" w:sz="6" w:space="0" w:color="auto"/>
              <w:right w:val="single" w:sz="6" w:space="0" w:color="auto"/>
            </w:tcBorders>
            <w:vAlign w:val="center"/>
          </w:tcPr>
          <w:p w14:paraId="254D33CE" w14:textId="77777777" w:rsidR="00D448EC" w:rsidRDefault="00263156">
            <w:pPr>
              <w:autoSpaceDE w:val="0"/>
              <w:autoSpaceDN w:val="0"/>
              <w:ind w:firstLineChars="100" w:firstLine="200"/>
              <w:rPr>
                <w:rFonts w:ascii="宋体" w:hAnsi="宋体"/>
                <w:sz w:val="20"/>
                <w:szCs w:val="20"/>
              </w:rPr>
            </w:pPr>
            <w:r>
              <w:rPr>
                <w:rFonts w:ascii="宋体" w:hAnsi="宋体"/>
                <w:sz w:val="20"/>
                <w:szCs w:val="20"/>
              </w:rPr>
              <w:t>3</w:t>
            </w:r>
            <w:r>
              <w:rPr>
                <w:rFonts w:ascii="宋体" w:hAnsi="宋体" w:hint="eastAsia"/>
                <w:sz w:val="20"/>
                <w:szCs w:val="20"/>
              </w:rPr>
              <w:t>、劳务费</w:t>
            </w:r>
          </w:p>
        </w:tc>
        <w:tc>
          <w:tcPr>
            <w:tcW w:w="2430" w:type="dxa"/>
            <w:tcBorders>
              <w:top w:val="single" w:sz="6" w:space="0" w:color="auto"/>
              <w:left w:val="single" w:sz="6" w:space="0" w:color="auto"/>
              <w:bottom w:val="single" w:sz="6" w:space="0" w:color="auto"/>
              <w:right w:val="single" w:sz="6" w:space="0" w:color="auto"/>
            </w:tcBorders>
          </w:tcPr>
          <w:p w14:paraId="1DC92753"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48F66B8D"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3088D63E"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0C8FD015" w14:textId="77777777" w:rsidR="00D448EC" w:rsidRDefault="00D448EC">
            <w:pPr>
              <w:autoSpaceDE w:val="0"/>
              <w:autoSpaceDN w:val="0"/>
              <w:rPr>
                <w:sz w:val="20"/>
                <w:szCs w:val="20"/>
              </w:rPr>
            </w:pPr>
          </w:p>
        </w:tc>
        <w:tc>
          <w:tcPr>
            <w:tcW w:w="1866" w:type="dxa"/>
            <w:tcBorders>
              <w:top w:val="single" w:sz="6" w:space="0" w:color="auto"/>
              <w:left w:val="single" w:sz="6" w:space="0" w:color="auto"/>
              <w:bottom w:val="single" w:sz="6" w:space="0" w:color="auto"/>
              <w:right w:val="single" w:sz="6" w:space="0" w:color="auto"/>
            </w:tcBorders>
            <w:vAlign w:val="center"/>
          </w:tcPr>
          <w:p w14:paraId="042E7B04" w14:textId="77777777" w:rsidR="00D448EC" w:rsidRDefault="00D448EC">
            <w:pPr>
              <w:autoSpaceDE w:val="0"/>
              <w:autoSpaceDN w:val="0"/>
              <w:rPr>
                <w:sz w:val="20"/>
                <w:szCs w:val="20"/>
              </w:rPr>
            </w:pPr>
          </w:p>
        </w:tc>
        <w:tc>
          <w:tcPr>
            <w:tcW w:w="1140" w:type="dxa"/>
            <w:vMerge/>
            <w:tcBorders>
              <w:left w:val="single" w:sz="6" w:space="0" w:color="auto"/>
              <w:right w:val="single" w:sz="6" w:space="0" w:color="auto"/>
            </w:tcBorders>
          </w:tcPr>
          <w:p w14:paraId="06320393" w14:textId="77777777" w:rsidR="00D448EC" w:rsidRDefault="00D448EC">
            <w:pPr>
              <w:autoSpaceDE w:val="0"/>
              <w:autoSpaceDN w:val="0"/>
              <w:rPr>
                <w:sz w:val="20"/>
                <w:szCs w:val="20"/>
              </w:rPr>
            </w:pPr>
          </w:p>
        </w:tc>
      </w:tr>
      <w:tr w:rsidR="00D448EC" w14:paraId="0B98D3DD" w14:textId="77777777">
        <w:trPr>
          <w:cantSplit/>
          <w:trHeight w:val="340"/>
          <w:jc w:val="center"/>
        </w:trPr>
        <w:tc>
          <w:tcPr>
            <w:tcW w:w="850" w:type="dxa"/>
            <w:tcBorders>
              <w:top w:val="single" w:sz="6" w:space="0" w:color="auto"/>
              <w:left w:val="single" w:sz="6" w:space="0" w:color="auto"/>
              <w:bottom w:val="single" w:sz="6" w:space="0" w:color="auto"/>
              <w:right w:val="single" w:sz="6" w:space="0" w:color="auto"/>
            </w:tcBorders>
            <w:vAlign w:val="center"/>
          </w:tcPr>
          <w:p w14:paraId="26B24197" w14:textId="77777777" w:rsidR="00D448EC" w:rsidRDefault="00263156">
            <w:pPr>
              <w:autoSpaceDE w:val="0"/>
              <w:autoSpaceDN w:val="0"/>
              <w:ind w:left="608" w:hanging="608"/>
              <w:jc w:val="center"/>
              <w:rPr>
                <w:sz w:val="20"/>
                <w:szCs w:val="20"/>
              </w:rPr>
            </w:pPr>
            <w:r>
              <w:rPr>
                <w:rFonts w:hint="eastAsia"/>
                <w:sz w:val="20"/>
                <w:szCs w:val="20"/>
              </w:rPr>
              <w:t>7</w:t>
            </w:r>
          </w:p>
        </w:tc>
        <w:tc>
          <w:tcPr>
            <w:tcW w:w="2939" w:type="dxa"/>
            <w:tcBorders>
              <w:top w:val="single" w:sz="6" w:space="0" w:color="auto"/>
              <w:left w:val="single" w:sz="6" w:space="0" w:color="auto"/>
              <w:bottom w:val="single" w:sz="6" w:space="0" w:color="auto"/>
              <w:right w:val="single" w:sz="6" w:space="0" w:color="auto"/>
            </w:tcBorders>
            <w:vAlign w:val="center"/>
          </w:tcPr>
          <w:p w14:paraId="1F8B0BEF" w14:textId="77777777" w:rsidR="00D448EC" w:rsidRDefault="00263156">
            <w:pPr>
              <w:autoSpaceDE w:val="0"/>
              <w:autoSpaceDN w:val="0"/>
              <w:jc w:val="left"/>
              <w:rPr>
                <w:rFonts w:ascii="宋体" w:hAnsi="宋体"/>
                <w:sz w:val="20"/>
                <w:szCs w:val="20"/>
              </w:rPr>
            </w:pPr>
            <w:r>
              <w:rPr>
                <w:rFonts w:ascii="宋体" w:hAnsi="宋体" w:hint="eastAsia"/>
                <w:b/>
                <w:sz w:val="20"/>
                <w:szCs w:val="20"/>
              </w:rPr>
              <w:t>项目间接费用</w:t>
            </w:r>
          </w:p>
        </w:tc>
        <w:tc>
          <w:tcPr>
            <w:tcW w:w="2430" w:type="dxa"/>
            <w:tcBorders>
              <w:top w:val="single" w:sz="6" w:space="0" w:color="auto"/>
              <w:left w:val="single" w:sz="6" w:space="0" w:color="auto"/>
              <w:bottom w:val="single" w:sz="6" w:space="0" w:color="auto"/>
              <w:right w:val="single" w:sz="6" w:space="0" w:color="auto"/>
            </w:tcBorders>
          </w:tcPr>
          <w:p w14:paraId="34558DA4" w14:textId="77777777" w:rsidR="00D448EC" w:rsidRDefault="00263156">
            <w:pPr>
              <w:autoSpaceDE w:val="0"/>
              <w:autoSpaceDN w:val="0"/>
              <w:jc w:val="center"/>
              <w:rPr>
                <w:sz w:val="20"/>
                <w:szCs w:val="20"/>
              </w:rPr>
            </w:pPr>
            <w:r>
              <w:rPr>
                <w:rFonts w:hint="eastAsia"/>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5127A0CC" w14:textId="77777777" w:rsidR="00D448EC" w:rsidRDefault="00D448EC">
            <w:pPr>
              <w:autoSpaceDE w:val="0"/>
              <w:autoSpaceDN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14:paraId="7850923D" w14:textId="77777777" w:rsidR="00D448EC" w:rsidRDefault="00D448EC">
            <w:pPr>
              <w:autoSpaceDE w:val="0"/>
              <w:autoSpaceDN w:val="0"/>
              <w:rPr>
                <w:sz w:val="20"/>
                <w:szCs w:val="20"/>
              </w:rPr>
            </w:pPr>
          </w:p>
        </w:tc>
        <w:tc>
          <w:tcPr>
            <w:tcW w:w="1536" w:type="dxa"/>
            <w:tcBorders>
              <w:top w:val="single" w:sz="6" w:space="0" w:color="auto"/>
              <w:left w:val="single" w:sz="6" w:space="0" w:color="auto"/>
              <w:bottom w:val="single" w:sz="6" w:space="0" w:color="auto"/>
              <w:right w:val="single" w:sz="6" w:space="0" w:color="auto"/>
            </w:tcBorders>
          </w:tcPr>
          <w:p w14:paraId="46073016" w14:textId="77777777" w:rsidR="00D448EC" w:rsidRDefault="00263156">
            <w:pPr>
              <w:autoSpaceDE w:val="0"/>
              <w:autoSpaceDN w:val="0"/>
              <w:jc w:val="center"/>
              <w:rPr>
                <w:sz w:val="20"/>
                <w:szCs w:val="20"/>
              </w:rPr>
            </w:pPr>
            <w:r>
              <w:rPr>
                <w:rFonts w:hint="eastAsia"/>
                <w:sz w:val="20"/>
                <w:szCs w:val="20"/>
              </w:rPr>
              <w:t>—</w:t>
            </w:r>
          </w:p>
        </w:tc>
        <w:tc>
          <w:tcPr>
            <w:tcW w:w="1866" w:type="dxa"/>
            <w:tcBorders>
              <w:top w:val="single" w:sz="6" w:space="0" w:color="auto"/>
              <w:left w:val="single" w:sz="6" w:space="0" w:color="auto"/>
              <w:bottom w:val="single" w:sz="6" w:space="0" w:color="auto"/>
              <w:right w:val="single" w:sz="6" w:space="0" w:color="auto"/>
            </w:tcBorders>
            <w:vAlign w:val="center"/>
          </w:tcPr>
          <w:p w14:paraId="1CCC94A3" w14:textId="77777777" w:rsidR="00D448EC" w:rsidRDefault="00263156">
            <w:pPr>
              <w:autoSpaceDE w:val="0"/>
              <w:autoSpaceDN w:val="0"/>
              <w:jc w:val="center"/>
              <w:rPr>
                <w:sz w:val="20"/>
                <w:szCs w:val="20"/>
              </w:rPr>
            </w:pPr>
            <w:r>
              <w:rPr>
                <w:rFonts w:hint="eastAsia"/>
                <w:sz w:val="20"/>
                <w:szCs w:val="20"/>
              </w:rPr>
              <w:t>—</w:t>
            </w:r>
          </w:p>
        </w:tc>
        <w:tc>
          <w:tcPr>
            <w:tcW w:w="1140" w:type="dxa"/>
            <w:vMerge/>
            <w:tcBorders>
              <w:left w:val="single" w:sz="6" w:space="0" w:color="auto"/>
              <w:right w:val="single" w:sz="6" w:space="0" w:color="auto"/>
            </w:tcBorders>
          </w:tcPr>
          <w:p w14:paraId="6F6EE01E" w14:textId="77777777" w:rsidR="00D448EC" w:rsidRDefault="00D448EC">
            <w:pPr>
              <w:autoSpaceDE w:val="0"/>
              <w:autoSpaceDN w:val="0"/>
              <w:jc w:val="center"/>
              <w:rPr>
                <w:sz w:val="20"/>
                <w:szCs w:val="20"/>
              </w:rPr>
            </w:pPr>
          </w:p>
        </w:tc>
      </w:tr>
    </w:tbl>
    <w:p w14:paraId="01048D98" w14:textId="77777777" w:rsidR="00D448EC" w:rsidRDefault="00263156">
      <w:pPr>
        <w:ind w:firstLineChars="200" w:firstLine="400"/>
        <w:rPr>
          <w:rFonts w:ascii="宋体" w:hAnsi="宋体"/>
          <w:sz w:val="20"/>
          <w:szCs w:val="20"/>
        </w:rPr>
      </w:pPr>
      <w:r>
        <w:rPr>
          <w:rFonts w:ascii="宋体" w:hAnsi="宋体" w:hint="eastAsia"/>
          <w:sz w:val="20"/>
          <w:szCs w:val="20"/>
        </w:rPr>
        <w:t>注：</w:t>
      </w:r>
    </w:p>
    <w:p w14:paraId="26B8BE90" w14:textId="58C44CAD" w:rsidR="00D448EC" w:rsidRDefault="00263156">
      <w:pPr>
        <w:ind w:firstLineChars="200" w:firstLine="400"/>
        <w:rPr>
          <w:rFonts w:ascii="宋体" w:hAnsi="宋体"/>
          <w:sz w:val="20"/>
          <w:szCs w:val="20"/>
        </w:rPr>
      </w:pPr>
      <w:r>
        <w:rPr>
          <w:rFonts w:ascii="宋体" w:hAnsi="宋体"/>
          <w:sz w:val="20"/>
          <w:szCs w:val="20"/>
        </w:rPr>
        <w:t>1.</w:t>
      </w:r>
      <w:r>
        <w:rPr>
          <w:rFonts w:ascii="宋体" w:hAnsi="宋体"/>
          <w:sz w:val="20"/>
          <w:szCs w:val="20"/>
        </w:rPr>
        <w:t>本表仅</w:t>
      </w:r>
      <w:r>
        <w:rPr>
          <w:rFonts w:ascii="宋体" w:hAnsi="宋体" w:hint="eastAsia"/>
          <w:sz w:val="20"/>
          <w:szCs w:val="20"/>
        </w:rPr>
        <w:t>生成</w:t>
      </w:r>
      <w:r>
        <w:rPr>
          <w:rFonts w:ascii="宋体" w:hAnsi="宋体"/>
          <w:sz w:val="20"/>
          <w:szCs w:val="20"/>
        </w:rPr>
        <w:t>自然科学基金批准资助的项目经费</w:t>
      </w:r>
      <w:r>
        <w:rPr>
          <w:rFonts w:ascii="宋体" w:hAnsi="宋体" w:hint="eastAsia"/>
          <w:sz w:val="20"/>
          <w:szCs w:val="20"/>
        </w:rPr>
        <w:t>校内</w:t>
      </w:r>
      <w:r>
        <w:rPr>
          <w:rFonts w:ascii="宋体" w:hAnsi="宋体"/>
          <w:sz w:val="20"/>
          <w:szCs w:val="20"/>
        </w:rPr>
        <w:t>决算情况，其他来源资金的经费决算情况不属于本表范围；决算</w:t>
      </w:r>
      <w:r>
        <w:rPr>
          <w:rFonts w:ascii="宋体" w:hAnsi="宋体" w:hint="eastAsia"/>
          <w:sz w:val="20"/>
          <w:szCs w:val="20"/>
        </w:rPr>
        <w:t>支出</w:t>
      </w:r>
      <w:r>
        <w:rPr>
          <w:rFonts w:ascii="宋体" w:hAnsi="宋体"/>
          <w:sz w:val="20"/>
          <w:szCs w:val="20"/>
        </w:rPr>
        <w:t>数据截止日期为</w:t>
      </w:r>
      <w:r>
        <w:rPr>
          <w:rFonts w:ascii="宋体" w:hAnsi="宋体"/>
          <w:sz w:val="20"/>
          <w:szCs w:val="20"/>
        </w:rPr>
        <w:t>202</w:t>
      </w:r>
      <w:r w:rsidR="00D730C9">
        <w:rPr>
          <w:rFonts w:ascii="宋体" w:hAnsi="宋体"/>
          <w:sz w:val="20"/>
          <w:szCs w:val="20"/>
        </w:rPr>
        <w:t>3</w:t>
      </w:r>
      <w:r>
        <w:rPr>
          <w:rFonts w:ascii="宋体" w:hAnsi="宋体"/>
          <w:sz w:val="20"/>
          <w:szCs w:val="20"/>
        </w:rPr>
        <w:t>年</w:t>
      </w:r>
      <w:r>
        <w:rPr>
          <w:rFonts w:ascii="宋体" w:hAnsi="宋体"/>
          <w:sz w:val="20"/>
          <w:szCs w:val="20"/>
        </w:rPr>
        <w:t>12</w:t>
      </w:r>
      <w:r>
        <w:rPr>
          <w:rFonts w:ascii="宋体" w:hAnsi="宋体"/>
          <w:sz w:val="20"/>
          <w:szCs w:val="20"/>
        </w:rPr>
        <w:t>月</w:t>
      </w:r>
      <w:r>
        <w:rPr>
          <w:rFonts w:ascii="宋体" w:hAnsi="宋体"/>
          <w:sz w:val="20"/>
          <w:szCs w:val="20"/>
        </w:rPr>
        <w:t>31</w:t>
      </w:r>
      <w:r>
        <w:rPr>
          <w:rFonts w:ascii="宋体" w:hAnsi="宋体"/>
          <w:sz w:val="20"/>
          <w:szCs w:val="20"/>
        </w:rPr>
        <w:t>日</w:t>
      </w:r>
      <w:r>
        <w:rPr>
          <w:rFonts w:ascii="宋体" w:hAnsi="宋体" w:hint="eastAsia"/>
          <w:sz w:val="20"/>
          <w:szCs w:val="20"/>
        </w:rPr>
        <w:t>，</w:t>
      </w:r>
      <w:proofErr w:type="gramStart"/>
      <w:r>
        <w:rPr>
          <w:rFonts w:ascii="宋体" w:hAnsi="宋体"/>
          <w:sz w:val="20"/>
          <w:szCs w:val="20"/>
        </w:rPr>
        <w:t>冻结</w:t>
      </w:r>
      <w:r>
        <w:rPr>
          <w:rFonts w:ascii="宋体" w:hAnsi="宋体" w:hint="eastAsia"/>
          <w:sz w:val="20"/>
          <w:szCs w:val="20"/>
        </w:rPr>
        <w:t>款</w:t>
      </w:r>
      <w:proofErr w:type="gramEnd"/>
      <w:r>
        <w:rPr>
          <w:rFonts w:ascii="宋体" w:hAnsi="宋体"/>
          <w:sz w:val="20"/>
          <w:szCs w:val="20"/>
        </w:rPr>
        <w:t>和</w:t>
      </w:r>
      <w:r>
        <w:rPr>
          <w:rFonts w:ascii="宋体" w:hAnsi="宋体" w:hint="eastAsia"/>
          <w:sz w:val="20"/>
          <w:szCs w:val="20"/>
        </w:rPr>
        <w:t>往来</w:t>
      </w:r>
      <w:r>
        <w:rPr>
          <w:rFonts w:ascii="宋体" w:hAnsi="宋体"/>
          <w:sz w:val="20"/>
          <w:szCs w:val="20"/>
        </w:rPr>
        <w:t>款不计入支出数</w:t>
      </w:r>
      <w:r>
        <w:rPr>
          <w:rFonts w:ascii="宋体" w:hAnsi="宋体" w:hint="eastAsia"/>
          <w:sz w:val="20"/>
          <w:szCs w:val="20"/>
        </w:rPr>
        <w:t>；</w:t>
      </w:r>
    </w:p>
    <w:p w14:paraId="18735296" w14:textId="77777777" w:rsidR="00D448EC" w:rsidRDefault="00263156">
      <w:pPr>
        <w:ind w:firstLineChars="200" w:firstLine="400"/>
        <w:rPr>
          <w:rFonts w:ascii="宋体" w:hAnsi="宋体"/>
          <w:sz w:val="20"/>
          <w:szCs w:val="20"/>
        </w:rPr>
      </w:pPr>
      <w:r>
        <w:rPr>
          <w:rFonts w:ascii="宋体" w:hAnsi="宋体"/>
          <w:sz w:val="20"/>
          <w:szCs w:val="20"/>
        </w:rPr>
        <w:t>2.</w:t>
      </w:r>
      <w:r>
        <w:rPr>
          <w:rFonts w:ascii="宋体" w:hAnsi="宋体"/>
          <w:sz w:val="20"/>
          <w:szCs w:val="20"/>
        </w:rPr>
        <w:t>本表中（</w:t>
      </w:r>
      <w:r>
        <w:rPr>
          <w:rFonts w:ascii="宋体" w:hAnsi="宋体"/>
          <w:sz w:val="20"/>
          <w:szCs w:val="20"/>
        </w:rPr>
        <w:t>1</w:t>
      </w:r>
      <w:r>
        <w:rPr>
          <w:rFonts w:ascii="宋体" w:hAnsi="宋体"/>
          <w:sz w:val="20"/>
          <w:szCs w:val="20"/>
        </w:rPr>
        <w:t>）栏为国基金系统自动生成，此表</w:t>
      </w:r>
      <w:r>
        <w:rPr>
          <w:rFonts w:ascii="宋体" w:hAnsi="宋体" w:hint="eastAsia"/>
          <w:sz w:val="20"/>
          <w:szCs w:val="20"/>
        </w:rPr>
        <w:t>无需填写</w:t>
      </w:r>
      <w:r>
        <w:rPr>
          <w:rFonts w:ascii="宋体" w:hAnsi="宋体"/>
          <w:sz w:val="20"/>
          <w:szCs w:val="20"/>
        </w:rPr>
        <w:t>；</w:t>
      </w:r>
      <w:r>
        <w:rPr>
          <w:rFonts w:ascii="宋体" w:hAnsi="宋体" w:hint="eastAsia"/>
          <w:sz w:val="20"/>
          <w:szCs w:val="20"/>
        </w:rPr>
        <w:t>(</w:t>
      </w:r>
      <w:r>
        <w:rPr>
          <w:rFonts w:ascii="宋体" w:hAnsi="宋体"/>
          <w:sz w:val="20"/>
          <w:szCs w:val="20"/>
        </w:rPr>
        <w:t>3)</w:t>
      </w:r>
      <w:r>
        <w:rPr>
          <w:rFonts w:ascii="宋体" w:hAnsi="宋体" w:hint="eastAsia"/>
          <w:sz w:val="20"/>
          <w:szCs w:val="20"/>
        </w:rPr>
        <w:t>栏为财务系统预算</w:t>
      </w:r>
      <w:r>
        <w:rPr>
          <w:rFonts w:ascii="宋体" w:hAnsi="宋体" w:hint="eastAsia"/>
          <w:sz w:val="20"/>
          <w:szCs w:val="20"/>
        </w:rPr>
        <w:t>/</w:t>
      </w:r>
      <w:r>
        <w:rPr>
          <w:rFonts w:ascii="宋体" w:hAnsi="宋体" w:hint="eastAsia"/>
          <w:sz w:val="20"/>
          <w:szCs w:val="20"/>
        </w:rPr>
        <w:t>收入数；</w:t>
      </w:r>
      <w:r>
        <w:rPr>
          <w:rFonts w:ascii="宋体" w:hAnsi="宋体"/>
          <w:sz w:val="20"/>
          <w:szCs w:val="20"/>
        </w:rPr>
        <w:t>（</w:t>
      </w:r>
      <w:r>
        <w:rPr>
          <w:rFonts w:ascii="宋体" w:hAnsi="宋体"/>
          <w:sz w:val="20"/>
          <w:szCs w:val="20"/>
        </w:rPr>
        <w:t>2</w:t>
      </w:r>
      <w:r>
        <w:rPr>
          <w:rFonts w:ascii="宋体" w:hAnsi="宋体"/>
          <w:sz w:val="20"/>
          <w:szCs w:val="20"/>
        </w:rPr>
        <w:t>）</w:t>
      </w:r>
      <w:proofErr w:type="gramStart"/>
      <w:r>
        <w:rPr>
          <w:rFonts w:ascii="宋体" w:hAnsi="宋体"/>
          <w:sz w:val="20"/>
          <w:szCs w:val="20"/>
        </w:rPr>
        <w:t>栏需项目</w:t>
      </w:r>
      <w:proofErr w:type="gramEnd"/>
      <w:r>
        <w:rPr>
          <w:rFonts w:ascii="宋体" w:hAnsi="宋体"/>
          <w:sz w:val="20"/>
          <w:szCs w:val="20"/>
        </w:rPr>
        <w:t>负责人计算填列，计算规则为：（</w:t>
      </w:r>
      <w:r>
        <w:rPr>
          <w:rFonts w:ascii="宋体" w:hAnsi="宋体"/>
          <w:sz w:val="20"/>
          <w:szCs w:val="20"/>
        </w:rPr>
        <w:t>2</w:t>
      </w:r>
      <w:r>
        <w:rPr>
          <w:rFonts w:ascii="宋体" w:hAnsi="宋体"/>
          <w:sz w:val="20"/>
          <w:szCs w:val="20"/>
        </w:rPr>
        <w:t>）</w:t>
      </w:r>
      <w:r>
        <w:rPr>
          <w:rFonts w:ascii="宋体" w:hAnsi="宋体"/>
          <w:sz w:val="20"/>
          <w:szCs w:val="20"/>
        </w:rPr>
        <w:t>=</w:t>
      </w:r>
      <w:r>
        <w:rPr>
          <w:rFonts w:ascii="宋体" w:hAnsi="宋体"/>
          <w:sz w:val="20"/>
          <w:szCs w:val="20"/>
        </w:rPr>
        <w:t>本表（</w:t>
      </w:r>
      <w:r>
        <w:rPr>
          <w:rFonts w:ascii="宋体" w:hAnsi="宋体"/>
          <w:sz w:val="20"/>
          <w:szCs w:val="20"/>
        </w:rPr>
        <w:t>3</w:t>
      </w:r>
      <w:r>
        <w:rPr>
          <w:rFonts w:ascii="宋体" w:hAnsi="宋体"/>
          <w:sz w:val="20"/>
          <w:szCs w:val="20"/>
        </w:rPr>
        <w:t>）</w:t>
      </w:r>
      <w:r>
        <w:rPr>
          <w:rFonts w:ascii="宋体" w:hAnsi="宋体"/>
          <w:sz w:val="20"/>
          <w:szCs w:val="20"/>
        </w:rPr>
        <w:t>-</w:t>
      </w:r>
      <w:proofErr w:type="gramStart"/>
      <w:r>
        <w:rPr>
          <w:rFonts w:ascii="宋体" w:hAnsi="宋体"/>
          <w:sz w:val="20"/>
          <w:szCs w:val="20"/>
        </w:rPr>
        <w:t>国基金</w:t>
      </w:r>
      <w:proofErr w:type="gramEnd"/>
      <w:r>
        <w:rPr>
          <w:rFonts w:ascii="宋体" w:hAnsi="宋体"/>
          <w:sz w:val="20"/>
          <w:szCs w:val="20"/>
        </w:rPr>
        <w:t>系统（</w:t>
      </w:r>
      <w:r>
        <w:rPr>
          <w:rFonts w:ascii="宋体" w:hAnsi="宋体"/>
          <w:sz w:val="20"/>
          <w:szCs w:val="20"/>
        </w:rPr>
        <w:t>1</w:t>
      </w:r>
      <w:r>
        <w:rPr>
          <w:rFonts w:ascii="宋体" w:hAnsi="宋体"/>
          <w:sz w:val="20"/>
          <w:szCs w:val="20"/>
        </w:rPr>
        <w:t>）；</w:t>
      </w:r>
      <w:r>
        <w:rPr>
          <w:rFonts w:ascii="宋体" w:hAnsi="宋体" w:hint="eastAsia"/>
          <w:sz w:val="20"/>
          <w:szCs w:val="20"/>
        </w:rPr>
        <w:t>（</w:t>
      </w:r>
      <w:r>
        <w:rPr>
          <w:rFonts w:ascii="宋体" w:hAnsi="宋体" w:hint="eastAsia"/>
          <w:sz w:val="20"/>
          <w:szCs w:val="20"/>
        </w:rPr>
        <w:t>4</w:t>
      </w:r>
      <w:r>
        <w:rPr>
          <w:rFonts w:ascii="宋体" w:hAnsi="宋体" w:hint="eastAsia"/>
          <w:sz w:val="20"/>
          <w:szCs w:val="20"/>
        </w:rPr>
        <w:t>）栏为财务系统使用数，注意需要减除“其中往来”；（</w:t>
      </w:r>
      <w:r>
        <w:rPr>
          <w:rFonts w:ascii="宋体" w:hAnsi="宋体" w:hint="eastAsia"/>
          <w:sz w:val="20"/>
          <w:szCs w:val="20"/>
        </w:rPr>
        <w:t>5</w:t>
      </w:r>
      <w:r>
        <w:rPr>
          <w:rFonts w:ascii="宋体" w:hAnsi="宋体" w:hint="eastAsia"/>
          <w:sz w:val="20"/>
          <w:szCs w:val="20"/>
        </w:rPr>
        <w:t>）</w:t>
      </w:r>
      <w:proofErr w:type="gramStart"/>
      <w:r>
        <w:rPr>
          <w:rFonts w:ascii="宋体" w:hAnsi="宋体" w:hint="eastAsia"/>
          <w:sz w:val="20"/>
          <w:szCs w:val="20"/>
        </w:rPr>
        <w:t>栏需</w:t>
      </w:r>
      <w:r>
        <w:rPr>
          <w:rFonts w:ascii="宋体" w:hAnsi="宋体"/>
          <w:sz w:val="20"/>
          <w:szCs w:val="20"/>
        </w:rPr>
        <w:t>项目</w:t>
      </w:r>
      <w:proofErr w:type="gramEnd"/>
      <w:r>
        <w:rPr>
          <w:rFonts w:ascii="宋体" w:hAnsi="宋体"/>
          <w:sz w:val="20"/>
          <w:szCs w:val="20"/>
        </w:rPr>
        <w:t>负责人计算填列，计算规则为：</w:t>
      </w:r>
      <w:r>
        <w:rPr>
          <w:rFonts w:ascii="宋体" w:hAnsi="宋体" w:hint="eastAsia"/>
          <w:sz w:val="20"/>
          <w:szCs w:val="20"/>
        </w:rPr>
        <w:t>（</w:t>
      </w:r>
      <w:r>
        <w:rPr>
          <w:rFonts w:ascii="宋体" w:hAnsi="宋体" w:hint="eastAsia"/>
          <w:sz w:val="20"/>
          <w:szCs w:val="20"/>
        </w:rPr>
        <w:t>5</w:t>
      </w:r>
      <w:r>
        <w:rPr>
          <w:rFonts w:ascii="宋体" w:hAnsi="宋体" w:hint="eastAsia"/>
          <w:sz w:val="20"/>
          <w:szCs w:val="20"/>
        </w:rPr>
        <w:t>）</w:t>
      </w:r>
      <w:r>
        <w:rPr>
          <w:rFonts w:ascii="宋体" w:hAnsi="宋体"/>
          <w:sz w:val="20"/>
          <w:szCs w:val="20"/>
        </w:rPr>
        <w:t>=</w:t>
      </w:r>
      <w:r>
        <w:rPr>
          <w:rFonts w:ascii="宋体" w:hAnsi="宋体" w:hint="eastAsia"/>
          <w:sz w:val="20"/>
          <w:szCs w:val="20"/>
        </w:rPr>
        <w:t>（</w:t>
      </w:r>
      <w:r>
        <w:rPr>
          <w:rFonts w:ascii="宋体" w:hAnsi="宋体" w:hint="eastAsia"/>
          <w:sz w:val="20"/>
          <w:szCs w:val="20"/>
        </w:rPr>
        <w:t>3</w:t>
      </w:r>
      <w:r>
        <w:rPr>
          <w:rFonts w:ascii="宋体" w:hAnsi="宋体" w:hint="eastAsia"/>
          <w:sz w:val="20"/>
          <w:szCs w:val="20"/>
        </w:rPr>
        <w:t>）</w:t>
      </w:r>
      <w:r>
        <w:rPr>
          <w:rFonts w:ascii="宋体" w:hAnsi="宋体" w:hint="eastAsia"/>
          <w:sz w:val="20"/>
          <w:szCs w:val="20"/>
        </w:rPr>
        <w:t>-</w:t>
      </w:r>
      <w:r>
        <w:rPr>
          <w:rFonts w:ascii="宋体" w:hAnsi="宋体" w:hint="eastAsia"/>
          <w:sz w:val="20"/>
          <w:szCs w:val="20"/>
        </w:rPr>
        <w:t>（</w:t>
      </w:r>
      <w:r>
        <w:rPr>
          <w:rFonts w:ascii="宋体" w:hAnsi="宋体" w:hint="eastAsia"/>
          <w:sz w:val="20"/>
          <w:szCs w:val="20"/>
        </w:rPr>
        <w:t>4</w:t>
      </w:r>
      <w:r>
        <w:rPr>
          <w:rFonts w:ascii="宋体" w:hAnsi="宋体" w:hint="eastAsia"/>
          <w:sz w:val="20"/>
          <w:szCs w:val="20"/>
        </w:rPr>
        <w:t>）；（</w:t>
      </w:r>
      <w:r>
        <w:rPr>
          <w:rFonts w:ascii="宋体" w:hAnsi="宋体" w:hint="eastAsia"/>
          <w:sz w:val="20"/>
          <w:szCs w:val="20"/>
        </w:rPr>
        <w:t>6</w:t>
      </w:r>
      <w:r>
        <w:rPr>
          <w:rFonts w:ascii="宋体" w:hAnsi="宋体" w:hint="eastAsia"/>
          <w:sz w:val="20"/>
          <w:szCs w:val="20"/>
        </w:rPr>
        <w:t>）栏无需填写；</w:t>
      </w:r>
    </w:p>
    <w:p w14:paraId="1B341348" w14:textId="055104AE" w:rsidR="00D448EC" w:rsidRDefault="00263156">
      <w:pPr>
        <w:ind w:firstLineChars="200" w:firstLine="400"/>
        <w:rPr>
          <w:rFonts w:ascii="宋体" w:hAnsi="宋体"/>
          <w:sz w:val="20"/>
          <w:szCs w:val="20"/>
        </w:rPr>
      </w:pPr>
      <w:r>
        <w:rPr>
          <w:rFonts w:ascii="宋体" w:hAnsi="宋体"/>
          <w:sz w:val="20"/>
          <w:szCs w:val="20"/>
        </w:rPr>
        <w:t>3.</w:t>
      </w:r>
      <w:proofErr w:type="gramStart"/>
      <w:r w:rsidR="00C421B8" w:rsidRPr="00C421B8">
        <w:rPr>
          <w:rFonts w:ascii="宋体" w:hAnsi="宋体"/>
          <w:sz w:val="20"/>
          <w:szCs w:val="20"/>
        </w:rPr>
        <w:t>若项目</w:t>
      </w:r>
      <w:proofErr w:type="gramEnd"/>
      <w:r w:rsidR="00C421B8" w:rsidRPr="00C421B8">
        <w:rPr>
          <w:rFonts w:ascii="宋体" w:hAnsi="宋体"/>
          <w:sz w:val="20"/>
          <w:szCs w:val="20"/>
        </w:rPr>
        <w:t>有外协合作单位</w:t>
      </w:r>
      <w:r w:rsidR="00C421B8" w:rsidRPr="00C421B8">
        <w:rPr>
          <w:rFonts w:ascii="宋体" w:hAnsi="宋体" w:hint="eastAsia"/>
          <w:sz w:val="20"/>
          <w:szCs w:val="20"/>
        </w:rPr>
        <w:t>经费或项目负责人由外单位调入本校后转入的经费</w:t>
      </w:r>
      <w:r w:rsidR="00C421B8" w:rsidRPr="00C421B8">
        <w:rPr>
          <w:rFonts w:ascii="宋体" w:hAnsi="宋体"/>
          <w:sz w:val="20"/>
          <w:szCs w:val="20"/>
        </w:rPr>
        <w:t>，</w:t>
      </w:r>
      <w:proofErr w:type="gramStart"/>
      <w:r w:rsidR="00C421B8" w:rsidRPr="00C421B8">
        <w:rPr>
          <w:rFonts w:ascii="宋体" w:hAnsi="宋体" w:hint="eastAsia"/>
          <w:sz w:val="20"/>
          <w:szCs w:val="20"/>
        </w:rPr>
        <w:t>国基金</w:t>
      </w:r>
      <w:proofErr w:type="gramEnd"/>
      <w:r w:rsidR="00C421B8" w:rsidRPr="00C421B8">
        <w:rPr>
          <w:rFonts w:ascii="宋体" w:hAnsi="宋体" w:hint="eastAsia"/>
          <w:sz w:val="20"/>
          <w:szCs w:val="20"/>
        </w:rPr>
        <w:t>系统录入时，须将外单位</w:t>
      </w:r>
      <w:r w:rsidR="00C421B8" w:rsidRPr="00C421B8">
        <w:rPr>
          <w:rFonts w:ascii="宋体" w:hAnsi="宋体"/>
          <w:sz w:val="20"/>
          <w:szCs w:val="20"/>
        </w:rPr>
        <w:t>经费决算数据与校内</w:t>
      </w:r>
      <w:r w:rsidR="00C421B8" w:rsidRPr="00C421B8">
        <w:rPr>
          <w:rFonts w:ascii="宋体" w:hAnsi="宋体" w:hint="eastAsia"/>
          <w:sz w:val="20"/>
          <w:szCs w:val="20"/>
        </w:rPr>
        <w:t>经费决算数据</w:t>
      </w:r>
      <w:r w:rsidR="00C421B8" w:rsidRPr="00C421B8">
        <w:rPr>
          <w:rFonts w:ascii="宋体" w:hAnsi="宋体"/>
          <w:sz w:val="20"/>
          <w:szCs w:val="20"/>
        </w:rPr>
        <w:t>汇总填列</w:t>
      </w:r>
      <w:r w:rsidR="00C421B8" w:rsidRPr="00C421B8">
        <w:rPr>
          <w:rFonts w:ascii="宋体" w:hAnsi="宋体" w:hint="eastAsia"/>
          <w:sz w:val="20"/>
          <w:szCs w:val="20"/>
        </w:rPr>
        <w:t>；同时</w:t>
      </w:r>
      <w:r w:rsidR="00C421B8" w:rsidRPr="00C421B8">
        <w:rPr>
          <w:rFonts w:ascii="宋体" w:hAnsi="宋体"/>
          <w:sz w:val="20"/>
          <w:szCs w:val="20"/>
        </w:rPr>
        <w:t>须</w:t>
      </w:r>
      <w:r w:rsidR="00C421B8" w:rsidRPr="00C421B8">
        <w:rPr>
          <w:rFonts w:ascii="宋体" w:hAnsi="宋体" w:hint="eastAsia"/>
          <w:sz w:val="20"/>
          <w:szCs w:val="20"/>
        </w:rPr>
        <w:t>将</w:t>
      </w:r>
      <w:r w:rsidR="00C421B8" w:rsidRPr="00C421B8">
        <w:rPr>
          <w:rFonts w:ascii="宋体" w:hAnsi="宋体"/>
          <w:sz w:val="20"/>
          <w:szCs w:val="20"/>
        </w:rPr>
        <w:t>加盖合作单位财务章或公章的决算表</w:t>
      </w:r>
      <w:r w:rsidR="00C421B8" w:rsidRPr="00C421B8">
        <w:rPr>
          <w:rFonts w:ascii="宋体" w:hAnsi="宋体" w:hint="eastAsia"/>
          <w:sz w:val="20"/>
          <w:szCs w:val="20"/>
        </w:rPr>
        <w:t>（电子版）以“项目批准号</w:t>
      </w:r>
      <w:r w:rsidR="00C421B8" w:rsidRPr="00C421B8">
        <w:rPr>
          <w:rFonts w:ascii="宋体" w:hAnsi="宋体" w:hint="eastAsia"/>
          <w:sz w:val="20"/>
          <w:szCs w:val="20"/>
        </w:rPr>
        <w:t>+</w:t>
      </w:r>
      <w:r w:rsidR="00C421B8" w:rsidRPr="00C421B8">
        <w:rPr>
          <w:rFonts w:ascii="宋体" w:hAnsi="宋体" w:hint="eastAsia"/>
          <w:sz w:val="20"/>
          <w:szCs w:val="20"/>
        </w:rPr>
        <w:t>负责人</w:t>
      </w:r>
      <w:r w:rsidR="00C421B8" w:rsidRPr="00C421B8">
        <w:rPr>
          <w:rFonts w:ascii="宋体" w:hAnsi="宋体" w:hint="eastAsia"/>
          <w:sz w:val="20"/>
          <w:szCs w:val="20"/>
        </w:rPr>
        <w:t>+</w:t>
      </w:r>
      <w:r w:rsidR="00C421B8" w:rsidRPr="00C421B8">
        <w:rPr>
          <w:rFonts w:ascii="宋体" w:hAnsi="宋体" w:hint="eastAsia"/>
          <w:sz w:val="20"/>
          <w:szCs w:val="20"/>
        </w:rPr>
        <w:t>合作单位决算表”命名（如“</w:t>
      </w:r>
      <w:r w:rsidR="00C421B8" w:rsidRPr="00C421B8">
        <w:rPr>
          <w:rFonts w:ascii="宋体" w:hAnsi="宋体" w:hint="eastAsia"/>
          <w:sz w:val="20"/>
          <w:szCs w:val="20"/>
        </w:rPr>
        <w:t>11621203</w:t>
      </w:r>
      <w:r w:rsidR="00C421B8" w:rsidRPr="00C421B8">
        <w:rPr>
          <w:rFonts w:ascii="宋体" w:hAnsi="宋体" w:hint="eastAsia"/>
          <w:sz w:val="20"/>
          <w:szCs w:val="20"/>
        </w:rPr>
        <w:t>张三</w:t>
      </w:r>
      <w:r w:rsidR="00C421B8" w:rsidRPr="00C421B8">
        <w:rPr>
          <w:rFonts w:ascii="宋体" w:hAnsi="宋体" w:hint="eastAsia"/>
          <w:sz w:val="20"/>
          <w:szCs w:val="20"/>
        </w:rPr>
        <w:t>+</w:t>
      </w:r>
      <w:r w:rsidR="00C421B8" w:rsidRPr="00C421B8">
        <w:rPr>
          <w:rFonts w:ascii="宋体" w:hAnsi="宋体" w:hint="eastAsia"/>
          <w:sz w:val="20"/>
          <w:szCs w:val="20"/>
        </w:rPr>
        <w:t>合作单位决算表”）发送至</w:t>
      </w:r>
      <w:r w:rsidR="00B4178A" w:rsidRPr="0015196B">
        <w:t>xuyan325@zju.edu.cn</w:t>
      </w:r>
      <w:r w:rsidR="00C421B8" w:rsidRPr="00C421B8">
        <w:rPr>
          <w:rFonts w:ascii="宋体" w:hAnsi="宋体"/>
          <w:sz w:val="20"/>
          <w:szCs w:val="20"/>
        </w:rPr>
        <w:t>。</w:t>
      </w:r>
    </w:p>
    <w:p w14:paraId="37D477A1" w14:textId="77777777" w:rsidR="00C421B8" w:rsidRPr="00C421B8" w:rsidRDefault="00C421B8" w:rsidP="00C421B8">
      <w:pPr>
        <w:ind w:firstLineChars="200" w:firstLine="400"/>
        <w:rPr>
          <w:rFonts w:ascii="宋体" w:hAnsi="宋体"/>
          <w:sz w:val="20"/>
          <w:szCs w:val="20"/>
        </w:rPr>
      </w:pPr>
      <w:r w:rsidRPr="00C421B8">
        <w:rPr>
          <w:rFonts w:ascii="宋体" w:hAnsi="宋体"/>
          <w:sz w:val="20"/>
          <w:szCs w:val="20"/>
        </w:rPr>
        <w:t>4.</w:t>
      </w:r>
      <w:r w:rsidRPr="00C421B8">
        <w:rPr>
          <w:rFonts w:ascii="宋体" w:hAnsi="宋体" w:hint="eastAsia"/>
          <w:sz w:val="20"/>
          <w:szCs w:val="20"/>
        </w:rPr>
        <w:t xml:space="preserve"> </w:t>
      </w:r>
      <w:proofErr w:type="gramStart"/>
      <w:r w:rsidRPr="00C421B8">
        <w:rPr>
          <w:rFonts w:ascii="宋体" w:hAnsi="宋体" w:hint="eastAsia"/>
          <w:sz w:val="20"/>
          <w:szCs w:val="20"/>
        </w:rPr>
        <w:t>若项目</w:t>
      </w:r>
      <w:proofErr w:type="gramEnd"/>
      <w:r w:rsidRPr="00C421B8">
        <w:rPr>
          <w:rFonts w:ascii="宋体" w:hAnsi="宋体" w:hint="eastAsia"/>
          <w:sz w:val="20"/>
          <w:szCs w:val="20"/>
        </w:rPr>
        <w:t>收入数与预算数不一致，请联系科研院</w:t>
      </w:r>
      <w:proofErr w:type="gramStart"/>
      <w:r w:rsidRPr="00C421B8">
        <w:rPr>
          <w:rFonts w:ascii="宋体" w:hAnsi="宋体" w:hint="eastAsia"/>
          <w:sz w:val="20"/>
          <w:szCs w:val="20"/>
        </w:rPr>
        <w:t>基海办</w:t>
      </w:r>
      <w:proofErr w:type="gramEnd"/>
      <w:r w:rsidRPr="00C421B8">
        <w:rPr>
          <w:rFonts w:ascii="宋体" w:hAnsi="宋体" w:hint="eastAsia"/>
          <w:sz w:val="20"/>
          <w:szCs w:val="20"/>
        </w:rPr>
        <w:t>。</w:t>
      </w:r>
      <w:r w:rsidRPr="00C421B8">
        <w:rPr>
          <w:rFonts w:ascii="宋体" w:hAnsi="宋体" w:hint="eastAsia"/>
          <w:sz w:val="20"/>
          <w:szCs w:val="20"/>
        </w:rPr>
        <w:t xml:space="preserve"> </w:t>
      </w:r>
    </w:p>
    <w:p w14:paraId="6CFE1BBD" w14:textId="77777777" w:rsidR="00D448EC" w:rsidRPr="00C421B8" w:rsidRDefault="00C421B8" w:rsidP="00C421B8">
      <w:pPr>
        <w:ind w:firstLineChars="200" w:firstLine="400"/>
        <w:rPr>
          <w:rFonts w:ascii="Times New Roman" w:eastAsia="仿宋_GB2312" w:hAnsi="Times New Roman" w:cs="Times New Roman"/>
          <w:b/>
          <w:sz w:val="32"/>
          <w:szCs w:val="32"/>
        </w:rPr>
      </w:pPr>
      <w:r w:rsidRPr="00C421B8">
        <w:rPr>
          <w:rFonts w:ascii="宋体" w:hAnsi="宋体"/>
          <w:sz w:val="20"/>
          <w:szCs w:val="20"/>
        </w:rPr>
        <w:t xml:space="preserve">5. </w:t>
      </w:r>
      <w:r w:rsidRPr="00C421B8">
        <w:rPr>
          <w:rFonts w:ascii="宋体" w:hAnsi="宋体" w:hint="eastAsia"/>
          <w:sz w:val="20"/>
          <w:szCs w:val="20"/>
        </w:rPr>
        <w:t>若结余数出现负数：涉及设备费的，请于科研服务系统办理预算调整申请，待财务系统预算数变动后，可再次登录获取决算报表。不涉及设备费的，</w:t>
      </w:r>
      <w:proofErr w:type="gramStart"/>
      <w:r w:rsidRPr="00C421B8">
        <w:rPr>
          <w:rFonts w:ascii="宋体" w:hAnsi="宋体" w:hint="eastAsia"/>
          <w:sz w:val="20"/>
          <w:szCs w:val="20"/>
        </w:rPr>
        <w:t>请项目</w:t>
      </w:r>
      <w:proofErr w:type="gramEnd"/>
      <w:r w:rsidRPr="00C421B8">
        <w:rPr>
          <w:rFonts w:ascii="宋体" w:hAnsi="宋体" w:hint="eastAsia"/>
          <w:sz w:val="20"/>
          <w:szCs w:val="20"/>
        </w:rPr>
        <w:t>负责人自行调整预算后上报。</w:t>
      </w:r>
    </w:p>
    <w:sectPr w:rsidR="00D448EC" w:rsidRPr="00C421B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1649" w14:textId="77777777" w:rsidR="00B0659C" w:rsidRDefault="00B0659C" w:rsidP="00EF0929">
      <w:r>
        <w:separator/>
      </w:r>
    </w:p>
  </w:endnote>
  <w:endnote w:type="continuationSeparator" w:id="0">
    <w:p w14:paraId="4C3CDD97" w14:textId="77777777" w:rsidR="00B0659C" w:rsidRDefault="00B0659C" w:rsidP="00EF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BF23" w14:textId="77777777" w:rsidR="00B0659C" w:rsidRDefault="00B0659C" w:rsidP="00EF0929">
      <w:r>
        <w:separator/>
      </w:r>
    </w:p>
  </w:footnote>
  <w:footnote w:type="continuationSeparator" w:id="0">
    <w:p w14:paraId="5C18A528" w14:textId="77777777" w:rsidR="00B0659C" w:rsidRDefault="00B0659C" w:rsidP="00EF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5ZTA4OWQ1YTdiYjU4YmZhNDFkMmM0MjgxYWQ4ZGMifQ=="/>
  </w:docVars>
  <w:rsids>
    <w:rsidRoot w:val="00430CA5"/>
    <w:rsid w:val="00001318"/>
    <w:rsid w:val="000175E0"/>
    <w:rsid w:val="0004533B"/>
    <w:rsid w:val="00065DB3"/>
    <w:rsid w:val="000A2F75"/>
    <w:rsid w:val="000A4921"/>
    <w:rsid w:val="000D71E3"/>
    <w:rsid w:val="00140379"/>
    <w:rsid w:val="0015196B"/>
    <w:rsid w:val="00153DDA"/>
    <w:rsid w:val="00160407"/>
    <w:rsid w:val="00190B7C"/>
    <w:rsid w:val="0019630B"/>
    <w:rsid w:val="00205B6B"/>
    <w:rsid w:val="00215C68"/>
    <w:rsid w:val="00263156"/>
    <w:rsid w:val="0028450B"/>
    <w:rsid w:val="002B2130"/>
    <w:rsid w:val="002D5266"/>
    <w:rsid w:val="002E545A"/>
    <w:rsid w:val="00306D4F"/>
    <w:rsid w:val="0036033A"/>
    <w:rsid w:val="003A1224"/>
    <w:rsid w:val="003C6897"/>
    <w:rsid w:val="003F197A"/>
    <w:rsid w:val="00412576"/>
    <w:rsid w:val="00430CA5"/>
    <w:rsid w:val="00451BD7"/>
    <w:rsid w:val="00452F15"/>
    <w:rsid w:val="004F21CD"/>
    <w:rsid w:val="004F3E8C"/>
    <w:rsid w:val="0050414C"/>
    <w:rsid w:val="00507AA5"/>
    <w:rsid w:val="00531CA1"/>
    <w:rsid w:val="00535787"/>
    <w:rsid w:val="005E20D1"/>
    <w:rsid w:val="005E5EE2"/>
    <w:rsid w:val="005E6ED3"/>
    <w:rsid w:val="005F6BDB"/>
    <w:rsid w:val="00672385"/>
    <w:rsid w:val="006909F5"/>
    <w:rsid w:val="0069782B"/>
    <w:rsid w:val="006A1B52"/>
    <w:rsid w:val="00735953"/>
    <w:rsid w:val="0078397D"/>
    <w:rsid w:val="007A21AF"/>
    <w:rsid w:val="008227F5"/>
    <w:rsid w:val="00823A66"/>
    <w:rsid w:val="00825636"/>
    <w:rsid w:val="0083383A"/>
    <w:rsid w:val="00860ABC"/>
    <w:rsid w:val="008976C3"/>
    <w:rsid w:val="008C3AC9"/>
    <w:rsid w:val="00923FF8"/>
    <w:rsid w:val="00A0774D"/>
    <w:rsid w:val="00A126A4"/>
    <w:rsid w:val="00A41603"/>
    <w:rsid w:val="00A6289B"/>
    <w:rsid w:val="00AD1386"/>
    <w:rsid w:val="00AE5B2B"/>
    <w:rsid w:val="00B0659C"/>
    <w:rsid w:val="00B4178A"/>
    <w:rsid w:val="00B64450"/>
    <w:rsid w:val="00B964C5"/>
    <w:rsid w:val="00BA62B9"/>
    <w:rsid w:val="00BE7FD7"/>
    <w:rsid w:val="00BF1B1C"/>
    <w:rsid w:val="00C421B8"/>
    <w:rsid w:val="00C52C70"/>
    <w:rsid w:val="00CC5CD3"/>
    <w:rsid w:val="00CE4387"/>
    <w:rsid w:val="00CF4ECC"/>
    <w:rsid w:val="00D306CA"/>
    <w:rsid w:val="00D448EC"/>
    <w:rsid w:val="00D730C9"/>
    <w:rsid w:val="00DC11E0"/>
    <w:rsid w:val="00DC2D19"/>
    <w:rsid w:val="00DC4E42"/>
    <w:rsid w:val="00E11DB0"/>
    <w:rsid w:val="00E43240"/>
    <w:rsid w:val="00EA4947"/>
    <w:rsid w:val="00EF0929"/>
    <w:rsid w:val="00F636C1"/>
    <w:rsid w:val="00F804B9"/>
    <w:rsid w:val="00F81D50"/>
    <w:rsid w:val="00F86DF8"/>
    <w:rsid w:val="00F93C50"/>
    <w:rsid w:val="00FA0E7F"/>
    <w:rsid w:val="00FE05D4"/>
    <w:rsid w:val="33531578"/>
    <w:rsid w:val="4E54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100AD"/>
  <w15:docId w15:val="{A0846662-5069-9D4E-9E3A-BD43FB52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1">
    <w:name w:val="修订1"/>
    <w:hidden/>
    <w:uiPriority w:val="99"/>
    <w:semiHidden/>
    <w:qFormat/>
    <w:rPr>
      <w:kern w:val="2"/>
      <w:sz w:val="21"/>
      <w:szCs w:val="22"/>
    </w:rPr>
  </w:style>
  <w:style w:type="paragraph" w:styleId="ab">
    <w:name w:val="Revision"/>
    <w:hidden/>
    <w:uiPriority w:val="99"/>
    <w:semiHidden/>
    <w:rsid w:val="00A6289B"/>
    <w:rPr>
      <w:kern w:val="2"/>
      <w:sz w:val="21"/>
      <w:szCs w:val="22"/>
    </w:rPr>
  </w:style>
  <w:style w:type="character" w:styleId="ac">
    <w:name w:val="Hyperlink"/>
    <w:basedOn w:val="a0"/>
    <w:uiPriority w:val="99"/>
    <w:unhideWhenUsed/>
    <w:rsid w:val="0050414C"/>
    <w:rPr>
      <w:color w:val="0563C1" w:themeColor="hyperlink"/>
      <w:u w:val="single"/>
    </w:rPr>
  </w:style>
  <w:style w:type="character" w:customStyle="1" w:styleId="10">
    <w:name w:val="未处理的提及1"/>
    <w:basedOn w:val="a0"/>
    <w:uiPriority w:val="99"/>
    <w:semiHidden/>
    <w:unhideWhenUsed/>
    <w:rsid w:val="000A4921"/>
    <w:rPr>
      <w:color w:val="605E5C"/>
      <w:shd w:val="clear" w:color="auto" w:fill="E1DFDD"/>
    </w:rPr>
  </w:style>
  <w:style w:type="character" w:customStyle="1" w:styleId="2">
    <w:name w:val="未处理的提及2"/>
    <w:basedOn w:val="a0"/>
    <w:uiPriority w:val="99"/>
    <w:semiHidden/>
    <w:unhideWhenUsed/>
    <w:rsid w:val="000A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DECF-CAA4-453E-ABE8-80FAF8A2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345</Words>
  <Characters>1970</Characters>
  <Application>Microsoft Office Word</Application>
  <DocSecurity>0</DocSecurity>
  <Lines>16</Lines>
  <Paragraphs>4</Paragraphs>
  <ScaleCrop>false</ScaleCrop>
  <Company>Microsoft</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TL3050</dc:creator>
  <cp:lastModifiedBy>莹莹 马</cp:lastModifiedBy>
  <cp:revision>3</cp:revision>
  <dcterms:created xsi:type="dcterms:W3CDTF">2024-01-15T04:41:00Z</dcterms:created>
  <dcterms:modified xsi:type="dcterms:W3CDTF">2024-01-15T05:33:00Z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47AFADEEFCB140789084DFA3F0E6489A</vt:lpwstr>
  </property>
</Properties>
</file>