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</w:t>
      </w:r>
      <w:r w:rsidRPr="00DA4815">
        <w:rPr>
          <w:rFonts w:asciiTheme="minorEastAsia" w:eastAsiaTheme="minorEastAsia" w:hAnsiTheme="minorEastAsia"/>
          <w:b/>
          <w:bCs/>
          <w:sz w:val="24"/>
          <w:szCs w:val="24"/>
        </w:rPr>
        <w:t>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946"/>
      </w:tblGrid>
      <w:tr w:rsidR="007A378A" w:rsidRPr="007A378A" w:rsidTr="009015A7">
        <w:trPr>
          <w:trHeight w:val="647"/>
        </w:trPr>
        <w:tc>
          <w:tcPr>
            <w:tcW w:w="1730" w:type="dxa"/>
            <w:vAlign w:val="center"/>
          </w:tcPr>
          <w:p w:rsidR="007A378A" w:rsidRPr="00721373" w:rsidRDefault="007A378A" w:rsidP="0000285E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</w:pPr>
            <w:r w:rsidRPr="00721373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946" w:type="dxa"/>
            <w:vAlign w:val="center"/>
          </w:tcPr>
          <w:p w:rsidR="007A378A" w:rsidRPr="00D64948" w:rsidRDefault="00D425E6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64948">
              <w:rPr>
                <w:rFonts w:hint="eastAsia"/>
                <w:b/>
                <w:kern w:val="0"/>
                <w:sz w:val="24"/>
              </w:rPr>
              <w:t>基于高品质省力化的葡萄设施栽培核心技术创新与应用</w:t>
            </w:r>
          </w:p>
        </w:tc>
      </w:tr>
      <w:tr w:rsidR="007A378A" w:rsidRPr="007A378A" w:rsidTr="009015A7">
        <w:trPr>
          <w:trHeight w:val="561"/>
        </w:trPr>
        <w:tc>
          <w:tcPr>
            <w:tcW w:w="1730" w:type="dxa"/>
            <w:vAlign w:val="center"/>
          </w:tcPr>
          <w:p w:rsidR="007A378A" w:rsidRPr="00721373" w:rsidRDefault="007A378A" w:rsidP="0000285E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</w:pPr>
            <w:r w:rsidRPr="00721373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946" w:type="dxa"/>
            <w:vAlign w:val="center"/>
          </w:tcPr>
          <w:p w:rsidR="007A378A" w:rsidRPr="00721373" w:rsidRDefault="00D425E6" w:rsidP="0000285E">
            <w:pPr>
              <w:jc w:val="center"/>
              <w:rPr>
                <w:rStyle w:val="title1"/>
                <w:rFonts w:asciiTheme="majorEastAsia" w:eastAsiaTheme="majorEastAsia" w:hAnsiTheme="majorEastAsia"/>
                <w:b w:val="0"/>
                <w:color w:val="auto"/>
              </w:rPr>
            </w:pPr>
            <w:r w:rsidRPr="00721373">
              <w:rPr>
                <w:rStyle w:val="title1"/>
                <w:rFonts w:asciiTheme="majorEastAsia" w:eastAsiaTheme="majorEastAsia" w:hAnsiTheme="majorEastAsia" w:hint="eastAsia"/>
                <w:b w:val="0"/>
                <w:color w:val="auto"/>
              </w:rPr>
              <w:t>一等奖</w:t>
            </w:r>
          </w:p>
        </w:tc>
      </w:tr>
      <w:tr w:rsidR="007A378A" w:rsidRPr="007A378A" w:rsidTr="009015A7">
        <w:trPr>
          <w:trHeight w:val="2461"/>
        </w:trPr>
        <w:tc>
          <w:tcPr>
            <w:tcW w:w="1730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946" w:type="dxa"/>
            <w:vAlign w:val="center"/>
          </w:tcPr>
          <w:p w:rsidR="007A378A" w:rsidRPr="009015A7" w:rsidRDefault="00D425E6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.</w:t>
            </w:r>
            <w:r w:rsidR="001C1142"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品种：贾惠娟，殷益明，王莉，高福明，王克南。‘南太湖特早’，农业农村部非主要农作物品种登记，GPD葡萄（2019）330009。</w:t>
            </w:r>
          </w:p>
          <w:p w:rsidR="001C1142" w:rsidRPr="009015A7" w:rsidRDefault="001C1142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.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 发明专利：贾惠娟，滕元文，卢如国，张敏，李斌，醉金香葡萄无核化处理方法，ZL 201110097764.3。</w:t>
            </w:r>
          </w:p>
          <w:p w:rsidR="001C1142" w:rsidRPr="009015A7" w:rsidRDefault="001C1142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.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发明专利：贾惠娟，李斌，何风杰，何水平，‘阳光玫瑰’</w:t>
            </w:r>
            <w:bookmarkStart w:id="0" w:name="_Hlk173613693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葡萄花穗果穗整形修剪方法</w:t>
            </w:r>
            <w:bookmarkEnd w:id="0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，ZL 2013 1 0606573.4。</w:t>
            </w:r>
          </w:p>
          <w:p w:rsidR="001C1142" w:rsidRPr="009015A7" w:rsidRDefault="001C1142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.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沈建生，王华新，陈一帆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.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夏黑无核葡萄的栽培技术，落叶果树，2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006-05.</w:t>
            </w:r>
          </w:p>
          <w:p w:rsidR="001C1142" w:rsidRPr="009015A7" w:rsidRDefault="001C1142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.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陈青英，徐小菊. 沿海藤稔葡萄双膜覆盖大棚栽培技术研究, 园艺学报,</w:t>
            </w:r>
            <w:r w:rsidR="00047E33"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2009-36.</w:t>
            </w:r>
          </w:p>
          <w:p w:rsidR="00047E33" w:rsidRPr="009015A7" w:rsidRDefault="00047E33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6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.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卢彩玉、黄春辉、郑小艳、贾惠娟、卢如国、滕元文. 根域限制对巨玫瑰葡萄果实外观、色素及内在品质的影响. 果树学报,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2009-05.</w:t>
            </w:r>
          </w:p>
          <w:p w:rsidR="00047E33" w:rsidRPr="009015A7" w:rsidRDefault="00047E33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7.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贾惠娟、华向红、滕元文、何风杰、卢如国. 半垄式根域限制栽培在南方设施葡萄上的应用. 浙江大学学报(农业与生命科学版)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,2011-06.</w:t>
            </w:r>
          </w:p>
          <w:p w:rsidR="00047E33" w:rsidRPr="009015A7" w:rsidRDefault="00047E33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8.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鲁建栋、杨夏、许发良、朱晨辉、林海、贾惠娟. 葡萄不同整形修剪方式的轻劳动量化技术研究. 现代农业科技,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2011-08.</w:t>
            </w:r>
          </w:p>
          <w:p w:rsidR="00047E33" w:rsidRPr="009015A7" w:rsidRDefault="00047E33" w:rsidP="00D425E6">
            <w:pPr>
              <w:spacing w:line="440" w:lineRule="exact"/>
              <w:rPr>
                <w:rFonts w:ascii="Times" w:eastAsiaTheme="majorEastAsia" w:hAnsi="Times"/>
                <w:bCs/>
                <w:sz w:val="24"/>
                <w:szCs w:val="24"/>
              </w:rPr>
            </w:pPr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9. LENG </w:t>
            </w:r>
            <w:proofErr w:type="gramStart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>F ,</w:t>
            </w:r>
            <w:proofErr w:type="gramEnd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 YE Y L, ZHU X H,ZHANG Y,ZHANG Z Y, SHI J,SHEN N, JIA H J,WANG. Comparative </w:t>
            </w:r>
            <w:proofErr w:type="spellStart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>transcriptomicanalysis</w:t>
            </w:r>
            <w:proofErr w:type="spellEnd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 </w:t>
            </w:r>
            <w:proofErr w:type="spellStart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>between'Summer</w:t>
            </w:r>
            <w:proofErr w:type="spellEnd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 </w:t>
            </w:r>
            <w:proofErr w:type="spellStart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>Black’and</w:t>
            </w:r>
            <w:proofErr w:type="spellEnd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 its bud sport '</w:t>
            </w:r>
            <w:proofErr w:type="spellStart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>Nantai-hutezao’during</w:t>
            </w:r>
            <w:proofErr w:type="spellEnd"/>
            <w:r w:rsidRPr="009015A7">
              <w:rPr>
                <w:rFonts w:ascii="Times" w:eastAsiaTheme="majorEastAsia" w:hAnsi="Times"/>
                <w:bCs/>
                <w:sz w:val="24"/>
                <w:szCs w:val="24"/>
              </w:rPr>
              <w:t xml:space="preserve"> developmental stages. Planta,2021-01.</w:t>
            </w:r>
          </w:p>
          <w:p w:rsidR="00047E33" w:rsidRPr="009015A7" w:rsidRDefault="00047E33" w:rsidP="00D425E6">
            <w:pPr>
              <w:spacing w:line="44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10.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王莉、贾惠娟、俞波、高云亮、史星雲、方萍、殷益明. 秸秆生物反应堆在葡萄双膜促早栽培中的应用研究. 中国南方果树,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2023-03.</w:t>
            </w:r>
          </w:p>
        </w:tc>
      </w:tr>
      <w:tr w:rsidR="00A81D17" w:rsidRPr="007A378A" w:rsidTr="009015A7">
        <w:trPr>
          <w:trHeight w:val="1958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A81D17" w:rsidRPr="007A378A" w:rsidRDefault="00A81D17" w:rsidP="00A81D1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sz w:val="24"/>
                <w:szCs w:val="24"/>
              </w:rPr>
              <w:t>贾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惠娟</w:t>
            </w:r>
            <w:r w:rsid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,</w:t>
            </w:r>
            <w:r w:rsidR="00C2409D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排名1，研究员，浙江大学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殷益明，排名2，推广研究员，</w:t>
            </w:r>
            <w:r w:rsidR="00C2409D">
              <w:rPr>
                <w:rFonts w:ascii="宋体" w:hAnsi="宋体" w:hint="eastAsia"/>
                <w:bCs/>
                <w:sz w:val="24"/>
              </w:rPr>
              <w:t>湖州市农业科技发展中心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何风杰，排名3，高级农艺师，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台州市农业技术推广中心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李 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斌，排名4，高级农艺师，嘉兴市农渔技术推广站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王 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莉</w:t>
            </w:r>
            <w:bookmarkStart w:id="1" w:name="_Hlk170400279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，排名5，高级农艺师，</w:t>
            </w:r>
            <w:r w:rsidR="00C2409D">
              <w:rPr>
                <w:rFonts w:ascii="宋体" w:hAnsi="宋体" w:hint="eastAsia"/>
                <w:bCs/>
                <w:sz w:val="24"/>
              </w:rPr>
              <w:t>湖州市农业科技发展中心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徐小菊</w:t>
            </w:r>
            <w:bookmarkEnd w:id="1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，排名6，推广研究员，温岭市农业技术推广总站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bookmarkStart w:id="2" w:name="_Hlk170400327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朱晨辉</w:t>
            </w:r>
            <w:bookmarkEnd w:id="2"/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，排名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7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，农艺师，</w:t>
            </w:r>
            <w:r w:rsidR="00C2409D">
              <w:rPr>
                <w:rFonts w:ascii="宋体" w:hAnsi="宋体" w:hint="eastAsia"/>
                <w:bCs/>
                <w:sz w:val="24"/>
              </w:rPr>
              <w:t>嘉兴市秀洲区果树与蚕桑技术推广站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姚莹，排名第8，农艺师，浙江省农业技术推广中心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孙萍，排名第9，农艺师，金华市农业科学</w:t>
            </w:r>
            <w:r w:rsidR="00C2409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研究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院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金 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伟，排名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10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，高级农艺师，温岭市农业技术推广总站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俞 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波，排名1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1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，高级农艺师，</w:t>
            </w:r>
            <w:r w:rsidR="00C2409D">
              <w:rPr>
                <w:rFonts w:ascii="宋体" w:hAnsi="宋体" w:hint="eastAsia"/>
                <w:bCs/>
                <w:sz w:val="24"/>
              </w:rPr>
              <w:t>长兴县农业技术推广服务总站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高福明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，排名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12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，高级农艺师，</w:t>
            </w:r>
            <w:r w:rsidR="00C2409D">
              <w:rPr>
                <w:rFonts w:ascii="宋体" w:hAnsi="宋体" w:hint="eastAsia"/>
                <w:bCs/>
                <w:sz w:val="24"/>
              </w:rPr>
              <w:t>长兴县葡萄行业协会</w:t>
            </w:r>
          </w:p>
          <w:p w:rsidR="00A81D17" w:rsidRPr="009015A7" w:rsidRDefault="00A81D17" w:rsidP="009015A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沈建生，排名1</w:t>
            </w:r>
            <w:r w:rsidRPr="009015A7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3</w:t>
            </w:r>
            <w:r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，</w:t>
            </w:r>
            <w:r w:rsidR="00C2409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推广研究员，</w:t>
            </w:r>
            <w:r w:rsidR="00C2409D"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金华市农业科学</w:t>
            </w:r>
            <w:r w:rsidR="00C2409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研究</w:t>
            </w:r>
            <w:r w:rsidR="00C2409D" w:rsidRPr="009015A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院</w:t>
            </w:r>
          </w:p>
        </w:tc>
      </w:tr>
      <w:tr w:rsidR="00A81D17" w:rsidRPr="007A378A" w:rsidTr="009015A7">
        <w:trPr>
          <w:trHeight w:val="1986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A81D17" w:rsidRPr="007A378A" w:rsidRDefault="00A81D17" w:rsidP="00A81D17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9015A7" w:rsidRPr="009015A7" w:rsidRDefault="009015A7" w:rsidP="009015A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015A7">
              <w:rPr>
                <w:rFonts w:ascii="宋体" w:hAnsi="宋体" w:hint="eastAsia"/>
                <w:sz w:val="24"/>
                <w:szCs w:val="24"/>
              </w:rPr>
              <w:t>1</w:t>
            </w:r>
            <w:r w:rsidRPr="009015A7">
              <w:rPr>
                <w:rFonts w:ascii="宋体" w:hAnsi="宋体"/>
                <w:sz w:val="24"/>
                <w:szCs w:val="24"/>
              </w:rPr>
              <w:t>.</w:t>
            </w:r>
            <w:r w:rsidRPr="009015A7">
              <w:rPr>
                <w:rFonts w:ascii="宋体" w:hAnsi="宋体" w:hint="eastAsia"/>
                <w:sz w:val="24"/>
                <w:szCs w:val="24"/>
              </w:rPr>
              <w:t>浙江大学</w:t>
            </w:r>
          </w:p>
          <w:p w:rsidR="009015A7" w:rsidRPr="00721373" w:rsidRDefault="009015A7" w:rsidP="009015A7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015A7">
              <w:rPr>
                <w:rFonts w:ascii="宋体" w:hAnsi="宋体" w:hint="eastAsia"/>
                <w:sz w:val="24"/>
                <w:szCs w:val="24"/>
              </w:rPr>
              <w:t>2</w:t>
            </w:r>
            <w:r w:rsidRPr="009015A7">
              <w:rPr>
                <w:rFonts w:ascii="宋体" w:hAnsi="宋体"/>
                <w:sz w:val="24"/>
                <w:szCs w:val="24"/>
              </w:rPr>
              <w:t>.台</w:t>
            </w:r>
            <w:r w:rsidRPr="009015A7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州市</w:t>
            </w:r>
            <w:r w:rsidRPr="0072137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农业技术推广中心</w:t>
            </w:r>
          </w:p>
          <w:p w:rsidR="009015A7" w:rsidRPr="00721373" w:rsidRDefault="009015A7" w:rsidP="009015A7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213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Pr="0072137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.</w:t>
            </w:r>
            <w:r w:rsidRPr="0072137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湖州市农业</w:t>
            </w:r>
            <w:r w:rsidRPr="0072137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科技发展中心</w:t>
            </w:r>
          </w:p>
          <w:p w:rsidR="009015A7" w:rsidRPr="009015A7" w:rsidRDefault="009015A7" w:rsidP="009015A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015A7">
              <w:rPr>
                <w:rFonts w:ascii="宋体" w:hAnsi="宋体" w:hint="eastAsia"/>
                <w:sz w:val="24"/>
                <w:szCs w:val="24"/>
              </w:rPr>
              <w:t>4</w:t>
            </w:r>
            <w:r w:rsidRPr="009015A7">
              <w:rPr>
                <w:rFonts w:ascii="宋体" w:hAnsi="宋体"/>
                <w:sz w:val="24"/>
                <w:szCs w:val="24"/>
              </w:rPr>
              <w:t>.</w:t>
            </w:r>
            <w:r w:rsidRPr="009015A7">
              <w:rPr>
                <w:rFonts w:ascii="宋体" w:hAnsi="宋体" w:hint="eastAsia"/>
                <w:sz w:val="24"/>
                <w:szCs w:val="24"/>
              </w:rPr>
              <w:t>嘉兴市农渔技术推广站</w:t>
            </w:r>
          </w:p>
          <w:p w:rsidR="00A81D17" w:rsidRPr="009015A7" w:rsidRDefault="009015A7" w:rsidP="009015A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 w:rsidRPr="009015A7">
              <w:rPr>
                <w:rFonts w:ascii="宋体" w:hAnsi="宋体" w:hint="eastAsia"/>
                <w:sz w:val="24"/>
                <w:szCs w:val="24"/>
              </w:rPr>
              <w:t>5</w:t>
            </w:r>
            <w:r w:rsidRPr="009015A7">
              <w:rPr>
                <w:rFonts w:ascii="宋体" w:hAnsi="宋体"/>
                <w:sz w:val="24"/>
                <w:szCs w:val="24"/>
              </w:rPr>
              <w:t>.</w:t>
            </w:r>
            <w:r w:rsidRPr="009015A7">
              <w:rPr>
                <w:rFonts w:ascii="宋体" w:hAnsi="宋体" w:hint="eastAsia"/>
                <w:sz w:val="24"/>
                <w:szCs w:val="24"/>
              </w:rPr>
              <w:t>金华市农业科学研究院</w:t>
            </w:r>
          </w:p>
        </w:tc>
      </w:tr>
      <w:tr w:rsidR="00A81D17" w:rsidRPr="007A378A" w:rsidTr="009015A7">
        <w:trPr>
          <w:trHeight w:val="692"/>
        </w:trPr>
        <w:tc>
          <w:tcPr>
            <w:tcW w:w="1730" w:type="dxa"/>
            <w:vAlign w:val="center"/>
          </w:tcPr>
          <w:p w:rsidR="00A81D17" w:rsidRPr="007A378A" w:rsidRDefault="00A81D17" w:rsidP="00A81D17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946" w:type="dxa"/>
            <w:vAlign w:val="center"/>
          </w:tcPr>
          <w:p w:rsidR="00A81D17" w:rsidRPr="00721373" w:rsidRDefault="00721373" w:rsidP="00A81D17">
            <w:pPr>
              <w:contextualSpacing/>
              <w:jc w:val="center"/>
              <w:rPr>
                <w:rStyle w:val="title1"/>
                <w:rFonts w:asciiTheme="majorEastAsia" w:eastAsiaTheme="majorEastAsia" w:hAnsiTheme="majorEastAsia"/>
                <w:b w:val="0"/>
                <w:color w:val="auto"/>
              </w:rPr>
            </w:pPr>
            <w:r w:rsidRPr="00721373">
              <w:rPr>
                <w:rFonts w:asciiTheme="majorEastAsia" w:eastAsiaTheme="majorEastAsia" w:hAnsiTheme="majorEastAsia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A81D17" w:rsidRPr="007A378A" w:rsidTr="00C30084">
        <w:trPr>
          <w:trHeight w:val="5802"/>
        </w:trPr>
        <w:tc>
          <w:tcPr>
            <w:tcW w:w="1730" w:type="dxa"/>
            <w:vAlign w:val="center"/>
          </w:tcPr>
          <w:p w:rsidR="00A81D17" w:rsidRPr="007A378A" w:rsidRDefault="00A81D17" w:rsidP="00A81D17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946" w:type="dxa"/>
            <w:vAlign w:val="center"/>
          </w:tcPr>
          <w:p w:rsidR="00721373" w:rsidRPr="00721373" w:rsidRDefault="00721373" w:rsidP="00721373">
            <w:pPr>
              <w:spacing w:line="500" w:lineRule="exact"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葡萄是浙江省的特色水果，也是浙江第一大落叶果树，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栽培面积与产量居南方诸省前列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="00F0579D" w:rsidRPr="00F0579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2021年，浙江省葡萄园面积46.2万亩，产量76.4万吨，产值35.5亿元。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葡萄产业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在乡村振兴和农民共富中发挥着重要作用。针对浙江省葡萄产业存在的“栽培品种相对单一，优良品种匮乏；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地下水位过高、土壤板结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导致果实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生理障碍和裂果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；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成熟期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台风和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持续高温影响糖份积累和外观色泽不佳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；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劳动成本高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效益不显著”等问题，项目组历时20余年，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通过选育优良品种、完善栽培技术体系，创新栽培模式，既符合产业发展方向，也符合人们对高品质葡萄消费的需求。</w:t>
            </w:r>
          </w:p>
          <w:p w:rsidR="00721373" w:rsidRPr="00721373" w:rsidRDefault="00721373" w:rsidP="00721373">
            <w:pPr>
              <w:spacing w:line="500" w:lineRule="exact"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项目育成早熟新品种‘南太湖特早’，通过了国家登记并在全国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10个省(市)推广。经持续引种选种，筛选出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强适应性品种‘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夏黑’‘醉金香’‘阳光玫瑰’，实现早、中、晚熟期品种配套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研发双膜覆盖+秸秆生物反应堆促早栽培技术模式，提升棚内</w:t>
            </w:r>
            <w:r w:rsidR="00E57C3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环境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和根际土壤温度，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解决了萌芽不整齐和管理难度大问题，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使葡萄提早</w:t>
            </w:r>
            <w:r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30天</w:t>
            </w:r>
            <w:r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左右</w:t>
            </w:r>
            <w:r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上市，且品质优良</w:t>
            </w:r>
            <w:r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研发出无核化处理和花果精准整形技术，构建</w:t>
            </w:r>
            <w:r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了</w:t>
            </w:r>
            <w:r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花果标准化管理技术体系，优果率提升 20个百分点</w:t>
            </w:r>
            <w:r w:rsidR="00E57C3F"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，疏果效率</w:t>
            </w:r>
            <w:r w:rsidR="00A347CF"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提高3</w:t>
            </w:r>
            <w:r w:rsidR="00A347CF"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0%</w:t>
            </w:r>
            <w:r w:rsidRPr="00EC1B6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EC1B6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以“一字型”架式为基础，创新集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成宽行种植、半垄式限根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栽培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、短梢修剪等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关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键技术，构建宜机化</w:t>
            </w:r>
            <w:r w:rsidR="00E57C3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节本高效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栽培技术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新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体系，</w:t>
            </w:r>
            <w:r w:rsidR="00A347CF">
              <w:rPr>
                <w:rFonts w:ascii="宋体" w:hAnsi="宋体" w:hint="eastAsia"/>
                <w:sz w:val="24"/>
              </w:rPr>
              <w:t>可</w:t>
            </w:r>
            <w:r w:rsidR="00A347CF" w:rsidRPr="00B52BAA">
              <w:rPr>
                <w:rFonts w:ascii="宋体" w:hAnsi="宋体"/>
                <w:sz w:val="24"/>
              </w:rPr>
              <w:t>提高冬季修剪工作效率50%</w:t>
            </w:r>
            <w:r w:rsidR="00A347CF">
              <w:rPr>
                <w:rFonts w:ascii="宋体" w:hAnsi="宋体" w:hint="eastAsia"/>
                <w:sz w:val="24"/>
              </w:rPr>
              <w:t>，</w:t>
            </w:r>
            <w:r w:rsidR="00A347CF" w:rsidRPr="00240DF1">
              <w:rPr>
                <w:rFonts w:ascii="宋体" w:hAnsi="宋体"/>
                <w:sz w:val="24"/>
              </w:rPr>
              <w:t>减少定梢和绑枝用工量投入30%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C30084" w:rsidRPr="00C30084" w:rsidRDefault="00721373" w:rsidP="00C30084">
            <w:pPr>
              <w:spacing w:line="360" w:lineRule="auto"/>
              <w:ind w:firstLineChars="200" w:firstLine="480"/>
              <w:rPr>
                <w:rStyle w:val="title1"/>
                <w:rFonts w:asciiTheme="minorEastAsia" w:eastAsiaTheme="minorEastAsia" w:hAnsiTheme="minorEastAsia"/>
                <w:bCs w:val="0"/>
                <w:color w:val="000000"/>
              </w:rPr>
            </w:pP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该成果先后发表论文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72137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32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篇，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获得自主芽变选育新品种1个、授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权国家发明专利</w:t>
            </w:r>
            <w:r w:rsidRPr="0072137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5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件、国家实用新型专利</w:t>
            </w:r>
            <w:r w:rsidRPr="0072137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8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件、制订地方标准</w:t>
            </w:r>
            <w:r w:rsidRPr="00721373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项。出版专著2部。新品种新技术的推广应用，实现了提质节本增效</w:t>
            </w:r>
            <w:r w:rsidRPr="0072137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72137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经济、社会和生态效益显著。</w:t>
            </w:r>
          </w:p>
          <w:p w:rsidR="00A81D17" w:rsidRPr="00721373" w:rsidRDefault="00C30084" w:rsidP="00C30084">
            <w:pPr>
              <w:spacing w:line="360" w:lineRule="auto"/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提名结果为浙江省科学技术进步奖壹等奖。</w:t>
            </w:r>
          </w:p>
        </w:tc>
      </w:tr>
    </w:tbl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47E33"/>
    <w:rsid w:val="00057061"/>
    <w:rsid w:val="00133845"/>
    <w:rsid w:val="001C1142"/>
    <w:rsid w:val="004D3794"/>
    <w:rsid w:val="005956FF"/>
    <w:rsid w:val="00653BB3"/>
    <w:rsid w:val="00721373"/>
    <w:rsid w:val="007A378A"/>
    <w:rsid w:val="00821DF8"/>
    <w:rsid w:val="008B76F6"/>
    <w:rsid w:val="009015A7"/>
    <w:rsid w:val="00A024A8"/>
    <w:rsid w:val="00A2366E"/>
    <w:rsid w:val="00A347CF"/>
    <w:rsid w:val="00A81D17"/>
    <w:rsid w:val="00B272D7"/>
    <w:rsid w:val="00C03F73"/>
    <w:rsid w:val="00C2409D"/>
    <w:rsid w:val="00C30084"/>
    <w:rsid w:val="00C9620B"/>
    <w:rsid w:val="00CC64D3"/>
    <w:rsid w:val="00CD4B00"/>
    <w:rsid w:val="00D425E6"/>
    <w:rsid w:val="00D64948"/>
    <w:rsid w:val="00D872F1"/>
    <w:rsid w:val="00DA4815"/>
    <w:rsid w:val="00E57C3F"/>
    <w:rsid w:val="00EC1B63"/>
    <w:rsid w:val="00F0579D"/>
    <w:rsid w:val="00F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048C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Microsoft Office User</cp:lastModifiedBy>
  <cp:revision>14</cp:revision>
  <dcterms:created xsi:type="dcterms:W3CDTF">2024-08-01T10:47:00Z</dcterms:created>
  <dcterms:modified xsi:type="dcterms:W3CDTF">2024-08-06T02:34:00Z</dcterms:modified>
</cp:coreProperties>
</file>