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BF4" w:rsidRPr="00714808" w:rsidRDefault="00841BF4" w:rsidP="00841BF4">
      <w:pPr>
        <w:jc w:val="center"/>
        <w:rPr>
          <w:rFonts w:eastAsia="仿宋_GB2312"/>
          <w:sz w:val="24"/>
          <w:szCs w:val="32"/>
        </w:rPr>
      </w:pPr>
      <w:bookmarkStart w:id="0" w:name="_GoBack"/>
      <w:bookmarkEnd w:id="0"/>
    </w:p>
    <w:p w:rsidR="00841BF4" w:rsidRPr="00714808" w:rsidRDefault="00841BF4" w:rsidP="00841BF4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 w:rsidRPr="00714808">
        <w:rPr>
          <w:rStyle w:val="title1"/>
          <w:rFonts w:ascii="微软雅黑" w:eastAsia="微软雅黑" w:hAnsi="微软雅黑" w:cs="微软雅黑" w:hint="eastAsia"/>
          <w:color w:val="auto"/>
          <w:sz w:val="36"/>
          <w:szCs w:val="36"/>
        </w:rPr>
        <w:t>浙江省科学技术奖公示信息表</w:t>
      </w:r>
      <w:r w:rsidRPr="00714808">
        <w:rPr>
          <w:rStyle w:val="title1"/>
          <w:rFonts w:eastAsia="仿宋_GB2312"/>
          <w:color w:val="auto"/>
          <w:sz w:val="32"/>
          <w:szCs w:val="32"/>
        </w:rPr>
        <w:t>（单位提名）</w:t>
      </w:r>
    </w:p>
    <w:p w:rsidR="00841BF4" w:rsidRPr="00714808" w:rsidRDefault="00841BF4" w:rsidP="00841BF4">
      <w:pPr>
        <w:spacing w:line="440" w:lineRule="exact"/>
        <w:rPr>
          <w:rFonts w:eastAsia="仿宋_GB2312"/>
          <w:sz w:val="28"/>
          <w:szCs w:val="24"/>
        </w:rPr>
      </w:pPr>
      <w:r w:rsidRPr="00714808">
        <w:rPr>
          <w:rFonts w:eastAsia="仿宋_GB2312"/>
          <w:sz w:val="28"/>
          <w:szCs w:val="24"/>
        </w:rPr>
        <w:t>提名奖项：（科学技术进步奖）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6776"/>
      </w:tblGrid>
      <w:tr w:rsidR="00714808" w:rsidRPr="00714808" w:rsidTr="003C4B1C">
        <w:trPr>
          <w:trHeight w:val="647"/>
        </w:trPr>
        <w:tc>
          <w:tcPr>
            <w:tcW w:w="1730" w:type="dxa"/>
            <w:vAlign w:val="center"/>
          </w:tcPr>
          <w:p w:rsidR="00841BF4" w:rsidRPr="00714808" w:rsidRDefault="00841BF4" w:rsidP="00133C74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14808"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776" w:type="dxa"/>
            <w:vAlign w:val="center"/>
          </w:tcPr>
          <w:p w:rsidR="00841BF4" w:rsidRPr="00714808" w:rsidRDefault="00E075F5" w:rsidP="00133C74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14808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新型</w:t>
            </w:r>
            <w:r w:rsidRPr="00714808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CAR-T</w:t>
            </w:r>
            <w:r w:rsidRPr="00714808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细胞研发及其治疗恶性血液病临床转化创新体系建立</w:t>
            </w:r>
            <w:r w:rsidRPr="00714808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 xml:space="preserve">  </w:t>
            </w:r>
          </w:p>
        </w:tc>
      </w:tr>
      <w:tr w:rsidR="00714808" w:rsidRPr="00714808" w:rsidTr="003C4B1C">
        <w:trPr>
          <w:trHeight w:val="561"/>
        </w:trPr>
        <w:tc>
          <w:tcPr>
            <w:tcW w:w="1730" w:type="dxa"/>
            <w:vAlign w:val="center"/>
          </w:tcPr>
          <w:p w:rsidR="00841BF4" w:rsidRPr="00714808" w:rsidRDefault="00841BF4" w:rsidP="00133C74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14808"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776" w:type="dxa"/>
            <w:vAlign w:val="center"/>
          </w:tcPr>
          <w:p w:rsidR="00841BF4" w:rsidRPr="00714808" w:rsidRDefault="00E075F5" w:rsidP="00133C74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14808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一等</w:t>
            </w:r>
            <w:r w:rsidR="007C3727" w:rsidRPr="00714808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奖</w:t>
            </w:r>
          </w:p>
        </w:tc>
      </w:tr>
      <w:tr w:rsidR="00714808" w:rsidRPr="00714808" w:rsidTr="003C4B1C">
        <w:trPr>
          <w:trHeight w:val="2461"/>
        </w:trPr>
        <w:tc>
          <w:tcPr>
            <w:tcW w:w="1730" w:type="dxa"/>
            <w:vAlign w:val="center"/>
          </w:tcPr>
          <w:p w:rsidR="00841BF4" w:rsidRPr="00714808" w:rsidRDefault="00841BF4" w:rsidP="00133C74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14808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:rsidR="00841BF4" w:rsidRPr="00714808" w:rsidRDefault="00841BF4" w:rsidP="00133C74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14808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776" w:type="dxa"/>
            <w:vAlign w:val="center"/>
          </w:tcPr>
          <w:p w:rsidR="00841BF4" w:rsidRPr="00714808" w:rsidRDefault="00C04F97" w:rsidP="00C04F97">
            <w:pPr>
              <w:pStyle w:val="a3"/>
              <w:numPr>
                <w:ilvl w:val="0"/>
                <w:numId w:val="2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14808">
              <w:rPr>
                <w:rFonts w:eastAsia="仿宋_GB2312" w:hint="eastAsia"/>
                <w:bCs/>
                <w:sz w:val="24"/>
                <w:szCs w:val="24"/>
              </w:rPr>
              <w:t xml:space="preserve">Hu Y, Zhang M, 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……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, Huang H. Sequential CD7 CAR T-Cell Therapy and Allogeneic HSCT without GVHD Prophylaxis. N Engl J Med. 2024 Apr 25;390(16):1467-1480.</w:t>
            </w:r>
          </w:p>
          <w:p w:rsidR="00C04F97" w:rsidRPr="00714808" w:rsidRDefault="00C04F97" w:rsidP="00C04F97">
            <w:pPr>
              <w:pStyle w:val="a3"/>
              <w:numPr>
                <w:ilvl w:val="0"/>
                <w:numId w:val="2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14808">
              <w:rPr>
                <w:rFonts w:eastAsia="仿宋_GB2312" w:hint="eastAsia"/>
                <w:bCs/>
                <w:sz w:val="24"/>
                <w:szCs w:val="24"/>
              </w:rPr>
              <w:t xml:space="preserve">Zhang J, 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……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, Huang H. Non-viral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 xml:space="preserve"> specifically targeted CAR-T cells achieve high safety and efficacy in B-NHL. Nature. 2022 Sep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；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609(7926):369-374.</w:t>
            </w:r>
          </w:p>
          <w:p w:rsidR="00C04F97" w:rsidRPr="00714808" w:rsidRDefault="00C04F97" w:rsidP="00C04F97">
            <w:pPr>
              <w:pStyle w:val="a3"/>
              <w:numPr>
                <w:ilvl w:val="0"/>
                <w:numId w:val="2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14808">
              <w:rPr>
                <w:rFonts w:eastAsia="仿宋_GB2312" w:hint="eastAsia"/>
                <w:bCs/>
                <w:sz w:val="24"/>
                <w:szCs w:val="24"/>
              </w:rPr>
              <w:t>国家药品监督管理局药品注册证书：伊基奥赛注射液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(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福可苏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)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，南京驯鹿生物医药有限公司，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2023S01123</w:t>
            </w:r>
          </w:p>
          <w:p w:rsidR="00C04F97" w:rsidRPr="00714808" w:rsidRDefault="00C04F97" w:rsidP="00C04F97">
            <w:pPr>
              <w:pStyle w:val="a3"/>
              <w:numPr>
                <w:ilvl w:val="0"/>
                <w:numId w:val="2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14808">
              <w:rPr>
                <w:rFonts w:eastAsia="仿宋_GB2312" w:hint="eastAsia"/>
                <w:bCs/>
                <w:sz w:val="24"/>
                <w:szCs w:val="24"/>
              </w:rPr>
              <w:t xml:space="preserve">Hu Y, 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……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, Huang H. Genetically modified CD7-targeting allogeneic CAR-T cell therapy with enhanced efficacy for relapsed/refractory CD7-positive hematological malignancies: a phase I clinical study. Cell Res. 2022 Nov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；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32(11):995-1007.</w:t>
            </w:r>
          </w:p>
          <w:p w:rsidR="00C04F97" w:rsidRPr="00714808" w:rsidRDefault="00C04F97" w:rsidP="00C04F97">
            <w:pPr>
              <w:pStyle w:val="a3"/>
              <w:numPr>
                <w:ilvl w:val="0"/>
                <w:numId w:val="2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14808">
              <w:rPr>
                <w:rFonts w:eastAsia="仿宋_GB2312" w:hint="eastAsia"/>
                <w:bCs/>
                <w:sz w:val="24"/>
                <w:szCs w:val="24"/>
              </w:rPr>
              <w:t xml:space="preserve">Zhang M, 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……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, Huang H. GPRC5D CAR T cells (OriCAR-017) in patients with relapsed or refractory multiple myeloma (POLARIS): a first-in-human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 xml:space="preserve"> single-centre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 xml:space="preserve"> single-arm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 xml:space="preserve"> phase 1 trial. Lancet Haematol. 2023 Feb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；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10(2):e107-e116.</w:t>
            </w:r>
          </w:p>
          <w:p w:rsidR="00C04F97" w:rsidRPr="00714808" w:rsidRDefault="00C04F97" w:rsidP="00C04F97">
            <w:pPr>
              <w:pStyle w:val="a3"/>
              <w:numPr>
                <w:ilvl w:val="0"/>
                <w:numId w:val="2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14808">
              <w:rPr>
                <w:rFonts w:eastAsia="仿宋_GB2312"/>
                <w:bCs/>
                <w:sz w:val="24"/>
                <w:szCs w:val="24"/>
              </w:rPr>
              <w:t>Si X, Shao M, ……, Zhang Z, Wang D, Hu Y, Qian P, Xiao G, Huang H. Mitochondrial isocitrate dehydrogenase impedes CAR T cell function by restraining antioxidant metabolism and histone acetylation. Cell Metab. 2024 Jan 2;36(1):176-192.e10.</w:t>
            </w:r>
          </w:p>
          <w:p w:rsidR="00C04F97" w:rsidRPr="00714808" w:rsidRDefault="00C967C0" w:rsidP="00C04F97">
            <w:pPr>
              <w:pStyle w:val="a3"/>
              <w:numPr>
                <w:ilvl w:val="0"/>
                <w:numId w:val="2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14808">
              <w:rPr>
                <w:rFonts w:eastAsia="仿宋_GB2312"/>
                <w:bCs/>
                <w:sz w:val="24"/>
                <w:szCs w:val="24"/>
              </w:rPr>
              <w:t>Mingming Zhang……He Huang. Risk Factors Associated with Durable Progression-Free Survival in Patients with Relapsed or Refractory Multiple Myeloma Treated with Anti-BCMA CAR T-cell Therapy. Clin Cancer Res. 2021;27(23):6384-6392.</w:t>
            </w:r>
          </w:p>
          <w:p w:rsidR="00BC400A" w:rsidRPr="00714808" w:rsidRDefault="00BC400A" w:rsidP="00C04F97">
            <w:pPr>
              <w:pStyle w:val="a3"/>
              <w:numPr>
                <w:ilvl w:val="0"/>
                <w:numId w:val="2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14808">
              <w:rPr>
                <w:rFonts w:eastAsia="仿宋_GB2312" w:hint="eastAsia"/>
                <w:bCs/>
                <w:sz w:val="24"/>
                <w:szCs w:val="24"/>
              </w:rPr>
              <w:lastRenderedPageBreak/>
              <w:t>专家共识：嵌合抗原受体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T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细胞治疗成人急性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B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淋巴细胞白血病中国专家共识（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2022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年），中华血液学杂志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 xml:space="preserve"> 2022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年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02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期，中华医学会血液学分会白血病淋巴瘤学组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中国抗癌协会血液肿瘤专业委员会造血干细胞移植与细胞治疗学组。</w:t>
            </w:r>
          </w:p>
          <w:p w:rsidR="00BC400A" w:rsidRPr="00714808" w:rsidRDefault="00BC400A" w:rsidP="00C04F97">
            <w:pPr>
              <w:pStyle w:val="a3"/>
              <w:numPr>
                <w:ilvl w:val="0"/>
                <w:numId w:val="2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14808">
              <w:rPr>
                <w:rFonts w:eastAsia="仿宋_GB2312" w:hint="eastAsia"/>
                <w:bCs/>
                <w:sz w:val="24"/>
                <w:szCs w:val="24"/>
              </w:rPr>
              <w:t>专著：《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CAR-T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细胞免疫治疗学》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人民卫生出版社，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黄河，徐开林，周剑峰</w:t>
            </w:r>
          </w:p>
          <w:p w:rsidR="00C04F97" w:rsidRPr="00714808" w:rsidRDefault="0006418D" w:rsidP="00133C74">
            <w:pPr>
              <w:pStyle w:val="a3"/>
              <w:numPr>
                <w:ilvl w:val="0"/>
                <w:numId w:val="2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  <w:szCs w:val="24"/>
              </w:rPr>
            </w:pPr>
            <w:bookmarkStart w:id="1" w:name="_Hlk173958624"/>
            <w:r w:rsidRPr="00714808">
              <w:rPr>
                <w:rFonts w:eastAsia="仿宋_GB2312" w:hint="eastAsia"/>
                <w:bCs/>
                <w:sz w:val="24"/>
                <w:szCs w:val="24"/>
              </w:rPr>
              <w:t>专利：一种检测微小残留病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 xml:space="preserve"> MRD 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的方法。孙涛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;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余莹莹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;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张天骄。</w:t>
            </w:r>
            <w:r w:rsidRPr="00714808">
              <w:rPr>
                <w:rFonts w:eastAsia="仿宋_GB2312"/>
                <w:bCs/>
                <w:sz w:val="24"/>
                <w:szCs w:val="24"/>
              </w:rPr>
              <w:t>ZL 201811549203.0</w:t>
            </w:r>
            <w:bookmarkEnd w:id="1"/>
          </w:p>
        </w:tc>
      </w:tr>
      <w:tr w:rsidR="00714808" w:rsidRPr="00714808" w:rsidTr="003C4B1C">
        <w:trPr>
          <w:trHeight w:val="1958"/>
        </w:trPr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:rsidR="00841BF4" w:rsidRPr="00714808" w:rsidRDefault="00841BF4" w:rsidP="00133C74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14808">
              <w:rPr>
                <w:rFonts w:eastAsia="仿宋_GB2312"/>
                <w:bCs/>
                <w:sz w:val="28"/>
                <w:szCs w:val="24"/>
              </w:rPr>
              <w:lastRenderedPageBreak/>
              <w:t>主要完成人</w:t>
            </w:r>
          </w:p>
        </w:tc>
        <w:tc>
          <w:tcPr>
            <w:tcW w:w="6776" w:type="dxa"/>
            <w:tcBorders>
              <w:left w:val="single" w:sz="4" w:space="0" w:color="auto"/>
            </w:tcBorders>
            <w:vAlign w:val="center"/>
          </w:tcPr>
          <w:p w:rsidR="003C4B1C" w:rsidRPr="00714808" w:rsidRDefault="003C4B1C" w:rsidP="00133C74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714808">
              <w:rPr>
                <w:rFonts w:eastAsia="仿宋_GB2312" w:hint="eastAsia"/>
                <w:bCs/>
                <w:sz w:val="24"/>
                <w:szCs w:val="24"/>
              </w:rPr>
              <w:t>黄河，</w:t>
            </w:r>
            <w:r w:rsidRPr="00714808">
              <w:rPr>
                <w:rFonts w:eastAsia="仿宋_GB2312"/>
                <w:bCs/>
                <w:sz w:val="24"/>
                <w:szCs w:val="24"/>
              </w:rPr>
              <w:t>排名</w:t>
            </w:r>
            <w:r w:rsidRPr="00714808">
              <w:rPr>
                <w:rFonts w:eastAsia="仿宋_GB2312"/>
                <w:bCs/>
                <w:sz w:val="24"/>
                <w:szCs w:val="24"/>
              </w:rPr>
              <w:t>1</w:t>
            </w:r>
            <w:r w:rsidRPr="00714808">
              <w:rPr>
                <w:rFonts w:eastAsia="仿宋_GB2312"/>
                <w:bCs/>
                <w:sz w:val="24"/>
                <w:szCs w:val="24"/>
              </w:rPr>
              <w:t>，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教授</w:t>
            </w:r>
            <w:r w:rsidRPr="00714808">
              <w:rPr>
                <w:rFonts w:eastAsia="仿宋_GB2312"/>
                <w:bCs/>
                <w:sz w:val="24"/>
                <w:szCs w:val="24"/>
              </w:rPr>
              <w:t>，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浙江大学医学院附属第一医院</w:t>
            </w:r>
            <w:r w:rsidRPr="00714808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3C4B1C" w:rsidRPr="00714808" w:rsidRDefault="003C4B1C" w:rsidP="00133C74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714808">
              <w:rPr>
                <w:rFonts w:eastAsia="仿宋_GB2312" w:hint="eastAsia"/>
                <w:bCs/>
                <w:sz w:val="24"/>
                <w:szCs w:val="24"/>
              </w:rPr>
              <w:t>胡永仙，</w:t>
            </w:r>
            <w:r w:rsidRPr="00714808">
              <w:rPr>
                <w:rFonts w:eastAsia="仿宋_GB2312"/>
                <w:bCs/>
                <w:sz w:val="24"/>
                <w:szCs w:val="24"/>
              </w:rPr>
              <w:t>排名</w:t>
            </w:r>
            <w:r w:rsidRPr="00714808">
              <w:rPr>
                <w:rFonts w:eastAsia="仿宋_GB2312"/>
                <w:bCs/>
                <w:sz w:val="24"/>
                <w:szCs w:val="24"/>
              </w:rPr>
              <w:t>2</w:t>
            </w:r>
            <w:r w:rsidRPr="00714808">
              <w:rPr>
                <w:rFonts w:eastAsia="仿宋_GB2312"/>
                <w:bCs/>
                <w:sz w:val="24"/>
                <w:szCs w:val="24"/>
              </w:rPr>
              <w:t>，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主任医师</w:t>
            </w:r>
            <w:r w:rsidRPr="00714808">
              <w:rPr>
                <w:rFonts w:eastAsia="仿宋_GB2312"/>
                <w:bCs/>
                <w:sz w:val="24"/>
                <w:szCs w:val="24"/>
              </w:rPr>
              <w:t>，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浙江大学医学院附属第一医院</w:t>
            </w:r>
            <w:r w:rsidRPr="00714808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3C4B1C" w:rsidRPr="00714808" w:rsidRDefault="003C4B1C" w:rsidP="00133C74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714808">
              <w:rPr>
                <w:rFonts w:eastAsia="仿宋_GB2312" w:hint="eastAsia"/>
                <w:bCs/>
                <w:sz w:val="24"/>
                <w:szCs w:val="24"/>
              </w:rPr>
              <w:t>魏国庆，</w:t>
            </w:r>
            <w:r w:rsidRPr="00714808">
              <w:rPr>
                <w:rFonts w:eastAsia="仿宋_GB2312"/>
                <w:bCs/>
                <w:sz w:val="24"/>
                <w:szCs w:val="24"/>
              </w:rPr>
              <w:t>排名</w:t>
            </w:r>
            <w:r w:rsidRPr="00714808">
              <w:rPr>
                <w:rFonts w:eastAsia="仿宋_GB2312"/>
                <w:bCs/>
                <w:sz w:val="24"/>
                <w:szCs w:val="24"/>
              </w:rPr>
              <w:t>3</w:t>
            </w:r>
            <w:r w:rsidRPr="00714808">
              <w:rPr>
                <w:rFonts w:eastAsia="仿宋_GB2312"/>
                <w:bCs/>
                <w:sz w:val="24"/>
                <w:szCs w:val="24"/>
              </w:rPr>
              <w:t>，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主任医师</w:t>
            </w:r>
            <w:r w:rsidRPr="00714808">
              <w:rPr>
                <w:rFonts w:eastAsia="仿宋_GB2312"/>
                <w:bCs/>
                <w:sz w:val="24"/>
                <w:szCs w:val="24"/>
              </w:rPr>
              <w:t>，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浙江大学医学院附属第一医院</w:t>
            </w:r>
            <w:r w:rsidRPr="00714808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3C4B1C" w:rsidRPr="00714808" w:rsidRDefault="003C4B1C" w:rsidP="00133C74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714808">
              <w:rPr>
                <w:rFonts w:eastAsia="仿宋_GB2312" w:hint="eastAsia"/>
                <w:bCs/>
                <w:sz w:val="24"/>
                <w:szCs w:val="24"/>
              </w:rPr>
              <w:t>张明明，</w:t>
            </w:r>
            <w:r w:rsidRPr="00714808">
              <w:rPr>
                <w:rFonts w:eastAsia="仿宋_GB2312"/>
                <w:bCs/>
                <w:sz w:val="24"/>
                <w:szCs w:val="24"/>
              </w:rPr>
              <w:t>排名</w:t>
            </w:r>
            <w:r w:rsidRPr="00714808">
              <w:rPr>
                <w:rFonts w:eastAsia="仿宋_GB2312"/>
                <w:bCs/>
                <w:sz w:val="24"/>
                <w:szCs w:val="24"/>
              </w:rPr>
              <w:t>4</w:t>
            </w:r>
            <w:r w:rsidRPr="00714808">
              <w:rPr>
                <w:rFonts w:eastAsia="仿宋_GB2312"/>
                <w:bCs/>
                <w:sz w:val="24"/>
                <w:szCs w:val="24"/>
              </w:rPr>
              <w:t>，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副主任医师</w:t>
            </w:r>
            <w:r w:rsidRPr="00714808">
              <w:rPr>
                <w:rFonts w:eastAsia="仿宋_GB2312"/>
                <w:bCs/>
                <w:sz w:val="24"/>
                <w:szCs w:val="24"/>
              </w:rPr>
              <w:t>，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浙江大学医学院附属第一医院</w:t>
            </w:r>
            <w:r w:rsidRPr="00714808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3C4B1C" w:rsidRPr="00714808" w:rsidRDefault="003C4B1C" w:rsidP="00133C74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714808">
              <w:rPr>
                <w:rFonts w:eastAsia="仿宋_GB2312" w:hint="eastAsia"/>
                <w:bCs/>
                <w:sz w:val="24"/>
                <w:szCs w:val="24"/>
              </w:rPr>
              <w:t>付珊，</w:t>
            </w:r>
            <w:r w:rsidRPr="00714808">
              <w:rPr>
                <w:rFonts w:eastAsia="仿宋_GB2312"/>
                <w:bCs/>
                <w:sz w:val="24"/>
                <w:szCs w:val="24"/>
              </w:rPr>
              <w:t>排名</w:t>
            </w:r>
            <w:r w:rsidRPr="00714808">
              <w:rPr>
                <w:rFonts w:eastAsia="仿宋_GB2312"/>
                <w:bCs/>
                <w:sz w:val="24"/>
                <w:szCs w:val="24"/>
              </w:rPr>
              <w:t>5</w:t>
            </w:r>
            <w:r w:rsidRPr="00714808">
              <w:rPr>
                <w:rFonts w:eastAsia="仿宋_GB2312"/>
                <w:bCs/>
                <w:sz w:val="24"/>
                <w:szCs w:val="24"/>
              </w:rPr>
              <w:t>，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副主任医师</w:t>
            </w:r>
            <w:r w:rsidRPr="00714808">
              <w:rPr>
                <w:rFonts w:eastAsia="仿宋_GB2312"/>
                <w:bCs/>
                <w:sz w:val="24"/>
                <w:szCs w:val="24"/>
              </w:rPr>
              <w:t>，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浙江大学医学院附属第一医院</w:t>
            </w:r>
            <w:r w:rsidRPr="00714808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885DD6" w:rsidRPr="00714808" w:rsidRDefault="00885DD6" w:rsidP="00133C74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714808">
              <w:rPr>
                <w:rFonts w:eastAsia="仿宋_GB2312" w:hint="eastAsia"/>
                <w:bCs/>
                <w:sz w:val="24"/>
                <w:szCs w:val="24"/>
              </w:rPr>
              <w:t>王东睿，</w:t>
            </w:r>
            <w:r w:rsidRPr="00714808">
              <w:rPr>
                <w:rFonts w:eastAsia="仿宋_GB2312"/>
                <w:bCs/>
                <w:sz w:val="24"/>
                <w:szCs w:val="24"/>
              </w:rPr>
              <w:t>排名</w:t>
            </w:r>
            <w:r w:rsidRPr="00714808">
              <w:rPr>
                <w:rFonts w:eastAsia="仿宋_GB2312"/>
                <w:bCs/>
                <w:sz w:val="24"/>
                <w:szCs w:val="24"/>
              </w:rPr>
              <w:t>6</w:t>
            </w:r>
            <w:r w:rsidRPr="00714808">
              <w:rPr>
                <w:rFonts w:eastAsia="仿宋_GB2312"/>
                <w:bCs/>
                <w:sz w:val="24"/>
                <w:szCs w:val="24"/>
              </w:rPr>
              <w:t>，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研究员</w:t>
            </w:r>
            <w:r w:rsidRPr="00714808">
              <w:rPr>
                <w:rFonts w:eastAsia="仿宋_GB2312"/>
                <w:bCs/>
                <w:sz w:val="24"/>
                <w:szCs w:val="24"/>
              </w:rPr>
              <w:t>，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良渚实验室</w:t>
            </w:r>
            <w:r w:rsidRPr="00714808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3C4B1C" w:rsidRPr="00714808" w:rsidRDefault="003C4B1C" w:rsidP="00133C74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714808">
              <w:rPr>
                <w:rFonts w:eastAsia="仿宋_GB2312" w:hint="eastAsia"/>
                <w:bCs/>
                <w:sz w:val="24"/>
                <w:szCs w:val="24"/>
              </w:rPr>
              <w:t>赵厚力，</w:t>
            </w:r>
            <w:r w:rsidRPr="00714808">
              <w:rPr>
                <w:rFonts w:eastAsia="仿宋_GB2312"/>
                <w:bCs/>
                <w:sz w:val="24"/>
                <w:szCs w:val="24"/>
              </w:rPr>
              <w:t>排名</w:t>
            </w:r>
            <w:r w:rsidR="00885DD6" w:rsidRPr="00714808">
              <w:rPr>
                <w:rFonts w:eastAsia="仿宋_GB2312"/>
                <w:bCs/>
                <w:sz w:val="24"/>
                <w:szCs w:val="24"/>
              </w:rPr>
              <w:t>7</w:t>
            </w:r>
            <w:r w:rsidRPr="00714808">
              <w:rPr>
                <w:rFonts w:eastAsia="仿宋_GB2312"/>
                <w:bCs/>
                <w:sz w:val="24"/>
                <w:szCs w:val="24"/>
              </w:rPr>
              <w:t>，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医师</w:t>
            </w:r>
            <w:r w:rsidRPr="00714808">
              <w:rPr>
                <w:rFonts w:eastAsia="仿宋_GB2312"/>
                <w:bCs/>
                <w:sz w:val="24"/>
                <w:szCs w:val="24"/>
              </w:rPr>
              <w:t>，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浙江大学医学院附属第一医院</w:t>
            </w:r>
            <w:r w:rsidRPr="00714808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3C4B1C" w:rsidRPr="00714808" w:rsidRDefault="003C4B1C" w:rsidP="00133C74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714808">
              <w:rPr>
                <w:rFonts w:eastAsia="仿宋_GB2312" w:hint="eastAsia"/>
                <w:bCs/>
                <w:sz w:val="24"/>
                <w:szCs w:val="24"/>
              </w:rPr>
              <w:t>周凌辉，</w:t>
            </w:r>
            <w:r w:rsidRPr="00714808">
              <w:rPr>
                <w:rFonts w:eastAsia="仿宋_GB2312"/>
                <w:bCs/>
                <w:sz w:val="24"/>
                <w:szCs w:val="24"/>
              </w:rPr>
              <w:t>排名</w:t>
            </w:r>
            <w:r w:rsidR="00885DD6" w:rsidRPr="00714808">
              <w:rPr>
                <w:rFonts w:eastAsia="仿宋_GB2312"/>
                <w:bCs/>
                <w:sz w:val="24"/>
                <w:szCs w:val="24"/>
              </w:rPr>
              <w:t>8</w:t>
            </w:r>
            <w:r w:rsidRPr="00714808">
              <w:rPr>
                <w:rFonts w:eastAsia="仿宋_GB2312"/>
                <w:bCs/>
                <w:sz w:val="24"/>
                <w:szCs w:val="24"/>
              </w:rPr>
              <w:t>，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医师</w:t>
            </w:r>
            <w:r w:rsidRPr="00714808">
              <w:rPr>
                <w:rFonts w:eastAsia="仿宋_GB2312"/>
                <w:bCs/>
                <w:sz w:val="24"/>
                <w:szCs w:val="24"/>
              </w:rPr>
              <w:t>，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浙江大学医学院附属第一医院</w:t>
            </w:r>
            <w:r w:rsidRPr="00714808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E5399A" w:rsidRPr="00714808" w:rsidRDefault="00E5399A" w:rsidP="00133C74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714808">
              <w:rPr>
                <w:rFonts w:eastAsia="仿宋_GB2312" w:hint="eastAsia"/>
                <w:bCs/>
                <w:sz w:val="24"/>
                <w:szCs w:val="24"/>
              </w:rPr>
              <w:t>崔嘉真，排名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9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，中级，浙江大学医学院附属第一医院</w:t>
            </w:r>
          </w:p>
          <w:p w:rsidR="003C4B1C" w:rsidRPr="00714808" w:rsidRDefault="002C651F" w:rsidP="00133C74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714808">
              <w:rPr>
                <w:rFonts w:eastAsia="仿宋_GB2312" w:hint="eastAsia"/>
                <w:bCs/>
                <w:sz w:val="24"/>
                <w:szCs w:val="24"/>
              </w:rPr>
              <w:t>蔡松柏</w:t>
            </w:r>
            <w:r w:rsidR="003C4B1C" w:rsidRPr="00714808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3C4B1C" w:rsidRPr="00714808">
              <w:rPr>
                <w:rFonts w:eastAsia="仿宋_GB2312"/>
                <w:bCs/>
                <w:sz w:val="24"/>
                <w:szCs w:val="24"/>
              </w:rPr>
              <w:t>排名</w:t>
            </w:r>
            <w:r w:rsidR="00885DD6" w:rsidRPr="00714808">
              <w:rPr>
                <w:rFonts w:eastAsia="仿宋_GB2312"/>
                <w:bCs/>
                <w:sz w:val="24"/>
                <w:szCs w:val="24"/>
              </w:rPr>
              <w:t>10</w:t>
            </w:r>
            <w:r w:rsidR="003C4B1C" w:rsidRPr="00714808">
              <w:rPr>
                <w:rFonts w:eastAsia="仿宋_GB2312"/>
                <w:bCs/>
                <w:sz w:val="24"/>
                <w:szCs w:val="24"/>
              </w:rPr>
              <w:t>，</w:t>
            </w:r>
            <w:r w:rsidR="00CE46D5" w:rsidRPr="00714808">
              <w:rPr>
                <w:rFonts w:eastAsia="仿宋_GB2312" w:hint="eastAsia"/>
                <w:bCs/>
                <w:sz w:val="24"/>
                <w:szCs w:val="24"/>
              </w:rPr>
              <w:t>高级</w:t>
            </w:r>
            <w:r w:rsidR="003C4B1C" w:rsidRPr="00714808">
              <w:rPr>
                <w:rFonts w:eastAsia="仿宋_GB2312"/>
                <w:bCs/>
                <w:sz w:val="24"/>
                <w:szCs w:val="24"/>
              </w:rPr>
              <w:t>，</w:t>
            </w:r>
            <w:r w:rsidR="003C4B1C" w:rsidRPr="00714808">
              <w:rPr>
                <w:rFonts w:eastAsia="仿宋_GB2312" w:hint="eastAsia"/>
                <w:bCs/>
                <w:sz w:val="24"/>
                <w:szCs w:val="24"/>
              </w:rPr>
              <w:t>南京驯鹿生物医药有限公司</w:t>
            </w:r>
            <w:r w:rsidR="003C4B1C" w:rsidRPr="00714808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3C4B1C" w:rsidRPr="00714808" w:rsidRDefault="003C4B1C" w:rsidP="00133C74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714808">
              <w:rPr>
                <w:rFonts w:eastAsia="仿宋_GB2312" w:hint="eastAsia"/>
                <w:bCs/>
                <w:sz w:val="24"/>
                <w:szCs w:val="24"/>
              </w:rPr>
              <w:t>张鸿声，</w:t>
            </w:r>
            <w:r w:rsidRPr="00714808">
              <w:rPr>
                <w:rFonts w:eastAsia="仿宋_GB2312"/>
                <w:bCs/>
                <w:sz w:val="24"/>
                <w:szCs w:val="24"/>
              </w:rPr>
              <w:t>排名</w:t>
            </w:r>
            <w:r w:rsidRPr="00714808">
              <w:rPr>
                <w:rFonts w:eastAsia="仿宋_GB2312"/>
                <w:bCs/>
                <w:sz w:val="24"/>
                <w:szCs w:val="24"/>
              </w:rPr>
              <w:t>1</w:t>
            </w:r>
            <w:r w:rsidR="00885DD6" w:rsidRPr="00714808">
              <w:rPr>
                <w:rFonts w:eastAsia="仿宋_GB2312"/>
                <w:bCs/>
                <w:sz w:val="24"/>
                <w:szCs w:val="24"/>
              </w:rPr>
              <w:t>1</w:t>
            </w:r>
            <w:r w:rsidRPr="00714808">
              <w:rPr>
                <w:rFonts w:eastAsia="仿宋_GB2312"/>
                <w:bCs/>
                <w:sz w:val="24"/>
                <w:szCs w:val="24"/>
              </w:rPr>
              <w:t>，</w:t>
            </w:r>
            <w:r w:rsidR="0079191E" w:rsidRPr="00714808">
              <w:rPr>
                <w:rFonts w:eastAsia="仿宋_GB2312" w:hint="eastAsia"/>
                <w:bCs/>
                <w:sz w:val="24"/>
                <w:szCs w:val="24"/>
              </w:rPr>
              <w:t>高级</w:t>
            </w:r>
            <w:r w:rsidRPr="00714808">
              <w:rPr>
                <w:rFonts w:eastAsia="仿宋_GB2312"/>
                <w:bCs/>
                <w:sz w:val="24"/>
                <w:szCs w:val="24"/>
              </w:rPr>
              <w:t>，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上海雅科生物科技有限公司</w:t>
            </w:r>
            <w:r w:rsidRPr="00714808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841BF4" w:rsidRPr="00714808" w:rsidRDefault="003C4B1C" w:rsidP="003C4B1C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14808">
              <w:rPr>
                <w:rFonts w:eastAsia="仿宋_GB2312" w:hint="eastAsia"/>
                <w:bCs/>
                <w:sz w:val="24"/>
                <w:szCs w:val="24"/>
              </w:rPr>
              <w:t>孙涛，</w:t>
            </w:r>
            <w:r w:rsidRPr="00714808">
              <w:rPr>
                <w:rFonts w:eastAsia="仿宋_GB2312"/>
                <w:bCs/>
                <w:sz w:val="24"/>
                <w:szCs w:val="24"/>
              </w:rPr>
              <w:t>排名</w:t>
            </w:r>
            <w:r w:rsidRPr="00714808">
              <w:rPr>
                <w:rFonts w:eastAsia="仿宋_GB2312"/>
                <w:bCs/>
                <w:sz w:val="24"/>
                <w:szCs w:val="24"/>
              </w:rPr>
              <w:t>1</w:t>
            </w:r>
            <w:r w:rsidR="00885DD6" w:rsidRPr="00714808">
              <w:rPr>
                <w:rFonts w:eastAsia="仿宋_GB2312"/>
                <w:bCs/>
                <w:sz w:val="24"/>
                <w:szCs w:val="24"/>
              </w:rPr>
              <w:t>2</w:t>
            </w:r>
            <w:r w:rsidRPr="00714808">
              <w:rPr>
                <w:rFonts w:eastAsia="仿宋_GB2312"/>
                <w:bCs/>
                <w:sz w:val="24"/>
                <w:szCs w:val="24"/>
              </w:rPr>
              <w:t>，</w:t>
            </w:r>
            <w:r w:rsidR="00CE46D5" w:rsidRPr="00714808">
              <w:rPr>
                <w:rFonts w:eastAsia="仿宋_GB2312" w:hint="eastAsia"/>
                <w:bCs/>
                <w:sz w:val="24"/>
                <w:szCs w:val="24"/>
              </w:rPr>
              <w:t>高级</w:t>
            </w:r>
            <w:r w:rsidRPr="00714808">
              <w:rPr>
                <w:rFonts w:eastAsia="仿宋_GB2312"/>
                <w:bCs/>
                <w:sz w:val="24"/>
                <w:szCs w:val="24"/>
              </w:rPr>
              <w:t>，</w:t>
            </w:r>
            <w:r w:rsidRPr="00714808">
              <w:rPr>
                <w:rFonts w:eastAsia="仿宋_GB2312" w:hint="eastAsia"/>
                <w:bCs/>
                <w:sz w:val="24"/>
                <w:szCs w:val="24"/>
              </w:rPr>
              <w:t>杭州艾沐蒽生物科技有限公司</w:t>
            </w:r>
            <w:r w:rsidRPr="00714808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2506BA" w:rsidRPr="00714808" w:rsidRDefault="002506BA" w:rsidP="003C4B1C"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 w:rsidRPr="00714808">
              <w:rPr>
                <w:rFonts w:eastAsia="仿宋" w:hint="eastAsia"/>
                <w:bCs/>
                <w:sz w:val="24"/>
                <w:szCs w:val="24"/>
              </w:rPr>
              <w:t>张丽，排名</w:t>
            </w:r>
            <w:r w:rsidRPr="00714808">
              <w:rPr>
                <w:rFonts w:eastAsia="仿宋" w:hint="eastAsia"/>
                <w:bCs/>
                <w:sz w:val="24"/>
                <w:szCs w:val="24"/>
              </w:rPr>
              <w:t>1</w:t>
            </w:r>
            <w:r w:rsidR="00885DD6" w:rsidRPr="00714808">
              <w:rPr>
                <w:rFonts w:eastAsia="仿宋"/>
                <w:bCs/>
                <w:sz w:val="24"/>
                <w:szCs w:val="24"/>
              </w:rPr>
              <w:t>3</w:t>
            </w:r>
            <w:r w:rsidRPr="00714808">
              <w:rPr>
                <w:rFonts w:eastAsia="仿宋" w:hint="eastAsia"/>
                <w:bCs/>
                <w:sz w:val="24"/>
                <w:szCs w:val="24"/>
              </w:rPr>
              <w:t>，</w:t>
            </w:r>
            <w:r w:rsidR="00C42F81" w:rsidRPr="00714808">
              <w:rPr>
                <w:rFonts w:eastAsia="仿宋" w:hint="eastAsia"/>
                <w:bCs/>
                <w:sz w:val="24"/>
                <w:szCs w:val="24"/>
              </w:rPr>
              <w:t>初级</w:t>
            </w:r>
            <w:r w:rsidR="00B27111" w:rsidRPr="00714808">
              <w:rPr>
                <w:rFonts w:eastAsia="仿宋" w:hint="eastAsia"/>
                <w:bCs/>
                <w:sz w:val="24"/>
                <w:szCs w:val="24"/>
              </w:rPr>
              <w:t>，赛元生物科技（杭州）有限公司</w:t>
            </w:r>
          </w:p>
        </w:tc>
      </w:tr>
      <w:tr w:rsidR="00714808" w:rsidRPr="00714808" w:rsidTr="003C4B1C">
        <w:trPr>
          <w:trHeight w:val="1986"/>
        </w:trPr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:rsidR="00841BF4" w:rsidRPr="00714808" w:rsidRDefault="00841BF4" w:rsidP="00133C74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714808"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776" w:type="dxa"/>
            <w:tcBorders>
              <w:left w:val="single" w:sz="4" w:space="0" w:color="auto"/>
            </w:tcBorders>
            <w:vAlign w:val="center"/>
          </w:tcPr>
          <w:p w:rsidR="0087628E" w:rsidRPr="00714808" w:rsidRDefault="0087628E" w:rsidP="0087628E">
            <w:pPr>
              <w:pStyle w:val="a3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14808">
              <w:rPr>
                <w:rFonts w:eastAsia="仿宋_GB2312" w:hint="eastAsia"/>
                <w:bCs/>
                <w:sz w:val="24"/>
                <w:szCs w:val="24"/>
              </w:rPr>
              <w:t>浙江大学医学院附属第一医院</w:t>
            </w:r>
          </w:p>
          <w:p w:rsidR="0087628E" w:rsidRPr="00714808" w:rsidRDefault="0087628E" w:rsidP="0087628E">
            <w:pPr>
              <w:pStyle w:val="a3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"/>
                <w:bCs/>
                <w:sz w:val="24"/>
                <w:szCs w:val="24"/>
              </w:rPr>
            </w:pPr>
            <w:r w:rsidRPr="00714808">
              <w:rPr>
                <w:rFonts w:eastAsia="仿宋_GB2312" w:hint="eastAsia"/>
                <w:bCs/>
                <w:sz w:val="24"/>
                <w:szCs w:val="24"/>
              </w:rPr>
              <w:t>良渚实验室</w:t>
            </w:r>
          </w:p>
          <w:p w:rsidR="0087628E" w:rsidRPr="00714808" w:rsidRDefault="0087628E" w:rsidP="0087628E">
            <w:pPr>
              <w:pStyle w:val="a3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"/>
                <w:bCs/>
                <w:sz w:val="24"/>
                <w:szCs w:val="24"/>
              </w:rPr>
            </w:pPr>
            <w:r w:rsidRPr="00714808">
              <w:rPr>
                <w:rFonts w:eastAsia="仿宋_GB2312" w:hint="eastAsia"/>
                <w:bCs/>
                <w:sz w:val="24"/>
                <w:szCs w:val="24"/>
              </w:rPr>
              <w:t>南京驯鹿生物医药有限公司</w:t>
            </w:r>
          </w:p>
          <w:p w:rsidR="0087628E" w:rsidRPr="00714808" w:rsidRDefault="0087628E" w:rsidP="0087628E">
            <w:pPr>
              <w:pStyle w:val="a3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"/>
                <w:bCs/>
                <w:sz w:val="24"/>
                <w:szCs w:val="24"/>
              </w:rPr>
            </w:pPr>
            <w:r w:rsidRPr="00714808">
              <w:rPr>
                <w:rFonts w:eastAsia="仿宋_GB2312" w:hint="eastAsia"/>
                <w:bCs/>
                <w:sz w:val="24"/>
                <w:szCs w:val="24"/>
              </w:rPr>
              <w:t>上海雅科生物科技有限公司</w:t>
            </w:r>
          </w:p>
          <w:p w:rsidR="00841BF4" w:rsidRPr="00714808" w:rsidRDefault="0087628E" w:rsidP="0087628E">
            <w:pPr>
              <w:pStyle w:val="a3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"/>
                <w:bCs/>
                <w:sz w:val="24"/>
                <w:szCs w:val="24"/>
              </w:rPr>
            </w:pPr>
            <w:r w:rsidRPr="00714808">
              <w:rPr>
                <w:rFonts w:eastAsia="仿宋_GB2312" w:hint="eastAsia"/>
                <w:bCs/>
                <w:sz w:val="24"/>
                <w:szCs w:val="24"/>
              </w:rPr>
              <w:t>杭州艾沐蒽生物科技有限公司</w:t>
            </w:r>
          </w:p>
          <w:p w:rsidR="00B27111" w:rsidRPr="00714808" w:rsidRDefault="00B27111" w:rsidP="0087628E">
            <w:pPr>
              <w:pStyle w:val="a3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"/>
                <w:bCs/>
                <w:sz w:val="24"/>
                <w:szCs w:val="24"/>
              </w:rPr>
            </w:pPr>
            <w:r w:rsidRPr="00714808">
              <w:rPr>
                <w:rFonts w:eastAsia="仿宋" w:hint="eastAsia"/>
                <w:bCs/>
                <w:sz w:val="24"/>
                <w:szCs w:val="24"/>
              </w:rPr>
              <w:t>赛元生物科技（杭州）有限公司</w:t>
            </w:r>
          </w:p>
        </w:tc>
      </w:tr>
      <w:tr w:rsidR="00714808" w:rsidRPr="00714808" w:rsidTr="003C4B1C">
        <w:trPr>
          <w:trHeight w:val="692"/>
        </w:trPr>
        <w:tc>
          <w:tcPr>
            <w:tcW w:w="1730" w:type="dxa"/>
            <w:vAlign w:val="center"/>
          </w:tcPr>
          <w:p w:rsidR="00841BF4" w:rsidRPr="00714808" w:rsidRDefault="00841BF4" w:rsidP="00133C74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14808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776" w:type="dxa"/>
            <w:vAlign w:val="center"/>
          </w:tcPr>
          <w:p w:rsidR="00841BF4" w:rsidRPr="00714808" w:rsidRDefault="00E075F5" w:rsidP="00133C74">
            <w:pPr>
              <w:contextualSpacing/>
              <w:jc w:val="center"/>
              <w:rPr>
                <w:rStyle w:val="title1"/>
                <w:b w:val="0"/>
                <w:color w:val="auto"/>
              </w:rPr>
            </w:pPr>
            <w:r w:rsidRPr="00714808">
              <w:rPr>
                <w:rStyle w:val="title1"/>
                <w:rFonts w:hint="eastAsia"/>
                <w:b w:val="0"/>
                <w:color w:val="auto"/>
              </w:rPr>
              <w:t>浙江大学</w:t>
            </w:r>
          </w:p>
        </w:tc>
      </w:tr>
      <w:tr w:rsidR="00714808" w:rsidRPr="00714808" w:rsidTr="003C4B1C">
        <w:trPr>
          <w:trHeight w:val="3683"/>
        </w:trPr>
        <w:tc>
          <w:tcPr>
            <w:tcW w:w="1730" w:type="dxa"/>
            <w:vAlign w:val="center"/>
          </w:tcPr>
          <w:p w:rsidR="00841BF4" w:rsidRPr="00714808" w:rsidRDefault="00841BF4" w:rsidP="00133C74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14808">
              <w:rPr>
                <w:rStyle w:val="title1"/>
                <w:rFonts w:eastAsia="仿宋_GB2312"/>
                <w:color w:val="auto"/>
                <w:sz w:val="28"/>
                <w:szCs w:val="28"/>
              </w:rPr>
              <w:lastRenderedPageBreak/>
              <w:t>提名意见</w:t>
            </w:r>
          </w:p>
        </w:tc>
        <w:tc>
          <w:tcPr>
            <w:tcW w:w="6776" w:type="dxa"/>
            <w:vAlign w:val="center"/>
          </w:tcPr>
          <w:p w:rsidR="00AF6F76" w:rsidRPr="00714808" w:rsidRDefault="00AF6F76" w:rsidP="00AF6F76">
            <w:pPr>
              <w:contextualSpacing/>
              <w:jc w:val="left"/>
              <w:rPr>
                <w:rStyle w:val="title1"/>
                <w:b w:val="0"/>
                <w:color w:val="auto"/>
              </w:rPr>
            </w:pPr>
            <w:r w:rsidRPr="00714808">
              <w:rPr>
                <w:rStyle w:val="title1"/>
                <w:rFonts w:hint="eastAsia"/>
                <w:b w:val="0"/>
                <w:color w:val="auto"/>
              </w:rPr>
              <w:t>CAR-T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细胞疗法是治疗难治复发恶性血液病的重要手段，但仍存在缓解率低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/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复发率高、个体化制备时间长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/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费用高、靶点有限等关键难题。项目组开展新型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CAR-T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细胞研发和临床转化研究，取得多项原创性成果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:</w:t>
            </w:r>
          </w:p>
          <w:p w:rsidR="00AF6F76" w:rsidRPr="00714808" w:rsidRDefault="00AF6F76" w:rsidP="00AF6F76">
            <w:pPr>
              <w:contextualSpacing/>
              <w:jc w:val="left"/>
              <w:rPr>
                <w:rStyle w:val="title1"/>
                <w:b w:val="0"/>
                <w:color w:val="auto"/>
              </w:rPr>
            </w:pPr>
            <w:r w:rsidRPr="00714808">
              <w:rPr>
                <w:rStyle w:val="title1"/>
                <w:rFonts w:hint="eastAsia"/>
                <w:b w:val="0"/>
                <w:color w:val="auto"/>
              </w:rPr>
              <w:t>（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1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）开发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CAR-T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细胞治疗关键核心技术：①利用基因定点插入整合技术，研发国际首个非病毒转染、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PD1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定点整合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CAR-T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细胞（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Nature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）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;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②改造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CAR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分子结构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,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研发新靶点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CAR-T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细胞：研发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GPRC5D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新靶点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CAR-T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细胞治疗多发性骨髓瘤，总体反应率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 xml:space="preserve">100% (Lancet Hematology); 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实现由鼠源抗体到全人源抗体的突破，大幅降低宿主抗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CAR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免疫原性（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Blood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）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 xml:space="preserve">; 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③利用高效多基因操作技术，实现免疫细胞治疗通用化：研发全球首个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CD7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通用型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 xml:space="preserve">CAR-T 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细胞并开展临床转化研究（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Cell Research)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。</w:t>
            </w:r>
          </w:p>
          <w:p w:rsidR="00AF6F76" w:rsidRPr="00714808" w:rsidRDefault="00AF6F76" w:rsidP="00AF6F76">
            <w:pPr>
              <w:contextualSpacing/>
              <w:jc w:val="left"/>
              <w:rPr>
                <w:rStyle w:val="title1"/>
                <w:b w:val="0"/>
                <w:color w:val="auto"/>
              </w:rPr>
            </w:pPr>
            <w:r w:rsidRPr="00714808">
              <w:rPr>
                <w:rStyle w:val="title1"/>
                <w:rFonts w:hint="eastAsia"/>
                <w:b w:val="0"/>
                <w:color w:val="auto"/>
              </w:rPr>
              <w:t>（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2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）获批中国首个自主研发上市的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CAR-T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细胞产品（国家药品监督管理局药品注册证书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1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项），填补国产细胞治疗产品的空白，引领全球全人源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CAR-T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发展方向，改变了多发性骨髓瘤的治疗格局，改变了核心原料慢病毒载体高度依赖进口的局面，实现细胞免疫治疗重要成果转化。</w:t>
            </w:r>
          </w:p>
          <w:p w:rsidR="00AF6F76" w:rsidRPr="00714808" w:rsidRDefault="00AF6F76" w:rsidP="00AF6F76">
            <w:pPr>
              <w:contextualSpacing/>
              <w:jc w:val="left"/>
              <w:rPr>
                <w:rStyle w:val="title1"/>
                <w:b w:val="0"/>
                <w:color w:val="auto"/>
              </w:rPr>
            </w:pPr>
            <w:r w:rsidRPr="00714808">
              <w:rPr>
                <w:rStyle w:val="title1"/>
                <w:rFonts w:hint="eastAsia"/>
                <w:b w:val="0"/>
                <w:color w:val="auto"/>
              </w:rPr>
              <w:t>（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3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）创建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CAR-T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细胞治疗临床应用新体系：①创建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CD7 CAR-T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整合造血干细胞移植新体系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,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无需清髓预处理和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GVHD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预防（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N Engl J Med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）。②建立“供者来源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CAR-T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细胞治疗”临床应用体系，使用造血干细胞供者来源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CAR-T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细胞治疗移植后复发患者（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EClinMed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）。</w:t>
            </w:r>
          </w:p>
          <w:p w:rsidR="00841BF4" w:rsidRPr="00714808" w:rsidRDefault="00AF6F76" w:rsidP="00AF6F76">
            <w:pPr>
              <w:contextualSpacing/>
              <w:jc w:val="left"/>
              <w:rPr>
                <w:rStyle w:val="title1"/>
                <w:b w:val="0"/>
                <w:color w:val="auto"/>
              </w:rPr>
            </w:pPr>
            <w:r w:rsidRPr="00714808">
              <w:rPr>
                <w:rStyle w:val="title1"/>
                <w:rFonts w:hint="eastAsia"/>
                <w:b w:val="0"/>
                <w:color w:val="auto"/>
              </w:rPr>
              <w:t>项目在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Nature</w:t>
            </w:r>
            <w:r w:rsidR="00BC60DB" w:rsidRPr="00714808">
              <w:rPr>
                <w:rStyle w:val="title1"/>
                <w:rFonts w:hint="eastAsia"/>
                <w:b w:val="0"/>
                <w:color w:val="auto"/>
              </w:rPr>
              <w:t>、</w:t>
            </w:r>
            <w:r w:rsidR="00BC60DB" w:rsidRPr="00714808">
              <w:rPr>
                <w:rStyle w:val="title1"/>
                <w:rFonts w:hint="eastAsia"/>
                <w:b w:val="0"/>
                <w:color w:val="auto"/>
              </w:rPr>
              <w:t>NEJM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等期刊发表学术论文</w:t>
            </w:r>
            <w:r w:rsidR="000E587F" w:rsidRPr="00714808">
              <w:rPr>
                <w:rStyle w:val="title1"/>
                <w:b w:val="0"/>
                <w:color w:val="auto"/>
              </w:rPr>
              <w:t>7</w:t>
            </w:r>
            <w:r w:rsidR="007401D5" w:rsidRPr="00714808">
              <w:rPr>
                <w:rStyle w:val="title1"/>
                <w:b w:val="0"/>
                <w:color w:val="auto"/>
              </w:rPr>
              <w:t>0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篇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,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主编首部人民卫生出版社《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CAR-T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细胞免疫治疗学》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,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牵头制定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CAR-T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细胞治疗中国专家共识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4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项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,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国际专家共识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1</w:t>
            </w:r>
            <w:r w:rsidRPr="00714808">
              <w:rPr>
                <w:rStyle w:val="title1"/>
                <w:rFonts w:hint="eastAsia"/>
                <w:b w:val="0"/>
                <w:color w:val="auto"/>
              </w:rPr>
              <w:t>项。</w:t>
            </w:r>
          </w:p>
        </w:tc>
      </w:tr>
    </w:tbl>
    <w:p w:rsidR="00841BF4" w:rsidRDefault="00841BF4" w:rsidP="00841BF4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sectPr w:rsidR="00841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5CB" w:rsidRDefault="00C825CB" w:rsidP="00AF6F76">
      <w:r>
        <w:separator/>
      </w:r>
    </w:p>
  </w:endnote>
  <w:endnote w:type="continuationSeparator" w:id="0">
    <w:p w:rsidR="00C825CB" w:rsidRDefault="00C825CB" w:rsidP="00AF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Microsoft YaHei UI"/>
    <w:panose1 w:val="02010601030101010101"/>
    <w:charset w:val="86"/>
    <w:family w:val="auto"/>
    <w:pitch w:val="variable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5CB" w:rsidRDefault="00C825CB" w:rsidP="00AF6F76">
      <w:r>
        <w:separator/>
      </w:r>
    </w:p>
  </w:footnote>
  <w:footnote w:type="continuationSeparator" w:id="0">
    <w:p w:rsidR="00C825CB" w:rsidRDefault="00C825CB" w:rsidP="00AF6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476EA"/>
    <w:multiLevelType w:val="hybridMultilevel"/>
    <w:tmpl w:val="B6880116"/>
    <w:lvl w:ilvl="0" w:tplc="D1A43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A60532"/>
    <w:multiLevelType w:val="hybridMultilevel"/>
    <w:tmpl w:val="F3CA4842"/>
    <w:lvl w:ilvl="0" w:tplc="78142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961"/>
    <w:rsid w:val="00021E32"/>
    <w:rsid w:val="0006418D"/>
    <w:rsid w:val="000A070F"/>
    <w:rsid w:val="000E587F"/>
    <w:rsid w:val="000E6961"/>
    <w:rsid w:val="00117A51"/>
    <w:rsid w:val="001B1B8E"/>
    <w:rsid w:val="002506BA"/>
    <w:rsid w:val="002C651F"/>
    <w:rsid w:val="00305770"/>
    <w:rsid w:val="00337E29"/>
    <w:rsid w:val="00377608"/>
    <w:rsid w:val="003C4B1C"/>
    <w:rsid w:val="003E0B14"/>
    <w:rsid w:val="0044531E"/>
    <w:rsid w:val="0045685D"/>
    <w:rsid w:val="004576FF"/>
    <w:rsid w:val="00560F71"/>
    <w:rsid w:val="005E4F61"/>
    <w:rsid w:val="00642FE9"/>
    <w:rsid w:val="00714808"/>
    <w:rsid w:val="007401D5"/>
    <w:rsid w:val="0079191E"/>
    <w:rsid w:val="007C3727"/>
    <w:rsid w:val="007D7ABD"/>
    <w:rsid w:val="00841BF4"/>
    <w:rsid w:val="0087628E"/>
    <w:rsid w:val="00885DD6"/>
    <w:rsid w:val="00906CAA"/>
    <w:rsid w:val="00915787"/>
    <w:rsid w:val="00962F12"/>
    <w:rsid w:val="00AD3C1E"/>
    <w:rsid w:val="00AF6F76"/>
    <w:rsid w:val="00B27111"/>
    <w:rsid w:val="00B75B1F"/>
    <w:rsid w:val="00BC400A"/>
    <w:rsid w:val="00BC60DB"/>
    <w:rsid w:val="00C04F97"/>
    <w:rsid w:val="00C42F81"/>
    <w:rsid w:val="00C825CB"/>
    <w:rsid w:val="00C835FB"/>
    <w:rsid w:val="00C967C0"/>
    <w:rsid w:val="00CE46D5"/>
    <w:rsid w:val="00D84D63"/>
    <w:rsid w:val="00D94DF1"/>
    <w:rsid w:val="00E075F5"/>
    <w:rsid w:val="00E5399A"/>
    <w:rsid w:val="00E81BEA"/>
    <w:rsid w:val="00EF7BB2"/>
    <w:rsid w:val="00F469FF"/>
    <w:rsid w:val="00FB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EBDD51-6A34-4E11-AAE0-D2315901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B1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841BF4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841BF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1">
    <w:name w:val="title1"/>
    <w:qFormat/>
    <w:rsid w:val="00841BF4"/>
    <w:rPr>
      <w:b/>
      <w:bCs/>
      <w:color w:val="999900"/>
      <w:sz w:val="24"/>
      <w:szCs w:val="24"/>
    </w:rPr>
  </w:style>
  <w:style w:type="paragraph" w:styleId="a3">
    <w:name w:val="List Paragraph"/>
    <w:basedOn w:val="a"/>
    <w:uiPriority w:val="34"/>
    <w:qFormat/>
    <w:rsid w:val="0087628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F6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F6F7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F6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F6F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2</cp:revision>
  <dcterms:created xsi:type="dcterms:W3CDTF">2024-08-09T08:07:00Z</dcterms:created>
  <dcterms:modified xsi:type="dcterms:W3CDTF">2024-08-09T08:07:00Z</dcterms:modified>
</cp:coreProperties>
</file>