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D1CA0" w14:textId="77777777" w:rsidR="007A378A" w:rsidRDefault="007A378A" w:rsidP="007A378A">
      <w:pPr>
        <w:pStyle w:val="1"/>
        <w:spacing w:before="0" w:after="0" w:line="700" w:lineRule="exact"/>
        <w:ind w:left="880" w:hanging="880"/>
        <w:jc w:val="center"/>
        <w:rPr>
          <w:rFonts w:eastAsia="方正小标宋简体"/>
          <w:b w:val="0"/>
          <w:sz w:val="36"/>
          <w:szCs w:val="36"/>
        </w:rPr>
      </w:pPr>
      <w:bookmarkStart w:id="0" w:name="_Toc47722399"/>
      <w:bookmarkStart w:id="1" w:name="_Toc15897"/>
      <w:bookmarkStart w:id="2" w:name="_Toc523884784"/>
      <w:r>
        <w:rPr>
          <w:rFonts w:eastAsia="方正小标宋简体"/>
          <w:b w:val="0"/>
          <w:sz w:val="36"/>
          <w:szCs w:val="36"/>
        </w:rPr>
        <w:t>浙江省科学技术奖公示内容</w:t>
      </w:r>
      <w:bookmarkEnd w:id="0"/>
      <w:bookmarkEnd w:id="1"/>
      <w:bookmarkEnd w:id="2"/>
    </w:p>
    <w:p w14:paraId="630FD986" w14:textId="77777777" w:rsidR="007A378A" w:rsidRDefault="007A378A" w:rsidP="007A378A">
      <w:pPr>
        <w:spacing w:line="500" w:lineRule="exact"/>
        <w:ind w:left="643" w:hanging="643"/>
        <w:jc w:val="center"/>
        <w:rPr>
          <w:rFonts w:eastAsia="仿宋_GB2312"/>
          <w:b/>
          <w:bCs/>
          <w:sz w:val="32"/>
          <w:szCs w:val="32"/>
        </w:rPr>
      </w:pPr>
    </w:p>
    <w:p w14:paraId="7218DABE" w14:textId="77777777" w:rsidR="007A378A" w:rsidRDefault="007A378A" w:rsidP="007A378A">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3E8CAEE6" w14:textId="77777777" w:rsidR="007A378A" w:rsidRDefault="007A378A" w:rsidP="007A378A">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361E7B68" w14:textId="77777777" w:rsidR="007A378A" w:rsidRDefault="007A378A" w:rsidP="007A378A">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14:paraId="4A71140E" w14:textId="77777777" w:rsidR="007A378A" w:rsidRDefault="007A378A" w:rsidP="007A378A">
      <w:pPr>
        <w:spacing w:line="500" w:lineRule="exact"/>
        <w:ind w:firstLineChars="200" w:firstLine="640"/>
        <w:rPr>
          <w:rFonts w:eastAsia="黑体"/>
          <w:bCs/>
          <w:sz w:val="32"/>
          <w:szCs w:val="32"/>
        </w:rPr>
      </w:pPr>
      <w:r>
        <w:rPr>
          <w:rFonts w:eastAsia="黑体"/>
          <w:bCs/>
          <w:sz w:val="32"/>
          <w:szCs w:val="32"/>
        </w:rPr>
        <w:t>五、相关说明</w:t>
      </w:r>
    </w:p>
    <w:p w14:paraId="6F1B3DAA" w14:textId="77777777" w:rsidR="007A378A" w:rsidRDefault="007A378A" w:rsidP="007A378A">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14:paraId="0319A822" w14:textId="77777777" w:rsidR="007A378A" w:rsidRDefault="007A378A" w:rsidP="007A378A">
      <w:pPr>
        <w:spacing w:line="500" w:lineRule="exact"/>
        <w:ind w:firstLineChars="200" w:firstLine="640"/>
        <w:rPr>
          <w:rFonts w:eastAsia="仿宋_GB2312"/>
          <w:sz w:val="32"/>
          <w:szCs w:val="32"/>
        </w:rPr>
      </w:pPr>
    </w:p>
    <w:p w14:paraId="0A53E01F" w14:textId="77777777" w:rsidR="007A378A" w:rsidRPr="00B272D7" w:rsidRDefault="007A378A" w:rsidP="007A378A">
      <w:pPr>
        <w:spacing w:line="500" w:lineRule="exact"/>
        <w:ind w:firstLineChars="200" w:firstLine="640"/>
        <w:rPr>
          <w:rFonts w:eastAsia="仿宋_GB2312"/>
          <w:color w:val="FF0000"/>
          <w:sz w:val="32"/>
          <w:szCs w:val="32"/>
        </w:rPr>
      </w:pPr>
      <w:r w:rsidRPr="00B272D7">
        <w:rPr>
          <w:rFonts w:eastAsia="仿宋_GB2312" w:hint="eastAsia"/>
          <w:color w:val="FF0000"/>
          <w:sz w:val="32"/>
          <w:szCs w:val="32"/>
        </w:rPr>
        <w:t>公示信息表</w:t>
      </w:r>
      <w:r w:rsidR="00653BB3">
        <w:rPr>
          <w:rFonts w:eastAsia="仿宋_GB2312" w:hint="eastAsia"/>
          <w:color w:val="FF0000"/>
          <w:sz w:val="32"/>
          <w:szCs w:val="32"/>
        </w:rPr>
        <w:t>，确认不会修改后，</w:t>
      </w:r>
      <w:r w:rsidRPr="00B272D7">
        <w:rPr>
          <w:rFonts w:eastAsia="仿宋_GB2312" w:hint="eastAsia"/>
          <w:color w:val="FF0000"/>
          <w:sz w:val="32"/>
          <w:szCs w:val="32"/>
        </w:rPr>
        <w:t>请发送到科研院成果部</w:t>
      </w:r>
      <w:r w:rsidRPr="00B272D7">
        <w:rPr>
          <w:rFonts w:eastAsia="仿宋_GB2312" w:hint="eastAsia"/>
          <w:color w:val="FF0000"/>
          <w:sz w:val="32"/>
          <w:szCs w:val="32"/>
        </w:rPr>
        <w:t>kyc</w:t>
      </w:r>
      <w:r w:rsidRPr="00B272D7">
        <w:rPr>
          <w:rFonts w:eastAsia="仿宋_GB2312"/>
          <w:color w:val="FF0000"/>
          <w:sz w:val="32"/>
          <w:szCs w:val="32"/>
        </w:rPr>
        <w:t>1@zju.edu.cn</w:t>
      </w:r>
      <w:r w:rsidRPr="00B272D7">
        <w:rPr>
          <w:rFonts w:eastAsia="仿宋_GB2312" w:hint="eastAsia"/>
          <w:color w:val="FF0000"/>
          <w:sz w:val="32"/>
          <w:szCs w:val="32"/>
        </w:rPr>
        <w:t>邮箱。</w:t>
      </w:r>
      <w:r w:rsidR="00653BB3">
        <w:rPr>
          <w:rFonts w:eastAsia="仿宋_GB2312" w:hint="eastAsia"/>
          <w:color w:val="FF0000"/>
          <w:sz w:val="32"/>
          <w:szCs w:val="32"/>
        </w:rPr>
        <w:t>由科研院按照先后顺序进行公示。</w:t>
      </w:r>
    </w:p>
    <w:p w14:paraId="4EC9A87B" w14:textId="77777777" w:rsidR="007A378A" w:rsidRDefault="007A378A" w:rsidP="007A378A">
      <w:pPr>
        <w:spacing w:line="500" w:lineRule="exact"/>
        <w:ind w:firstLineChars="200" w:firstLine="640"/>
        <w:rPr>
          <w:rFonts w:eastAsia="仿宋_GB2312"/>
          <w:sz w:val="32"/>
          <w:szCs w:val="32"/>
        </w:rPr>
      </w:pPr>
    </w:p>
    <w:p w14:paraId="29514F64" w14:textId="77777777" w:rsidR="007A378A" w:rsidRPr="007A378A" w:rsidRDefault="007A378A" w:rsidP="007A378A">
      <w:pPr>
        <w:spacing w:line="500" w:lineRule="exact"/>
        <w:ind w:firstLineChars="200" w:firstLine="640"/>
        <w:rPr>
          <w:rFonts w:eastAsia="仿宋_GB2312"/>
          <w:sz w:val="32"/>
          <w:szCs w:val="32"/>
        </w:rPr>
      </w:pPr>
    </w:p>
    <w:p w14:paraId="2F5F7C48" w14:textId="77777777" w:rsidR="007A378A" w:rsidRDefault="007A378A" w:rsidP="007A378A">
      <w:pPr>
        <w:spacing w:line="500" w:lineRule="exact"/>
        <w:ind w:firstLineChars="200" w:firstLine="640"/>
        <w:rPr>
          <w:rFonts w:eastAsia="仿宋_GB2312"/>
          <w:sz w:val="32"/>
          <w:szCs w:val="32"/>
        </w:rPr>
      </w:pPr>
    </w:p>
    <w:p w14:paraId="7D2F9E89" w14:textId="77777777" w:rsidR="007A378A" w:rsidRDefault="007A378A" w:rsidP="007A378A">
      <w:pPr>
        <w:widowControl/>
        <w:jc w:val="left"/>
        <w:rPr>
          <w:rFonts w:eastAsia="仿宋_GB2312"/>
          <w:sz w:val="32"/>
          <w:szCs w:val="32"/>
        </w:rPr>
      </w:pPr>
      <w:r>
        <w:rPr>
          <w:rFonts w:eastAsia="仿宋_GB2312"/>
          <w:sz w:val="32"/>
          <w:szCs w:val="32"/>
        </w:rPr>
        <w:br w:type="page"/>
      </w:r>
    </w:p>
    <w:p w14:paraId="26E1D971"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lastRenderedPageBreak/>
        <w:t>浙江省科学技术奖公示信息表</w:t>
      </w:r>
      <w:r w:rsidRPr="007A378A">
        <w:rPr>
          <w:rStyle w:val="title1"/>
          <w:rFonts w:eastAsia="仿宋_GB2312"/>
          <w:color w:val="auto"/>
          <w:sz w:val="32"/>
          <w:szCs w:val="32"/>
        </w:rPr>
        <w:t>（单位提名）</w:t>
      </w:r>
    </w:p>
    <w:p w14:paraId="415F9EA4" w14:textId="77777777" w:rsidR="007A378A" w:rsidRPr="007A378A" w:rsidRDefault="007A378A" w:rsidP="007A378A">
      <w:pPr>
        <w:spacing w:line="440" w:lineRule="exact"/>
        <w:rPr>
          <w:rFonts w:eastAsia="仿宋_GB2312"/>
          <w:sz w:val="28"/>
          <w:szCs w:val="24"/>
        </w:rPr>
      </w:pPr>
      <w:r w:rsidRPr="007A378A">
        <w:rPr>
          <w:rFonts w:eastAsia="仿宋_GB2312"/>
          <w:sz w:val="28"/>
          <w:szCs w:val="24"/>
        </w:rPr>
        <w:t>提名奖项：（自然科学奖、技术发明奖、科学技术进步奖）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14:paraId="444C9315" w14:textId="77777777" w:rsidTr="00CC64D3">
        <w:trPr>
          <w:trHeight w:val="647"/>
        </w:trPr>
        <w:tc>
          <w:tcPr>
            <w:tcW w:w="2156" w:type="dxa"/>
            <w:vAlign w:val="center"/>
          </w:tcPr>
          <w:p w14:paraId="0C55C436"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5154FBCC" w14:textId="06905CC9" w:rsidR="007A378A" w:rsidRPr="007A378A" w:rsidRDefault="00DF66B3" w:rsidP="0000285E">
            <w:pPr>
              <w:jc w:val="center"/>
              <w:rPr>
                <w:rStyle w:val="title1"/>
                <w:rFonts w:eastAsia="仿宋_GB2312"/>
                <w:b w:val="0"/>
                <w:color w:val="auto"/>
                <w:sz w:val="28"/>
              </w:rPr>
            </w:pPr>
            <w:r w:rsidRPr="00DF66B3">
              <w:rPr>
                <w:rStyle w:val="title1"/>
                <w:rFonts w:eastAsia="仿宋_GB2312" w:hint="eastAsia"/>
                <w:b w:val="0"/>
                <w:color w:val="auto"/>
                <w:sz w:val="28"/>
              </w:rPr>
              <w:t>生理信号响应性智能药物递释系统</w:t>
            </w:r>
            <w:r w:rsidR="009713ED">
              <w:rPr>
                <w:rStyle w:val="title1"/>
                <w:rFonts w:eastAsia="仿宋_GB2312" w:hint="eastAsia"/>
                <w:b w:val="0"/>
                <w:color w:val="auto"/>
                <w:sz w:val="28"/>
              </w:rPr>
              <w:t>的构建</w:t>
            </w:r>
          </w:p>
        </w:tc>
      </w:tr>
      <w:tr w:rsidR="007A378A" w:rsidRPr="007A378A" w14:paraId="44B6350E" w14:textId="77777777" w:rsidTr="00CC64D3">
        <w:trPr>
          <w:trHeight w:val="561"/>
        </w:trPr>
        <w:tc>
          <w:tcPr>
            <w:tcW w:w="2156" w:type="dxa"/>
            <w:vAlign w:val="center"/>
          </w:tcPr>
          <w:p w14:paraId="48B35B87"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23CB2E26" w14:textId="77777777" w:rsidR="007A378A" w:rsidRPr="007A378A" w:rsidRDefault="00DF66B3" w:rsidP="0000285E">
            <w:pPr>
              <w:jc w:val="center"/>
              <w:rPr>
                <w:rStyle w:val="title1"/>
                <w:rFonts w:eastAsia="仿宋_GB2312"/>
                <w:b w:val="0"/>
                <w:color w:val="auto"/>
                <w:sz w:val="28"/>
              </w:rPr>
            </w:pPr>
            <w:r>
              <w:rPr>
                <w:rStyle w:val="title1"/>
                <w:rFonts w:eastAsia="仿宋_GB2312" w:hint="eastAsia"/>
                <w:b w:val="0"/>
                <w:color w:val="auto"/>
                <w:sz w:val="28"/>
              </w:rPr>
              <w:t>一等奖</w:t>
            </w:r>
          </w:p>
        </w:tc>
      </w:tr>
      <w:tr w:rsidR="007A378A" w:rsidRPr="007A378A" w14:paraId="48106769" w14:textId="77777777" w:rsidTr="00CC64D3">
        <w:trPr>
          <w:trHeight w:val="2461"/>
        </w:trPr>
        <w:tc>
          <w:tcPr>
            <w:tcW w:w="2156" w:type="dxa"/>
            <w:vAlign w:val="center"/>
          </w:tcPr>
          <w:p w14:paraId="1D1E3E58"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2C4A6ACB"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3DEFC9C2"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331BF36A" w14:textId="77777777" w:rsidR="00CC64D3" w:rsidRPr="00CC64D3" w:rsidRDefault="007A378A" w:rsidP="00CC64D3">
            <w:pPr>
              <w:spacing w:line="440" w:lineRule="exact"/>
              <w:jc w:val="left"/>
              <w:rPr>
                <w:rFonts w:eastAsia="仿宋_GB2312"/>
                <w:bCs/>
                <w:sz w:val="24"/>
                <w:szCs w:val="24"/>
              </w:rPr>
            </w:pPr>
            <w:r w:rsidRPr="007A378A">
              <w:rPr>
                <w:rFonts w:eastAsia="仿宋_GB2312"/>
                <w:bCs/>
                <w:sz w:val="24"/>
                <w:szCs w:val="24"/>
              </w:rPr>
              <w:t>自然科学奖：提名书的</w:t>
            </w:r>
            <w:r w:rsidR="00CC64D3" w:rsidRPr="00CC64D3">
              <w:rPr>
                <w:rFonts w:eastAsia="仿宋_GB2312"/>
                <w:bCs/>
                <w:sz w:val="24"/>
                <w:szCs w:val="24"/>
              </w:rPr>
              <w:t>六、代表性论文专著目录（不超过</w:t>
            </w:r>
            <w:r w:rsidR="00CC64D3" w:rsidRPr="00CC64D3">
              <w:rPr>
                <w:rFonts w:eastAsia="仿宋_GB2312"/>
                <w:bCs/>
                <w:sz w:val="24"/>
                <w:szCs w:val="24"/>
              </w:rPr>
              <w:t>8</w:t>
            </w:r>
            <w:r w:rsidR="00CC64D3" w:rsidRPr="00CC64D3">
              <w:rPr>
                <w:rFonts w:eastAsia="仿宋_GB2312"/>
                <w:bCs/>
                <w:sz w:val="24"/>
                <w:szCs w:val="24"/>
              </w:rPr>
              <w:t>篇）</w:t>
            </w:r>
            <w:r w:rsidR="00CC64D3" w:rsidRPr="00CC64D3">
              <w:rPr>
                <w:rFonts w:eastAsia="仿宋_GB2312" w:hint="eastAsia"/>
                <w:bCs/>
                <w:sz w:val="24"/>
                <w:szCs w:val="24"/>
              </w:rPr>
              <w:t>和</w:t>
            </w:r>
            <w:r w:rsidR="00CC64D3" w:rsidRPr="00CC64D3">
              <w:rPr>
                <w:rFonts w:eastAsia="仿宋_GB2312"/>
                <w:bCs/>
                <w:sz w:val="24"/>
                <w:szCs w:val="24"/>
              </w:rPr>
              <w:t>八、主要知识产权和标准规范目录（不超过</w:t>
            </w:r>
            <w:r w:rsidR="00CC64D3" w:rsidRPr="00CC64D3">
              <w:rPr>
                <w:rFonts w:eastAsia="仿宋_GB2312"/>
                <w:bCs/>
                <w:sz w:val="24"/>
                <w:szCs w:val="24"/>
              </w:rPr>
              <w:t>5</w:t>
            </w:r>
            <w:r w:rsidR="00CC64D3" w:rsidRPr="00CC64D3">
              <w:rPr>
                <w:rFonts w:eastAsia="仿宋_GB2312"/>
                <w:bCs/>
                <w:sz w:val="24"/>
                <w:szCs w:val="24"/>
              </w:rPr>
              <w:t>件）</w:t>
            </w:r>
          </w:p>
          <w:p w14:paraId="5255FE7A" w14:textId="77777777" w:rsidR="007A378A" w:rsidRPr="00CC64D3" w:rsidRDefault="007A378A" w:rsidP="00CC64D3">
            <w:pPr>
              <w:spacing w:line="440" w:lineRule="exact"/>
              <w:jc w:val="left"/>
              <w:rPr>
                <w:rFonts w:eastAsia="方正黑体简体"/>
                <w:sz w:val="32"/>
                <w:szCs w:val="22"/>
              </w:rPr>
            </w:pPr>
          </w:p>
        </w:tc>
      </w:tr>
      <w:tr w:rsidR="007A378A" w:rsidRPr="007A378A" w14:paraId="0A509E8B" w14:textId="77777777" w:rsidTr="00CC64D3">
        <w:trPr>
          <w:trHeight w:val="1958"/>
        </w:trPr>
        <w:tc>
          <w:tcPr>
            <w:tcW w:w="2156" w:type="dxa"/>
            <w:tcBorders>
              <w:right w:val="single" w:sz="4" w:space="0" w:color="auto"/>
            </w:tcBorders>
            <w:vAlign w:val="center"/>
          </w:tcPr>
          <w:p w14:paraId="385BFFDC"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14:paraId="3C737729" w14:textId="36FB44A8" w:rsidR="007A378A" w:rsidRPr="007A378A" w:rsidRDefault="00B56D5D" w:rsidP="0000285E">
            <w:pPr>
              <w:spacing w:line="440" w:lineRule="exact"/>
              <w:rPr>
                <w:rFonts w:eastAsia="仿宋_GB2312"/>
                <w:bCs/>
                <w:sz w:val="24"/>
                <w:szCs w:val="24"/>
              </w:rPr>
            </w:pPr>
            <w:r>
              <w:rPr>
                <w:rFonts w:eastAsia="仿宋_GB2312" w:hint="eastAsia"/>
                <w:bCs/>
                <w:sz w:val="24"/>
                <w:szCs w:val="24"/>
              </w:rPr>
              <w:t>顾</w:t>
            </w:r>
            <w:r w:rsidR="002E6954">
              <w:rPr>
                <w:rFonts w:eastAsia="仿宋_GB2312" w:hint="eastAsia"/>
                <w:bCs/>
                <w:sz w:val="24"/>
                <w:szCs w:val="24"/>
              </w:rPr>
              <w:t xml:space="preserve"> </w:t>
            </w:r>
            <w:r w:rsidR="002E6954">
              <w:rPr>
                <w:rFonts w:eastAsia="仿宋_GB2312"/>
                <w:bCs/>
                <w:sz w:val="24"/>
                <w:szCs w:val="24"/>
              </w:rPr>
              <w:t xml:space="preserve"> </w:t>
            </w:r>
            <w:proofErr w:type="gramStart"/>
            <w:r>
              <w:rPr>
                <w:rFonts w:eastAsia="仿宋_GB2312" w:hint="eastAsia"/>
                <w:bCs/>
                <w:sz w:val="24"/>
                <w:szCs w:val="24"/>
              </w:rPr>
              <w:t>臻</w:t>
            </w:r>
            <w:proofErr w:type="gramEnd"/>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浙江大学药学院</w:t>
            </w:r>
            <w:r w:rsidR="007A378A" w:rsidRPr="007A378A">
              <w:rPr>
                <w:rFonts w:eastAsia="仿宋_GB2312"/>
                <w:bCs/>
                <w:sz w:val="24"/>
                <w:szCs w:val="24"/>
              </w:rPr>
              <w:t>；</w:t>
            </w:r>
          </w:p>
          <w:p w14:paraId="34AF2A60" w14:textId="77777777" w:rsidR="007A378A" w:rsidRPr="007A378A" w:rsidRDefault="00B56D5D" w:rsidP="0000285E">
            <w:pPr>
              <w:spacing w:line="440" w:lineRule="exact"/>
              <w:rPr>
                <w:rFonts w:eastAsia="仿宋_GB2312"/>
                <w:bCs/>
                <w:sz w:val="24"/>
                <w:szCs w:val="24"/>
              </w:rPr>
            </w:pPr>
            <w:r>
              <w:rPr>
                <w:rFonts w:eastAsia="仿宋_GB2312" w:hint="eastAsia"/>
                <w:bCs/>
                <w:sz w:val="24"/>
                <w:szCs w:val="24"/>
              </w:rPr>
              <w:t>高建青</w:t>
            </w:r>
            <w:r w:rsidR="007A378A" w:rsidRPr="007A378A">
              <w:rPr>
                <w:rFonts w:eastAsia="仿宋_GB2312"/>
                <w:bCs/>
                <w:sz w:val="24"/>
                <w:szCs w:val="24"/>
              </w:rPr>
              <w:t>，排名</w:t>
            </w:r>
            <w:r w:rsidR="007A378A" w:rsidRPr="007A378A">
              <w:rPr>
                <w:rFonts w:eastAsia="仿宋_GB2312"/>
                <w:bCs/>
                <w:sz w:val="24"/>
                <w:szCs w:val="24"/>
              </w:rPr>
              <w:t>2</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sidRPr="00B56D5D">
              <w:rPr>
                <w:rFonts w:eastAsia="仿宋_GB2312" w:hint="eastAsia"/>
                <w:bCs/>
                <w:sz w:val="24"/>
                <w:szCs w:val="24"/>
              </w:rPr>
              <w:t>浙江大学药学院</w:t>
            </w:r>
            <w:r w:rsidR="007A378A" w:rsidRPr="007A378A">
              <w:rPr>
                <w:rFonts w:eastAsia="仿宋_GB2312"/>
                <w:bCs/>
                <w:sz w:val="24"/>
                <w:szCs w:val="24"/>
              </w:rPr>
              <w:t>；</w:t>
            </w:r>
          </w:p>
          <w:p w14:paraId="3EF96D7B" w14:textId="77777777" w:rsidR="007A378A" w:rsidRPr="007A378A" w:rsidRDefault="00B56D5D" w:rsidP="0000285E">
            <w:pPr>
              <w:spacing w:line="440" w:lineRule="exact"/>
              <w:rPr>
                <w:rFonts w:eastAsia="仿宋_GB2312"/>
                <w:bCs/>
                <w:sz w:val="24"/>
                <w:szCs w:val="24"/>
              </w:rPr>
            </w:pPr>
            <w:r>
              <w:rPr>
                <w:rFonts w:eastAsia="仿宋_GB2312" w:hint="eastAsia"/>
                <w:bCs/>
                <w:sz w:val="24"/>
                <w:szCs w:val="24"/>
              </w:rPr>
              <w:t>李洪军</w:t>
            </w:r>
            <w:r w:rsidR="007A378A" w:rsidRPr="007A378A">
              <w:rPr>
                <w:rFonts w:eastAsia="仿宋_GB2312"/>
                <w:bCs/>
                <w:sz w:val="24"/>
                <w:szCs w:val="24"/>
              </w:rPr>
              <w:t>，排名</w:t>
            </w:r>
            <w:r w:rsidR="007A378A" w:rsidRPr="007A378A">
              <w:rPr>
                <w:rFonts w:eastAsia="仿宋_GB2312"/>
                <w:bCs/>
                <w:sz w:val="24"/>
                <w:szCs w:val="24"/>
              </w:rPr>
              <w:t>3</w:t>
            </w:r>
            <w:r w:rsidR="007A378A" w:rsidRPr="007A378A">
              <w:rPr>
                <w:rFonts w:eastAsia="仿宋_GB2312"/>
                <w:bCs/>
                <w:sz w:val="24"/>
                <w:szCs w:val="24"/>
              </w:rPr>
              <w:t>，</w:t>
            </w:r>
            <w:r>
              <w:rPr>
                <w:rFonts w:eastAsia="仿宋_GB2312" w:hint="eastAsia"/>
                <w:bCs/>
                <w:sz w:val="24"/>
                <w:szCs w:val="24"/>
              </w:rPr>
              <w:t>研究员</w:t>
            </w:r>
            <w:r w:rsidR="007A378A" w:rsidRPr="007A378A">
              <w:rPr>
                <w:rFonts w:eastAsia="仿宋_GB2312"/>
                <w:bCs/>
                <w:sz w:val="24"/>
                <w:szCs w:val="24"/>
              </w:rPr>
              <w:t>，</w:t>
            </w:r>
            <w:r>
              <w:rPr>
                <w:rFonts w:eastAsia="仿宋_GB2312" w:hint="eastAsia"/>
                <w:bCs/>
                <w:sz w:val="24"/>
                <w:szCs w:val="24"/>
              </w:rPr>
              <w:t>浙江大学药学院</w:t>
            </w:r>
            <w:r w:rsidR="007A378A" w:rsidRPr="007A378A">
              <w:rPr>
                <w:rFonts w:eastAsia="仿宋_GB2312"/>
                <w:bCs/>
                <w:sz w:val="24"/>
                <w:szCs w:val="24"/>
              </w:rPr>
              <w:t>；</w:t>
            </w:r>
          </w:p>
          <w:p w14:paraId="01E9E1E7" w14:textId="77777777" w:rsidR="007A378A" w:rsidRDefault="00B56D5D" w:rsidP="0000285E">
            <w:pPr>
              <w:spacing w:line="440" w:lineRule="exact"/>
              <w:rPr>
                <w:rFonts w:eastAsia="仿宋_GB2312"/>
                <w:bCs/>
                <w:sz w:val="24"/>
                <w:szCs w:val="24"/>
              </w:rPr>
            </w:pPr>
            <w:r>
              <w:rPr>
                <w:rFonts w:eastAsia="仿宋_GB2312" w:hint="eastAsia"/>
                <w:bCs/>
                <w:sz w:val="24"/>
                <w:szCs w:val="24"/>
              </w:rPr>
              <w:t>王金强，排名</w:t>
            </w:r>
            <w:r>
              <w:rPr>
                <w:rFonts w:eastAsia="仿宋_GB2312" w:hint="eastAsia"/>
                <w:bCs/>
                <w:sz w:val="24"/>
                <w:szCs w:val="24"/>
              </w:rPr>
              <w:t>4</w:t>
            </w:r>
            <w:r>
              <w:rPr>
                <w:rFonts w:eastAsia="仿宋_GB2312" w:hint="eastAsia"/>
                <w:bCs/>
                <w:sz w:val="24"/>
                <w:szCs w:val="24"/>
              </w:rPr>
              <w:t>，研究员，浙江大学药学院；</w:t>
            </w:r>
          </w:p>
          <w:p w14:paraId="048C02B5" w14:textId="77777777" w:rsidR="00B56D5D" w:rsidRPr="007A378A" w:rsidRDefault="00B56D5D" w:rsidP="0000285E">
            <w:pPr>
              <w:spacing w:line="440" w:lineRule="exact"/>
              <w:rPr>
                <w:rFonts w:eastAsia="仿宋_GB2312"/>
                <w:bCs/>
                <w:sz w:val="24"/>
                <w:szCs w:val="24"/>
              </w:rPr>
            </w:pPr>
            <w:r>
              <w:rPr>
                <w:rFonts w:eastAsia="仿宋_GB2312" w:hint="eastAsia"/>
                <w:bCs/>
                <w:sz w:val="24"/>
                <w:szCs w:val="24"/>
              </w:rPr>
              <w:t>张添源，排名</w:t>
            </w:r>
            <w:r>
              <w:rPr>
                <w:rFonts w:eastAsia="仿宋_GB2312" w:hint="eastAsia"/>
                <w:bCs/>
                <w:sz w:val="24"/>
                <w:szCs w:val="24"/>
              </w:rPr>
              <w:t>5</w:t>
            </w:r>
            <w:r>
              <w:rPr>
                <w:rFonts w:eastAsia="仿宋_GB2312" w:hint="eastAsia"/>
                <w:bCs/>
                <w:sz w:val="24"/>
                <w:szCs w:val="24"/>
              </w:rPr>
              <w:t>，研究员，浙江大学药学院</w:t>
            </w:r>
          </w:p>
        </w:tc>
      </w:tr>
      <w:tr w:rsidR="007A378A" w:rsidRPr="007A378A" w14:paraId="4E3BA3CC" w14:textId="77777777" w:rsidTr="00CC64D3">
        <w:trPr>
          <w:trHeight w:val="1986"/>
        </w:trPr>
        <w:tc>
          <w:tcPr>
            <w:tcW w:w="2156" w:type="dxa"/>
            <w:tcBorders>
              <w:right w:val="single" w:sz="4" w:space="0" w:color="auto"/>
            </w:tcBorders>
            <w:vAlign w:val="center"/>
          </w:tcPr>
          <w:p w14:paraId="51DEFB39" w14:textId="77777777"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14:paraId="7258A840" w14:textId="77777777" w:rsidR="007A378A" w:rsidRPr="00CE45E5" w:rsidRDefault="007A378A" w:rsidP="00B56D5D">
            <w:pPr>
              <w:spacing w:line="440" w:lineRule="exact"/>
              <w:jc w:val="left"/>
              <w:rPr>
                <w:rFonts w:eastAsia="仿宋_GB2312"/>
                <w:bCs/>
                <w:sz w:val="24"/>
                <w:szCs w:val="24"/>
              </w:rPr>
            </w:pPr>
            <w:r w:rsidRPr="007A378A">
              <w:rPr>
                <w:rFonts w:eastAsia="仿宋_GB2312"/>
                <w:bCs/>
                <w:sz w:val="24"/>
                <w:szCs w:val="24"/>
              </w:rPr>
              <w:t>1.</w:t>
            </w:r>
            <w:r w:rsidRPr="007A378A">
              <w:rPr>
                <w:rFonts w:eastAsia="仿宋_GB2312"/>
                <w:bCs/>
                <w:sz w:val="24"/>
                <w:szCs w:val="24"/>
              </w:rPr>
              <w:t>单位名称：</w:t>
            </w:r>
            <w:r w:rsidR="00B56D5D">
              <w:rPr>
                <w:rFonts w:eastAsia="仿宋_GB2312" w:hint="eastAsia"/>
                <w:bCs/>
                <w:sz w:val="24"/>
                <w:szCs w:val="24"/>
              </w:rPr>
              <w:t>浙江大学</w:t>
            </w:r>
          </w:p>
        </w:tc>
      </w:tr>
      <w:tr w:rsidR="007A378A" w:rsidRPr="007A378A" w14:paraId="7C168E83" w14:textId="77777777" w:rsidTr="00CC64D3">
        <w:trPr>
          <w:trHeight w:val="692"/>
        </w:trPr>
        <w:tc>
          <w:tcPr>
            <w:tcW w:w="2156" w:type="dxa"/>
            <w:vAlign w:val="center"/>
          </w:tcPr>
          <w:p w14:paraId="6107AF63"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7EE0407A" w14:textId="77777777" w:rsidR="007A378A" w:rsidRPr="00340B60" w:rsidRDefault="00B56D5D" w:rsidP="0000285E">
            <w:pPr>
              <w:contextualSpacing/>
              <w:jc w:val="center"/>
              <w:rPr>
                <w:rFonts w:eastAsia="仿宋_GB2312"/>
                <w:bCs/>
              </w:rPr>
            </w:pPr>
            <w:r w:rsidRPr="00340B60">
              <w:rPr>
                <w:rFonts w:eastAsia="仿宋_GB2312" w:hint="eastAsia"/>
                <w:bCs/>
                <w:sz w:val="24"/>
              </w:rPr>
              <w:t>浙江大学</w:t>
            </w:r>
          </w:p>
        </w:tc>
      </w:tr>
      <w:tr w:rsidR="007A378A" w:rsidRPr="007A378A" w14:paraId="4570D125" w14:textId="77777777" w:rsidTr="00CC64D3">
        <w:trPr>
          <w:trHeight w:val="3683"/>
        </w:trPr>
        <w:tc>
          <w:tcPr>
            <w:tcW w:w="2156" w:type="dxa"/>
            <w:vAlign w:val="center"/>
          </w:tcPr>
          <w:p w14:paraId="08664416" w14:textId="77777777" w:rsidR="007A378A" w:rsidRPr="007A378A" w:rsidRDefault="007A378A" w:rsidP="0000285E">
            <w:pPr>
              <w:jc w:val="center"/>
              <w:rPr>
                <w:rStyle w:val="title1"/>
                <w:rFonts w:eastAsia="仿宋_GB2312"/>
                <w:b w:val="0"/>
                <w:color w:val="auto"/>
                <w:sz w:val="28"/>
                <w:szCs w:val="28"/>
              </w:rPr>
            </w:pPr>
            <w:bookmarkStart w:id="3" w:name="_Hlk173926668"/>
            <w:r w:rsidRPr="007A378A">
              <w:rPr>
                <w:rStyle w:val="title1"/>
                <w:rFonts w:eastAsia="仿宋_GB2312"/>
                <w:color w:val="auto"/>
                <w:sz w:val="28"/>
                <w:szCs w:val="28"/>
              </w:rPr>
              <w:t>提名意见</w:t>
            </w:r>
          </w:p>
        </w:tc>
        <w:tc>
          <w:tcPr>
            <w:tcW w:w="6520" w:type="dxa"/>
            <w:vAlign w:val="center"/>
          </w:tcPr>
          <w:p w14:paraId="564EA348" w14:textId="49E73BC0" w:rsidR="00B56D5D" w:rsidRPr="00340B60" w:rsidRDefault="009713ED" w:rsidP="00340B60">
            <w:pPr>
              <w:ind w:firstLineChars="200" w:firstLine="480"/>
              <w:contextualSpacing/>
              <w:rPr>
                <w:rFonts w:eastAsia="仿宋_GB2312"/>
                <w:sz w:val="24"/>
              </w:rPr>
            </w:pPr>
            <w:r>
              <w:rPr>
                <w:rFonts w:eastAsia="仿宋_GB2312" w:hint="eastAsia"/>
                <w:sz w:val="24"/>
              </w:rPr>
              <w:t>人</w:t>
            </w:r>
            <w:r w:rsidR="00B56D5D" w:rsidRPr="00340B60">
              <w:rPr>
                <w:rFonts w:eastAsia="仿宋_GB2312" w:hint="eastAsia"/>
                <w:sz w:val="24"/>
              </w:rPr>
              <w:t>体内的多</w:t>
            </w:r>
            <w:r>
              <w:rPr>
                <w:rFonts w:eastAsia="仿宋_GB2312" w:hint="eastAsia"/>
                <w:sz w:val="24"/>
              </w:rPr>
              <w:t>类</w:t>
            </w:r>
            <w:r w:rsidR="00B56D5D" w:rsidRPr="00340B60">
              <w:rPr>
                <w:rFonts w:eastAsia="仿宋_GB2312" w:hint="eastAsia"/>
                <w:sz w:val="24"/>
              </w:rPr>
              <w:t>生理信号</w:t>
            </w:r>
            <w:r>
              <w:rPr>
                <w:rFonts w:eastAsia="仿宋_GB2312" w:hint="eastAsia"/>
                <w:sz w:val="24"/>
              </w:rPr>
              <w:t>的绝对浓度或梯度</w:t>
            </w:r>
            <w:r w:rsidR="00B56D5D" w:rsidRPr="00340B60">
              <w:rPr>
                <w:rFonts w:eastAsia="仿宋_GB2312" w:hint="eastAsia"/>
                <w:sz w:val="24"/>
              </w:rPr>
              <w:t>往往伴随着疾病的发生发展而</w:t>
            </w:r>
            <w:r w:rsidR="00954D68">
              <w:rPr>
                <w:rFonts w:eastAsia="仿宋_GB2312" w:hint="eastAsia"/>
                <w:sz w:val="24"/>
              </w:rPr>
              <w:t>产生</w:t>
            </w:r>
            <w:r w:rsidR="00B56D5D" w:rsidRPr="00340B60">
              <w:rPr>
                <w:rFonts w:eastAsia="仿宋_GB2312" w:hint="eastAsia"/>
                <w:sz w:val="24"/>
              </w:rPr>
              <w:t>显著变化。有效利用这些异常的生理</w:t>
            </w:r>
            <w:r w:rsidR="00926AA4">
              <w:rPr>
                <w:rFonts w:eastAsia="仿宋_GB2312" w:hint="eastAsia"/>
                <w:sz w:val="24"/>
              </w:rPr>
              <w:t>、病理</w:t>
            </w:r>
            <w:r w:rsidR="00B56D5D" w:rsidRPr="00340B60">
              <w:rPr>
                <w:rFonts w:eastAsia="仿宋_GB2312" w:hint="eastAsia"/>
                <w:sz w:val="24"/>
              </w:rPr>
              <w:t>信号作为触发感知因子开展先进药物递释系统的</w:t>
            </w:r>
            <w:r>
              <w:rPr>
                <w:rFonts w:eastAsia="仿宋_GB2312" w:hint="eastAsia"/>
                <w:sz w:val="24"/>
              </w:rPr>
              <w:t>构建</w:t>
            </w:r>
            <w:r w:rsidR="00B56D5D" w:rsidRPr="00340B60">
              <w:rPr>
                <w:rFonts w:eastAsia="仿宋_GB2312" w:hint="eastAsia"/>
                <w:sz w:val="24"/>
              </w:rPr>
              <w:t>，实现药物的精准递送和可控释放</w:t>
            </w:r>
            <w:r w:rsidR="00926AA4">
              <w:rPr>
                <w:rFonts w:eastAsia="仿宋_GB2312" w:hint="eastAsia"/>
                <w:sz w:val="24"/>
              </w:rPr>
              <w:t>，</w:t>
            </w:r>
            <w:r w:rsidR="00B56D5D" w:rsidRPr="00340B60">
              <w:rPr>
                <w:rFonts w:eastAsia="仿宋_GB2312" w:hint="eastAsia"/>
                <w:sz w:val="24"/>
              </w:rPr>
              <w:t>对于提升</w:t>
            </w:r>
            <w:r w:rsidR="00926AA4">
              <w:rPr>
                <w:rFonts w:eastAsia="仿宋_GB2312" w:hint="eastAsia"/>
                <w:sz w:val="24"/>
              </w:rPr>
              <w:t>药物</w:t>
            </w:r>
            <w:r w:rsidR="00B56D5D" w:rsidRPr="00340B60">
              <w:rPr>
                <w:rFonts w:eastAsia="仿宋_GB2312" w:hint="eastAsia"/>
                <w:sz w:val="24"/>
              </w:rPr>
              <w:t>疗效</w:t>
            </w:r>
            <w:r w:rsidR="00926AA4">
              <w:rPr>
                <w:rFonts w:eastAsia="仿宋_GB2312" w:hint="eastAsia"/>
                <w:sz w:val="24"/>
              </w:rPr>
              <w:t>与</w:t>
            </w:r>
            <w:r w:rsidR="00B56D5D" w:rsidRPr="00340B60">
              <w:rPr>
                <w:rFonts w:eastAsia="仿宋_GB2312" w:hint="eastAsia"/>
                <w:sz w:val="24"/>
              </w:rPr>
              <w:t>降低毒副作用有着重要的临床价值。该成果</w:t>
            </w:r>
            <w:r>
              <w:rPr>
                <w:rFonts w:eastAsia="仿宋_GB2312" w:hint="eastAsia"/>
                <w:sz w:val="24"/>
              </w:rPr>
              <w:t>聚焦</w:t>
            </w:r>
            <w:r w:rsidR="00B56D5D" w:rsidRPr="00340B60">
              <w:rPr>
                <w:rFonts w:eastAsia="仿宋_GB2312" w:hint="eastAsia"/>
                <w:sz w:val="24"/>
              </w:rPr>
              <w:t>糖尿病、</w:t>
            </w:r>
            <w:r w:rsidR="00D500E1" w:rsidRPr="00340B60">
              <w:rPr>
                <w:rFonts w:eastAsia="仿宋_GB2312" w:hint="eastAsia"/>
                <w:sz w:val="24"/>
              </w:rPr>
              <w:t>肿瘤</w:t>
            </w:r>
            <w:r w:rsidR="00D500E1">
              <w:rPr>
                <w:rFonts w:eastAsia="仿宋_GB2312" w:hint="eastAsia"/>
                <w:sz w:val="24"/>
              </w:rPr>
              <w:t>及</w:t>
            </w:r>
            <w:r w:rsidR="00527B28" w:rsidRPr="00340B60">
              <w:rPr>
                <w:rFonts w:eastAsia="仿宋_GB2312" w:hint="eastAsia"/>
                <w:sz w:val="24"/>
              </w:rPr>
              <w:t>组织</w:t>
            </w:r>
            <w:r w:rsidR="00527B28">
              <w:rPr>
                <w:rFonts w:eastAsia="仿宋_GB2312" w:hint="eastAsia"/>
                <w:sz w:val="24"/>
              </w:rPr>
              <w:t>损伤</w:t>
            </w:r>
            <w:r w:rsidR="00B56D5D" w:rsidRPr="00340B60">
              <w:rPr>
                <w:rFonts w:eastAsia="仿宋_GB2312" w:hint="eastAsia"/>
                <w:sz w:val="24"/>
              </w:rPr>
              <w:t>等重大疾病的精准治疗，</w:t>
            </w:r>
            <w:r>
              <w:rPr>
                <w:rFonts w:eastAsia="仿宋_GB2312" w:hint="eastAsia"/>
                <w:sz w:val="24"/>
              </w:rPr>
              <w:t>基于</w:t>
            </w:r>
            <w:r w:rsidR="00B56D5D" w:rsidRPr="00340B60">
              <w:rPr>
                <w:rFonts w:eastAsia="仿宋_GB2312" w:hint="eastAsia"/>
                <w:sz w:val="24"/>
              </w:rPr>
              <w:t>上述疾病中异常的生理信号</w:t>
            </w:r>
            <w:r>
              <w:rPr>
                <w:rFonts w:eastAsia="仿宋_GB2312" w:hint="eastAsia"/>
                <w:sz w:val="24"/>
              </w:rPr>
              <w:t>（</w:t>
            </w:r>
            <w:r w:rsidR="00B56D5D" w:rsidRPr="00340B60">
              <w:rPr>
                <w:rFonts w:eastAsia="仿宋_GB2312" w:hint="eastAsia"/>
                <w:sz w:val="24"/>
              </w:rPr>
              <w:t>如高葡萄糖浓度、高炎性因子水平、高活性氧自由基水平、肿瘤细胞特异性表达的抗原等</w:t>
            </w:r>
            <w:r>
              <w:rPr>
                <w:rFonts w:eastAsia="仿宋_GB2312" w:hint="eastAsia"/>
                <w:sz w:val="24"/>
              </w:rPr>
              <w:t>），创制</w:t>
            </w:r>
            <w:r w:rsidR="00B56D5D" w:rsidRPr="00340B60">
              <w:rPr>
                <w:rFonts w:eastAsia="仿宋_GB2312" w:hint="eastAsia"/>
                <w:sz w:val="24"/>
              </w:rPr>
              <w:t>并引领了</w:t>
            </w:r>
            <w:r>
              <w:rPr>
                <w:rFonts w:eastAsia="仿宋_GB2312" w:hint="eastAsia"/>
                <w:sz w:val="24"/>
              </w:rPr>
              <w:t>多项</w:t>
            </w:r>
            <w:r w:rsidR="00B56D5D" w:rsidRPr="00340B60">
              <w:rPr>
                <w:rFonts w:eastAsia="仿宋_GB2312" w:hint="eastAsia"/>
                <w:sz w:val="24"/>
              </w:rPr>
              <w:t>先进</w:t>
            </w:r>
            <w:proofErr w:type="gramStart"/>
            <w:r w:rsidR="00B56D5D" w:rsidRPr="00340B60">
              <w:rPr>
                <w:rFonts w:eastAsia="仿宋_GB2312" w:hint="eastAsia"/>
                <w:sz w:val="24"/>
              </w:rPr>
              <w:t>药物递释</w:t>
            </w:r>
            <w:r>
              <w:rPr>
                <w:rFonts w:eastAsia="仿宋_GB2312" w:hint="eastAsia"/>
                <w:sz w:val="24"/>
              </w:rPr>
              <w:t>系统</w:t>
            </w:r>
            <w:proofErr w:type="gramEnd"/>
            <w:r w:rsidR="00B56D5D" w:rsidRPr="00340B60">
              <w:rPr>
                <w:rFonts w:eastAsia="仿宋_GB2312" w:hint="eastAsia"/>
                <w:sz w:val="24"/>
              </w:rPr>
              <w:t>用于相关疾病的治疗</w:t>
            </w:r>
            <w:r>
              <w:rPr>
                <w:rFonts w:eastAsia="仿宋_GB2312" w:hint="eastAsia"/>
                <w:sz w:val="24"/>
              </w:rPr>
              <w:t>。</w:t>
            </w:r>
            <w:r w:rsidR="00B56D5D" w:rsidRPr="00340B60">
              <w:rPr>
                <w:rFonts w:eastAsia="仿宋_GB2312" w:hint="eastAsia"/>
                <w:sz w:val="24"/>
              </w:rPr>
              <w:t>主要</w:t>
            </w:r>
            <w:r w:rsidR="007F4849">
              <w:rPr>
                <w:rFonts w:eastAsia="仿宋_GB2312" w:hint="eastAsia"/>
                <w:sz w:val="24"/>
              </w:rPr>
              <w:t>贡献</w:t>
            </w:r>
            <w:r w:rsidR="00B56D5D" w:rsidRPr="00340B60">
              <w:rPr>
                <w:rFonts w:eastAsia="仿宋_GB2312" w:hint="eastAsia"/>
                <w:sz w:val="24"/>
              </w:rPr>
              <w:t>包括</w:t>
            </w:r>
            <w:r w:rsidR="007F4849">
              <w:rPr>
                <w:rFonts w:eastAsia="仿宋_GB2312" w:hint="eastAsia"/>
                <w:sz w:val="24"/>
              </w:rPr>
              <w:t>：</w:t>
            </w:r>
            <w:r w:rsidR="00B56D5D" w:rsidRPr="00340B60">
              <w:rPr>
                <w:rFonts w:eastAsia="仿宋_GB2312" w:hint="eastAsia"/>
                <w:sz w:val="24"/>
              </w:rPr>
              <w:t>（</w:t>
            </w:r>
            <w:r w:rsidR="00B56D5D" w:rsidRPr="00340B60">
              <w:rPr>
                <w:rFonts w:eastAsia="仿宋_GB2312" w:hint="eastAsia"/>
                <w:sz w:val="24"/>
              </w:rPr>
              <w:t>1</w:t>
            </w:r>
            <w:r w:rsidR="00B56D5D" w:rsidRPr="00340B60">
              <w:rPr>
                <w:rFonts w:eastAsia="仿宋_GB2312" w:hint="eastAsia"/>
                <w:sz w:val="24"/>
              </w:rPr>
              <w:t>）在国际上引领了基于血糖浓度响应的智能胰岛素递释制剂与器件研发的理论创新</w:t>
            </w:r>
            <w:r w:rsidR="00926AA4">
              <w:rPr>
                <w:rFonts w:eastAsia="仿宋_GB2312" w:hint="eastAsia"/>
                <w:sz w:val="24"/>
              </w:rPr>
              <w:t>，</w:t>
            </w:r>
            <w:r w:rsidR="00B56D5D" w:rsidRPr="00340B60">
              <w:rPr>
                <w:rFonts w:eastAsia="仿宋_GB2312" w:hint="eastAsia"/>
                <w:sz w:val="24"/>
              </w:rPr>
              <w:t>用于糖尿病的治疗；（</w:t>
            </w:r>
            <w:r w:rsidR="00B56D5D" w:rsidRPr="00340B60">
              <w:rPr>
                <w:rFonts w:eastAsia="仿宋_GB2312" w:hint="eastAsia"/>
                <w:sz w:val="24"/>
              </w:rPr>
              <w:t>2</w:t>
            </w:r>
            <w:r w:rsidR="00B56D5D" w:rsidRPr="00340B60">
              <w:rPr>
                <w:rFonts w:eastAsia="仿宋_GB2312" w:hint="eastAsia"/>
                <w:sz w:val="24"/>
              </w:rPr>
              <w:t>）在国际上引领了基于干细胞以及干细胞</w:t>
            </w:r>
            <w:r w:rsidR="007F4849">
              <w:rPr>
                <w:rFonts w:eastAsia="仿宋_GB2312" w:hint="eastAsia"/>
                <w:sz w:val="24"/>
              </w:rPr>
              <w:t>衍生制剂</w:t>
            </w:r>
            <w:r w:rsidR="00B56D5D" w:rsidRPr="00340B60">
              <w:rPr>
                <w:rFonts w:eastAsia="仿宋_GB2312" w:hint="eastAsia"/>
                <w:sz w:val="24"/>
              </w:rPr>
              <w:t>作为</w:t>
            </w:r>
            <w:r w:rsidR="007F4849" w:rsidRPr="00340B60">
              <w:rPr>
                <w:rFonts w:eastAsia="仿宋_GB2312" w:hint="eastAsia"/>
                <w:sz w:val="24"/>
              </w:rPr>
              <w:t>响应炎症</w:t>
            </w:r>
            <w:r w:rsidR="00691EE1">
              <w:rPr>
                <w:rFonts w:eastAsia="仿宋_GB2312" w:hint="eastAsia"/>
                <w:sz w:val="24"/>
              </w:rPr>
              <w:t>相关</w:t>
            </w:r>
            <w:r w:rsidR="007F4849" w:rsidRPr="00340B60">
              <w:rPr>
                <w:rFonts w:eastAsia="仿宋_GB2312" w:hint="eastAsia"/>
                <w:sz w:val="24"/>
              </w:rPr>
              <w:t>信号</w:t>
            </w:r>
            <w:r w:rsidR="007F4849">
              <w:rPr>
                <w:rFonts w:eastAsia="仿宋_GB2312" w:hint="eastAsia"/>
                <w:sz w:val="24"/>
              </w:rPr>
              <w:t>的</w:t>
            </w:r>
            <w:r w:rsidR="00B56D5D" w:rsidRPr="00340B60">
              <w:rPr>
                <w:rFonts w:eastAsia="仿宋_GB2312" w:hint="eastAsia"/>
                <w:sz w:val="24"/>
              </w:rPr>
              <w:t>靶向递释载体</w:t>
            </w:r>
            <w:r w:rsidR="00926AA4">
              <w:rPr>
                <w:rFonts w:eastAsia="仿宋_GB2312" w:hint="eastAsia"/>
                <w:sz w:val="24"/>
              </w:rPr>
              <w:t>，</w:t>
            </w:r>
            <w:r w:rsidR="00B56D5D" w:rsidRPr="00340B60">
              <w:rPr>
                <w:rFonts w:eastAsia="仿宋_GB2312" w:hint="eastAsia"/>
                <w:sz w:val="24"/>
              </w:rPr>
              <w:t>用于脊髓、肺部组织</w:t>
            </w:r>
            <w:r w:rsidR="00691EE1">
              <w:rPr>
                <w:rFonts w:eastAsia="仿宋_GB2312" w:hint="eastAsia"/>
                <w:sz w:val="24"/>
              </w:rPr>
              <w:t>的</w:t>
            </w:r>
            <w:r w:rsidR="00B56D5D" w:rsidRPr="00340B60">
              <w:rPr>
                <w:rFonts w:eastAsia="仿宋_GB2312" w:hint="eastAsia"/>
                <w:sz w:val="24"/>
              </w:rPr>
              <w:t>损伤修复；（</w:t>
            </w:r>
            <w:r w:rsidR="00B56D5D" w:rsidRPr="00340B60">
              <w:rPr>
                <w:rFonts w:eastAsia="仿宋_GB2312" w:hint="eastAsia"/>
                <w:sz w:val="24"/>
              </w:rPr>
              <w:t>3</w:t>
            </w:r>
            <w:r w:rsidR="00B56D5D" w:rsidRPr="00340B60">
              <w:rPr>
                <w:rFonts w:eastAsia="仿宋_GB2312" w:hint="eastAsia"/>
                <w:sz w:val="24"/>
              </w:rPr>
              <w:t>）在上述基</w:t>
            </w:r>
            <w:r w:rsidR="00B56D5D" w:rsidRPr="00340B60">
              <w:rPr>
                <w:rFonts w:eastAsia="仿宋_GB2312" w:hint="eastAsia"/>
                <w:sz w:val="24"/>
              </w:rPr>
              <w:lastRenderedPageBreak/>
              <w:t>础上，进一步提出“</w:t>
            </w:r>
            <w:r w:rsidR="00926AA4">
              <w:rPr>
                <w:rFonts w:eastAsia="仿宋_GB2312" w:hint="eastAsia"/>
                <w:sz w:val="24"/>
              </w:rPr>
              <w:t>在体</w:t>
            </w:r>
            <w:r w:rsidR="00B56D5D" w:rsidRPr="00340B60">
              <w:rPr>
                <w:rFonts w:eastAsia="仿宋_GB2312" w:hint="eastAsia"/>
                <w:sz w:val="24"/>
              </w:rPr>
              <w:t>构筑生理信号”</w:t>
            </w:r>
            <w:r w:rsidR="00691EE1">
              <w:rPr>
                <w:rFonts w:eastAsia="仿宋_GB2312" w:hint="eastAsia"/>
                <w:sz w:val="24"/>
              </w:rPr>
              <w:t>的</w:t>
            </w:r>
            <w:r w:rsidR="00B56D5D" w:rsidRPr="00340B60">
              <w:rPr>
                <w:rFonts w:eastAsia="仿宋_GB2312" w:hint="eastAsia"/>
                <w:sz w:val="24"/>
              </w:rPr>
              <w:t>新理念，</w:t>
            </w:r>
            <w:r w:rsidR="00691EE1">
              <w:rPr>
                <w:rFonts w:eastAsia="仿宋_GB2312" w:hint="eastAsia"/>
                <w:sz w:val="24"/>
              </w:rPr>
              <w:t>制备血小板偶联药物用于靶向肿瘤转移灶的治疗，并开展瘤内生物正交催化反应激活抗肿瘤前药的研究，</w:t>
            </w:r>
            <w:r w:rsidR="00B56D5D" w:rsidRPr="00340B60">
              <w:rPr>
                <w:rFonts w:eastAsia="仿宋_GB2312" w:hint="eastAsia"/>
                <w:sz w:val="24"/>
              </w:rPr>
              <w:t>拓展了生理响应性药物递释</w:t>
            </w:r>
            <w:r w:rsidR="00926AA4">
              <w:rPr>
                <w:rFonts w:eastAsia="仿宋_GB2312" w:hint="eastAsia"/>
                <w:sz w:val="24"/>
              </w:rPr>
              <w:t>系统</w:t>
            </w:r>
            <w:r w:rsidR="00B56D5D" w:rsidRPr="00340B60">
              <w:rPr>
                <w:rFonts w:eastAsia="仿宋_GB2312" w:hint="eastAsia"/>
                <w:sz w:val="24"/>
              </w:rPr>
              <w:t>的新应用。</w:t>
            </w:r>
            <w:r w:rsidR="00926AA4">
              <w:rPr>
                <w:rFonts w:eastAsia="仿宋_GB2312" w:hint="eastAsia"/>
                <w:sz w:val="24"/>
              </w:rPr>
              <w:t>基于</w:t>
            </w:r>
            <w:r w:rsidR="00B56D5D" w:rsidRPr="00340B60">
              <w:rPr>
                <w:rFonts w:eastAsia="仿宋_GB2312" w:hint="eastAsia"/>
                <w:sz w:val="24"/>
              </w:rPr>
              <w:t>上述研究，该成果已有两项原创新</w:t>
            </w:r>
            <w:r w:rsidR="00926AA4">
              <w:rPr>
                <w:rFonts w:eastAsia="仿宋_GB2312" w:hint="eastAsia"/>
                <w:sz w:val="24"/>
              </w:rPr>
              <w:t>制剂</w:t>
            </w:r>
            <w:r w:rsidR="00926AA4">
              <w:rPr>
                <w:rFonts w:eastAsia="仿宋_GB2312" w:hint="eastAsia"/>
                <w:sz w:val="24"/>
              </w:rPr>
              <w:t>/</w:t>
            </w:r>
            <w:r w:rsidR="00926AA4">
              <w:rPr>
                <w:rFonts w:eastAsia="仿宋_GB2312" w:hint="eastAsia"/>
                <w:sz w:val="24"/>
              </w:rPr>
              <w:t>器械</w:t>
            </w:r>
            <w:r w:rsidR="00B56D5D" w:rsidRPr="00340B60">
              <w:rPr>
                <w:rFonts w:eastAsia="仿宋_GB2312" w:hint="eastAsia"/>
                <w:sz w:val="24"/>
              </w:rPr>
              <w:t>进入临床研究阶段。</w:t>
            </w:r>
          </w:p>
          <w:p w14:paraId="21DAF034" w14:textId="77777777" w:rsidR="00B56D5D" w:rsidRPr="00340B60" w:rsidRDefault="00B56D5D" w:rsidP="00B56D5D">
            <w:pPr>
              <w:contextualSpacing/>
              <w:rPr>
                <w:rFonts w:eastAsia="仿宋_GB2312"/>
                <w:sz w:val="24"/>
              </w:rPr>
            </w:pPr>
          </w:p>
          <w:p w14:paraId="673DB5B5" w14:textId="5EBFD960" w:rsidR="007A378A" w:rsidRPr="007A378A" w:rsidRDefault="00B56D5D" w:rsidP="00340B60">
            <w:pPr>
              <w:ind w:firstLineChars="200" w:firstLine="480"/>
              <w:contextualSpacing/>
              <w:rPr>
                <w:rStyle w:val="title1"/>
                <w:b w:val="0"/>
                <w:color w:val="auto"/>
              </w:rPr>
            </w:pPr>
            <w:r w:rsidRPr="00340B60">
              <w:rPr>
                <w:rFonts w:eastAsia="仿宋_GB2312" w:hint="eastAsia"/>
                <w:sz w:val="24"/>
              </w:rPr>
              <w:t>该成果在</w:t>
            </w:r>
            <w:r w:rsidR="00691EE1">
              <w:rPr>
                <w:rFonts w:eastAsia="仿宋_GB2312" w:hint="eastAsia"/>
                <w:sz w:val="24"/>
              </w:rPr>
              <w:t>药物递释</w:t>
            </w:r>
            <w:r w:rsidRPr="00340B60">
              <w:rPr>
                <w:rFonts w:eastAsia="仿宋_GB2312" w:hint="eastAsia"/>
                <w:sz w:val="24"/>
              </w:rPr>
              <w:t>理论上有重要突破，在应用上有重要前景。为临床精准用药提供了新理论、新方法。对药物制剂</w:t>
            </w:r>
            <w:r w:rsidR="00691EE1">
              <w:rPr>
                <w:rFonts w:eastAsia="仿宋_GB2312" w:hint="eastAsia"/>
                <w:sz w:val="24"/>
              </w:rPr>
              <w:t>与生物材料</w:t>
            </w:r>
            <w:r w:rsidRPr="00340B60">
              <w:rPr>
                <w:rFonts w:eastAsia="仿宋_GB2312" w:hint="eastAsia"/>
                <w:sz w:val="24"/>
              </w:rPr>
              <w:t>研究领域的创新发展有着重要贡献，提升了我国在相关领域的国际</w:t>
            </w:r>
            <w:r w:rsidR="00691EE1">
              <w:rPr>
                <w:rFonts w:eastAsia="仿宋_GB2312" w:hint="eastAsia"/>
                <w:sz w:val="24"/>
              </w:rPr>
              <w:t>学术</w:t>
            </w:r>
            <w:r w:rsidRPr="00340B60">
              <w:rPr>
                <w:rFonts w:eastAsia="仿宋_GB2312" w:hint="eastAsia"/>
                <w:sz w:val="24"/>
              </w:rPr>
              <w:t>影响力。为此，提名“生理信号响应性智能药物递释系统</w:t>
            </w:r>
            <w:r w:rsidR="00691EE1">
              <w:rPr>
                <w:rFonts w:eastAsia="仿宋_GB2312" w:hint="eastAsia"/>
                <w:sz w:val="24"/>
              </w:rPr>
              <w:t>的构建</w:t>
            </w:r>
            <w:r w:rsidRPr="00340B60">
              <w:rPr>
                <w:rFonts w:eastAsia="仿宋_GB2312" w:hint="eastAsia"/>
                <w:sz w:val="24"/>
              </w:rPr>
              <w:t>”成果为浙江省自然科学奖一等奖。</w:t>
            </w:r>
          </w:p>
        </w:tc>
      </w:tr>
      <w:bookmarkEnd w:id="3"/>
    </w:tbl>
    <w:p w14:paraId="141463F7" w14:textId="77777777" w:rsidR="007A378A" w:rsidRPr="007A378A" w:rsidRDefault="007A378A" w:rsidP="007A378A">
      <w:pPr>
        <w:adjustRightInd w:val="0"/>
        <w:snapToGrid w:val="0"/>
        <w:spacing w:line="560" w:lineRule="exact"/>
        <w:rPr>
          <w:rFonts w:eastAsia="仿宋_GB2312"/>
          <w:sz w:val="32"/>
          <w:szCs w:val="32"/>
        </w:rPr>
      </w:pPr>
    </w:p>
    <w:p w14:paraId="6D4BC74E" w14:textId="77777777" w:rsidR="00836AF6" w:rsidRDefault="00653BB3" w:rsidP="00653BB3">
      <w:pPr>
        <w:spacing w:line="500" w:lineRule="exact"/>
        <w:ind w:firstLineChars="200" w:firstLine="640"/>
        <w:rPr>
          <w:rFonts w:ascii="仿宋_GB2312" w:eastAsia="仿宋_GB2312" w:hAnsi="宋体"/>
          <w:color w:val="FF0000"/>
          <w:sz w:val="32"/>
          <w:szCs w:val="32"/>
        </w:rPr>
      </w:pPr>
      <w:r w:rsidRPr="00B272D7">
        <w:rPr>
          <w:rFonts w:ascii="仿宋_GB2312" w:eastAsia="仿宋_GB2312" w:hAnsi="宋体" w:hint="eastAsia"/>
          <w:color w:val="FF0000"/>
          <w:sz w:val="32"/>
          <w:szCs w:val="32"/>
        </w:rPr>
        <w:t>提名书相关内容中的“代表性论文</w:t>
      </w:r>
      <w:r w:rsidR="00133845">
        <w:rPr>
          <w:rFonts w:ascii="仿宋_GB2312" w:eastAsia="仿宋_GB2312" w:hAnsi="宋体" w:hint="eastAsia"/>
          <w:color w:val="FF0000"/>
          <w:sz w:val="32"/>
          <w:szCs w:val="32"/>
        </w:rPr>
        <w:t>专著</w:t>
      </w:r>
      <w:r w:rsidRPr="00B272D7">
        <w:rPr>
          <w:rFonts w:ascii="仿宋_GB2312" w:eastAsia="仿宋_GB2312" w:hAnsi="宋体" w:hint="eastAsia"/>
          <w:color w:val="FF0000"/>
          <w:sz w:val="32"/>
          <w:szCs w:val="32"/>
        </w:rPr>
        <w:t>目录”或“知识产权</w:t>
      </w:r>
      <w:r w:rsidR="00133845">
        <w:rPr>
          <w:rFonts w:ascii="仿宋_GB2312" w:eastAsia="仿宋_GB2312" w:hAnsi="宋体" w:hint="eastAsia"/>
          <w:color w:val="FF0000"/>
          <w:sz w:val="32"/>
          <w:szCs w:val="32"/>
        </w:rPr>
        <w:t>和标准规范</w:t>
      </w:r>
      <w:r w:rsidRPr="00B272D7">
        <w:rPr>
          <w:rFonts w:ascii="仿宋_GB2312" w:eastAsia="仿宋_GB2312" w:hAnsi="宋体" w:hint="eastAsia"/>
          <w:color w:val="FF0000"/>
          <w:sz w:val="32"/>
          <w:szCs w:val="32"/>
        </w:rPr>
        <w:t>目录”，可将</w:t>
      </w:r>
      <w:r>
        <w:rPr>
          <w:rFonts w:ascii="仿宋_GB2312" w:eastAsia="仿宋_GB2312" w:hAnsi="宋体" w:hint="eastAsia"/>
          <w:color w:val="FF0000"/>
          <w:sz w:val="32"/>
          <w:szCs w:val="32"/>
        </w:rPr>
        <w:t>提名书中的</w:t>
      </w:r>
      <w:r w:rsidRPr="00B272D7">
        <w:rPr>
          <w:rFonts w:ascii="仿宋_GB2312" w:eastAsia="仿宋_GB2312" w:hAnsi="宋体" w:hint="eastAsia"/>
          <w:color w:val="FF0000"/>
          <w:sz w:val="32"/>
          <w:szCs w:val="32"/>
        </w:rPr>
        <w:t>目录页附在公示信息表后面。</w:t>
      </w:r>
    </w:p>
    <w:p w14:paraId="0F29ED9B" w14:textId="77777777" w:rsidR="00836AF6" w:rsidRDefault="00836AF6" w:rsidP="00836AF6">
      <w:r>
        <w:br w:type="page"/>
      </w:r>
    </w:p>
    <w:p w14:paraId="568D06EF" w14:textId="77777777" w:rsidR="00CE45E5" w:rsidRDefault="00CE45E5" w:rsidP="00CE45E5">
      <w:pPr>
        <w:rPr>
          <w:rFonts w:eastAsia="方正黑体简体"/>
          <w:sz w:val="32"/>
          <w:szCs w:val="22"/>
        </w:rPr>
        <w:sectPr w:rsidR="00CE45E5">
          <w:pgSz w:w="11906" w:h="16838"/>
          <w:pgMar w:top="1440" w:right="1800" w:bottom="1440" w:left="1800" w:header="851" w:footer="992" w:gutter="0"/>
          <w:cols w:space="425"/>
          <w:docGrid w:type="lines" w:linePitch="312"/>
        </w:sectPr>
      </w:pPr>
    </w:p>
    <w:p w14:paraId="7B4FDE6E" w14:textId="77777777" w:rsidR="00CE45E5" w:rsidRDefault="00CE45E5" w:rsidP="00CE45E5">
      <w:pPr>
        <w:jc w:val="center"/>
        <w:rPr>
          <w:rFonts w:eastAsia="方正黑体简体"/>
          <w:sz w:val="32"/>
          <w:szCs w:val="22"/>
        </w:rPr>
      </w:pPr>
      <w:r>
        <w:rPr>
          <w:rFonts w:eastAsia="方正黑体简体"/>
          <w:sz w:val="32"/>
          <w:szCs w:val="22"/>
        </w:rPr>
        <w:lastRenderedPageBreak/>
        <w:t>六、代表性论文专著目录（不超过</w:t>
      </w:r>
      <w:r>
        <w:rPr>
          <w:rFonts w:eastAsia="方正黑体简体"/>
          <w:sz w:val="32"/>
          <w:szCs w:val="22"/>
        </w:rPr>
        <w:t>8</w:t>
      </w:r>
      <w:r>
        <w:rPr>
          <w:rFonts w:eastAsia="方正黑体简体"/>
          <w:sz w:val="32"/>
          <w:szCs w:val="22"/>
        </w:rPr>
        <w:t>篇）</w:t>
      </w:r>
    </w:p>
    <w:tbl>
      <w:tblPr>
        <w:tblW w:w="141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16"/>
        <w:gridCol w:w="4394"/>
        <w:gridCol w:w="1559"/>
        <w:gridCol w:w="992"/>
        <w:gridCol w:w="1134"/>
        <w:gridCol w:w="993"/>
        <w:gridCol w:w="3543"/>
        <w:gridCol w:w="567"/>
        <w:gridCol w:w="546"/>
      </w:tblGrid>
      <w:tr w:rsidR="00CE45E5" w14:paraId="55F8EA21" w14:textId="77777777" w:rsidTr="00657D85">
        <w:trPr>
          <w:trHeight w:val="851"/>
          <w:jc w:val="center"/>
        </w:trPr>
        <w:tc>
          <w:tcPr>
            <w:tcW w:w="416"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42151979" w14:textId="77777777" w:rsidR="00CE45E5" w:rsidRDefault="00CE45E5" w:rsidP="00657D85">
            <w:pPr>
              <w:jc w:val="center"/>
              <w:rPr>
                <w:rFonts w:eastAsia="仿宋_GB2312"/>
                <w:sz w:val="24"/>
                <w:szCs w:val="24"/>
              </w:rPr>
            </w:pPr>
            <w:r>
              <w:rPr>
                <w:rFonts w:eastAsia="仿宋_GB2312"/>
                <w:sz w:val="24"/>
                <w:szCs w:val="24"/>
              </w:rPr>
              <w:t>序号</w:t>
            </w:r>
          </w:p>
        </w:tc>
        <w:tc>
          <w:tcPr>
            <w:tcW w:w="439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7F0602" w14:textId="77777777" w:rsidR="00CE45E5" w:rsidRDefault="00CE45E5" w:rsidP="00657D85">
            <w:pPr>
              <w:jc w:val="center"/>
              <w:rPr>
                <w:rFonts w:eastAsia="仿宋_GB2312"/>
                <w:sz w:val="24"/>
                <w:szCs w:val="24"/>
              </w:rPr>
            </w:pPr>
            <w:r>
              <w:rPr>
                <w:rFonts w:eastAsia="仿宋_GB2312"/>
                <w:sz w:val="24"/>
                <w:szCs w:val="24"/>
              </w:rPr>
              <w:t>论文专著名称</w:t>
            </w:r>
            <w:r>
              <w:rPr>
                <w:rFonts w:eastAsia="仿宋_GB2312"/>
                <w:sz w:val="24"/>
                <w:szCs w:val="24"/>
              </w:rPr>
              <w:t>/</w:t>
            </w:r>
            <w:r>
              <w:rPr>
                <w:rFonts w:eastAsia="仿宋_GB2312"/>
                <w:sz w:val="24"/>
                <w:szCs w:val="24"/>
              </w:rPr>
              <w:t>刊名</w:t>
            </w:r>
          </w:p>
        </w:tc>
        <w:tc>
          <w:tcPr>
            <w:tcW w:w="155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164668" w14:textId="77777777" w:rsidR="00CE45E5" w:rsidRDefault="00CE45E5" w:rsidP="00657D85">
            <w:pPr>
              <w:jc w:val="center"/>
              <w:rPr>
                <w:rFonts w:eastAsia="仿宋_GB2312"/>
                <w:sz w:val="24"/>
                <w:szCs w:val="24"/>
              </w:rPr>
            </w:pPr>
            <w:r>
              <w:rPr>
                <w:rFonts w:eastAsia="仿宋_GB2312"/>
                <w:sz w:val="24"/>
                <w:szCs w:val="24"/>
              </w:rPr>
              <w:t>年卷页码（</w:t>
            </w:r>
            <w:r>
              <w:rPr>
                <w:rFonts w:eastAsia="仿宋_GB2312"/>
                <w:sz w:val="24"/>
                <w:szCs w:val="24"/>
              </w:rPr>
              <w:t>xx</w:t>
            </w:r>
            <w:r>
              <w:rPr>
                <w:rFonts w:eastAsia="仿宋_GB2312"/>
                <w:sz w:val="24"/>
                <w:szCs w:val="24"/>
              </w:rPr>
              <w:t>年</w:t>
            </w:r>
            <w:r>
              <w:rPr>
                <w:rFonts w:eastAsia="仿宋_GB2312"/>
                <w:sz w:val="24"/>
                <w:szCs w:val="24"/>
              </w:rPr>
              <w:t>xx</w:t>
            </w:r>
            <w:r>
              <w:rPr>
                <w:rFonts w:eastAsia="仿宋_GB2312"/>
                <w:sz w:val="24"/>
                <w:szCs w:val="24"/>
              </w:rPr>
              <w:t>卷</w:t>
            </w:r>
            <w:r>
              <w:rPr>
                <w:rFonts w:eastAsia="仿宋_GB2312"/>
                <w:sz w:val="24"/>
                <w:szCs w:val="24"/>
              </w:rPr>
              <w:t>xx</w:t>
            </w:r>
            <w:r>
              <w:rPr>
                <w:rFonts w:eastAsia="仿宋_GB2312"/>
                <w:sz w:val="24"/>
                <w:szCs w:val="24"/>
              </w:rPr>
              <w:t>页）</w:t>
            </w:r>
          </w:p>
        </w:tc>
        <w:tc>
          <w:tcPr>
            <w:tcW w:w="99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97C8CB" w14:textId="77777777" w:rsidR="00CE45E5" w:rsidRDefault="00CE45E5" w:rsidP="00657D85">
            <w:pPr>
              <w:jc w:val="center"/>
              <w:rPr>
                <w:rFonts w:eastAsia="仿宋_GB2312"/>
                <w:sz w:val="24"/>
                <w:szCs w:val="24"/>
              </w:rPr>
            </w:pPr>
            <w:r>
              <w:rPr>
                <w:rFonts w:eastAsia="仿宋_GB2312"/>
                <w:sz w:val="24"/>
                <w:szCs w:val="24"/>
              </w:rPr>
              <w:t>发表</w:t>
            </w:r>
          </w:p>
          <w:p w14:paraId="60FED262" w14:textId="77777777" w:rsidR="00CE45E5" w:rsidRDefault="00CE45E5" w:rsidP="00657D85">
            <w:pPr>
              <w:jc w:val="center"/>
              <w:rPr>
                <w:rFonts w:eastAsia="仿宋_GB2312"/>
                <w:sz w:val="24"/>
                <w:szCs w:val="24"/>
              </w:rPr>
            </w:pPr>
            <w:r>
              <w:rPr>
                <w:rFonts w:eastAsia="仿宋_GB2312"/>
                <w:sz w:val="24"/>
                <w:szCs w:val="24"/>
              </w:rPr>
              <w:t>时间</w:t>
            </w:r>
          </w:p>
          <w:p w14:paraId="2AD9F41C" w14:textId="77777777" w:rsidR="00CE45E5" w:rsidRDefault="00CE45E5" w:rsidP="00657D85">
            <w:pPr>
              <w:jc w:val="center"/>
              <w:rPr>
                <w:rFonts w:eastAsia="仿宋_GB2312"/>
                <w:sz w:val="24"/>
                <w:szCs w:val="24"/>
              </w:rPr>
            </w:pPr>
            <w:r>
              <w:rPr>
                <w:rFonts w:eastAsia="仿宋_GB2312"/>
                <w:sz w:val="24"/>
                <w:szCs w:val="24"/>
              </w:rPr>
              <w:t>（年、月）</w:t>
            </w:r>
          </w:p>
        </w:tc>
        <w:tc>
          <w:tcPr>
            <w:tcW w:w="113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76AF57" w14:textId="77777777" w:rsidR="00CE45E5" w:rsidRDefault="00CE45E5" w:rsidP="00657D85">
            <w:pPr>
              <w:jc w:val="center"/>
              <w:rPr>
                <w:rFonts w:eastAsia="仿宋_GB2312"/>
                <w:sz w:val="24"/>
                <w:szCs w:val="24"/>
              </w:rPr>
            </w:pPr>
            <w:r>
              <w:rPr>
                <w:rFonts w:eastAsia="仿宋_GB2312"/>
                <w:sz w:val="24"/>
                <w:szCs w:val="24"/>
              </w:rPr>
              <w:t>通讯</w:t>
            </w:r>
          </w:p>
          <w:p w14:paraId="123155EE" w14:textId="77777777" w:rsidR="00CE45E5" w:rsidRDefault="00CE45E5" w:rsidP="00657D85">
            <w:pPr>
              <w:jc w:val="center"/>
              <w:rPr>
                <w:rFonts w:eastAsia="仿宋_GB2312"/>
                <w:sz w:val="24"/>
                <w:szCs w:val="24"/>
              </w:rPr>
            </w:pPr>
            <w:r>
              <w:rPr>
                <w:rFonts w:eastAsia="仿宋_GB2312"/>
                <w:sz w:val="24"/>
                <w:szCs w:val="24"/>
              </w:rPr>
              <w:t>作者</w:t>
            </w:r>
          </w:p>
        </w:tc>
        <w:tc>
          <w:tcPr>
            <w:tcW w:w="993"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BA3D38" w14:textId="77777777" w:rsidR="00CE45E5" w:rsidRDefault="00CE45E5" w:rsidP="00657D85">
            <w:pPr>
              <w:jc w:val="center"/>
              <w:rPr>
                <w:rFonts w:eastAsia="仿宋_GB2312"/>
                <w:sz w:val="24"/>
                <w:szCs w:val="24"/>
              </w:rPr>
            </w:pPr>
            <w:r>
              <w:rPr>
                <w:rFonts w:eastAsia="仿宋_GB2312"/>
                <w:sz w:val="24"/>
                <w:szCs w:val="24"/>
              </w:rPr>
              <w:t>第一</w:t>
            </w:r>
          </w:p>
          <w:p w14:paraId="48CB31D5" w14:textId="77777777" w:rsidR="00CE45E5" w:rsidRDefault="00CE45E5" w:rsidP="00657D85">
            <w:pPr>
              <w:jc w:val="center"/>
              <w:rPr>
                <w:rFonts w:eastAsia="仿宋_GB2312"/>
                <w:sz w:val="24"/>
                <w:szCs w:val="24"/>
              </w:rPr>
            </w:pPr>
            <w:r>
              <w:rPr>
                <w:rFonts w:eastAsia="仿宋_GB2312"/>
                <w:sz w:val="24"/>
                <w:szCs w:val="24"/>
              </w:rPr>
              <w:t>作者</w:t>
            </w:r>
          </w:p>
        </w:tc>
        <w:tc>
          <w:tcPr>
            <w:tcW w:w="3543"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43A3D4" w14:textId="77777777" w:rsidR="00CE45E5" w:rsidRDefault="00CE45E5" w:rsidP="00657D85">
            <w:pPr>
              <w:jc w:val="center"/>
              <w:rPr>
                <w:rFonts w:eastAsia="仿宋_GB2312"/>
                <w:sz w:val="24"/>
                <w:szCs w:val="24"/>
              </w:rPr>
            </w:pPr>
            <w:r>
              <w:rPr>
                <w:rFonts w:eastAsia="仿宋_GB2312"/>
                <w:sz w:val="24"/>
                <w:szCs w:val="24"/>
              </w:rPr>
              <w:t>所有作者（按排序）</w:t>
            </w:r>
          </w:p>
        </w:tc>
        <w:tc>
          <w:tcPr>
            <w:tcW w:w="56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F0C19F" w14:textId="77777777" w:rsidR="00CE45E5" w:rsidRDefault="00CE45E5" w:rsidP="00657D85">
            <w:pPr>
              <w:jc w:val="center"/>
              <w:rPr>
                <w:rFonts w:eastAsia="仿宋_GB2312"/>
                <w:sz w:val="24"/>
                <w:szCs w:val="24"/>
              </w:rPr>
            </w:pPr>
            <w:r>
              <w:rPr>
                <w:rFonts w:eastAsia="仿宋_GB2312"/>
                <w:sz w:val="24"/>
                <w:szCs w:val="24"/>
              </w:rPr>
              <w:t>他引</w:t>
            </w:r>
          </w:p>
          <w:p w14:paraId="3E40E726" w14:textId="77777777" w:rsidR="00CE45E5" w:rsidRDefault="00CE45E5" w:rsidP="00657D85">
            <w:pPr>
              <w:jc w:val="center"/>
              <w:rPr>
                <w:rFonts w:eastAsia="仿宋_GB2312"/>
                <w:sz w:val="24"/>
                <w:szCs w:val="24"/>
              </w:rPr>
            </w:pPr>
            <w:r>
              <w:rPr>
                <w:rFonts w:eastAsia="仿宋_GB2312"/>
                <w:sz w:val="24"/>
                <w:szCs w:val="24"/>
              </w:rPr>
              <w:t>总次数</w:t>
            </w:r>
          </w:p>
        </w:tc>
        <w:tc>
          <w:tcPr>
            <w:tcW w:w="546"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F07658" w14:textId="77777777" w:rsidR="00CE45E5" w:rsidRDefault="00CE45E5" w:rsidP="00657D85">
            <w:pPr>
              <w:jc w:val="center"/>
              <w:rPr>
                <w:rFonts w:eastAsia="仿宋_GB2312"/>
                <w:sz w:val="24"/>
                <w:szCs w:val="24"/>
              </w:rPr>
            </w:pPr>
            <w:r>
              <w:rPr>
                <w:rFonts w:eastAsia="仿宋_GB2312"/>
                <w:sz w:val="24"/>
                <w:szCs w:val="24"/>
              </w:rPr>
              <w:t>检索数据库</w:t>
            </w:r>
          </w:p>
        </w:tc>
      </w:tr>
      <w:tr w:rsidR="00CE45E5" w14:paraId="39F86316" w14:textId="77777777" w:rsidTr="00CE45E5">
        <w:trPr>
          <w:trHeight w:hRule="exact" w:val="1659"/>
          <w:jc w:val="center"/>
        </w:trPr>
        <w:tc>
          <w:tcPr>
            <w:tcW w:w="416" w:type="dxa"/>
            <w:tcBorders>
              <w:top w:val="single" w:sz="4" w:space="0" w:color="auto"/>
              <w:left w:val="single" w:sz="8" w:space="0" w:color="auto"/>
              <w:bottom w:val="single" w:sz="4" w:space="0" w:color="auto"/>
              <w:right w:val="single" w:sz="4" w:space="0" w:color="auto"/>
            </w:tcBorders>
            <w:vAlign w:val="center"/>
          </w:tcPr>
          <w:p w14:paraId="493ADDDD" w14:textId="77777777" w:rsidR="00CE45E5" w:rsidRPr="00145AE3" w:rsidRDefault="00CE45E5" w:rsidP="00657D85">
            <w:pPr>
              <w:jc w:val="left"/>
              <w:rPr>
                <w:rFonts w:ascii="仿宋" w:eastAsia="仿宋" w:hAnsi="仿宋"/>
                <w:szCs w:val="24"/>
              </w:rPr>
            </w:pPr>
            <w:r w:rsidRPr="00145AE3">
              <w:rPr>
                <w:rFonts w:ascii="仿宋" w:eastAsia="仿宋" w:hAnsi="仿宋"/>
                <w:szCs w:val="24"/>
              </w:rPr>
              <w:t>1</w:t>
            </w:r>
          </w:p>
        </w:tc>
        <w:tc>
          <w:tcPr>
            <w:tcW w:w="4394" w:type="dxa"/>
            <w:tcBorders>
              <w:top w:val="single" w:sz="4" w:space="0" w:color="auto"/>
              <w:left w:val="single" w:sz="4" w:space="0" w:color="auto"/>
              <w:bottom w:val="single" w:sz="4" w:space="0" w:color="auto"/>
              <w:right w:val="single" w:sz="4" w:space="0" w:color="auto"/>
            </w:tcBorders>
            <w:vAlign w:val="center"/>
          </w:tcPr>
          <w:p w14:paraId="725E3402" w14:textId="77777777" w:rsidR="00CE45E5" w:rsidRPr="00145AE3" w:rsidRDefault="00CE45E5" w:rsidP="00657D85">
            <w:pPr>
              <w:jc w:val="left"/>
              <w:rPr>
                <w:rFonts w:eastAsia="仿宋"/>
                <w:szCs w:val="24"/>
              </w:rPr>
            </w:pPr>
            <w:r w:rsidRPr="00145AE3">
              <w:rPr>
                <w:rFonts w:eastAsia="仿宋"/>
                <w:szCs w:val="24"/>
              </w:rPr>
              <w:t>Injectable biodegradable polymeric complex for glucose-responsive insulin delivery/ACS Nano</w:t>
            </w:r>
          </w:p>
        </w:tc>
        <w:tc>
          <w:tcPr>
            <w:tcW w:w="1559" w:type="dxa"/>
            <w:tcBorders>
              <w:top w:val="single" w:sz="4" w:space="0" w:color="auto"/>
              <w:left w:val="single" w:sz="4" w:space="0" w:color="auto"/>
              <w:bottom w:val="single" w:sz="4" w:space="0" w:color="auto"/>
              <w:right w:val="single" w:sz="4" w:space="0" w:color="auto"/>
            </w:tcBorders>
            <w:vAlign w:val="center"/>
          </w:tcPr>
          <w:p w14:paraId="22FE30EE" w14:textId="77777777" w:rsidR="00CE45E5" w:rsidRPr="00145AE3" w:rsidRDefault="00CE45E5" w:rsidP="00657D85">
            <w:pPr>
              <w:jc w:val="left"/>
              <w:rPr>
                <w:rFonts w:eastAsia="仿宋"/>
                <w:szCs w:val="24"/>
              </w:rPr>
            </w:pPr>
            <w:r w:rsidRPr="00145AE3">
              <w:rPr>
                <w:rFonts w:eastAsia="仿宋"/>
                <w:szCs w:val="24"/>
              </w:rPr>
              <w:t>2021</w:t>
            </w:r>
            <w:r w:rsidRPr="00145AE3">
              <w:rPr>
                <w:rFonts w:eastAsia="仿宋"/>
                <w:szCs w:val="24"/>
              </w:rPr>
              <w:t>年</w:t>
            </w:r>
            <w:r w:rsidRPr="00145AE3">
              <w:rPr>
                <w:rFonts w:eastAsia="仿宋"/>
                <w:szCs w:val="24"/>
              </w:rPr>
              <w:t>15</w:t>
            </w:r>
            <w:r w:rsidRPr="00145AE3">
              <w:rPr>
                <w:rFonts w:eastAsia="仿宋"/>
                <w:szCs w:val="24"/>
              </w:rPr>
              <w:t>卷</w:t>
            </w:r>
            <w:r w:rsidRPr="00145AE3">
              <w:rPr>
                <w:rFonts w:eastAsia="仿宋"/>
                <w:szCs w:val="24"/>
              </w:rPr>
              <w:t xml:space="preserve"> 4294–4304</w:t>
            </w:r>
            <w:r w:rsidRPr="00145AE3">
              <w:rPr>
                <w:rFonts w:eastAsia="仿宋"/>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14:paraId="0CA7EC36" w14:textId="77777777" w:rsidR="00CE45E5" w:rsidRPr="00145AE3" w:rsidRDefault="00CE45E5" w:rsidP="00657D85">
            <w:pPr>
              <w:jc w:val="left"/>
              <w:rPr>
                <w:rFonts w:eastAsia="仿宋"/>
                <w:szCs w:val="24"/>
              </w:rPr>
            </w:pPr>
            <w:r w:rsidRPr="00145AE3">
              <w:rPr>
                <w:rFonts w:eastAsia="仿宋"/>
                <w:szCs w:val="24"/>
              </w:rPr>
              <w:t>2021</w:t>
            </w:r>
            <w:r w:rsidRPr="00145AE3">
              <w:rPr>
                <w:rFonts w:eastAsia="仿宋"/>
                <w:szCs w:val="24"/>
              </w:rPr>
              <w:t>年</w:t>
            </w:r>
            <w:r w:rsidRPr="00145AE3">
              <w:rPr>
                <w:rFonts w:eastAsia="仿宋"/>
                <w:szCs w:val="24"/>
              </w:rPr>
              <w:t>3</w:t>
            </w:r>
            <w:r w:rsidRPr="00145AE3">
              <w:rPr>
                <w:rFonts w:eastAsia="仿宋"/>
                <w:szCs w:val="24"/>
              </w:rPr>
              <w:t>月</w:t>
            </w:r>
          </w:p>
        </w:tc>
        <w:tc>
          <w:tcPr>
            <w:tcW w:w="1134" w:type="dxa"/>
            <w:tcBorders>
              <w:top w:val="single" w:sz="4" w:space="0" w:color="auto"/>
              <w:left w:val="single" w:sz="4" w:space="0" w:color="auto"/>
              <w:bottom w:val="single" w:sz="4" w:space="0" w:color="auto"/>
              <w:right w:val="single" w:sz="4" w:space="0" w:color="auto"/>
            </w:tcBorders>
            <w:vAlign w:val="center"/>
          </w:tcPr>
          <w:p w14:paraId="211D8D9D" w14:textId="77777777" w:rsidR="00CE45E5" w:rsidRPr="00145AE3" w:rsidRDefault="00CE45E5" w:rsidP="00657D85">
            <w:pPr>
              <w:jc w:val="left"/>
              <w:rPr>
                <w:rFonts w:eastAsia="仿宋"/>
                <w:szCs w:val="24"/>
              </w:rPr>
            </w:pPr>
            <w:r w:rsidRPr="00145AE3">
              <w:rPr>
                <w:rFonts w:eastAsia="仿宋"/>
                <w:szCs w:val="24"/>
              </w:rPr>
              <w:t>顾</w:t>
            </w:r>
            <w:r>
              <w:rPr>
                <w:rFonts w:eastAsia="仿宋" w:hint="eastAsia"/>
                <w:szCs w:val="24"/>
              </w:rPr>
              <w:t xml:space="preserve"> </w:t>
            </w:r>
            <w:r>
              <w:rPr>
                <w:rFonts w:eastAsia="仿宋"/>
                <w:szCs w:val="24"/>
              </w:rPr>
              <w:t xml:space="preserve"> </w:t>
            </w:r>
            <w:r w:rsidRPr="00145AE3">
              <w:rPr>
                <w:rFonts w:eastAsia="仿宋"/>
                <w:szCs w:val="24"/>
              </w:rPr>
              <w:t>臻</w:t>
            </w:r>
          </w:p>
        </w:tc>
        <w:tc>
          <w:tcPr>
            <w:tcW w:w="993" w:type="dxa"/>
            <w:tcBorders>
              <w:top w:val="single" w:sz="4" w:space="0" w:color="auto"/>
              <w:left w:val="single" w:sz="4" w:space="0" w:color="auto"/>
              <w:bottom w:val="single" w:sz="4" w:space="0" w:color="auto"/>
              <w:right w:val="single" w:sz="4" w:space="0" w:color="auto"/>
            </w:tcBorders>
            <w:vAlign w:val="center"/>
          </w:tcPr>
          <w:p w14:paraId="05CE8A25" w14:textId="77777777" w:rsidR="00CE45E5" w:rsidRPr="00145AE3" w:rsidRDefault="00CE45E5" w:rsidP="00657D85">
            <w:pPr>
              <w:jc w:val="left"/>
              <w:rPr>
                <w:rFonts w:eastAsia="仿宋"/>
                <w:szCs w:val="24"/>
              </w:rPr>
            </w:pPr>
            <w:r w:rsidRPr="00145AE3">
              <w:rPr>
                <w:rFonts w:eastAsia="仿宋"/>
                <w:szCs w:val="24"/>
              </w:rPr>
              <w:t>王金强</w:t>
            </w:r>
          </w:p>
        </w:tc>
        <w:tc>
          <w:tcPr>
            <w:tcW w:w="3543" w:type="dxa"/>
            <w:tcBorders>
              <w:top w:val="single" w:sz="4" w:space="0" w:color="auto"/>
              <w:left w:val="single" w:sz="4" w:space="0" w:color="auto"/>
              <w:bottom w:val="single" w:sz="4" w:space="0" w:color="auto"/>
              <w:right w:val="single" w:sz="4" w:space="0" w:color="auto"/>
            </w:tcBorders>
            <w:vAlign w:val="center"/>
          </w:tcPr>
          <w:p w14:paraId="5F965334" w14:textId="77777777" w:rsidR="00CE45E5" w:rsidRPr="00145AE3" w:rsidRDefault="00CE45E5" w:rsidP="00657D85">
            <w:pPr>
              <w:jc w:val="left"/>
              <w:rPr>
                <w:rFonts w:eastAsia="仿宋"/>
                <w:szCs w:val="24"/>
              </w:rPr>
            </w:pPr>
            <w:proofErr w:type="spellStart"/>
            <w:r w:rsidRPr="00145AE3">
              <w:rPr>
                <w:rFonts w:eastAsia="仿宋"/>
                <w:szCs w:val="24"/>
              </w:rPr>
              <w:t>Jinqiang</w:t>
            </w:r>
            <w:proofErr w:type="spellEnd"/>
            <w:r w:rsidRPr="00145AE3">
              <w:rPr>
                <w:rFonts w:eastAsia="仿宋"/>
                <w:szCs w:val="24"/>
              </w:rPr>
              <w:t xml:space="preserve"> Wang, </w:t>
            </w:r>
            <w:proofErr w:type="spellStart"/>
            <w:r w:rsidRPr="00145AE3">
              <w:rPr>
                <w:rFonts w:eastAsia="仿宋"/>
                <w:szCs w:val="24"/>
              </w:rPr>
              <w:t>Zejun</w:t>
            </w:r>
            <w:proofErr w:type="spellEnd"/>
            <w:r w:rsidRPr="00145AE3">
              <w:rPr>
                <w:rFonts w:eastAsia="仿宋"/>
                <w:szCs w:val="24"/>
              </w:rPr>
              <w:t xml:space="preserve"> Wang, </w:t>
            </w:r>
            <w:proofErr w:type="spellStart"/>
            <w:r w:rsidRPr="00145AE3">
              <w:rPr>
                <w:rFonts w:eastAsia="仿宋"/>
                <w:szCs w:val="24"/>
              </w:rPr>
              <w:t>Guojun</w:t>
            </w:r>
            <w:proofErr w:type="spellEnd"/>
            <w:r w:rsidRPr="00145AE3">
              <w:rPr>
                <w:rFonts w:eastAsia="仿宋"/>
                <w:szCs w:val="24"/>
              </w:rPr>
              <w:t xml:space="preserve"> Chen, </w:t>
            </w:r>
            <w:proofErr w:type="spellStart"/>
            <w:r w:rsidRPr="00145AE3">
              <w:rPr>
                <w:rFonts w:eastAsia="仿宋"/>
                <w:szCs w:val="24"/>
              </w:rPr>
              <w:t>Yanfang</w:t>
            </w:r>
            <w:proofErr w:type="spellEnd"/>
            <w:r w:rsidRPr="00145AE3">
              <w:rPr>
                <w:rFonts w:eastAsia="仿宋"/>
                <w:szCs w:val="24"/>
              </w:rPr>
              <w:t xml:space="preserve"> Wang, </w:t>
            </w:r>
            <w:proofErr w:type="spellStart"/>
            <w:r w:rsidRPr="00145AE3">
              <w:rPr>
                <w:rFonts w:eastAsia="仿宋"/>
                <w:szCs w:val="24"/>
              </w:rPr>
              <w:t>Tianyuan</w:t>
            </w:r>
            <w:proofErr w:type="spellEnd"/>
            <w:r w:rsidRPr="00145AE3">
              <w:rPr>
                <w:rFonts w:eastAsia="仿宋"/>
                <w:szCs w:val="24"/>
              </w:rPr>
              <w:t xml:space="preserve"> Ci, Hongjun Li, </w:t>
            </w:r>
            <w:proofErr w:type="spellStart"/>
            <w:r w:rsidRPr="00145AE3">
              <w:rPr>
                <w:rFonts w:eastAsia="仿宋"/>
                <w:szCs w:val="24"/>
              </w:rPr>
              <w:t>Xiangsheng</w:t>
            </w:r>
            <w:proofErr w:type="spellEnd"/>
            <w:r w:rsidRPr="00145AE3">
              <w:rPr>
                <w:rFonts w:eastAsia="仿宋"/>
                <w:szCs w:val="24"/>
              </w:rPr>
              <w:t xml:space="preserve"> Liu, </w:t>
            </w:r>
            <w:proofErr w:type="spellStart"/>
            <w:r w:rsidRPr="00145AE3">
              <w:rPr>
                <w:rFonts w:eastAsia="仿宋"/>
                <w:szCs w:val="24"/>
              </w:rPr>
              <w:t>Daojia</w:t>
            </w:r>
            <w:proofErr w:type="spellEnd"/>
            <w:r w:rsidRPr="00145AE3">
              <w:rPr>
                <w:rFonts w:eastAsia="仿宋"/>
                <w:szCs w:val="24"/>
              </w:rPr>
              <w:t xml:space="preserve"> Zhou, Anna </w:t>
            </w:r>
            <w:proofErr w:type="spellStart"/>
            <w:r w:rsidRPr="00145AE3">
              <w:rPr>
                <w:rFonts w:eastAsia="仿宋"/>
                <w:szCs w:val="24"/>
              </w:rPr>
              <w:t>Kahkoska</w:t>
            </w:r>
            <w:proofErr w:type="spellEnd"/>
            <w:r w:rsidRPr="00145AE3">
              <w:rPr>
                <w:rFonts w:eastAsia="仿宋"/>
                <w:szCs w:val="24"/>
              </w:rPr>
              <w:t xml:space="preserve">, </w:t>
            </w:r>
            <w:proofErr w:type="spellStart"/>
            <w:r w:rsidRPr="00145AE3">
              <w:rPr>
                <w:rFonts w:eastAsia="仿宋"/>
                <w:szCs w:val="24"/>
              </w:rPr>
              <w:t>Zhuxian</w:t>
            </w:r>
            <w:proofErr w:type="spellEnd"/>
            <w:r w:rsidRPr="00145AE3">
              <w:rPr>
                <w:rFonts w:eastAsia="仿宋"/>
                <w:szCs w:val="24"/>
              </w:rPr>
              <w:t xml:space="preserve"> Zhou, Huan Meng, John Buse, Zhen Gu</w:t>
            </w:r>
          </w:p>
        </w:tc>
        <w:tc>
          <w:tcPr>
            <w:tcW w:w="567" w:type="dxa"/>
            <w:tcBorders>
              <w:top w:val="single" w:sz="4" w:space="0" w:color="auto"/>
              <w:left w:val="single" w:sz="4" w:space="0" w:color="auto"/>
              <w:bottom w:val="single" w:sz="4" w:space="0" w:color="auto"/>
              <w:right w:val="single" w:sz="4" w:space="0" w:color="auto"/>
            </w:tcBorders>
            <w:vAlign w:val="center"/>
          </w:tcPr>
          <w:p w14:paraId="2502E0B6" w14:textId="77777777" w:rsidR="00CE45E5" w:rsidRPr="00145AE3" w:rsidRDefault="00CE45E5" w:rsidP="00657D85">
            <w:pPr>
              <w:jc w:val="left"/>
              <w:rPr>
                <w:rFonts w:eastAsia="仿宋"/>
                <w:szCs w:val="24"/>
              </w:rPr>
            </w:pPr>
            <w:r>
              <w:rPr>
                <w:rFonts w:eastAsia="仿宋"/>
                <w:szCs w:val="24"/>
              </w:rPr>
              <w:t>29</w:t>
            </w:r>
          </w:p>
        </w:tc>
        <w:tc>
          <w:tcPr>
            <w:tcW w:w="546" w:type="dxa"/>
            <w:tcBorders>
              <w:top w:val="single" w:sz="4" w:space="0" w:color="auto"/>
              <w:left w:val="single" w:sz="4" w:space="0" w:color="auto"/>
              <w:bottom w:val="single" w:sz="4" w:space="0" w:color="auto"/>
              <w:right w:val="single" w:sz="4" w:space="0" w:color="auto"/>
            </w:tcBorders>
            <w:vAlign w:val="center"/>
          </w:tcPr>
          <w:p w14:paraId="7A737264" w14:textId="77777777" w:rsidR="00CE45E5" w:rsidRPr="00145AE3" w:rsidRDefault="00CE45E5" w:rsidP="00657D85">
            <w:pPr>
              <w:jc w:val="left"/>
              <w:rPr>
                <w:rFonts w:eastAsia="仿宋"/>
                <w:szCs w:val="24"/>
              </w:rPr>
            </w:pPr>
            <w:r w:rsidRPr="00145AE3">
              <w:rPr>
                <w:rFonts w:eastAsia="仿宋" w:hint="eastAsia"/>
                <w:szCs w:val="24"/>
              </w:rPr>
              <w:t>SCI</w:t>
            </w:r>
          </w:p>
        </w:tc>
      </w:tr>
      <w:tr w:rsidR="00CE45E5" w14:paraId="05FF82B7" w14:textId="77777777" w:rsidTr="00CE45E5">
        <w:trPr>
          <w:trHeight w:hRule="exact" w:val="1892"/>
          <w:jc w:val="center"/>
        </w:trPr>
        <w:tc>
          <w:tcPr>
            <w:tcW w:w="416" w:type="dxa"/>
            <w:tcBorders>
              <w:top w:val="single" w:sz="4" w:space="0" w:color="auto"/>
              <w:left w:val="single" w:sz="8" w:space="0" w:color="auto"/>
              <w:bottom w:val="single" w:sz="4" w:space="0" w:color="auto"/>
              <w:right w:val="single" w:sz="4" w:space="0" w:color="auto"/>
            </w:tcBorders>
            <w:vAlign w:val="center"/>
          </w:tcPr>
          <w:p w14:paraId="08FE071B" w14:textId="77777777" w:rsidR="00CE45E5" w:rsidRPr="00145AE3" w:rsidRDefault="00CE45E5" w:rsidP="00657D85">
            <w:pPr>
              <w:jc w:val="left"/>
              <w:rPr>
                <w:rFonts w:ascii="仿宋" w:eastAsia="仿宋" w:hAnsi="仿宋"/>
                <w:szCs w:val="24"/>
              </w:rPr>
            </w:pPr>
            <w:bookmarkStart w:id="4" w:name="_Hlk173874766"/>
            <w:r w:rsidRPr="00145AE3">
              <w:rPr>
                <w:rFonts w:ascii="仿宋" w:eastAsia="仿宋" w:hAnsi="仿宋"/>
                <w:szCs w:val="24"/>
              </w:rPr>
              <w:t>2</w:t>
            </w:r>
          </w:p>
        </w:tc>
        <w:tc>
          <w:tcPr>
            <w:tcW w:w="4394" w:type="dxa"/>
            <w:tcBorders>
              <w:top w:val="single" w:sz="4" w:space="0" w:color="auto"/>
              <w:left w:val="single" w:sz="4" w:space="0" w:color="auto"/>
              <w:bottom w:val="single" w:sz="4" w:space="0" w:color="auto"/>
              <w:right w:val="single" w:sz="4" w:space="0" w:color="auto"/>
            </w:tcBorders>
            <w:vAlign w:val="center"/>
          </w:tcPr>
          <w:p w14:paraId="14634E8F" w14:textId="77777777" w:rsidR="00CE45E5" w:rsidRPr="00145AE3" w:rsidRDefault="00CE45E5" w:rsidP="00657D85">
            <w:pPr>
              <w:jc w:val="left"/>
              <w:rPr>
                <w:rFonts w:eastAsia="仿宋"/>
                <w:szCs w:val="24"/>
              </w:rPr>
            </w:pPr>
            <w:r w:rsidRPr="00145AE3">
              <w:rPr>
                <w:rFonts w:eastAsia="仿宋"/>
                <w:szCs w:val="24"/>
              </w:rPr>
              <w:t>Iron oxide nanoparticles augment the intercellular mitochondrial transfer mediated therapy/Science Advances</w:t>
            </w:r>
          </w:p>
        </w:tc>
        <w:tc>
          <w:tcPr>
            <w:tcW w:w="1559" w:type="dxa"/>
            <w:tcBorders>
              <w:top w:val="single" w:sz="4" w:space="0" w:color="auto"/>
              <w:left w:val="single" w:sz="4" w:space="0" w:color="auto"/>
              <w:bottom w:val="single" w:sz="4" w:space="0" w:color="auto"/>
              <w:right w:val="single" w:sz="4" w:space="0" w:color="auto"/>
            </w:tcBorders>
            <w:vAlign w:val="center"/>
          </w:tcPr>
          <w:p w14:paraId="40C97CD2" w14:textId="77777777" w:rsidR="00CE45E5" w:rsidRPr="00145AE3" w:rsidRDefault="00CE45E5" w:rsidP="00657D85">
            <w:pPr>
              <w:jc w:val="left"/>
              <w:rPr>
                <w:rFonts w:eastAsia="仿宋"/>
                <w:szCs w:val="24"/>
              </w:rPr>
            </w:pPr>
            <w:r w:rsidRPr="00145AE3">
              <w:rPr>
                <w:rFonts w:eastAsia="仿宋"/>
                <w:szCs w:val="24"/>
              </w:rPr>
              <w:t>2021</w:t>
            </w:r>
            <w:r w:rsidRPr="00145AE3">
              <w:rPr>
                <w:rFonts w:eastAsia="仿宋"/>
                <w:szCs w:val="24"/>
              </w:rPr>
              <w:t>年</w:t>
            </w:r>
            <w:r w:rsidRPr="00145AE3">
              <w:rPr>
                <w:rFonts w:eastAsia="仿宋"/>
                <w:szCs w:val="24"/>
              </w:rPr>
              <w:t>7</w:t>
            </w:r>
            <w:r w:rsidRPr="00145AE3">
              <w:rPr>
                <w:rFonts w:eastAsia="仿宋"/>
                <w:szCs w:val="24"/>
              </w:rPr>
              <w:t>卷</w:t>
            </w:r>
            <w:r w:rsidRPr="00145AE3">
              <w:rPr>
                <w:rFonts w:eastAsia="仿宋"/>
                <w:szCs w:val="24"/>
              </w:rPr>
              <w:t xml:space="preserve"> eabj0534</w:t>
            </w:r>
            <w:r w:rsidRPr="00145AE3">
              <w:rPr>
                <w:rFonts w:eastAsia="仿宋"/>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14:paraId="0CC658F6" w14:textId="77777777" w:rsidR="00CE45E5" w:rsidRPr="00145AE3" w:rsidRDefault="00CE45E5" w:rsidP="00657D85">
            <w:pPr>
              <w:jc w:val="left"/>
              <w:rPr>
                <w:rFonts w:eastAsia="仿宋"/>
                <w:szCs w:val="24"/>
              </w:rPr>
            </w:pPr>
            <w:r w:rsidRPr="00145AE3">
              <w:rPr>
                <w:rFonts w:eastAsia="仿宋"/>
                <w:szCs w:val="24"/>
              </w:rPr>
              <w:t>2021</w:t>
            </w:r>
            <w:r w:rsidRPr="00145AE3">
              <w:rPr>
                <w:rFonts w:eastAsia="仿宋"/>
                <w:szCs w:val="24"/>
              </w:rPr>
              <w:t>年</w:t>
            </w:r>
            <w:r>
              <w:rPr>
                <w:rFonts w:eastAsia="仿宋"/>
                <w:szCs w:val="24"/>
              </w:rPr>
              <w:t>9</w:t>
            </w:r>
            <w:r w:rsidRPr="00145AE3">
              <w:rPr>
                <w:rFonts w:eastAsia="仿宋"/>
                <w:szCs w:val="24"/>
              </w:rPr>
              <w:t>月</w:t>
            </w:r>
          </w:p>
        </w:tc>
        <w:tc>
          <w:tcPr>
            <w:tcW w:w="1134" w:type="dxa"/>
            <w:tcBorders>
              <w:top w:val="single" w:sz="4" w:space="0" w:color="auto"/>
              <w:left w:val="single" w:sz="4" w:space="0" w:color="auto"/>
              <w:bottom w:val="single" w:sz="4" w:space="0" w:color="auto"/>
              <w:right w:val="single" w:sz="4" w:space="0" w:color="auto"/>
            </w:tcBorders>
            <w:vAlign w:val="center"/>
          </w:tcPr>
          <w:p w14:paraId="304F9296" w14:textId="77777777" w:rsidR="00CE45E5" w:rsidRDefault="00CE45E5" w:rsidP="00657D85">
            <w:pPr>
              <w:jc w:val="left"/>
              <w:rPr>
                <w:rFonts w:eastAsia="仿宋"/>
                <w:szCs w:val="24"/>
              </w:rPr>
            </w:pPr>
            <w:r w:rsidRPr="00145AE3">
              <w:rPr>
                <w:rFonts w:eastAsia="仿宋"/>
                <w:szCs w:val="24"/>
              </w:rPr>
              <w:t>高建青</w:t>
            </w:r>
          </w:p>
          <w:p w14:paraId="77B74753" w14:textId="77777777" w:rsidR="00CE45E5" w:rsidRDefault="00CE45E5" w:rsidP="00657D85">
            <w:pPr>
              <w:jc w:val="left"/>
              <w:rPr>
                <w:rFonts w:eastAsia="仿宋"/>
                <w:szCs w:val="24"/>
              </w:rPr>
            </w:pPr>
            <w:r w:rsidRPr="00145AE3">
              <w:rPr>
                <w:rFonts w:eastAsia="仿宋"/>
                <w:szCs w:val="24"/>
              </w:rPr>
              <w:t>顾</w:t>
            </w:r>
            <w:r>
              <w:rPr>
                <w:rFonts w:eastAsia="仿宋" w:hint="eastAsia"/>
                <w:szCs w:val="24"/>
              </w:rPr>
              <w:t xml:space="preserve"> </w:t>
            </w:r>
            <w:r>
              <w:rPr>
                <w:rFonts w:eastAsia="仿宋"/>
                <w:szCs w:val="24"/>
              </w:rPr>
              <w:t xml:space="preserve"> </w:t>
            </w:r>
            <w:r w:rsidRPr="00145AE3">
              <w:rPr>
                <w:rFonts w:eastAsia="仿宋"/>
                <w:szCs w:val="24"/>
              </w:rPr>
              <w:t>臻</w:t>
            </w:r>
          </w:p>
          <w:p w14:paraId="4D383C41" w14:textId="77777777" w:rsidR="00CE45E5" w:rsidRPr="00145AE3" w:rsidRDefault="00CE45E5" w:rsidP="00657D85">
            <w:pPr>
              <w:jc w:val="left"/>
              <w:rPr>
                <w:rFonts w:eastAsia="仿宋"/>
                <w:szCs w:val="24"/>
              </w:rPr>
            </w:pPr>
            <w:r w:rsidRPr="00145AE3">
              <w:rPr>
                <w:rFonts w:eastAsia="仿宋" w:hint="eastAsia"/>
                <w:szCs w:val="24"/>
              </w:rPr>
              <w:t>张添源</w:t>
            </w:r>
          </w:p>
        </w:tc>
        <w:tc>
          <w:tcPr>
            <w:tcW w:w="993" w:type="dxa"/>
            <w:tcBorders>
              <w:top w:val="single" w:sz="4" w:space="0" w:color="auto"/>
              <w:left w:val="single" w:sz="4" w:space="0" w:color="auto"/>
              <w:bottom w:val="single" w:sz="4" w:space="0" w:color="auto"/>
              <w:right w:val="single" w:sz="4" w:space="0" w:color="auto"/>
            </w:tcBorders>
            <w:vAlign w:val="center"/>
          </w:tcPr>
          <w:p w14:paraId="719FD051" w14:textId="77777777" w:rsidR="00CE45E5" w:rsidRDefault="00CE45E5" w:rsidP="00657D85">
            <w:pPr>
              <w:jc w:val="left"/>
              <w:rPr>
                <w:rFonts w:eastAsia="仿宋"/>
                <w:szCs w:val="24"/>
              </w:rPr>
            </w:pPr>
            <w:r w:rsidRPr="00145AE3">
              <w:rPr>
                <w:rFonts w:eastAsia="仿宋"/>
                <w:szCs w:val="24"/>
              </w:rPr>
              <w:t>黄</w:t>
            </w:r>
            <w:r>
              <w:rPr>
                <w:rFonts w:eastAsia="仿宋" w:hint="eastAsia"/>
                <w:szCs w:val="24"/>
              </w:rPr>
              <w:t xml:space="preserve"> </w:t>
            </w:r>
            <w:r>
              <w:rPr>
                <w:rFonts w:eastAsia="仿宋"/>
                <w:szCs w:val="24"/>
              </w:rPr>
              <w:t xml:space="preserve"> </w:t>
            </w:r>
            <w:r w:rsidRPr="00145AE3">
              <w:rPr>
                <w:rFonts w:eastAsia="仿宋"/>
                <w:szCs w:val="24"/>
              </w:rPr>
              <w:t>婷</w:t>
            </w:r>
          </w:p>
          <w:p w14:paraId="016C6242" w14:textId="6C8F145B" w:rsidR="00527B28" w:rsidRPr="00145AE3" w:rsidRDefault="00527B28" w:rsidP="00657D85">
            <w:pPr>
              <w:jc w:val="left"/>
              <w:rPr>
                <w:rFonts w:eastAsia="仿宋"/>
                <w:szCs w:val="24"/>
              </w:rPr>
            </w:pPr>
            <w:r w:rsidRPr="00145AE3">
              <w:rPr>
                <w:rFonts w:eastAsia="仿宋" w:hint="eastAsia"/>
                <w:szCs w:val="24"/>
              </w:rPr>
              <w:t>张添源</w:t>
            </w:r>
          </w:p>
        </w:tc>
        <w:tc>
          <w:tcPr>
            <w:tcW w:w="3543" w:type="dxa"/>
            <w:tcBorders>
              <w:top w:val="single" w:sz="4" w:space="0" w:color="auto"/>
              <w:left w:val="single" w:sz="4" w:space="0" w:color="auto"/>
              <w:bottom w:val="single" w:sz="4" w:space="0" w:color="auto"/>
              <w:right w:val="single" w:sz="4" w:space="0" w:color="auto"/>
            </w:tcBorders>
            <w:vAlign w:val="center"/>
          </w:tcPr>
          <w:p w14:paraId="36022CE2" w14:textId="77777777" w:rsidR="00CE45E5" w:rsidRPr="00145AE3" w:rsidRDefault="00CE45E5" w:rsidP="00657D85">
            <w:pPr>
              <w:jc w:val="left"/>
              <w:rPr>
                <w:rFonts w:eastAsia="仿宋"/>
                <w:szCs w:val="24"/>
              </w:rPr>
            </w:pPr>
            <w:r w:rsidRPr="00145AE3">
              <w:rPr>
                <w:rFonts w:eastAsia="仿宋"/>
                <w:szCs w:val="24"/>
              </w:rPr>
              <w:t xml:space="preserve">Ting Huang, </w:t>
            </w:r>
            <w:proofErr w:type="spellStart"/>
            <w:r w:rsidRPr="00145AE3">
              <w:rPr>
                <w:rFonts w:eastAsia="仿宋"/>
                <w:szCs w:val="24"/>
              </w:rPr>
              <w:t>Tianyuan</w:t>
            </w:r>
            <w:proofErr w:type="spellEnd"/>
            <w:r w:rsidRPr="00145AE3">
              <w:rPr>
                <w:rFonts w:eastAsia="仿宋"/>
                <w:szCs w:val="24"/>
              </w:rPr>
              <w:t xml:space="preserve"> Zhang, </w:t>
            </w:r>
            <w:proofErr w:type="spellStart"/>
            <w:r w:rsidRPr="00145AE3">
              <w:rPr>
                <w:rFonts w:eastAsia="仿宋"/>
                <w:szCs w:val="24"/>
              </w:rPr>
              <w:t>Xinchi</w:t>
            </w:r>
            <w:proofErr w:type="spellEnd"/>
            <w:r w:rsidRPr="00145AE3">
              <w:rPr>
                <w:rFonts w:eastAsia="仿宋"/>
                <w:szCs w:val="24"/>
              </w:rPr>
              <w:t xml:space="preserve"> Jiang, Ai Li, </w:t>
            </w:r>
            <w:proofErr w:type="spellStart"/>
            <w:r w:rsidRPr="00145AE3">
              <w:rPr>
                <w:rFonts w:eastAsia="仿宋"/>
                <w:szCs w:val="24"/>
              </w:rPr>
              <w:t>Yuanqin</w:t>
            </w:r>
            <w:proofErr w:type="spellEnd"/>
            <w:r w:rsidRPr="00145AE3">
              <w:rPr>
                <w:rFonts w:eastAsia="仿宋"/>
                <w:szCs w:val="24"/>
              </w:rPr>
              <w:t xml:space="preserve"> </w:t>
            </w:r>
            <w:proofErr w:type="spellStart"/>
            <w:r w:rsidRPr="00145AE3">
              <w:rPr>
                <w:rFonts w:eastAsia="仿宋"/>
                <w:szCs w:val="24"/>
              </w:rPr>
              <w:t>Su</w:t>
            </w:r>
            <w:proofErr w:type="spellEnd"/>
            <w:r w:rsidRPr="00145AE3">
              <w:rPr>
                <w:rFonts w:eastAsia="仿宋"/>
                <w:szCs w:val="24"/>
              </w:rPr>
              <w:t xml:space="preserve">, </w:t>
            </w:r>
            <w:proofErr w:type="spellStart"/>
            <w:r w:rsidRPr="00145AE3">
              <w:rPr>
                <w:rFonts w:eastAsia="仿宋"/>
                <w:szCs w:val="24"/>
              </w:rPr>
              <w:t>Qiong</w:t>
            </w:r>
            <w:proofErr w:type="spellEnd"/>
            <w:r w:rsidRPr="00145AE3">
              <w:rPr>
                <w:rFonts w:eastAsia="仿宋"/>
                <w:szCs w:val="24"/>
              </w:rPr>
              <w:t xml:space="preserve"> </w:t>
            </w:r>
            <w:proofErr w:type="spellStart"/>
            <w:r w:rsidRPr="00145AE3">
              <w:rPr>
                <w:rFonts w:eastAsia="仿宋"/>
                <w:szCs w:val="24"/>
              </w:rPr>
              <w:t>Bian</w:t>
            </w:r>
            <w:proofErr w:type="spellEnd"/>
            <w:r w:rsidRPr="00145AE3">
              <w:rPr>
                <w:rFonts w:eastAsia="仿宋"/>
                <w:szCs w:val="24"/>
              </w:rPr>
              <w:t xml:space="preserve">, </w:t>
            </w:r>
            <w:proofErr w:type="spellStart"/>
            <w:r w:rsidRPr="00145AE3">
              <w:rPr>
                <w:rFonts w:eastAsia="仿宋"/>
                <w:szCs w:val="24"/>
              </w:rPr>
              <w:t>Honghui</w:t>
            </w:r>
            <w:proofErr w:type="spellEnd"/>
            <w:r w:rsidRPr="00145AE3">
              <w:rPr>
                <w:rFonts w:eastAsia="仿宋"/>
                <w:szCs w:val="24"/>
              </w:rPr>
              <w:t xml:space="preserve"> Wu, </w:t>
            </w:r>
            <w:proofErr w:type="spellStart"/>
            <w:r w:rsidRPr="00145AE3">
              <w:rPr>
                <w:rFonts w:eastAsia="仿宋"/>
                <w:szCs w:val="24"/>
              </w:rPr>
              <w:t>Ruyi</w:t>
            </w:r>
            <w:proofErr w:type="spellEnd"/>
            <w:r w:rsidRPr="00145AE3">
              <w:rPr>
                <w:rFonts w:eastAsia="仿宋"/>
                <w:szCs w:val="24"/>
              </w:rPr>
              <w:t xml:space="preserve"> Lin, Ni Li, </w:t>
            </w:r>
            <w:proofErr w:type="spellStart"/>
            <w:r w:rsidRPr="00145AE3">
              <w:rPr>
                <w:rFonts w:eastAsia="仿宋"/>
                <w:szCs w:val="24"/>
              </w:rPr>
              <w:t>Hongcui</w:t>
            </w:r>
            <w:proofErr w:type="spellEnd"/>
            <w:r w:rsidRPr="00145AE3">
              <w:rPr>
                <w:rFonts w:eastAsia="仿宋"/>
                <w:szCs w:val="24"/>
              </w:rPr>
              <w:t xml:space="preserve"> Cao, </w:t>
            </w:r>
            <w:proofErr w:type="spellStart"/>
            <w:r w:rsidRPr="00145AE3">
              <w:rPr>
                <w:rFonts w:eastAsia="仿宋"/>
                <w:szCs w:val="24"/>
              </w:rPr>
              <w:t>Daishun</w:t>
            </w:r>
            <w:proofErr w:type="spellEnd"/>
            <w:r w:rsidRPr="00145AE3">
              <w:rPr>
                <w:rFonts w:eastAsia="仿宋"/>
                <w:szCs w:val="24"/>
              </w:rPr>
              <w:t xml:space="preserve"> Ling, </w:t>
            </w:r>
            <w:proofErr w:type="spellStart"/>
            <w:r w:rsidRPr="00145AE3">
              <w:rPr>
                <w:rFonts w:eastAsia="仿宋"/>
                <w:szCs w:val="24"/>
              </w:rPr>
              <w:t>Jinqiang</w:t>
            </w:r>
            <w:proofErr w:type="spellEnd"/>
            <w:r w:rsidRPr="00145AE3">
              <w:rPr>
                <w:rFonts w:eastAsia="仿宋"/>
                <w:szCs w:val="24"/>
              </w:rPr>
              <w:t xml:space="preserve"> Wang, Yasuhiko Tabata, Zhen Gu, Jianqing Gao</w:t>
            </w:r>
          </w:p>
        </w:tc>
        <w:tc>
          <w:tcPr>
            <w:tcW w:w="567" w:type="dxa"/>
            <w:tcBorders>
              <w:top w:val="single" w:sz="4" w:space="0" w:color="auto"/>
              <w:left w:val="single" w:sz="4" w:space="0" w:color="auto"/>
              <w:bottom w:val="single" w:sz="4" w:space="0" w:color="auto"/>
              <w:right w:val="single" w:sz="4" w:space="0" w:color="auto"/>
            </w:tcBorders>
            <w:vAlign w:val="center"/>
          </w:tcPr>
          <w:p w14:paraId="0C80A8B5" w14:textId="77777777" w:rsidR="00CE45E5" w:rsidRPr="00145AE3" w:rsidRDefault="00CE45E5" w:rsidP="00657D85">
            <w:pPr>
              <w:jc w:val="left"/>
              <w:rPr>
                <w:rFonts w:eastAsia="仿宋"/>
                <w:szCs w:val="24"/>
              </w:rPr>
            </w:pPr>
            <w:r w:rsidRPr="00145AE3">
              <w:rPr>
                <w:rFonts w:eastAsia="仿宋" w:hint="eastAsia"/>
                <w:szCs w:val="24"/>
              </w:rPr>
              <w:t>4</w:t>
            </w:r>
            <w:r>
              <w:rPr>
                <w:rFonts w:eastAsia="仿宋"/>
                <w:szCs w:val="24"/>
              </w:rPr>
              <w:t>3</w:t>
            </w:r>
          </w:p>
        </w:tc>
        <w:tc>
          <w:tcPr>
            <w:tcW w:w="546" w:type="dxa"/>
            <w:tcBorders>
              <w:top w:val="single" w:sz="4" w:space="0" w:color="auto"/>
              <w:left w:val="single" w:sz="4" w:space="0" w:color="auto"/>
              <w:bottom w:val="single" w:sz="4" w:space="0" w:color="auto"/>
              <w:right w:val="single" w:sz="4" w:space="0" w:color="auto"/>
            </w:tcBorders>
            <w:vAlign w:val="center"/>
          </w:tcPr>
          <w:p w14:paraId="3ED4D516" w14:textId="77777777" w:rsidR="00CE45E5" w:rsidRPr="00145AE3" w:rsidRDefault="00CE45E5" w:rsidP="00657D85">
            <w:pPr>
              <w:jc w:val="left"/>
              <w:rPr>
                <w:rFonts w:eastAsia="仿宋"/>
                <w:szCs w:val="24"/>
              </w:rPr>
            </w:pPr>
            <w:r w:rsidRPr="00145AE3">
              <w:rPr>
                <w:rFonts w:eastAsia="仿宋" w:hint="eastAsia"/>
                <w:szCs w:val="24"/>
              </w:rPr>
              <w:t>SCI</w:t>
            </w:r>
          </w:p>
        </w:tc>
      </w:tr>
      <w:bookmarkEnd w:id="4"/>
      <w:tr w:rsidR="00CE45E5" w14:paraId="2E83D0DD" w14:textId="77777777" w:rsidTr="00CE45E5">
        <w:trPr>
          <w:trHeight w:hRule="exact" w:val="2046"/>
          <w:jc w:val="center"/>
        </w:trPr>
        <w:tc>
          <w:tcPr>
            <w:tcW w:w="416" w:type="dxa"/>
            <w:tcBorders>
              <w:top w:val="single" w:sz="4" w:space="0" w:color="auto"/>
              <w:left w:val="single" w:sz="8" w:space="0" w:color="auto"/>
              <w:bottom w:val="single" w:sz="4" w:space="0" w:color="auto"/>
              <w:right w:val="single" w:sz="4" w:space="0" w:color="auto"/>
            </w:tcBorders>
            <w:vAlign w:val="center"/>
          </w:tcPr>
          <w:p w14:paraId="067D96D7" w14:textId="244AA18C" w:rsidR="00CE45E5" w:rsidRPr="00145AE3" w:rsidRDefault="00A42301" w:rsidP="00657D85">
            <w:pPr>
              <w:jc w:val="left"/>
              <w:rPr>
                <w:rFonts w:ascii="仿宋" w:eastAsia="仿宋" w:hAnsi="仿宋"/>
                <w:szCs w:val="24"/>
              </w:rPr>
            </w:pPr>
            <w:r>
              <w:rPr>
                <w:rFonts w:ascii="仿宋" w:eastAsia="仿宋" w:hAnsi="仿宋"/>
                <w:szCs w:val="24"/>
              </w:rPr>
              <w:t>3</w:t>
            </w:r>
          </w:p>
        </w:tc>
        <w:tc>
          <w:tcPr>
            <w:tcW w:w="4394" w:type="dxa"/>
            <w:tcBorders>
              <w:top w:val="single" w:sz="4" w:space="0" w:color="auto"/>
              <w:left w:val="single" w:sz="4" w:space="0" w:color="auto"/>
              <w:bottom w:val="single" w:sz="4" w:space="0" w:color="auto"/>
              <w:right w:val="single" w:sz="4" w:space="0" w:color="auto"/>
            </w:tcBorders>
            <w:vAlign w:val="center"/>
          </w:tcPr>
          <w:p w14:paraId="1B106982" w14:textId="77777777" w:rsidR="00CE45E5" w:rsidRPr="00145AE3" w:rsidRDefault="00CE45E5" w:rsidP="00657D85">
            <w:pPr>
              <w:jc w:val="left"/>
              <w:rPr>
                <w:rFonts w:eastAsia="仿宋"/>
                <w:szCs w:val="24"/>
              </w:rPr>
            </w:pPr>
            <w:r w:rsidRPr="00FF33A7">
              <w:rPr>
                <w:rFonts w:eastAsia="仿宋"/>
                <w:szCs w:val="24"/>
              </w:rPr>
              <w:t>A MnO2 Nanoparticle-Dotted Hydrogel Promote Spinal Cord Repair via Regulating ROS Microenvironment and Synergy with Mesenchymal Stem Cells</w:t>
            </w:r>
            <w:r>
              <w:rPr>
                <w:rFonts w:eastAsia="仿宋" w:hint="eastAsia"/>
                <w:szCs w:val="24"/>
              </w:rPr>
              <w:t>/</w:t>
            </w:r>
            <w:r>
              <w:rPr>
                <w:rFonts w:eastAsia="仿宋"/>
                <w:szCs w:val="24"/>
              </w:rPr>
              <w:t>ACS Nano</w:t>
            </w:r>
          </w:p>
        </w:tc>
        <w:tc>
          <w:tcPr>
            <w:tcW w:w="1559" w:type="dxa"/>
            <w:tcBorders>
              <w:top w:val="single" w:sz="4" w:space="0" w:color="auto"/>
              <w:left w:val="single" w:sz="4" w:space="0" w:color="auto"/>
              <w:bottom w:val="single" w:sz="4" w:space="0" w:color="auto"/>
              <w:right w:val="single" w:sz="4" w:space="0" w:color="auto"/>
            </w:tcBorders>
            <w:vAlign w:val="center"/>
          </w:tcPr>
          <w:p w14:paraId="5FAC6AEE" w14:textId="77777777" w:rsidR="00CE45E5" w:rsidRPr="00145AE3" w:rsidRDefault="00CE45E5" w:rsidP="00657D85">
            <w:pPr>
              <w:jc w:val="left"/>
              <w:rPr>
                <w:rFonts w:eastAsia="仿宋"/>
                <w:szCs w:val="24"/>
              </w:rPr>
            </w:pPr>
            <w:r>
              <w:rPr>
                <w:rFonts w:eastAsia="仿宋"/>
                <w:szCs w:val="24"/>
              </w:rPr>
              <w:t>2019</w:t>
            </w:r>
            <w:r>
              <w:rPr>
                <w:rFonts w:eastAsia="仿宋" w:hint="eastAsia"/>
                <w:szCs w:val="24"/>
              </w:rPr>
              <w:t>年</w:t>
            </w:r>
            <w:r>
              <w:rPr>
                <w:rFonts w:eastAsia="仿宋" w:hint="eastAsia"/>
                <w:szCs w:val="24"/>
              </w:rPr>
              <w:t>1</w:t>
            </w:r>
            <w:r>
              <w:rPr>
                <w:rFonts w:eastAsia="仿宋"/>
                <w:szCs w:val="24"/>
              </w:rPr>
              <w:t>3</w:t>
            </w:r>
            <w:r>
              <w:rPr>
                <w:rFonts w:eastAsia="仿宋" w:hint="eastAsia"/>
                <w:szCs w:val="24"/>
              </w:rPr>
              <w:t>卷</w:t>
            </w:r>
            <w:r w:rsidRPr="00FF33A7">
              <w:rPr>
                <w:rFonts w:eastAsia="仿宋"/>
                <w:szCs w:val="24"/>
              </w:rPr>
              <w:t>14283–14293</w:t>
            </w:r>
            <w:r>
              <w:rPr>
                <w:rFonts w:eastAsia="仿宋" w:hint="eastAsia"/>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14:paraId="748F09F8" w14:textId="77777777" w:rsidR="00CE45E5" w:rsidRPr="00145AE3" w:rsidRDefault="00CE45E5" w:rsidP="00657D85">
            <w:pPr>
              <w:jc w:val="left"/>
              <w:rPr>
                <w:rFonts w:eastAsia="仿宋"/>
                <w:szCs w:val="24"/>
              </w:rPr>
            </w:pPr>
            <w:r>
              <w:rPr>
                <w:rFonts w:eastAsia="仿宋" w:hint="eastAsia"/>
                <w:szCs w:val="24"/>
              </w:rPr>
              <w:t>2</w:t>
            </w:r>
            <w:r>
              <w:rPr>
                <w:rFonts w:eastAsia="仿宋"/>
                <w:szCs w:val="24"/>
              </w:rPr>
              <w:t>019</w:t>
            </w:r>
            <w:r>
              <w:rPr>
                <w:rFonts w:eastAsia="仿宋" w:hint="eastAsia"/>
                <w:szCs w:val="24"/>
              </w:rPr>
              <w:t>年</w:t>
            </w:r>
            <w:r>
              <w:rPr>
                <w:rFonts w:eastAsia="仿宋" w:hint="eastAsia"/>
                <w:szCs w:val="24"/>
              </w:rPr>
              <w:t>1</w:t>
            </w:r>
            <w:r>
              <w:rPr>
                <w:rFonts w:eastAsia="仿宋"/>
                <w:szCs w:val="24"/>
              </w:rPr>
              <w:t>1</w:t>
            </w:r>
            <w:r>
              <w:rPr>
                <w:rFonts w:eastAsia="仿宋" w:hint="eastAsia"/>
                <w:szCs w:val="24"/>
              </w:rPr>
              <w:t>月</w:t>
            </w:r>
          </w:p>
        </w:tc>
        <w:tc>
          <w:tcPr>
            <w:tcW w:w="1134" w:type="dxa"/>
            <w:tcBorders>
              <w:top w:val="single" w:sz="4" w:space="0" w:color="auto"/>
              <w:left w:val="single" w:sz="4" w:space="0" w:color="auto"/>
              <w:bottom w:val="single" w:sz="4" w:space="0" w:color="auto"/>
              <w:right w:val="single" w:sz="4" w:space="0" w:color="auto"/>
            </w:tcBorders>
            <w:vAlign w:val="center"/>
          </w:tcPr>
          <w:p w14:paraId="2E7E634F" w14:textId="77777777" w:rsidR="00CE45E5" w:rsidRPr="00145AE3" w:rsidRDefault="00CE45E5" w:rsidP="00657D85">
            <w:pPr>
              <w:jc w:val="left"/>
              <w:rPr>
                <w:rFonts w:eastAsia="仿宋"/>
                <w:szCs w:val="24"/>
              </w:rPr>
            </w:pPr>
            <w:r w:rsidRPr="00145AE3">
              <w:rPr>
                <w:rFonts w:eastAsia="仿宋"/>
                <w:szCs w:val="24"/>
              </w:rPr>
              <w:t>高建青</w:t>
            </w:r>
          </w:p>
        </w:tc>
        <w:tc>
          <w:tcPr>
            <w:tcW w:w="993" w:type="dxa"/>
            <w:tcBorders>
              <w:top w:val="single" w:sz="4" w:space="0" w:color="auto"/>
              <w:left w:val="single" w:sz="4" w:space="0" w:color="auto"/>
              <w:bottom w:val="single" w:sz="4" w:space="0" w:color="auto"/>
              <w:right w:val="single" w:sz="4" w:space="0" w:color="auto"/>
            </w:tcBorders>
            <w:vAlign w:val="center"/>
          </w:tcPr>
          <w:p w14:paraId="41B49D0C" w14:textId="77777777" w:rsidR="00CE45E5" w:rsidRDefault="00CE45E5" w:rsidP="00657D85">
            <w:pPr>
              <w:jc w:val="left"/>
              <w:rPr>
                <w:rFonts w:eastAsia="仿宋"/>
                <w:szCs w:val="24"/>
              </w:rPr>
            </w:pPr>
            <w:r w:rsidRPr="00145AE3">
              <w:rPr>
                <w:rFonts w:eastAsia="仿宋"/>
                <w:szCs w:val="24"/>
              </w:rPr>
              <w:t>李黎明</w:t>
            </w:r>
          </w:p>
          <w:p w14:paraId="48F9BCE9" w14:textId="0CC35B39" w:rsidR="00CE45E5" w:rsidRPr="00145AE3" w:rsidRDefault="00CE45E5" w:rsidP="00657D85">
            <w:pPr>
              <w:jc w:val="left"/>
              <w:rPr>
                <w:rFonts w:eastAsia="仿宋"/>
                <w:szCs w:val="24"/>
              </w:rPr>
            </w:pPr>
            <w:r>
              <w:rPr>
                <w:rFonts w:eastAsia="仿宋" w:hint="eastAsia"/>
                <w:szCs w:val="24"/>
              </w:rPr>
              <w:t>肖</w:t>
            </w:r>
            <w:r>
              <w:rPr>
                <w:rFonts w:eastAsia="仿宋" w:hint="eastAsia"/>
                <w:szCs w:val="24"/>
              </w:rPr>
              <w:t xml:space="preserve"> </w:t>
            </w:r>
            <w:r>
              <w:rPr>
                <w:rFonts w:eastAsia="仿宋"/>
                <w:szCs w:val="24"/>
              </w:rPr>
              <w:t xml:space="preserve"> </w:t>
            </w:r>
            <w:r w:rsidR="00527B28">
              <w:rPr>
                <w:rFonts w:eastAsia="仿宋" w:hint="eastAsia"/>
                <w:szCs w:val="24"/>
              </w:rPr>
              <w:t>冰</w:t>
            </w:r>
          </w:p>
        </w:tc>
        <w:tc>
          <w:tcPr>
            <w:tcW w:w="3543" w:type="dxa"/>
            <w:tcBorders>
              <w:top w:val="single" w:sz="4" w:space="0" w:color="auto"/>
              <w:left w:val="single" w:sz="4" w:space="0" w:color="auto"/>
              <w:bottom w:val="single" w:sz="4" w:space="0" w:color="auto"/>
              <w:right w:val="single" w:sz="4" w:space="0" w:color="auto"/>
            </w:tcBorders>
            <w:vAlign w:val="center"/>
          </w:tcPr>
          <w:p w14:paraId="2FD11189" w14:textId="77777777" w:rsidR="00CE45E5" w:rsidRPr="00145AE3" w:rsidRDefault="00CE45E5" w:rsidP="00657D85">
            <w:pPr>
              <w:jc w:val="left"/>
              <w:rPr>
                <w:rFonts w:eastAsia="仿宋"/>
                <w:szCs w:val="24"/>
              </w:rPr>
            </w:pPr>
            <w:r w:rsidRPr="00FF33A7">
              <w:rPr>
                <w:rFonts w:eastAsia="仿宋"/>
                <w:szCs w:val="24"/>
              </w:rPr>
              <w:t>Li</w:t>
            </w:r>
            <w:r>
              <w:rPr>
                <w:rFonts w:eastAsia="仿宋" w:hint="eastAsia"/>
                <w:szCs w:val="24"/>
              </w:rPr>
              <w:t>m</w:t>
            </w:r>
            <w:r w:rsidRPr="00FF33A7">
              <w:rPr>
                <w:rFonts w:eastAsia="仿宋"/>
                <w:szCs w:val="24"/>
              </w:rPr>
              <w:t xml:space="preserve">ing Li, Bing Xiao, </w:t>
            </w:r>
            <w:proofErr w:type="spellStart"/>
            <w:r w:rsidRPr="00FF33A7">
              <w:rPr>
                <w:rFonts w:eastAsia="仿宋"/>
                <w:szCs w:val="24"/>
              </w:rPr>
              <w:t>Jia</w:t>
            </w:r>
            <w:r>
              <w:rPr>
                <w:rFonts w:eastAsia="仿宋"/>
                <w:szCs w:val="24"/>
              </w:rPr>
              <w:t>f</w:t>
            </w:r>
            <w:r w:rsidRPr="00FF33A7">
              <w:rPr>
                <w:rFonts w:eastAsia="仿宋"/>
                <w:szCs w:val="24"/>
              </w:rPr>
              <w:t>u</w:t>
            </w:r>
            <w:proofErr w:type="spellEnd"/>
            <w:r w:rsidRPr="00FF33A7">
              <w:rPr>
                <w:rFonts w:eastAsia="仿宋"/>
                <w:szCs w:val="24"/>
              </w:rPr>
              <w:t xml:space="preserve"> Mu, Yu Zhang, </w:t>
            </w:r>
            <w:proofErr w:type="spellStart"/>
            <w:r w:rsidRPr="00FF33A7">
              <w:rPr>
                <w:rFonts w:eastAsia="仿宋"/>
                <w:szCs w:val="24"/>
              </w:rPr>
              <w:t>Chen</w:t>
            </w:r>
            <w:r>
              <w:rPr>
                <w:rFonts w:eastAsia="仿宋"/>
                <w:szCs w:val="24"/>
              </w:rPr>
              <w:t>y</w:t>
            </w:r>
            <w:r w:rsidRPr="00FF33A7">
              <w:rPr>
                <w:rFonts w:eastAsia="仿宋"/>
                <w:szCs w:val="24"/>
              </w:rPr>
              <w:t>ang</w:t>
            </w:r>
            <w:proofErr w:type="spellEnd"/>
            <w:r w:rsidRPr="00FF33A7">
              <w:rPr>
                <w:rFonts w:eastAsia="仿宋"/>
                <w:szCs w:val="24"/>
              </w:rPr>
              <w:t xml:space="preserve"> Zhang, </w:t>
            </w:r>
            <w:proofErr w:type="spellStart"/>
            <w:r w:rsidRPr="00FF33A7">
              <w:rPr>
                <w:rFonts w:eastAsia="仿宋"/>
                <w:szCs w:val="24"/>
              </w:rPr>
              <w:t>Hong</w:t>
            </w:r>
            <w:r>
              <w:rPr>
                <w:rFonts w:eastAsia="仿宋"/>
                <w:szCs w:val="24"/>
              </w:rPr>
              <w:t>c</w:t>
            </w:r>
            <w:r w:rsidRPr="00FF33A7">
              <w:rPr>
                <w:rFonts w:eastAsia="仿宋"/>
                <w:szCs w:val="24"/>
              </w:rPr>
              <w:t>ui</w:t>
            </w:r>
            <w:proofErr w:type="spellEnd"/>
            <w:r w:rsidRPr="00FF33A7">
              <w:rPr>
                <w:rFonts w:eastAsia="仿宋"/>
                <w:szCs w:val="24"/>
              </w:rPr>
              <w:t xml:space="preserve"> Cao, </w:t>
            </w:r>
            <w:proofErr w:type="spellStart"/>
            <w:r w:rsidRPr="00FF33A7">
              <w:rPr>
                <w:rFonts w:eastAsia="仿宋"/>
                <w:szCs w:val="24"/>
              </w:rPr>
              <w:t>Rong</w:t>
            </w:r>
            <w:r>
              <w:rPr>
                <w:rFonts w:eastAsia="仿宋"/>
                <w:szCs w:val="24"/>
              </w:rPr>
              <w:t>j</w:t>
            </w:r>
            <w:r w:rsidRPr="00FF33A7">
              <w:rPr>
                <w:rFonts w:eastAsia="仿宋"/>
                <w:szCs w:val="24"/>
              </w:rPr>
              <w:t>un</w:t>
            </w:r>
            <w:proofErr w:type="spellEnd"/>
            <w:r w:rsidRPr="00FF33A7">
              <w:rPr>
                <w:rFonts w:eastAsia="仿宋"/>
                <w:szCs w:val="24"/>
              </w:rPr>
              <w:t xml:space="preserve"> Chen, </w:t>
            </w:r>
            <w:proofErr w:type="spellStart"/>
            <w:r w:rsidRPr="00FF33A7">
              <w:rPr>
                <w:rFonts w:eastAsia="仿宋"/>
                <w:szCs w:val="24"/>
              </w:rPr>
              <w:t>Hirak</w:t>
            </w:r>
            <w:proofErr w:type="spellEnd"/>
            <w:r w:rsidRPr="00FF33A7">
              <w:rPr>
                <w:rFonts w:eastAsia="仿宋"/>
                <w:szCs w:val="24"/>
              </w:rPr>
              <w:t xml:space="preserve"> Kumar Patra, </w:t>
            </w:r>
            <w:proofErr w:type="spellStart"/>
            <w:r w:rsidRPr="00FF33A7">
              <w:rPr>
                <w:rFonts w:eastAsia="仿宋"/>
                <w:szCs w:val="24"/>
              </w:rPr>
              <w:t>Bo</w:t>
            </w:r>
            <w:r>
              <w:rPr>
                <w:rFonts w:eastAsia="仿宋"/>
                <w:szCs w:val="24"/>
              </w:rPr>
              <w:t>y</w:t>
            </w:r>
            <w:r w:rsidRPr="00FF33A7">
              <w:rPr>
                <w:rFonts w:eastAsia="仿宋"/>
                <w:szCs w:val="24"/>
              </w:rPr>
              <w:t>ang</w:t>
            </w:r>
            <w:proofErr w:type="spellEnd"/>
            <w:r w:rsidRPr="00FF33A7">
              <w:rPr>
                <w:rFonts w:eastAsia="仿宋"/>
                <w:szCs w:val="24"/>
              </w:rPr>
              <w:t xml:space="preserve">, </w:t>
            </w:r>
            <w:proofErr w:type="spellStart"/>
            <w:r w:rsidRPr="00FF33A7">
              <w:rPr>
                <w:rFonts w:eastAsia="仿宋"/>
                <w:szCs w:val="24"/>
              </w:rPr>
              <w:t>Shi</w:t>
            </w:r>
            <w:r>
              <w:rPr>
                <w:rFonts w:eastAsia="仿宋"/>
                <w:szCs w:val="24"/>
              </w:rPr>
              <w:t>q</w:t>
            </w:r>
            <w:r w:rsidRPr="00FF33A7">
              <w:rPr>
                <w:rFonts w:eastAsia="仿宋"/>
                <w:szCs w:val="24"/>
              </w:rPr>
              <w:t>ing</w:t>
            </w:r>
            <w:proofErr w:type="spellEnd"/>
            <w:r w:rsidRPr="00FF33A7">
              <w:rPr>
                <w:rFonts w:eastAsia="仿宋"/>
                <w:szCs w:val="24"/>
              </w:rPr>
              <w:t xml:space="preserve"> Feng, Yasuhiko Tabata, Nigel K.H. Slater, Jian-Bin Tang, </w:t>
            </w:r>
            <w:proofErr w:type="spellStart"/>
            <w:r w:rsidRPr="00FF33A7">
              <w:rPr>
                <w:rFonts w:eastAsia="仿宋"/>
                <w:szCs w:val="24"/>
              </w:rPr>
              <w:t>You</w:t>
            </w:r>
            <w:r>
              <w:rPr>
                <w:rFonts w:eastAsia="仿宋"/>
                <w:szCs w:val="24"/>
              </w:rPr>
              <w:t>q</w:t>
            </w:r>
            <w:r w:rsidRPr="00FF33A7">
              <w:rPr>
                <w:rFonts w:eastAsia="仿宋"/>
                <w:szCs w:val="24"/>
              </w:rPr>
              <w:t>ing</w:t>
            </w:r>
            <w:proofErr w:type="spellEnd"/>
            <w:r w:rsidRPr="00FF33A7">
              <w:rPr>
                <w:rFonts w:eastAsia="仿宋"/>
                <w:szCs w:val="24"/>
              </w:rPr>
              <w:t xml:space="preserve"> Shen, </w:t>
            </w:r>
            <w:proofErr w:type="spellStart"/>
            <w:r w:rsidRPr="00FF33A7">
              <w:rPr>
                <w:rFonts w:eastAsia="仿宋"/>
                <w:szCs w:val="24"/>
              </w:rPr>
              <w:t>Jian</w:t>
            </w:r>
            <w:r>
              <w:rPr>
                <w:rFonts w:eastAsia="仿宋"/>
                <w:szCs w:val="24"/>
              </w:rPr>
              <w:t>q</w:t>
            </w:r>
            <w:r w:rsidRPr="00FF33A7">
              <w:rPr>
                <w:rFonts w:eastAsia="仿宋"/>
                <w:szCs w:val="24"/>
              </w:rPr>
              <w:t>ing</w:t>
            </w:r>
            <w:proofErr w:type="spellEnd"/>
            <w:r w:rsidRPr="00FF33A7">
              <w:rPr>
                <w:rFonts w:eastAsia="仿宋"/>
                <w:szCs w:val="24"/>
              </w:rPr>
              <w:t xml:space="preserve"> Gao</w:t>
            </w:r>
          </w:p>
        </w:tc>
        <w:tc>
          <w:tcPr>
            <w:tcW w:w="567" w:type="dxa"/>
            <w:tcBorders>
              <w:top w:val="single" w:sz="4" w:space="0" w:color="auto"/>
              <w:left w:val="single" w:sz="4" w:space="0" w:color="auto"/>
              <w:bottom w:val="single" w:sz="4" w:space="0" w:color="auto"/>
              <w:right w:val="single" w:sz="4" w:space="0" w:color="auto"/>
            </w:tcBorders>
            <w:vAlign w:val="center"/>
          </w:tcPr>
          <w:p w14:paraId="029A74EA" w14:textId="77777777" w:rsidR="00CE45E5" w:rsidRPr="00145AE3" w:rsidRDefault="00CE45E5" w:rsidP="00657D85">
            <w:pPr>
              <w:jc w:val="left"/>
              <w:rPr>
                <w:rFonts w:eastAsia="仿宋"/>
                <w:szCs w:val="24"/>
              </w:rPr>
            </w:pPr>
            <w:r>
              <w:rPr>
                <w:rFonts w:eastAsia="仿宋" w:hint="eastAsia"/>
                <w:szCs w:val="24"/>
              </w:rPr>
              <w:t>1</w:t>
            </w:r>
            <w:r>
              <w:rPr>
                <w:rFonts w:eastAsia="仿宋"/>
                <w:szCs w:val="24"/>
              </w:rPr>
              <w:t>38</w:t>
            </w:r>
          </w:p>
        </w:tc>
        <w:tc>
          <w:tcPr>
            <w:tcW w:w="546" w:type="dxa"/>
            <w:tcBorders>
              <w:top w:val="single" w:sz="4" w:space="0" w:color="auto"/>
              <w:left w:val="single" w:sz="4" w:space="0" w:color="auto"/>
              <w:bottom w:val="single" w:sz="4" w:space="0" w:color="auto"/>
              <w:right w:val="single" w:sz="4" w:space="0" w:color="auto"/>
            </w:tcBorders>
            <w:vAlign w:val="center"/>
          </w:tcPr>
          <w:p w14:paraId="7A83D4B3" w14:textId="77777777" w:rsidR="00CE45E5" w:rsidRPr="00145AE3" w:rsidRDefault="00CE45E5" w:rsidP="00657D85">
            <w:pPr>
              <w:jc w:val="left"/>
              <w:rPr>
                <w:rFonts w:eastAsia="仿宋"/>
                <w:szCs w:val="24"/>
              </w:rPr>
            </w:pPr>
            <w:r w:rsidRPr="00145AE3">
              <w:rPr>
                <w:rFonts w:eastAsia="仿宋" w:hint="eastAsia"/>
                <w:szCs w:val="24"/>
              </w:rPr>
              <w:t>S</w:t>
            </w:r>
            <w:r w:rsidRPr="00145AE3">
              <w:rPr>
                <w:rFonts w:eastAsia="仿宋"/>
                <w:szCs w:val="24"/>
              </w:rPr>
              <w:t>CI</w:t>
            </w:r>
          </w:p>
        </w:tc>
      </w:tr>
      <w:tr w:rsidR="00A42301" w14:paraId="70583C93" w14:textId="77777777" w:rsidTr="00CE45E5">
        <w:trPr>
          <w:trHeight w:hRule="exact" w:val="2046"/>
          <w:jc w:val="center"/>
        </w:trPr>
        <w:tc>
          <w:tcPr>
            <w:tcW w:w="416" w:type="dxa"/>
            <w:tcBorders>
              <w:top w:val="single" w:sz="4" w:space="0" w:color="auto"/>
              <w:left w:val="single" w:sz="8" w:space="0" w:color="auto"/>
              <w:bottom w:val="single" w:sz="4" w:space="0" w:color="auto"/>
              <w:right w:val="single" w:sz="4" w:space="0" w:color="auto"/>
            </w:tcBorders>
            <w:vAlign w:val="center"/>
          </w:tcPr>
          <w:p w14:paraId="12211DB7" w14:textId="5D1D54D8" w:rsidR="00A42301" w:rsidRPr="00145AE3" w:rsidRDefault="00A42301" w:rsidP="00A42301">
            <w:pPr>
              <w:jc w:val="left"/>
              <w:rPr>
                <w:rFonts w:ascii="仿宋" w:eastAsia="仿宋" w:hAnsi="仿宋"/>
                <w:szCs w:val="24"/>
              </w:rPr>
            </w:pPr>
            <w:r>
              <w:rPr>
                <w:rFonts w:ascii="仿宋" w:eastAsia="仿宋" w:hAnsi="仿宋" w:hint="eastAsia"/>
                <w:szCs w:val="24"/>
              </w:rPr>
              <w:lastRenderedPageBreak/>
              <w:t>4</w:t>
            </w:r>
          </w:p>
        </w:tc>
        <w:tc>
          <w:tcPr>
            <w:tcW w:w="4394" w:type="dxa"/>
            <w:tcBorders>
              <w:top w:val="single" w:sz="4" w:space="0" w:color="auto"/>
              <w:left w:val="single" w:sz="4" w:space="0" w:color="auto"/>
              <w:bottom w:val="single" w:sz="4" w:space="0" w:color="auto"/>
              <w:right w:val="single" w:sz="4" w:space="0" w:color="auto"/>
            </w:tcBorders>
            <w:vAlign w:val="center"/>
          </w:tcPr>
          <w:p w14:paraId="1B7DA9A2" w14:textId="4D33F25A" w:rsidR="00A42301" w:rsidRPr="00FF33A7" w:rsidRDefault="00A42301" w:rsidP="00A42301">
            <w:pPr>
              <w:jc w:val="left"/>
              <w:rPr>
                <w:rFonts w:eastAsia="仿宋"/>
                <w:szCs w:val="24"/>
              </w:rPr>
            </w:pPr>
            <w:r w:rsidRPr="00145AE3">
              <w:rPr>
                <w:rFonts w:eastAsia="仿宋" w:hint="eastAsia"/>
                <w:szCs w:val="24"/>
              </w:rPr>
              <w:t>T</w:t>
            </w:r>
            <w:r w:rsidRPr="00145AE3">
              <w:rPr>
                <w:rFonts w:eastAsia="仿宋"/>
                <w:szCs w:val="24"/>
              </w:rPr>
              <w:t>ransplantation of human mesenchymal stem-cell-derived exosomes immobilized in an adhesive hydrogel for effective treatment of spinal cord injury/Nano Letters</w:t>
            </w:r>
          </w:p>
        </w:tc>
        <w:tc>
          <w:tcPr>
            <w:tcW w:w="1559" w:type="dxa"/>
            <w:tcBorders>
              <w:top w:val="single" w:sz="4" w:space="0" w:color="auto"/>
              <w:left w:val="single" w:sz="4" w:space="0" w:color="auto"/>
              <w:bottom w:val="single" w:sz="4" w:space="0" w:color="auto"/>
              <w:right w:val="single" w:sz="4" w:space="0" w:color="auto"/>
            </w:tcBorders>
            <w:vAlign w:val="center"/>
          </w:tcPr>
          <w:p w14:paraId="3EE16F83" w14:textId="5CE54F85" w:rsidR="00A42301" w:rsidRDefault="00A42301" w:rsidP="00A42301">
            <w:pPr>
              <w:jc w:val="left"/>
              <w:rPr>
                <w:rFonts w:eastAsia="仿宋"/>
                <w:szCs w:val="24"/>
              </w:rPr>
            </w:pPr>
            <w:r w:rsidRPr="00145AE3">
              <w:rPr>
                <w:rFonts w:eastAsia="仿宋"/>
                <w:szCs w:val="24"/>
              </w:rPr>
              <w:t>2020</w:t>
            </w:r>
            <w:r w:rsidRPr="00145AE3">
              <w:rPr>
                <w:rFonts w:eastAsia="仿宋"/>
                <w:szCs w:val="24"/>
              </w:rPr>
              <w:t>年</w:t>
            </w:r>
            <w:r w:rsidRPr="00145AE3">
              <w:rPr>
                <w:rFonts w:eastAsia="仿宋"/>
                <w:szCs w:val="24"/>
              </w:rPr>
              <w:t>20</w:t>
            </w:r>
            <w:r w:rsidRPr="00145AE3">
              <w:rPr>
                <w:rFonts w:eastAsia="仿宋"/>
                <w:szCs w:val="24"/>
              </w:rPr>
              <w:t>卷</w:t>
            </w:r>
            <w:r w:rsidRPr="00145AE3">
              <w:rPr>
                <w:rFonts w:eastAsia="仿宋"/>
                <w:szCs w:val="24"/>
              </w:rPr>
              <w:t>4298-4305</w:t>
            </w:r>
            <w:r w:rsidRPr="00145AE3">
              <w:rPr>
                <w:rFonts w:eastAsia="仿宋"/>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14:paraId="697FCF40" w14:textId="64287F93" w:rsidR="00A42301" w:rsidRDefault="00A42301" w:rsidP="00A42301">
            <w:pPr>
              <w:jc w:val="left"/>
              <w:rPr>
                <w:rFonts w:eastAsia="仿宋" w:hint="eastAsia"/>
                <w:szCs w:val="24"/>
              </w:rPr>
            </w:pPr>
            <w:r w:rsidRPr="00145AE3">
              <w:rPr>
                <w:rFonts w:eastAsia="仿宋"/>
                <w:szCs w:val="24"/>
              </w:rPr>
              <w:t>2020</w:t>
            </w:r>
            <w:r w:rsidRPr="00145AE3">
              <w:rPr>
                <w:rFonts w:eastAsia="仿宋"/>
                <w:szCs w:val="24"/>
              </w:rPr>
              <w:t>年</w:t>
            </w:r>
            <w:r w:rsidRPr="00145AE3">
              <w:rPr>
                <w:rFonts w:eastAsia="仿宋"/>
                <w:szCs w:val="24"/>
              </w:rPr>
              <w:t>6</w:t>
            </w:r>
            <w:r w:rsidRPr="00145AE3">
              <w:rPr>
                <w:rFonts w:eastAsia="仿宋"/>
                <w:szCs w:val="24"/>
              </w:rPr>
              <w:t>月</w:t>
            </w:r>
          </w:p>
        </w:tc>
        <w:tc>
          <w:tcPr>
            <w:tcW w:w="1134" w:type="dxa"/>
            <w:tcBorders>
              <w:top w:val="single" w:sz="4" w:space="0" w:color="auto"/>
              <w:left w:val="single" w:sz="4" w:space="0" w:color="auto"/>
              <w:bottom w:val="single" w:sz="4" w:space="0" w:color="auto"/>
              <w:right w:val="single" w:sz="4" w:space="0" w:color="auto"/>
            </w:tcBorders>
            <w:vAlign w:val="center"/>
          </w:tcPr>
          <w:p w14:paraId="673EC235" w14:textId="00B31794" w:rsidR="00A42301" w:rsidRPr="00145AE3" w:rsidRDefault="00A42301" w:rsidP="00A42301">
            <w:pPr>
              <w:jc w:val="left"/>
              <w:rPr>
                <w:rFonts w:eastAsia="仿宋"/>
                <w:szCs w:val="24"/>
              </w:rPr>
            </w:pPr>
            <w:r w:rsidRPr="00145AE3">
              <w:rPr>
                <w:rFonts w:eastAsia="仿宋"/>
                <w:szCs w:val="24"/>
              </w:rPr>
              <w:t>高建青</w:t>
            </w:r>
          </w:p>
        </w:tc>
        <w:tc>
          <w:tcPr>
            <w:tcW w:w="993" w:type="dxa"/>
            <w:tcBorders>
              <w:top w:val="single" w:sz="4" w:space="0" w:color="auto"/>
              <w:left w:val="single" w:sz="4" w:space="0" w:color="auto"/>
              <w:bottom w:val="single" w:sz="4" w:space="0" w:color="auto"/>
              <w:right w:val="single" w:sz="4" w:space="0" w:color="auto"/>
            </w:tcBorders>
            <w:vAlign w:val="center"/>
          </w:tcPr>
          <w:p w14:paraId="6DAD6409" w14:textId="719C2ED4" w:rsidR="00A42301" w:rsidRPr="00145AE3" w:rsidRDefault="00A42301" w:rsidP="00A42301">
            <w:pPr>
              <w:jc w:val="left"/>
              <w:rPr>
                <w:rFonts w:eastAsia="仿宋"/>
                <w:szCs w:val="24"/>
              </w:rPr>
            </w:pPr>
            <w:r w:rsidRPr="00145AE3">
              <w:rPr>
                <w:rFonts w:eastAsia="仿宋"/>
                <w:szCs w:val="24"/>
              </w:rPr>
              <w:t>李黎明</w:t>
            </w:r>
          </w:p>
        </w:tc>
        <w:tc>
          <w:tcPr>
            <w:tcW w:w="3543" w:type="dxa"/>
            <w:tcBorders>
              <w:top w:val="single" w:sz="4" w:space="0" w:color="auto"/>
              <w:left w:val="single" w:sz="4" w:space="0" w:color="auto"/>
              <w:bottom w:val="single" w:sz="4" w:space="0" w:color="auto"/>
              <w:right w:val="single" w:sz="4" w:space="0" w:color="auto"/>
            </w:tcBorders>
            <w:vAlign w:val="center"/>
          </w:tcPr>
          <w:p w14:paraId="2FE3A5FB" w14:textId="0FBD5F59" w:rsidR="00A42301" w:rsidRPr="00FF33A7" w:rsidRDefault="00A42301" w:rsidP="00A42301">
            <w:pPr>
              <w:jc w:val="left"/>
              <w:rPr>
                <w:rFonts w:eastAsia="仿宋"/>
                <w:szCs w:val="24"/>
              </w:rPr>
            </w:pPr>
            <w:r w:rsidRPr="00145AE3">
              <w:rPr>
                <w:rFonts w:eastAsia="仿宋"/>
                <w:szCs w:val="24"/>
              </w:rPr>
              <w:t xml:space="preserve">Liming Li, Yu Zhang, </w:t>
            </w:r>
            <w:proofErr w:type="spellStart"/>
            <w:r w:rsidRPr="00145AE3">
              <w:rPr>
                <w:rFonts w:eastAsia="仿宋"/>
                <w:szCs w:val="24"/>
              </w:rPr>
              <w:t>Jiafu</w:t>
            </w:r>
            <w:proofErr w:type="spellEnd"/>
            <w:r w:rsidRPr="00145AE3">
              <w:rPr>
                <w:rFonts w:eastAsia="仿宋"/>
                <w:szCs w:val="24"/>
              </w:rPr>
              <w:t xml:space="preserve"> Mu, </w:t>
            </w:r>
            <w:proofErr w:type="spellStart"/>
            <w:r w:rsidRPr="00145AE3">
              <w:rPr>
                <w:rFonts w:eastAsia="仿宋"/>
                <w:szCs w:val="24"/>
              </w:rPr>
              <w:t>Jiachen</w:t>
            </w:r>
            <w:proofErr w:type="spellEnd"/>
            <w:r w:rsidRPr="00145AE3">
              <w:rPr>
                <w:rFonts w:eastAsia="仿宋"/>
                <w:szCs w:val="24"/>
              </w:rPr>
              <w:t xml:space="preserve"> Chen, </w:t>
            </w:r>
            <w:proofErr w:type="spellStart"/>
            <w:r w:rsidRPr="00145AE3">
              <w:rPr>
                <w:rFonts w:eastAsia="仿宋"/>
                <w:szCs w:val="24"/>
              </w:rPr>
              <w:t>Chenyang</w:t>
            </w:r>
            <w:proofErr w:type="spellEnd"/>
            <w:r w:rsidRPr="00145AE3">
              <w:rPr>
                <w:rFonts w:eastAsia="仿宋"/>
                <w:szCs w:val="24"/>
              </w:rPr>
              <w:t xml:space="preserve"> Zhang, </w:t>
            </w:r>
            <w:proofErr w:type="spellStart"/>
            <w:r w:rsidRPr="00145AE3">
              <w:rPr>
                <w:rFonts w:eastAsia="仿宋"/>
                <w:szCs w:val="24"/>
              </w:rPr>
              <w:t>Hongcui</w:t>
            </w:r>
            <w:proofErr w:type="spellEnd"/>
            <w:r w:rsidRPr="00145AE3">
              <w:rPr>
                <w:rFonts w:eastAsia="仿宋"/>
                <w:szCs w:val="24"/>
              </w:rPr>
              <w:t xml:space="preserve"> Cao, </w:t>
            </w:r>
            <w:proofErr w:type="spellStart"/>
            <w:r w:rsidRPr="00145AE3">
              <w:rPr>
                <w:rFonts w:eastAsia="仿宋"/>
                <w:szCs w:val="24"/>
              </w:rPr>
              <w:t>Jianqing</w:t>
            </w:r>
            <w:proofErr w:type="spellEnd"/>
            <w:r w:rsidRPr="00145AE3">
              <w:rPr>
                <w:rFonts w:eastAsia="仿宋"/>
                <w:szCs w:val="24"/>
              </w:rPr>
              <w:t xml:space="preserve"> Gao</w:t>
            </w:r>
          </w:p>
        </w:tc>
        <w:tc>
          <w:tcPr>
            <w:tcW w:w="567" w:type="dxa"/>
            <w:tcBorders>
              <w:top w:val="single" w:sz="4" w:space="0" w:color="auto"/>
              <w:left w:val="single" w:sz="4" w:space="0" w:color="auto"/>
              <w:bottom w:val="single" w:sz="4" w:space="0" w:color="auto"/>
              <w:right w:val="single" w:sz="4" w:space="0" w:color="auto"/>
            </w:tcBorders>
            <w:vAlign w:val="center"/>
          </w:tcPr>
          <w:p w14:paraId="4B6359A3" w14:textId="6EFFA0BC" w:rsidR="00A42301" w:rsidRDefault="00A42301" w:rsidP="00A42301">
            <w:pPr>
              <w:jc w:val="left"/>
              <w:rPr>
                <w:rFonts w:eastAsia="仿宋" w:hint="eastAsia"/>
                <w:szCs w:val="24"/>
              </w:rPr>
            </w:pPr>
            <w:r>
              <w:rPr>
                <w:rFonts w:eastAsia="仿宋"/>
                <w:szCs w:val="24"/>
              </w:rPr>
              <w:t>215</w:t>
            </w:r>
          </w:p>
        </w:tc>
        <w:tc>
          <w:tcPr>
            <w:tcW w:w="546" w:type="dxa"/>
            <w:tcBorders>
              <w:top w:val="single" w:sz="4" w:space="0" w:color="auto"/>
              <w:left w:val="single" w:sz="4" w:space="0" w:color="auto"/>
              <w:bottom w:val="single" w:sz="4" w:space="0" w:color="auto"/>
              <w:right w:val="single" w:sz="4" w:space="0" w:color="auto"/>
            </w:tcBorders>
            <w:vAlign w:val="center"/>
          </w:tcPr>
          <w:p w14:paraId="3D7298AF" w14:textId="5FC65078" w:rsidR="00A42301" w:rsidRPr="00145AE3" w:rsidRDefault="00A42301" w:rsidP="00A42301">
            <w:pPr>
              <w:jc w:val="left"/>
              <w:rPr>
                <w:rFonts w:eastAsia="仿宋" w:hint="eastAsia"/>
                <w:szCs w:val="24"/>
              </w:rPr>
            </w:pPr>
            <w:r w:rsidRPr="00145AE3">
              <w:rPr>
                <w:rFonts w:eastAsia="仿宋" w:hint="eastAsia"/>
                <w:szCs w:val="24"/>
              </w:rPr>
              <w:t>SCI</w:t>
            </w:r>
          </w:p>
        </w:tc>
      </w:tr>
      <w:tr w:rsidR="00A42301" w14:paraId="49307511" w14:textId="77777777" w:rsidTr="00CE45E5">
        <w:trPr>
          <w:trHeight w:hRule="exact" w:val="2001"/>
          <w:jc w:val="center"/>
        </w:trPr>
        <w:tc>
          <w:tcPr>
            <w:tcW w:w="416" w:type="dxa"/>
            <w:tcBorders>
              <w:top w:val="single" w:sz="4" w:space="0" w:color="auto"/>
              <w:left w:val="single" w:sz="8" w:space="0" w:color="auto"/>
              <w:bottom w:val="single" w:sz="4" w:space="0" w:color="auto"/>
              <w:right w:val="single" w:sz="4" w:space="0" w:color="auto"/>
            </w:tcBorders>
            <w:vAlign w:val="center"/>
          </w:tcPr>
          <w:p w14:paraId="11F0862E" w14:textId="77777777" w:rsidR="00A42301" w:rsidRPr="00145AE3" w:rsidRDefault="00A42301" w:rsidP="00A42301">
            <w:pPr>
              <w:jc w:val="left"/>
              <w:rPr>
                <w:rFonts w:ascii="仿宋" w:eastAsia="仿宋" w:hAnsi="仿宋"/>
                <w:szCs w:val="24"/>
              </w:rPr>
            </w:pPr>
            <w:r w:rsidRPr="00145AE3">
              <w:rPr>
                <w:rFonts w:ascii="仿宋" w:eastAsia="仿宋" w:hAnsi="仿宋"/>
                <w:szCs w:val="24"/>
              </w:rPr>
              <w:t>5</w:t>
            </w:r>
          </w:p>
        </w:tc>
        <w:tc>
          <w:tcPr>
            <w:tcW w:w="4394" w:type="dxa"/>
            <w:tcBorders>
              <w:top w:val="single" w:sz="4" w:space="0" w:color="auto"/>
              <w:left w:val="single" w:sz="4" w:space="0" w:color="auto"/>
              <w:bottom w:val="single" w:sz="4" w:space="0" w:color="auto"/>
              <w:right w:val="single" w:sz="4" w:space="0" w:color="auto"/>
            </w:tcBorders>
            <w:vAlign w:val="center"/>
          </w:tcPr>
          <w:p w14:paraId="535848A9" w14:textId="77777777" w:rsidR="00A42301" w:rsidRPr="00145AE3" w:rsidRDefault="00A42301" w:rsidP="00A42301">
            <w:pPr>
              <w:jc w:val="left"/>
              <w:rPr>
                <w:rFonts w:eastAsia="仿宋"/>
                <w:szCs w:val="24"/>
              </w:rPr>
            </w:pPr>
            <w:r w:rsidRPr="00145AE3">
              <w:rPr>
                <w:rFonts w:eastAsia="仿宋"/>
                <w:szCs w:val="24"/>
              </w:rPr>
              <w:t>Bioorthogonal catalytic patch/Nature Nanotechnology</w:t>
            </w:r>
          </w:p>
        </w:tc>
        <w:tc>
          <w:tcPr>
            <w:tcW w:w="1559" w:type="dxa"/>
            <w:tcBorders>
              <w:top w:val="single" w:sz="4" w:space="0" w:color="auto"/>
              <w:left w:val="single" w:sz="4" w:space="0" w:color="auto"/>
              <w:bottom w:val="single" w:sz="4" w:space="0" w:color="auto"/>
              <w:right w:val="single" w:sz="4" w:space="0" w:color="auto"/>
            </w:tcBorders>
            <w:vAlign w:val="center"/>
          </w:tcPr>
          <w:p w14:paraId="7CE84CD7" w14:textId="77777777" w:rsidR="00A42301" w:rsidRPr="00145AE3" w:rsidRDefault="00A42301" w:rsidP="00A42301">
            <w:pPr>
              <w:jc w:val="left"/>
              <w:rPr>
                <w:rFonts w:eastAsia="仿宋"/>
                <w:szCs w:val="24"/>
              </w:rPr>
            </w:pPr>
            <w:r w:rsidRPr="00145AE3">
              <w:rPr>
                <w:rFonts w:eastAsia="仿宋"/>
                <w:szCs w:val="24"/>
              </w:rPr>
              <w:t>2021</w:t>
            </w:r>
            <w:r w:rsidRPr="00145AE3">
              <w:rPr>
                <w:rFonts w:eastAsia="仿宋"/>
                <w:szCs w:val="24"/>
              </w:rPr>
              <w:t>年</w:t>
            </w:r>
            <w:r w:rsidRPr="00145AE3">
              <w:rPr>
                <w:rFonts w:eastAsia="仿宋"/>
                <w:szCs w:val="24"/>
              </w:rPr>
              <w:t>16</w:t>
            </w:r>
            <w:r w:rsidRPr="00145AE3">
              <w:rPr>
                <w:rFonts w:eastAsia="仿宋"/>
                <w:szCs w:val="24"/>
              </w:rPr>
              <w:t>卷</w:t>
            </w:r>
            <w:r w:rsidRPr="00145AE3">
              <w:rPr>
                <w:rFonts w:eastAsia="仿宋"/>
                <w:szCs w:val="24"/>
              </w:rPr>
              <w:t>933-941</w:t>
            </w:r>
            <w:r w:rsidRPr="00145AE3">
              <w:rPr>
                <w:rFonts w:eastAsia="仿宋"/>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14:paraId="76D8BEF3" w14:textId="77777777" w:rsidR="00A42301" w:rsidRPr="00145AE3" w:rsidRDefault="00A42301" w:rsidP="00A42301">
            <w:pPr>
              <w:jc w:val="left"/>
              <w:rPr>
                <w:rFonts w:eastAsia="仿宋"/>
                <w:szCs w:val="24"/>
              </w:rPr>
            </w:pPr>
            <w:r w:rsidRPr="00145AE3">
              <w:rPr>
                <w:rFonts w:eastAsia="仿宋"/>
                <w:szCs w:val="24"/>
              </w:rPr>
              <w:t>2021</w:t>
            </w:r>
            <w:r w:rsidRPr="00145AE3">
              <w:rPr>
                <w:rFonts w:eastAsia="仿宋"/>
                <w:szCs w:val="24"/>
              </w:rPr>
              <w:t>年</w:t>
            </w:r>
            <w:r w:rsidRPr="00145AE3">
              <w:rPr>
                <w:rFonts w:eastAsia="仿宋"/>
                <w:szCs w:val="24"/>
              </w:rPr>
              <w:t>5</w:t>
            </w:r>
            <w:r w:rsidRPr="00145AE3">
              <w:rPr>
                <w:rFonts w:eastAsia="仿宋"/>
                <w:szCs w:val="24"/>
              </w:rPr>
              <w:t>月</w:t>
            </w:r>
          </w:p>
        </w:tc>
        <w:tc>
          <w:tcPr>
            <w:tcW w:w="1134" w:type="dxa"/>
            <w:tcBorders>
              <w:top w:val="single" w:sz="4" w:space="0" w:color="auto"/>
              <w:left w:val="single" w:sz="4" w:space="0" w:color="auto"/>
              <w:bottom w:val="single" w:sz="4" w:space="0" w:color="auto"/>
              <w:right w:val="single" w:sz="4" w:space="0" w:color="auto"/>
            </w:tcBorders>
            <w:vAlign w:val="center"/>
          </w:tcPr>
          <w:p w14:paraId="74227160" w14:textId="77777777" w:rsidR="00A42301" w:rsidRPr="00145AE3" w:rsidRDefault="00A42301" w:rsidP="00A42301">
            <w:pPr>
              <w:jc w:val="left"/>
              <w:rPr>
                <w:rFonts w:eastAsia="仿宋"/>
                <w:szCs w:val="24"/>
              </w:rPr>
            </w:pPr>
            <w:r w:rsidRPr="00145AE3">
              <w:rPr>
                <w:rFonts w:eastAsia="仿宋"/>
                <w:szCs w:val="24"/>
              </w:rPr>
              <w:t>顾</w:t>
            </w:r>
            <w:r>
              <w:rPr>
                <w:rFonts w:eastAsia="仿宋"/>
                <w:szCs w:val="24"/>
              </w:rPr>
              <w:t xml:space="preserve">  </w:t>
            </w:r>
            <w:r w:rsidRPr="00145AE3">
              <w:rPr>
                <w:rFonts w:eastAsia="仿宋"/>
                <w:szCs w:val="24"/>
              </w:rPr>
              <w:t>臻</w:t>
            </w:r>
          </w:p>
        </w:tc>
        <w:tc>
          <w:tcPr>
            <w:tcW w:w="993" w:type="dxa"/>
            <w:tcBorders>
              <w:top w:val="single" w:sz="4" w:space="0" w:color="auto"/>
              <w:left w:val="single" w:sz="4" w:space="0" w:color="auto"/>
              <w:bottom w:val="single" w:sz="4" w:space="0" w:color="auto"/>
              <w:right w:val="single" w:sz="4" w:space="0" w:color="auto"/>
            </w:tcBorders>
            <w:vAlign w:val="center"/>
          </w:tcPr>
          <w:p w14:paraId="68646EE0" w14:textId="77777777" w:rsidR="00A42301" w:rsidRPr="00145AE3" w:rsidRDefault="00A42301" w:rsidP="00A42301">
            <w:pPr>
              <w:jc w:val="left"/>
              <w:rPr>
                <w:rFonts w:eastAsia="仿宋"/>
                <w:szCs w:val="24"/>
              </w:rPr>
            </w:pPr>
            <w:r w:rsidRPr="00145AE3">
              <w:rPr>
                <w:rFonts w:eastAsia="仿宋"/>
                <w:szCs w:val="24"/>
              </w:rPr>
              <w:t>陈兆委李洪军</w:t>
            </w:r>
          </w:p>
        </w:tc>
        <w:tc>
          <w:tcPr>
            <w:tcW w:w="3543" w:type="dxa"/>
            <w:tcBorders>
              <w:top w:val="single" w:sz="4" w:space="0" w:color="auto"/>
              <w:left w:val="single" w:sz="4" w:space="0" w:color="auto"/>
              <w:bottom w:val="single" w:sz="4" w:space="0" w:color="auto"/>
              <w:right w:val="single" w:sz="4" w:space="0" w:color="auto"/>
            </w:tcBorders>
            <w:vAlign w:val="center"/>
          </w:tcPr>
          <w:p w14:paraId="6FFE8314" w14:textId="77777777" w:rsidR="00A42301" w:rsidRPr="00145AE3" w:rsidRDefault="00A42301" w:rsidP="00A42301">
            <w:pPr>
              <w:jc w:val="left"/>
              <w:rPr>
                <w:rFonts w:eastAsia="仿宋"/>
                <w:szCs w:val="24"/>
              </w:rPr>
            </w:pPr>
            <w:proofErr w:type="spellStart"/>
            <w:r w:rsidRPr="00145AE3">
              <w:rPr>
                <w:rFonts w:eastAsia="仿宋"/>
                <w:szCs w:val="24"/>
              </w:rPr>
              <w:t>Zhaowei</w:t>
            </w:r>
            <w:proofErr w:type="spellEnd"/>
            <w:r w:rsidRPr="00145AE3">
              <w:rPr>
                <w:rFonts w:eastAsia="仿宋"/>
                <w:szCs w:val="24"/>
              </w:rPr>
              <w:t xml:space="preserve"> Chen, Hongjun Li, </w:t>
            </w:r>
            <w:proofErr w:type="spellStart"/>
            <w:r w:rsidRPr="00145AE3">
              <w:rPr>
                <w:rFonts w:eastAsia="仿宋"/>
                <w:szCs w:val="24"/>
              </w:rPr>
              <w:t>Yijie</w:t>
            </w:r>
            <w:proofErr w:type="spellEnd"/>
            <w:r w:rsidRPr="00145AE3">
              <w:rPr>
                <w:rFonts w:eastAsia="仿宋"/>
                <w:szCs w:val="24"/>
              </w:rPr>
              <w:t xml:space="preserve"> </w:t>
            </w:r>
            <w:proofErr w:type="spellStart"/>
            <w:r w:rsidRPr="00145AE3">
              <w:rPr>
                <w:rFonts w:eastAsia="仿宋"/>
                <w:szCs w:val="24"/>
              </w:rPr>
              <w:t>Bian</w:t>
            </w:r>
            <w:proofErr w:type="spellEnd"/>
            <w:r w:rsidRPr="00145AE3">
              <w:rPr>
                <w:rFonts w:eastAsia="仿宋"/>
                <w:szCs w:val="24"/>
              </w:rPr>
              <w:t xml:space="preserve">, </w:t>
            </w:r>
            <w:proofErr w:type="spellStart"/>
            <w:r w:rsidRPr="00145AE3">
              <w:rPr>
                <w:rFonts w:eastAsia="仿宋"/>
                <w:szCs w:val="24"/>
              </w:rPr>
              <w:t>Zejun</w:t>
            </w:r>
            <w:proofErr w:type="spellEnd"/>
            <w:r w:rsidRPr="00145AE3">
              <w:rPr>
                <w:rFonts w:eastAsia="仿宋"/>
                <w:szCs w:val="24"/>
              </w:rPr>
              <w:t xml:space="preserve"> Wang, </w:t>
            </w:r>
            <w:proofErr w:type="spellStart"/>
            <w:r w:rsidRPr="00145AE3">
              <w:rPr>
                <w:rFonts w:eastAsia="仿宋"/>
                <w:szCs w:val="24"/>
              </w:rPr>
              <w:t>Guojun</w:t>
            </w:r>
            <w:proofErr w:type="spellEnd"/>
            <w:r w:rsidRPr="00145AE3">
              <w:rPr>
                <w:rFonts w:eastAsia="仿宋"/>
                <w:szCs w:val="24"/>
              </w:rPr>
              <w:t xml:space="preserve"> Chen, </w:t>
            </w:r>
            <w:proofErr w:type="spellStart"/>
            <w:r w:rsidRPr="00145AE3">
              <w:rPr>
                <w:rFonts w:eastAsia="仿宋"/>
                <w:szCs w:val="24"/>
              </w:rPr>
              <w:t>Xudong</w:t>
            </w:r>
            <w:proofErr w:type="spellEnd"/>
            <w:r w:rsidRPr="00145AE3">
              <w:rPr>
                <w:rFonts w:eastAsia="仿宋"/>
                <w:szCs w:val="24"/>
              </w:rPr>
              <w:t xml:space="preserve"> Zhang, </w:t>
            </w:r>
            <w:proofErr w:type="spellStart"/>
            <w:r w:rsidRPr="00145AE3">
              <w:rPr>
                <w:rFonts w:eastAsia="仿宋"/>
                <w:szCs w:val="24"/>
              </w:rPr>
              <w:t>Yimin</w:t>
            </w:r>
            <w:proofErr w:type="spellEnd"/>
            <w:r w:rsidRPr="00145AE3">
              <w:rPr>
                <w:rFonts w:eastAsia="仿宋"/>
                <w:szCs w:val="24"/>
              </w:rPr>
              <w:t xml:space="preserve"> Miao, Di Wen, </w:t>
            </w:r>
            <w:proofErr w:type="spellStart"/>
            <w:r w:rsidRPr="00145AE3">
              <w:rPr>
                <w:rFonts w:eastAsia="仿宋"/>
                <w:szCs w:val="24"/>
              </w:rPr>
              <w:t>Jinqiang</w:t>
            </w:r>
            <w:proofErr w:type="spellEnd"/>
            <w:r w:rsidRPr="00145AE3">
              <w:rPr>
                <w:rFonts w:eastAsia="仿宋"/>
                <w:szCs w:val="24"/>
              </w:rPr>
              <w:t xml:space="preserve"> Wang, Gang Wan, Yi Zeng, Peter Abdou, Jun Fang, Song Li, Cheng-Jun Sun, Zhen Gu</w:t>
            </w:r>
          </w:p>
        </w:tc>
        <w:tc>
          <w:tcPr>
            <w:tcW w:w="567" w:type="dxa"/>
            <w:tcBorders>
              <w:top w:val="single" w:sz="4" w:space="0" w:color="auto"/>
              <w:left w:val="single" w:sz="4" w:space="0" w:color="auto"/>
              <w:bottom w:val="single" w:sz="4" w:space="0" w:color="auto"/>
              <w:right w:val="single" w:sz="4" w:space="0" w:color="auto"/>
            </w:tcBorders>
            <w:vAlign w:val="center"/>
          </w:tcPr>
          <w:p w14:paraId="11F79233" w14:textId="77777777" w:rsidR="00A42301" w:rsidRPr="00145AE3" w:rsidRDefault="00A42301" w:rsidP="00A42301">
            <w:pPr>
              <w:jc w:val="left"/>
              <w:rPr>
                <w:rFonts w:eastAsia="仿宋"/>
                <w:szCs w:val="24"/>
              </w:rPr>
            </w:pPr>
            <w:r w:rsidRPr="00145AE3">
              <w:rPr>
                <w:rFonts w:eastAsia="仿宋" w:hint="eastAsia"/>
                <w:szCs w:val="24"/>
              </w:rPr>
              <w:t>1</w:t>
            </w:r>
            <w:r w:rsidRPr="00145AE3">
              <w:rPr>
                <w:rFonts w:eastAsia="仿宋"/>
                <w:szCs w:val="24"/>
              </w:rPr>
              <w:t>2</w:t>
            </w:r>
            <w:r>
              <w:rPr>
                <w:rFonts w:eastAsia="仿宋"/>
                <w:szCs w:val="24"/>
              </w:rPr>
              <w:t>3</w:t>
            </w:r>
          </w:p>
        </w:tc>
        <w:tc>
          <w:tcPr>
            <w:tcW w:w="546" w:type="dxa"/>
            <w:tcBorders>
              <w:top w:val="single" w:sz="4" w:space="0" w:color="auto"/>
              <w:left w:val="single" w:sz="4" w:space="0" w:color="auto"/>
              <w:bottom w:val="single" w:sz="4" w:space="0" w:color="auto"/>
              <w:right w:val="single" w:sz="4" w:space="0" w:color="auto"/>
            </w:tcBorders>
            <w:vAlign w:val="center"/>
          </w:tcPr>
          <w:p w14:paraId="61B072C9" w14:textId="77777777" w:rsidR="00A42301" w:rsidRPr="00145AE3" w:rsidRDefault="00A42301" w:rsidP="00A42301">
            <w:pPr>
              <w:jc w:val="left"/>
              <w:rPr>
                <w:rFonts w:eastAsia="仿宋"/>
                <w:szCs w:val="24"/>
              </w:rPr>
            </w:pPr>
            <w:r w:rsidRPr="00145AE3">
              <w:rPr>
                <w:rFonts w:eastAsia="仿宋" w:hint="eastAsia"/>
                <w:szCs w:val="24"/>
              </w:rPr>
              <w:t>SCI</w:t>
            </w:r>
          </w:p>
        </w:tc>
      </w:tr>
      <w:tr w:rsidR="002B7126" w14:paraId="13154DDC" w14:textId="77777777" w:rsidTr="002B7126">
        <w:trPr>
          <w:trHeight w:hRule="exact" w:val="2199"/>
          <w:jc w:val="center"/>
        </w:trPr>
        <w:tc>
          <w:tcPr>
            <w:tcW w:w="416" w:type="dxa"/>
            <w:tcBorders>
              <w:top w:val="single" w:sz="4" w:space="0" w:color="auto"/>
              <w:left w:val="single" w:sz="8" w:space="0" w:color="auto"/>
              <w:bottom w:val="single" w:sz="4" w:space="0" w:color="auto"/>
              <w:right w:val="single" w:sz="4" w:space="0" w:color="auto"/>
            </w:tcBorders>
            <w:vAlign w:val="center"/>
          </w:tcPr>
          <w:p w14:paraId="6307E42A" w14:textId="77777777" w:rsidR="002B7126" w:rsidRPr="00145AE3" w:rsidRDefault="002B7126" w:rsidP="002B7126">
            <w:pPr>
              <w:jc w:val="left"/>
              <w:rPr>
                <w:rFonts w:ascii="仿宋" w:eastAsia="仿宋" w:hAnsi="仿宋"/>
                <w:szCs w:val="24"/>
              </w:rPr>
            </w:pPr>
            <w:r w:rsidRPr="00145AE3">
              <w:rPr>
                <w:rFonts w:ascii="仿宋" w:eastAsia="仿宋" w:hAnsi="仿宋"/>
                <w:szCs w:val="24"/>
              </w:rPr>
              <w:t>6</w:t>
            </w:r>
          </w:p>
        </w:tc>
        <w:tc>
          <w:tcPr>
            <w:tcW w:w="4394" w:type="dxa"/>
            <w:tcBorders>
              <w:top w:val="single" w:sz="4" w:space="0" w:color="auto"/>
              <w:left w:val="single" w:sz="4" w:space="0" w:color="auto"/>
              <w:bottom w:val="single" w:sz="4" w:space="0" w:color="auto"/>
              <w:right w:val="single" w:sz="4" w:space="0" w:color="auto"/>
            </w:tcBorders>
            <w:vAlign w:val="center"/>
          </w:tcPr>
          <w:p w14:paraId="40C91B0A" w14:textId="379E338A" w:rsidR="002B7126" w:rsidRPr="00145AE3" w:rsidRDefault="002B7126" w:rsidP="002B7126">
            <w:pPr>
              <w:jc w:val="left"/>
              <w:rPr>
                <w:rFonts w:eastAsia="仿宋"/>
                <w:szCs w:val="24"/>
              </w:rPr>
            </w:pPr>
            <w:r w:rsidRPr="00145AE3">
              <w:rPr>
                <w:rFonts w:eastAsia="仿宋"/>
                <w:szCs w:val="24"/>
              </w:rPr>
              <w:t>Scattered seeding of CAR T cells in solid tumors augments anticancer efficacy/National Science Review</w:t>
            </w:r>
          </w:p>
        </w:tc>
        <w:tc>
          <w:tcPr>
            <w:tcW w:w="1559" w:type="dxa"/>
            <w:tcBorders>
              <w:top w:val="single" w:sz="4" w:space="0" w:color="auto"/>
              <w:left w:val="single" w:sz="4" w:space="0" w:color="auto"/>
              <w:bottom w:val="single" w:sz="4" w:space="0" w:color="auto"/>
              <w:right w:val="single" w:sz="4" w:space="0" w:color="auto"/>
            </w:tcBorders>
            <w:vAlign w:val="center"/>
          </w:tcPr>
          <w:p w14:paraId="7E1F2B2A" w14:textId="4B2C0934" w:rsidR="002B7126" w:rsidRPr="00145AE3" w:rsidRDefault="002B7126" w:rsidP="002B7126">
            <w:pPr>
              <w:jc w:val="left"/>
              <w:rPr>
                <w:rFonts w:eastAsia="仿宋"/>
                <w:szCs w:val="24"/>
              </w:rPr>
            </w:pPr>
            <w:r w:rsidRPr="00145AE3">
              <w:rPr>
                <w:rFonts w:eastAsia="仿宋" w:hint="eastAsia"/>
                <w:szCs w:val="24"/>
              </w:rPr>
              <w:t>2</w:t>
            </w:r>
            <w:r w:rsidRPr="00145AE3">
              <w:rPr>
                <w:rFonts w:eastAsia="仿宋"/>
                <w:szCs w:val="24"/>
              </w:rPr>
              <w:t>022</w:t>
            </w:r>
            <w:r w:rsidRPr="00145AE3">
              <w:rPr>
                <w:rFonts w:eastAsia="仿宋" w:hint="eastAsia"/>
                <w:szCs w:val="24"/>
              </w:rPr>
              <w:t>年</w:t>
            </w:r>
            <w:r w:rsidRPr="00145AE3">
              <w:rPr>
                <w:rFonts w:eastAsia="仿宋" w:hint="eastAsia"/>
                <w:szCs w:val="24"/>
              </w:rPr>
              <w:t>9</w:t>
            </w:r>
            <w:r w:rsidRPr="00145AE3">
              <w:rPr>
                <w:rFonts w:eastAsia="仿宋" w:hint="eastAsia"/>
                <w:szCs w:val="24"/>
              </w:rPr>
              <w:t>卷</w:t>
            </w:r>
            <w:r w:rsidRPr="00145AE3">
              <w:rPr>
                <w:rFonts w:eastAsia="仿宋"/>
                <w:szCs w:val="24"/>
              </w:rPr>
              <w:t>nwab172</w:t>
            </w:r>
            <w:r w:rsidRPr="00145AE3">
              <w:rPr>
                <w:rFonts w:eastAsia="仿宋" w:hint="eastAsia"/>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14:paraId="0CC7F6FA" w14:textId="7369E216" w:rsidR="002B7126" w:rsidRPr="00145AE3" w:rsidRDefault="002B7126" w:rsidP="002B7126">
            <w:pPr>
              <w:jc w:val="left"/>
              <w:rPr>
                <w:rFonts w:eastAsia="仿宋"/>
                <w:szCs w:val="24"/>
              </w:rPr>
            </w:pPr>
            <w:r w:rsidRPr="00145AE3">
              <w:rPr>
                <w:rFonts w:eastAsia="仿宋" w:hint="eastAsia"/>
                <w:szCs w:val="24"/>
              </w:rPr>
              <w:t>2</w:t>
            </w:r>
            <w:r w:rsidRPr="00145AE3">
              <w:rPr>
                <w:rFonts w:eastAsia="仿宋"/>
                <w:szCs w:val="24"/>
              </w:rPr>
              <w:t>021</w:t>
            </w:r>
            <w:r w:rsidRPr="00145AE3">
              <w:rPr>
                <w:rFonts w:eastAsia="仿宋" w:hint="eastAsia"/>
                <w:szCs w:val="24"/>
              </w:rPr>
              <w:t>年</w:t>
            </w:r>
            <w:r w:rsidRPr="00145AE3">
              <w:rPr>
                <w:rFonts w:eastAsia="仿宋"/>
                <w:szCs w:val="24"/>
              </w:rPr>
              <w:t>9</w:t>
            </w:r>
            <w:r w:rsidRPr="00145AE3">
              <w:rPr>
                <w:rFonts w:eastAsia="仿宋" w:hint="eastAsia"/>
                <w:szCs w:val="24"/>
              </w:rPr>
              <w:t>月</w:t>
            </w:r>
          </w:p>
        </w:tc>
        <w:tc>
          <w:tcPr>
            <w:tcW w:w="1134" w:type="dxa"/>
            <w:tcBorders>
              <w:top w:val="single" w:sz="4" w:space="0" w:color="auto"/>
              <w:left w:val="single" w:sz="4" w:space="0" w:color="auto"/>
              <w:bottom w:val="single" w:sz="4" w:space="0" w:color="auto"/>
              <w:right w:val="single" w:sz="4" w:space="0" w:color="auto"/>
            </w:tcBorders>
            <w:vAlign w:val="center"/>
          </w:tcPr>
          <w:p w14:paraId="6E5A8D17" w14:textId="401349CC" w:rsidR="002B7126" w:rsidRPr="00145AE3" w:rsidRDefault="002B7126" w:rsidP="002B7126">
            <w:pPr>
              <w:jc w:val="left"/>
              <w:rPr>
                <w:rFonts w:eastAsia="仿宋"/>
                <w:szCs w:val="24"/>
              </w:rPr>
            </w:pPr>
            <w:r w:rsidRPr="00145AE3">
              <w:rPr>
                <w:rFonts w:eastAsia="仿宋" w:hint="eastAsia"/>
                <w:szCs w:val="24"/>
              </w:rPr>
              <w:t>顾</w:t>
            </w:r>
            <w:r>
              <w:rPr>
                <w:rFonts w:eastAsia="仿宋" w:hint="eastAsia"/>
                <w:szCs w:val="24"/>
              </w:rPr>
              <w:t xml:space="preserve"> </w:t>
            </w:r>
            <w:r>
              <w:rPr>
                <w:rFonts w:eastAsia="仿宋"/>
                <w:szCs w:val="24"/>
              </w:rPr>
              <w:t xml:space="preserve"> </w:t>
            </w:r>
            <w:proofErr w:type="gramStart"/>
            <w:r w:rsidRPr="00145AE3">
              <w:rPr>
                <w:rFonts w:eastAsia="仿宋" w:hint="eastAsia"/>
                <w:szCs w:val="24"/>
              </w:rPr>
              <w:t>臻</w:t>
            </w:r>
            <w:proofErr w:type="spellStart"/>
            <w:proofErr w:type="gramEnd"/>
            <w:r w:rsidRPr="00145AE3">
              <w:rPr>
                <w:rFonts w:eastAsia="仿宋"/>
                <w:szCs w:val="24"/>
              </w:rPr>
              <w:t>Gianpietro</w:t>
            </w:r>
            <w:proofErr w:type="spellEnd"/>
            <w:r w:rsidRPr="00145AE3">
              <w:rPr>
                <w:rFonts w:eastAsia="仿宋"/>
                <w:szCs w:val="24"/>
              </w:rPr>
              <w:t xml:space="preserve"> Dotti</w:t>
            </w:r>
          </w:p>
        </w:tc>
        <w:tc>
          <w:tcPr>
            <w:tcW w:w="993" w:type="dxa"/>
            <w:tcBorders>
              <w:top w:val="single" w:sz="4" w:space="0" w:color="auto"/>
              <w:left w:val="single" w:sz="4" w:space="0" w:color="auto"/>
              <w:bottom w:val="single" w:sz="4" w:space="0" w:color="auto"/>
              <w:right w:val="single" w:sz="4" w:space="0" w:color="auto"/>
            </w:tcBorders>
            <w:vAlign w:val="center"/>
          </w:tcPr>
          <w:p w14:paraId="22E39502" w14:textId="3F02EEDA" w:rsidR="002B7126" w:rsidRPr="00145AE3" w:rsidRDefault="002B7126" w:rsidP="002B7126">
            <w:pPr>
              <w:jc w:val="left"/>
              <w:rPr>
                <w:rFonts w:eastAsia="仿宋"/>
                <w:szCs w:val="24"/>
              </w:rPr>
            </w:pPr>
            <w:r w:rsidRPr="00145AE3">
              <w:rPr>
                <w:rFonts w:eastAsia="仿宋" w:hint="eastAsia"/>
                <w:szCs w:val="24"/>
              </w:rPr>
              <w:t>李洪军王则君</w:t>
            </w:r>
          </w:p>
        </w:tc>
        <w:tc>
          <w:tcPr>
            <w:tcW w:w="3543" w:type="dxa"/>
            <w:tcBorders>
              <w:top w:val="single" w:sz="4" w:space="0" w:color="auto"/>
              <w:left w:val="single" w:sz="4" w:space="0" w:color="auto"/>
              <w:bottom w:val="single" w:sz="4" w:space="0" w:color="auto"/>
              <w:right w:val="single" w:sz="4" w:space="0" w:color="auto"/>
            </w:tcBorders>
            <w:vAlign w:val="center"/>
          </w:tcPr>
          <w:p w14:paraId="0FD825B4" w14:textId="6E91EF91" w:rsidR="002B7126" w:rsidRPr="00145AE3" w:rsidRDefault="002B7126" w:rsidP="002B7126">
            <w:pPr>
              <w:jc w:val="left"/>
              <w:rPr>
                <w:rFonts w:eastAsia="仿宋"/>
                <w:szCs w:val="24"/>
              </w:rPr>
            </w:pPr>
            <w:r w:rsidRPr="00145AE3">
              <w:rPr>
                <w:rFonts w:eastAsia="仿宋"/>
                <w:szCs w:val="24"/>
              </w:rPr>
              <w:t xml:space="preserve">Hongjun Li, </w:t>
            </w:r>
            <w:proofErr w:type="spellStart"/>
            <w:r w:rsidRPr="00145AE3">
              <w:rPr>
                <w:rFonts w:eastAsia="仿宋"/>
                <w:szCs w:val="24"/>
              </w:rPr>
              <w:t>Zejun</w:t>
            </w:r>
            <w:proofErr w:type="spellEnd"/>
            <w:r w:rsidRPr="00145AE3">
              <w:rPr>
                <w:rFonts w:eastAsia="仿宋"/>
                <w:szCs w:val="24"/>
              </w:rPr>
              <w:t xml:space="preserve"> Wang, </w:t>
            </w:r>
            <w:proofErr w:type="spellStart"/>
            <w:r w:rsidRPr="00145AE3">
              <w:rPr>
                <w:rFonts w:eastAsia="仿宋"/>
                <w:szCs w:val="24"/>
              </w:rPr>
              <w:t>Edikan</w:t>
            </w:r>
            <w:proofErr w:type="spellEnd"/>
            <w:r w:rsidRPr="00145AE3">
              <w:rPr>
                <w:rFonts w:eastAsia="仿宋"/>
                <w:szCs w:val="24"/>
              </w:rPr>
              <w:t xml:space="preserve"> A </w:t>
            </w:r>
            <w:proofErr w:type="spellStart"/>
            <w:r w:rsidRPr="00145AE3">
              <w:rPr>
                <w:rFonts w:eastAsia="仿宋"/>
                <w:szCs w:val="24"/>
              </w:rPr>
              <w:t>Ogunnaike</w:t>
            </w:r>
            <w:proofErr w:type="spellEnd"/>
            <w:r w:rsidRPr="00145AE3">
              <w:rPr>
                <w:rFonts w:eastAsia="仿宋"/>
                <w:szCs w:val="24"/>
              </w:rPr>
              <w:t xml:space="preserve">, Qing Wu, </w:t>
            </w:r>
            <w:proofErr w:type="spellStart"/>
            <w:r w:rsidRPr="00145AE3">
              <w:rPr>
                <w:rFonts w:eastAsia="仿宋"/>
                <w:szCs w:val="24"/>
              </w:rPr>
              <w:t>Guojun</w:t>
            </w:r>
            <w:proofErr w:type="spellEnd"/>
            <w:r w:rsidRPr="00145AE3">
              <w:rPr>
                <w:rFonts w:eastAsia="仿宋"/>
                <w:szCs w:val="24"/>
              </w:rPr>
              <w:t xml:space="preserve"> Chen, </w:t>
            </w:r>
            <w:proofErr w:type="spellStart"/>
            <w:r w:rsidRPr="00145AE3">
              <w:rPr>
                <w:rFonts w:eastAsia="仿宋"/>
                <w:szCs w:val="24"/>
              </w:rPr>
              <w:t>Quanyin</w:t>
            </w:r>
            <w:proofErr w:type="spellEnd"/>
            <w:r w:rsidRPr="00145AE3">
              <w:rPr>
                <w:rFonts w:eastAsia="仿宋"/>
                <w:szCs w:val="24"/>
              </w:rPr>
              <w:t xml:space="preserve"> Hu, </w:t>
            </w:r>
            <w:proofErr w:type="spellStart"/>
            <w:r w:rsidRPr="00145AE3">
              <w:rPr>
                <w:rFonts w:eastAsia="仿宋"/>
                <w:szCs w:val="24"/>
              </w:rPr>
              <w:t>Tianyuan</w:t>
            </w:r>
            <w:proofErr w:type="spellEnd"/>
            <w:r w:rsidRPr="00145AE3">
              <w:rPr>
                <w:rFonts w:eastAsia="仿宋"/>
                <w:szCs w:val="24"/>
              </w:rPr>
              <w:t xml:space="preserve"> Ci, </w:t>
            </w:r>
            <w:proofErr w:type="spellStart"/>
            <w:r w:rsidRPr="00145AE3">
              <w:rPr>
                <w:rFonts w:eastAsia="仿宋"/>
                <w:szCs w:val="24"/>
              </w:rPr>
              <w:t>Zhaowei</w:t>
            </w:r>
            <w:proofErr w:type="spellEnd"/>
            <w:r w:rsidRPr="00145AE3">
              <w:rPr>
                <w:rFonts w:eastAsia="仿宋"/>
                <w:szCs w:val="24"/>
              </w:rPr>
              <w:t xml:space="preserve"> Chen, </w:t>
            </w:r>
            <w:proofErr w:type="spellStart"/>
            <w:r w:rsidRPr="00145AE3">
              <w:rPr>
                <w:rFonts w:eastAsia="仿宋"/>
                <w:szCs w:val="24"/>
              </w:rPr>
              <w:t>Jinqiang</w:t>
            </w:r>
            <w:proofErr w:type="spellEnd"/>
            <w:r w:rsidRPr="00145AE3">
              <w:rPr>
                <w:rFonts w:eastAsia="仿宋"/>
                <w:szCs w:val="24"/>
              </w:rPr>
              <w:t xml:space="preserve"> Wang, Di Wen, Hongwei Du, </w:t>
            </w:r>
            <w:proofErr w:type="spellStart"/>
            <w:r w:rsidRPr="00145AE3">
              <w:rPr>
                <w:rFonts w:eastAsia="仿宋"/>
                <w:szCs w:val="24"/>
              </w:rPr>
              <w:t>Jie</w:t>
            </w:r>
            <w:proofErr w:type="spellEnd"/>
            <w:r w:rsidRPr="00145AE3">
              <w:rPr>
                <w:rFonts w:eastAsia="仿宋"/>
                <w:szCs w:val="24"/>
              </w:rPr>
              <w:t xml:space="preserve"> Jiang, </w:t>
            </w:r>
            <w:proofErr w:type="spellStart"/>
            <w:r w:rsidRPr="00145AE3">
              <w:rPr>
                <w:rFonts w:eastAsia="仿宋"/>
                <w:szCs w:val="24"/>
              </w:rPr>
              <w:t>Jie</w:t>
            </w:r>
            <w:proofErr w:type="spellEnd"/>
            <w:r w:rsidRPr="00145AE3">
              <w:rPr>
                <w:rFonts w:eastAsia="仿宋"/>
                <w:szCs w:val="24"/>
              </w:rPr>
              <w:t xml:space="preserve"> Sun, </w:t>
            </w:r>
            <w:proofErr w:type="spellStart"/>
            <w:r w:rsidRPr="00145AE3">
              <w:rPr>
                <w:rFonts w:eastAsia="仿宋"/>
                <w:szCs w:val="24"/>
              </w:rPr>
              <w:t>Xingcai</w:t>
            </w:r>
            <w:proofErr w:type="spellEnd"/>
            <w:r w:rsidRPr="00145AE3">
              <w:rPr>
                <w:rFonts w:eastAsia="仿宋"/>
                <w:szCs w:val="24"/>
              </w:rPr>
              <w:t xml:space="preserve"> Zhang, </w:t>
            </w:r>
            <w:proofErr w:type="spellStart"/>
            <w:r w:rsidRPr="00145AE3">
              <w:rPr>
                <w:rFonts w:eastAsia="仿宋"/>
                <w:szCs w:val="24"/>
              </w:rPr>
              <w:t>Gianpietro</w:t>
            </w:r>
            <w:proofErr w:type="spellEnd"/>
            <w:r w:rsidRPr="00145AE3">
              <w:rPr>
                <w:rFonts w:eastAsia="仿宋"/>
                <w:szCs w:val="24"/>
              </w:rPr>
              <w:t xml:space="preserve"> Dotti, Zhen Gu</w:t>
            </w:r>
          </w:p>
        </w:tc>
        <w:tc>
          <w:tcPr>
            <w:tcW w:w="567" w:type="dxa"/>
            <w:tcBorders>
              <w:top w:val="single" w:sz="4" w:space="0" w:color="auto"/>
              <w:left w:val="single" w:sz="4" w:space="0" w:color="auto"/>
              <w:bottom w:val="single" w:sz="4" w:space="0" w:color="auto"/>
              <w:right w:val="single" w:sz="4" w:space="0" w:color="auto"/>
            </w:tcBorders>
            <w:vAlign w:val="center"/>
          </w:tcPr>
          <w:p w14:paraId="722B11CD" w14:textId="6FA08DBA" w:rsidR="002B7126" w:rsidRPr="00145AE3" w:rsidRDefault="002B7126" w:rsidP="002B7126">
            <w:pPr>
              <w:jc w:val="left"/>
              <w:rPr>
                <w:rFonts w:eastAsia="仿宋"/>
                <w:szCs w:val="24"/>
              </w:rPr>
            </w:pPr>
            <w:r w:rsidRPr="00145AE3">
              <w:rPr>
                <w:rFonts w:eastAsia="仿宋" w:hint="eastAsia"/>
                <w:szCs w:val="24"/>
              </w:rPr>
              <w:t>5</w:t>
            </w:r>
            <w:r>
              <w:rPr>
                <w:rFonts w:eastAsia="仿宋"/>
                <w:szCs w:val="24"/>
              </w:rPr>
              <w:t>4</w:t>
            </w:r>
          </w:p>
        </w:tc>
        <w:tc>
          <w:tcPr>
            <w:tcW w:w="546" w:type="dxa"/>
            <w:tcBorders>
              <w:top w:val="single" w:sz="4" w:space="0" w:color="auto"/>
              <w:left w:val="single" w:sz="4" w:space="0" w:color="auto"/>
              <w:bottom w:val="single" w:sz="4" w:space="0" w:color="auto"/>
              <w:right w:val="single" w:sz="4" w:space="0" w:color="auto"/>
            </w:tcBorders>
            <w:vAlign w:val="center"/>
          </w:tcPr>
          <w:p w14:paraId="7956D423" w14:textId="7D6A02BE" w:rsidR="002B7126" w:rsidRPr="00145AE3" w:rsidRDefault="002B7126" w:rsidP="002B7126">
            <w:pPr>
              <w:jc w:val="left"/>
              <w:rPr>
                <w:rFonts w:eastAsia="仿宋"/>
                <w:szCs w:val="24"/>
              </w:rPr>
            </w:pPr>
            <w:r w:rsidRPr="00145AE3">
              <w:rPr>
                <w:rFonts w:eastAsia="仿宋" w:hint="eastAsia"/>
                <w:szCs w:val="24"/>
              </w:rPr>
              <w:t>S</w:t>
            </w:r>
            <w:r w:rsidRPr="00145AE3">
              <w:rPr>
                <w:rFonts w:eastAsia="仿宋"/>
                <w:szCs w:val="24"/>
              </w:rPr>
              <w:t>CI</w:t>
            </w:r>
          </w:p>
        </w:tc>
      </w:tr>
      <w:tr w:rsidR="002B7126" w14:paraId="67CC9AF9" w14:textId="77777777" w:rsidTr="00CE45E5">
        <w:trPr>
          <w:trHeight w:hRule="exact" w:val="1710"/>
          <w:jc w:val="center"/>
        </w:trPr>
        <w:tc>
          <w:tcPr>
            <w:tcW w:w="416" w:type="dxa"/>
            <w:tcBorders>
              <w:top w:val="single" w:sz="4" w:space="0" w:color="auto"/>
              <w:left w:val="single" w:sz="8" w:space="0" w:color="auto"/>
              <w:bottom w:val="single" w:sz="4" w:space="0" w:color="auto"/>
              <w:right w:val="single" w:sz="4" w:space="0" w:color="auto"/>
            </w:tcBorders>
            <w:vAlign w:val="center"/>
          </w:tcPr>
          <w:p w14:paraId="3E4B391A" w14:textId="66F81BB2" w:rsidR="002B7126" w:rsidRPr="00145AE3" w:rsidRDefault="002B7126" w:rsidP="002B7126">
            <w:pPr>
              <w:jc w:val="left"/>
              <w:rPr>
                <w:rFonts w:ascii="仿宋" w:eastAsia="仿宋" w:hAnsi="仿宋"/>
                <w:szCs w:val="24"/>
              </w:rPr>
            </w:pPr>
            <w:r>
              <w:rPr>
                <w:rFonts w:ascii="仿宋" w:eastAsia="仿宋" w:hAnsi="仿宋" w:hint="eastAsia"/>
                <w:szCs w:val="24"/>
              </w:rPr>
              <w:t>7</w:t>
            </w:r>
          </w:p>
        </w:tc>
        <w:tc>
          <w:tcPr>
            <w:tcW w:w="4394" w:type="dxa"/>
            <w:tcBorders>
              <w:top w:val="single" w:sz="4" w:space="0" w:color="auto"/>
              <w:left w:val="single" w:sz="4" w:space="0" w:color="auto"/>
              <w:bottom w:val="single" w:sz="4" w:space="0" w:color="auto"/>
              <w:right w:val="single" w:sz="4" w:space="0" w:color="auto"/>
            </w:tcBorders>
            <w:vAlign w:val="center"/>
          </w:tcPr>
          <w:p w14:paraId="66DA80A5" w14:textId="1F5750EC" w:rsidR="002B7126" w:rsidRPr="00145AE3" w:rsidRDefault="002B7126" w:rsidP="002B7126">
            <w:pPr>
              <w:jc w:val="left"/>
              <w:rPr>
                <w:rFonts w:eastAsia="仿宋"/>
                <w:szCs w:val="24"/>
              </w:rPr>
            </w:pPr>
            <w:r w:rsidRPr="00145AE3">
              <w:rPr>
                <w:rFonts w:eastAsia="仿宋"/>
                <w:szCs w:val="24"/>
              </w:rPr>
              <w:t>Disrupting tumour vasculature and recruitment of aPDL1-loaded platelets control tumour metastasis/Nature Communications</w:t>
            </w:r>
          </w:p>
        </w:tc>
        <w:tc>
          <w:tcPr>
            <w:tcW w:w="1559" w:type="dxa"/>
            <w:tcBorders>
              <w:top w:val="single" w:sz="4" w:space="0" w:color="auto"/>
              <w:left w:val="single" w:sz="4" w:space="0" w:color="auto"/>
              <w:bottom w:val="single" w:sz="4" w:space="0" w:color="auto"/>
              <w:right w:val="single" w:sz="4" w:space="0" w:color="auto"/>
            </w:tcBorders>
            <w:vAlign w:val="center"/>
          </w:tcPr>
          <w:p w14:paraId="678630DA" w14:textId="73C82375" w:rsidR="002B7126" w:rsidRPr="00145AE3" w:rsidRDefault="002B7126" w:rsidP="002B7126">
            <w:pPr>
              <w:jc w:val="left"/>
              <w:rPr>
                <w:rFonts w:eastAsia="仿宋"/>
                <w:szCs w:val="24"/>
              </w:rPr>
            </w:pPr>
            <w:r w:rsidRPr="00145AE3">
              <w:rPr>
                <w:rFonts w:eastAsia="仿宋"/>
                <w:szCs w:val="24"/>
              </w:rPr>
              <w:t>2021</w:t>
            </w:r>
            <w:r w:rsidRPr="00145AE3">
              <w:rPr>
                <w:rFonts w:eastAsia="仿宋"/>
                <w:szCs w:val="24"/>
              </w:rPr>
              <w:t>年</w:t>
            </w:r>
            <w:r w:rsidRPr="00145AE3">
              <w:rPr>
                <w:rFonts w:eastAsia="仿宋"/>
                <w:szCs w:val="24"/>
              </w:rPr>
              <w:t>12</w:t>
            </w:r>
            <w:r w:rsidRPr="00145AE3">
              <w:rPr>
                <w:rFonts w:eastAsia="仿宋"/>
                <w:szCs w:val="24"/>
              </w:rPr>
              <w:t>卷</w:t>
            </w:r>
            <w:r w:rsidRPr="00145AE3">
              <w:rPr>
                <w:rFonts w:eastAsia="仿宋"/>
                <w:szCs w:val="24"/>
              </w:rPr>
              <w:t>2773</w:t>
            </w:r>
            <w:r w:rsidRPr="00145AE3">
              <w:rPr>
                <w:rFonts w:eastAsia="仿宋"/>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14:paraId="220CFF27" w14:textId="60052268" w:rsidR="002B7126" w:rsidRPr="00145AE3" w:rsidRDefault="002B7126" w:rsidP="002B7126">
            <w:pPr>
              <w:jc w:val="left"/>
              <w:rPr>
                <w:rFonts w:eastAsia="仿宋"/>
                <w:szCs w:val="24"/>
              </w:rPr>
            </w:pPr>
            <w:r w:rsidRPr="00145AE3">
              <w:rPr>
                <w:rFonts w:eastAsia="仿宋"/>
                <w:szCs w:val="24"/>
              </w:rPr>
              <w:t>2021</w:t>
            </w:r>
            <w:r w:rsidRPr="00145AE3">
              <w:rPr>
                <w:rFonts w:eastAsia="仿宋"/>
                <w:szCs w:val="24"/>
              </w:rPr>
              <w:t>年</w:t>
            </w:r>
            <w:r w:rsidRPr="00145AE3">
              <w:rPr>
                <w:rFonts w:eastAsia="仿宋"/>
                <w:szCs w:val="24"/>
              </w:rPr>
              <w:t>5</w:t>
            </w:r>
            <w:r w:rsidRPr="00145AE3">
              <w:rPr>
                <w:rFonts w:eastAsia="仿宋"/>
                <w:szCs w:val="24"/>
              </w:rPr>
              <w:t>月</w:t>
            </w:r>
          </w:p>
        </w:tc>
        <w:tc>
          <w:tcPr>
            <w:tcW w:w="1134" w:type="dxa"/>
            <w:tcBorders>
              <w:top w:val="single" w:sz="4" w:space="0" w:color="auto"/>
              <w:left w:val="single" w:sz="4" w:space="0" w:color="auto"/>
              <w:bottom w:val="single" w:sz="4" w:space="0" w:color="auto"/>
              <w:right w:val="single" w:sz="4" w:space="0" w:color="auto"/>
            </w:tcBorders>
            <w:vAlign w:val="center"/>
          </w:tcPr>
          <w:p w14:paraId="67A53A7B" w14:textId="4005E6FE" w:rsidR="002B7126" w:rsidRPr="00145AE3" w:rsidRDefault="002B7126" w:rsidP="002B7126">
            <w:pPr>
              <w:jc w:val="left"/>
              <w:rPr>
                <w:rFonts w:eastAsia="仿宋"/>
                <w:szCs w:val="24"/>
              </w:rPr>
            </w:pPr>
            <w:r w:rsidRPr="00145AE3">
              <w:rPr>
                <w:rFonts w:eastAsia="仿宋"/>
                <w:szCs w:val="24"/>
              </w:rPr>
              <w:t>顾</w:t>
            </w:r>
            <w:r>
              <w:rPr>
                <w:rFonts w:eastAsia="仿宋" w:hint="eastAsia"/>
                <w:szCs w:val="24"/>
              </w:rPr>
              <w:t xml:space="preserve"> </w:t>
            </w:r>
            <w:r>
              <w:rPr>
                <w:rFonts w:eastAsia="仿宋"/>
                <w:szCs w:val="24"/>
              </w:rPr>
              <w:t xml:space="preserve"> </w:t>
            </w:r>
            <w:proofErr w:type="gramStart"/>
            <w:r w:rsidRPr="00145AE3">
              <w:rPr>
                <w:rFonts w:eastAsia="仿宋"/>
                <w:szCs w:val="24"/>
              </w:rPr>
              <w:t>臻</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14:paraId="48C16D2E" w14:textId="3D7B77BD" w:rsidR="002B7126" w:rsidRPr="00145AE3" w:rsidRDefault="002B7126" w:rsidP="002B7126">
            <w:pPr>
              <w:jc w:val="left"/>
              <w:rPr>
                <w:rFonts w:eastAsia="仿宋"/>
                <w:szCs w:val="24"/>
              </w:rPr>
            </w:pPr>
            <w:r w:rsidRPr="00145AE3">
              <w:rPr>
                <w:rFonts w:eastAsia="仿宋"/>
                <w:szCs w:val="24"/>
              </w:rPr>
              <w:t>李洪军</w:t>
            </w:r>
          </w:p>
        </w:tc>
        <w:tc>
          <w:tcPr>
            <w:tcW w:w="3543" w:type="dxa"/>
            <w:tcBorders>
              <w:top w:val="single" w:sz="4" w:space="0" w:color="auto"/>
              <w:left w:val="single" w:sz="4" w:space="0" w:color="auto"/>
              <w:bottom w:val="single" w:sz="4" w:space="0" w:color="auto"/>
              <w:right w:val="single" w:sz="4" w:space="0" w:color="auto"/>
            </w:tcBorders>
            <w:vAlign w:val="center"/>
          </w:tcPr>
          <w:p w14:paraId="3F865826" w14:textId="44AD62DB" w:rsidR="002B7126" w:rsidRPr="00145AE3" w:rsidRDefault="002B7126" w:rsidP="002B7126">
            <w:pPr>
              <w:jc w:val="left"/>
              <w:rPr>
                <w:rFonts w:eastAsia="仿宋"/>
                <w:szCs w:val="24"/>
              </w:rPr>
            </w:pPr>
            <w:r w:rsidRPr="00145AE3">
              <w:rPr>
                <w:rFonts w:eastAsia="仿宋"/>
                <w:szCs w:val="24"/>
              </w:rPr>
              <w:t xml:space="preserve">Hongjun Li, </w:t>
            </w:r>
            <w:proofErr w:type="spellStart"/>
            <w:r w:rsidRPr="00145AE3">
              <w:rPr>
                <w:rFonts w:eastAsia="仿宋"/>
                <w:szCs w:val="24"/>
              </w:rPr>
              <w:t>Zejun</w:t>
            </w:r>
            <w:proofErr w:type="spellEnd"/>
            <w:r w:rsidRPr="00145AE3">
              <w:rPr>
                <w:rFonts w:eastAsia="仿宋"/>
                <w:szCs w:val="24"/>
              </w:rPr>
              <w:t xml:space="preserve"> Wang, </w:t>
            </w:r>
            <w:proofErr w:type="spellStart"/>
            <w:r w:rsidRPr="00145AE3">
              <w:rPr>
                <w:rFonts w:eastAsia="仿宋"/>
                <w:szCs w:val="24"/>
              </w:rPr>
              <w:t>Zhaowei</w:t>
            </w:r>
            <w:proofErr w:type="spellEnd"/>
            <w:r w:rsidRPr="00145AE3">
              <w:rPr>
                <w:rFonts w:eastAsia="仿宋"/>
                <w:szCs w:val="24"/>
              </w:rPr>
              <w:t xml:space="preserve"> Chen, </w:t>
            </w:r>
            <w:proofErr w:type="spellStart"/>
            <w:r w:rsidRPr="00145AE3">
              <w:rPr>
                <w:rFonts w:eastAsia="仿宋"/>
                <w:szCs w:val="24"/>
              </w:rPr>
              <w:t>Tianyuan</w:t>
            </w:r>
            <w:proofErr w:type="spellEnd"/>
            <w:r w:rsidRPr="00145AE3">
              <w:rPr>
                <w:rFonts w:eastAsia="仿宋"/>
                <w:szCs w:val="24"/>
              </w:rPr>
              <w:t xml:space="preserve"> Ci, </w:t>
            </w:r>
            <w:proofErr w:type="spellStart"/>
            <w:r w:rsidRPr="00145AE3">
              <w:rPr>
                <w:rFonts w:eastAsia="仿宋"/>
                <w:szCs w:val="24"/>
              </w:rPr>
              <w:t>Guojun</w:t>
            </w:r>
            <w:proofErr w:type="spellEnd"/>
            <w:r w:rsidRPr="00145AE3">
              <w:rPr>
                <w:rFonts w:eastAsia="仿宋"/>
                <w:szCs w:val="24"/>
              </w:rPr>
              <w:t xml:space="preserve"> Chen, Di Wen, </w:t>
            </w:r>
            <w:proofErr w:type="spellStart"/>
            <w:r w:rsidRPr="00145AE3">
              <w:rPr>
                <w:rFonts w:eastAsia="仿宋"/>
                <w:szCs w:val="24"/>
              </w:rPr>
              <w:t>Ruoxin</w:t>
            </w:r>
            <w:proofErr w:type="spellEnd"/>
            <w:r w:rsidRPr="00145AE3">
              <w:rPr>
                <w:rFonts w:eastAsia="仿宋"/>
                <w:szCs w:val="24"/>
              </w:rPr>
              <w:t xml:space="preserve"> Li, </w:t>
            </w:r>
            <w:proofErr w:type="spellStart"/>
            <w:r w:rsidRPr="00145AE3">
              <w:rPr>
                <w:rFonts w:eastAsia="仿宋"/>
                <w:szCs w:val="24"/>
              </w:rPr>
              <w:t>Jinqiang</w:t>
            </w:r>
            <w:proofErr w:type="spellEnd"/>
            <w:r w:rsidRPr="00145AE3">
              <w:rPr>
                <w:rFonts w:eastAsia="仿宋"/>
                <w:szCs w:val="24"/>
              </w:rPr>
              <w:t xml:space="preserve"> Wang, Huan Meng, Richard Bell, </w:t>
            </w:r>
            <w:proofErr w:type="spellStart"/>
            <w:r w:rsidRPr="00145AE3">
              <w:rPr>
                <w:rFonts w:eastAsia="仿宋"/>
                <w:szCs w:val="24"/>
              </w:rPr>
              <w:t>Zhifeng</w:t>
            </w:r>
            <w:proofErr w:type="spellEnd"/>
            <w:r w:rsidRPr="00145AE3">
              <w:rPr>
                <w:rFonts w:eastAsia="仿宋"/>
                <w:szCs w:val="24"/>
              </w:rPr>
              <w:t xml:space="preserve"> Gu, </w:t>
            </w:r>
            <w:proofErr w:type="spellStart"/>
            <w:r w:rsidRPr="00145AE3">
              <w:rPr>
                <w:rFonts w:eastAsia="仿宋"/>
                <w:szCs w:val="24"/>
              </w:rPr>
              <w:t>Gianpietro</w:t>
            </w:r>
            <w:proofErr w:type="spellEnd"/>
            <w:r w:rsidRPr="00145AE3">
              <w:rPr>
                <w:rFonts w:eastAsia="仿宋"/>
                <w:szCs w:val="24"/>
              </w:rPr>
              <w:t xml:space="preserve"> Dotti, Zhen Gu</w:t>
            </w:r>
          </w:p>
        </w:tc>
        <w:tc>
          <w:tcPr>
            <w:tcW w:w="567" w:type="dxa"/>
            <w:tcBorders>
              <w:top w:val="single" w:sz="4" w:space="0" w:color="auto"/>
              <w:left w:val="single" w:sz="4" w:space="0" w:color="auto"/>
              <w:bottom w:val="single" w:sz="4" w:space="0" w:color="auto"/>
              <w:right w:val="single" w:sz="4" w:space="0" w:color="auto"/>
            </w:tcBorders>
            <w:vAlign w:val="center"/>
          </w:tcPr>
          <w:p w14:paraId="1FF08CDD" w14:textId="4AB63331" w:rsidR="002B7126" w:rsidRDefault="002B7126" w:rsidP="002B7126">
            <w:pPr>
              <w:jc w:val="left"/>
              <w:rPr>
                <w:rFonts w:eastAsia="仿宋"/>
                <w:szCs w:val="24"/>
              </w:rPr>
            </w:pPr>
            <w:r>
              <w:rPr>
                <w:rFonts w:eastAsia="仿宋"/>
                <w:szCs w:val="24"/>
              </w:rPr>
              <w:t>40</w:t>
            </w:r>
          </w:p>
        </w:tc>
        <w:tc>
          <w:tcPr>
            <w:tcW w:w="546" w:type="dxa"/>
            <w:tcBorders>
              <w:top w:val="single" w:sz="4" w:space="0" w:color="auto"/>
              <w:left w:val="single" w:sz="4" w:space="0" w:color="auto"/>
              <w:bottom w:val="single" w:sz="4" w:space="0" w:color="auto"/>
              <w:right w:val="single" w:sz="4" w:space="0" w:color="auto"/>
            </w:tcBorders>
            <w:vAlign w:val="center"/>
          </w:tcPr>
          <w:p w14:paraId="6A58B2B4" w14:textId="4AD6AB27" w:rsidR="002B7126" w:rsidRPr="00145AE3" w:rsidRDefault="002B7126" w:rsidP="002B7126">
            <w:pPr>
              <w:jc w:val="left"/>
              <w:rPr>
                <w:rFonts w:eastAsia="仿宋" w:hint="eastAsia"/>
                <w:szCs w:val="24"/>
              </w:rPr>
            </w:pPr>
            <w:r w:rsidRPr="00145AE3">
              <w:rPr>
                <w:rFonts w:eastAsia="仿宋" w:hint="eastAsia"/>
                <w:szCs w:val="24"/>
              </w:rPr>
              <w:t>S</w:t>
            </w:r>
            <w:r w:rsidRPr="00145AE3">
              <w:rPr>
                <w:rFonts w:eastAsia="仿宋"/>
                <w:szCs w:val="24"/>
              </w:rPr>
              <w:t>CI</w:t>
            </w:r>
          </w:p>
        </w:tc>
      </w:tr>
      <w:tr w:rsidR="002B7126" w14:paraId="498A3940" w14:textId="77777777" w:rsidTr="00CE45E5">
        <w:trPr>
          <w:trHeight w:hRule="exact" w:val="2264"/>
          <w:jc w:val="center"/>
        </w:trPr>
        <w:tc>
          <w:tcPr>
            <w:tcW w:w="416" w:type="dxa"/>
            <w:tcBorders>
              <w:top w:val="single" w:sz="4" w:space="0" w:color="auto"/>
              <w:left w:val="single" w:sz="8" w:space="0" w:color="auto"/>
              <w:bottom w:val="single" w:sz="4" w:space="0" w:color="auto"/>
              <w:right w:val="single" w:sz="4" w:space="0" w:color="auto"/>
            </w:tcBorders>
            <w:vAlign w:val="center"/>
          </w:tcPr>
          <w:p w14:paraId="03F7ADE9" w14:textId="2BBF0D06" w:rsidR="002B7126" w:rsidRPr="00145AE3" w:rsidRDefault="002B7126" w:rsidP="002B7126">
            <w:pPr>
              <w:jc w:val="left"/>
              <w:rPr>
                <w:rFonts w:ascii="仿宋" w:eastAsia="仿宋" w:hAnsi="仿宋"/>
                <w:szCs w:val="24"/>
              </w:rPr>
            </w:pPr>
            <w:r>
              <w:rPr>
                <w:rFonts w:ascii="仿宋" w:eastAsia="仿宋" w:hAnsi="仿宋"/>
                <w:szCs w:val="24"/>
              </w:rPr>
              <w:lastRenderedPageBreak/>
              <w:t>8</w:t>
            </w:r>
          </w:p>
        </w:tc>
        <w:tc>
          <w:tcPr>
            <w:tcW w:w="4394" w:type="dxa"/>
            <w:tcBorders>
              <w:top w:val="single" w:sz="4" w:space="0" w:color="auto"/>
              <w:left w:val="single" w:sz="4" w:space="0" w:color="auto"/>
              <w:bottom w:val="single" w:sz="4" w:space="0" w:color="auto"/>
              <w:right w:val="single" w:sz="4" w:space="0" w:color="auto"/>
            </w:tcBorders>
            <w:vAlign w:val="center"/>
          </w:tcPr>
          <w:p w14:paraId="4FD76D74" w14:textId="577A5D5D" w:rsidR="002B7126" w:rsidRPr="00145AE3" w:rsidRDefault="002B7126" w:rsidP="002B7126">
            <w:pPr>
              <w:jc w:val="left"/>
              <w:rPr>
                <w:rFonts w:eastAsia="仿宋"/>
                <w:szCs w:val="24"/>
              </w:rPr>
            </w:pPr>
            <w:proofErr w:type="spellStart"/>
            <w:r w:rsidRPr="008A46DB">
              <w:rPr>
                <w:rFonts w:eastAsia="仿宋"/>
                <w:szCs w:val="24"/>
              </w:rPr>
              <w:t>ZnS@BSA</w:t>
            </w:r>
            <w:proofErr w:type="spellEnd"/>
            <w:r w:rsidRPr="008A46DB">
              <w:rPr>
                <w:rFonts w:eastAsia="仿宋"/>
                <w:szCs w:val="24"/>
              </w:rPr>
              <w:t xml:space="preserve"> Nanoclusters Potentiate Efficacy of Cancer Immunotherapy/Advanced Materials</w:t>
            </w:r>
          </w:p>
        </w:tc>
        <w:tc>
          <w:tcPr>
            <w:tcW w:w="1559" w:type="dxa"/>
            <w:tcBorders>
              <w:top w:val="single" w:sz="4" w:space="0" w:color="auto"/>
              <w:left w:val="single" w:sz="4" w:space="0" w:color="auto"/>
              <w:bottom w:val="single" w:sz="4" w:space="0" w:color="auto"/>
              <w:right w:val="single" w:sz="4" w:space="0" w:color="auto"/>
            </w:tcBorders>
            <w:vAlign w:val="center"/>
          </w:tcPr>
          <w:p w14:paraId="168EE29F" w14:textId="0C5CA8F5" w:rsidR="002B7126" w:rsidRPr="00145AE3" w:rsidRDefault="002B7126" w:rsidP="002B7126">
            <w:pPr>
              <w:jc w:val="left"/>
              <w:rPr>
                <w:rFonts w:eastAsia="仿宋"/>
                <w:szCs w:val="24"/>
              </w:rPr>
            </w:pPr>
            <w:r>
              <w:rPr>
                <w:rFonts w:eastAsia="仿宋" w:hint="eastAsia"/>
                <w:szCs w:val="24"/>
              </w:rPr>
              <w:t>2</w:t>
            </w:r>
            <w:r>
              <w:rPr>
                <w:rFonts w:eastAsia="仿宋"/>
                <w:szCs w:val="24"/>
              </w:rPr>
              <w:t>021</w:t>
            </w:r>
            <w:r>
              <w:rPr>
                <w:rFonts w:eastAsia="仿宋" w:hint="eastAsia"/>
                <w:szCs w:val="24"/>
              </w:rPr>
              <w:t>年</w:t>
            </w:r>
            <w:r>
              <w:rPr>
                <w:rFonts w:eastAsia="仿宋" w:hint="eastAsia"/>
                <w:szCs w:val="24"/>
              </w:rPr>
              <w:t>3</w:t>
            </w:r>
            <w:r>
              <w:rPr>
                <w:rFonts w:eastAsia="仿宋"/>
                <w:szCs w:val="24"/>
              </w:rPr>
              <w:t>3</w:t>
            </w:r>
            <w:r>
              <w:rPr>
                <w:rFonts w:eastAsia="仿宋" w:hint="eastAsia"/>
                <w:szCs w:val="24"/>
              </w:rPr>
              <w:t>卷</w:t>
            </w:r>
            <w:r w:rsidRPr="008A46DB">
              <w:rPr>
                <w:rFonts w:eastAsia="仿宋"/>
                <w:szCs w:val="24"/>
              </w:rPr>
              <w:t>2104037</w:t>
            </w:r>
            <w:r>
              <w:rPr>
                <w:rFonts w:eastAsia="仿宋" w:hint="eastAsia"/>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14:paraId="02989B52" w14:textId="59CA6F42" w:rsidR="002B7126" w:rsidRPr="00145AE3" w:rsidRDefault="002B7126" w:rsidP="002B7126">
            <w:pPr>
              <w:jc w:val="left"/>
              <w:rPr>
                <w:rFonts w:eastAsia="仿宋"/>
                <w:szCs w:val="24"/>
              </w:rPr>
            </w:pPr>
            <w:r>
              <w:rPr>
                <w:rFonts w:eastAsia="仿宋" w:hint="eastAsia"/>
                <w:szCs w:val="24"/>
              </w:rPr>
              <w:t>2</w:t>
            </w:r>
            <w:r>
              <w:rPr>
                <w:rFonts w:eastAsia="仿宋"/>
                <w:szCs w:val="24"/>
              </w:rPr>
              <w:t>021</w:t>
            </w:r>
            <w:r>
              <w:rPr>
                <w:rFonts w:eastAsia="仿宋" w:hint="eastAsia"/>
                <w:szCs w:val="24"/>
              </w:rPr>
              <w:t>年</w:t>
            </w:r>
            <w:r>
              <w:rPr>
                <w:rFonts w:eastAsia="仿宋" w:hint="eastAsia"/>
                <w:szCs w:val="24"/>
              </w:rPr>
              <w:t>1</w:t>
            </w:r>
            <w:r>
              <w:rPr>
                <w:rFonts w:eastAsia="仿宋"/>
                <w:szCs w:val="24"/>
              </w:rPr>
              <w:t>0</w:t>
            </w:r>
            <w:r>
              <w:rPr>
                <w:rFonts w:eastAsia="仿宋" w:hint="eastAsia"/>
                <w:szCs w:val="24"/>
              </w:rPr>
              <w:t>月</w:t>
            </w:r>
          </w:p>
        </w:tc>
        <w:tc>
          <w:tcPr>
            <w:tcW w:w="1134" w:type="dxa"/>
            <w:tcBorders>
              <w:top w:val="single" w:sz="4" w:space="0" w:color="auto"/>
              <w:left w:val="single" w:sz="4" w:space="0" w:color="auto"/>
              <w:bottom w:val="single" w:sz="4" w:space="0" w:color="auto"/>
              <w:right w:val="single" w:sz="4" w:space="0" w:color="auto"/>
            </w:tcBorders>
            <w:vAlign w:val="center"/>
          </w:tcPr>
          <w:p w14:paraId="461B0FEB" w14:textId="77777777" w:rsidR="002B7126" w:rsidRDefault="002B7126" w:rsidP="002B7126">
            <w:pPr>
              <w:jc w:val="left"/>
              <w:rPr>
                <w:rFonts w:eastAsia="仿宋"/>
                <w:szCs w:val="24"/>
              </w:rPr>
            </w:pPr>
            <w:r w:rsidRPr="008A46DB">
              <w:rPr>
                <w:rFonts w:eastAsia="仿宋" w:hint="eastAsia"/>
                <w:szCs w:val="24"/>
              </w:rPr>
              <w:t>蔡秀军</w:t>
            </w:r>
          </w:p>
          <w:p w14:paraId="338B5D0D" w14:textId="173E7527" w:rsidR="002B7126" w:rsidRPr="00145AE3" w:rsidRDefault="002B7126" w:rsidP="002B7126">
            <w:pPr>
              <w:jc w:val="left"/>
              <w:rPr>
                <w:rFonts w:eastAsia="仿宋"/>
                <w:szCs w:val="24"/>
              </w:rPr>
            </w:pPr>
            <w:r w:rsidRPr="008A46DB">
              <w:rPr>
                <w:rFonts w:eastAsia="仿宋" w:hint="eastAsia"/>
                <w:szCs w:val="24"/>
              </w:rPr>
              <w:t>顾</w:t>
            </w:r>
            <w:r>
              <w:rPr>
                <w:rFonts w:eastAsia="仿宋" w:hint="eastAsia"/>
                <w:szCs w:val="24"/>
              </w:rPr>
              <w:t xml:space="preserve"> </w:t>
            </w:r>
            <w:r>
              <w:rPr>
                <w:rFonts w:eastAsia="仿宋"/>
                <w:szCs w:val="24"/>
              </w:rPr>
              <w:t xml:space="preserve"> </w:t>
            </w:r>
            <w:proofErr w:type="gramStart"/>
            <w:r w:rsidRPr="008A46DB">
              <w:rPr>
                <w:rFonts w:eastAsia="仿宋" w:hint="eastAsia"/>
                <w:szCs w:val="24"/>
              </w:rPr>
              <w:t>臻</w:t>
            </w:r>
            <w:proofErr w:type="gramEnd"/>
            <w:r w:rsidRPr="008A46DB">
              <w:rPr>
                <w:rFonts w:eastAsia="仿宋" w:hint="eastAsia"/>
                <w:szCs w:val="24"/>
              </w:rPr>
              <w:t xml:space="preserve"> </w:t>
            </w:r>
            <w:r w:rsidRPr="008A46DB">
              <w:rPr>
                <w:rFonts w:eastAsia="仿宋" w:hint="eastAsia"/>
                <w:szCs w:val="24"/>
              </w:rPr>
              <w:t>李</w:t>
            </w:r>
            <w:r>
              <w:rPr>
                <w:rFonts w:eastAsia="仿宋" w:hint="eastAsia"/>
                <w:szCs w:val="24"/>
              </w:rPr>
              <w:t xml:space="preserve"> </w:t>
            </w:r>
            <w:r>
              <w:rPr>
                <w:rFonts w:eastAsia="仿宋"/>
                <w:szCs w:val="24"/>
              </w:rPr>
              <w:t xml:space="preserve"> </w:t>
            </w:r>
            <w:r w:rsidRPr="008A46DB">
              <w:rPr>
                <w:rFonts w:eastAsia="仿宋" w:hint="eastAsia"/>
                <w:szCs w:val="24"/>
              </w:rPr>
              <w:t>翔</w:t>
            </w:r>
            <w:bookmarkStart w:id="5" w:name="_GoBack"/>
            <w:bookmarkEnd w:id="5"/>
          </w:p>
        </w:tc>
        <w:tc>
          <w:tcPr>
            <w:tcW w:w="993" w:type="dxa"/>
            <w:tcBorders>
              <w:top w:val="single" w:sz="4" w:space="0" w:color="auto"/>
              <w:left w:val="single" w:sz="4" w:space="0" w:color="auto"/>
              <w:bottom w:val="single" w:sz="4" w:space="0" w:color="auto"/>
              <w:right w:val="single" w:sz="4" w:space="0" w:color="auto"/>
            </w:tcBorders>
            <w:vAlign w:val="center"/>
          </w:tcPr>
          <w:p w14:paraId="047D816A" w14:textId="52211748" w:rsidR="002B7126" w:rsidRPr="00145AE3" w:rsidRDefault="002B7126" w:rsidP="002B7126">
            <w:pPr>
              <w:jc w:val="left"/>
              <w:rPr>
                <w:rFonts w:eastAsia="仿宋"/>
                <w:szCs w:val="24"/>
              </w:rPr>
            </w:pPr>
            <w:proofErr w:type="gramStart"/>
            <w:r w:rsidRPr="008A46DB">
              <w:rPr>
                <w:rFonts w:eastAsia="仿宋" w:hint="eastAsia"/>
                <w:szCs w:val="24"/>
              </w:rPr>
              <w:t>岑</w:t>
            </w:r>
            <w:proofErr w:type="gramEnd"/>
            <w:r>
              <w:rPr>
                <w:rFonts w:eastAsia="仿宋" w:hint="eastAsia"/>
                <w:szCs w:val="24"/>
              </w:rPr>
              <w:t xml:space="preserve"> </w:t>
            </w:r>
            <w:r>
              <w:rPr>
                <w:rFonts w:eastAsia="仿宋"/>
                <w:szCs w:val="24"/>
              </w:rPr>
              <w:t xml:space="preserve"> </w:t>
            </w:r>
            <w:r w:rsidRPr="008A46DB">
              <w:rPr>
                <w:rFonts w:eastAsia="仿宋" w:hint="eastAsia"/>
                <w:szCs w:val="24"/>
              </w:rPr>
              <w:t>栋</w:t>
            </w:r>
            <w:r w:rsidRPr="008A46DB">
              <w:rPr>
                <w:rFonts w:eastAsia="仿宋" w:hint="eastAsia"/>
                <w:szCs w:val="24"/>
              </w:rPr>
              <w:t xml:space="preserve"> </w:t>
            </w:r>
            <w:r w:rsidRPr="008A46DB">
              <w:rPr>
                <w:rFonts w:eastAsia="仿宋" w:hint="eastAsia"/>
                <w:szCs w:val="24"/>
              </w:rPr>
              <w:t>葛起伟</w:t>
            </w:r>
            <w:r w:rsidRPr="008A46DB">
              <w:rPr>
                <w:rFonts w:eastAsia="仿宋" w:hint="eastAsia"/>
                <w:szCs w:val="24"/>
              </w:rPr>
              <w:t xml:space="preserve"> </w:t>
            </w:r>
            <w:proofErr w:type="gramStart"/>
            <w:r w:rsidRPr="008A46DB">
              <w:rPr>
                <w:rFonts w:eastAsia="仿宋" w:hint="eastAsia"/>
                <w:szCs w:val="24"/>
              </w:rPr>
              <w:t>谢丛坤</w:t>
            </w:r>
            <w:proofErr w:type="gramEnd"/>
          </w:p>
        </w:tc>
        <w:tc>
          <w:tcPr>
            <w:tcW w:w="3543" w:type="dxa"/>
            <w:tcBorders>
              <w:top w:val="single" w:sz="4" w:space="0" w:color="auto"/>
              <w:left w:val="single" w:sz="4" w:space="0" w:color="auto"/>
              <w:bottom w:val="single" w:sz="4" w:space="0" w:color="auto"/>
              <w:right w:val="single" w:sz="4" w:space="0" w:color="auto"/>
            </w:tcBorders>
            <w:vAlign w:val="center"/>
          </w:tcPr>
          <w:p w14:paraId="5DDA60C6" w14:textId="5A87153F" w:rsidR="002B7126" w:rsidRPr="00145AE3" w:rsidRDefault="002B7126" w:rsidP="002B7126">
            <w:pPr>
              <w:jc w:val="left"/>
              <w:rPr>
                <w:rFonts w:eastAsia="仿宋"/>
                <w:szCs w:val="24"/>
              </w:rPr>
            </w:pPr>
            <w:r w:rsidRPr="008A46DB">
              <w:rPr>
                <w:rFonts w:eastAsia="仿宋"/>
                <w:szCs w:val="24"/>
              </w:rPr>
              <w:t xml:space="preserve">Dong Cen, </w:t>
            </w:r>
            <w:proofErr w:type="spellStart"/>
            <w:r w:rsidRPr="008A46DB">
              <w:rPr>
                <w:rFonts w:eastAsia="仿宋"/>
                <w:szCs w:val="24"/>
              </w:rPr>
              <w:t>Qiwei</w:t>
            </w:r>
            <w:proofErr w:type="spellEnd"/>
            <w:r w:rsidRPr="008A46DB">
              <w:rPr>
                <w:rFonts w:eastAsia="仿宋"/>
                <w:szCs w:val="24"/>
              </w:rPr>
              <w:t xml:space="preserve"> Ge, </w:t>
            </w:r>
            <w:proofErr w:type="spellStart"/>
            <w:r w:rsidRPr="008A46DB">
              <w:rPr>
                <w:rFonts w:eastAsia="仿宋"/>
                <w:szCs w:val="24"/>
              </w:rPr>
              <w:t>Congkun</w:t>
            </w:r>
            <w:proofErr w:type="spellEnd"/>
            <w:r w:rsidRPr="008A46DB">
              <w:rPr>
                <w:rFonts w:eastAsia="仿宋"/>
                <w:szCs w:val="24"/>
              </w:rPr>
              <w:t xml:space="preserve"> </w:t>
            </w:r>
            <w:proofErr w:type="spellStart"/>
            <w:r w:rsidRPr="008A46DB">
              <w:rPr>
                <w:rFonts w:eastAsia="仿宋"/>
                <w:szCs w:val="24"/>
              </w:rPr>
              <w:t>Xie</w:t>
            </w:r>
            <w:proofErr w:type="spellEnd"/>
            <w:r w:rsidRPr="008A46DB">
              <w:rPr>
                <w:rFonts w:eastAsia="仿宋"/>
                <w:szCs w:val="24"/>
              </w:rPr>
              <w:t xml:space="preserve">, </w:t>
            </w:r>
            <w:proofErr w:type="spellStart"/>
            <w:r w:rsidRPr="008A46DB">
              <w:rPr>
                <w:rFonts w:eastAsia="仿宋"/>
                <w:szCs w:val="24"/>
              </w:rPr>
              <w:t>Qiang</w:t>
            </w:r>
            <w:proofErr w:type="spellEnd"/>
            <w:r w:rsidRPr="008A46DB">
              <w:rPr>
                <w:rFonts w:eastAsia="仿宋"/>
                <w:szCs w:val="24"/>
              </w:rPr>
              <w:t xml:space="preserve"> Zheng, </w:t>
            </w:r>
            <w:proofErr w:type="spellStart"/>
            <w:r w:rsidRPr="008A46DB">
              <w:rPr>
                <w:rFonts w:eastAsia="仿宋"/>
                <w:szCs w:val="24"/>
              </w:rPr>
              <w:t>Jiansheng</w:t>
            </w:r>
            <w:proofErr w:type="spellEnd"/>
            <w:r w:rsidRPr="008A46DB">
              <w:rPr>
                <w:rFonts w:eastAsia="仿宋"/>
                <w:szCs w:val="24"/>
              </w:rPr>
              <w:t xml:space="preserve"> Guo, </w:t>
            </w:r>
            <w:proofErr w:type="spellStart"/>
            <w:r w:rsidRPr="008A46DB">
              <w:rPr>
                <w:rFonts w:eastAsia="仿宋"/>
                <w:szCs w:val="24"/>
              </w:rPr>
              <w:t>Yuqi</w:t>
            </w:r>
            <w:proofErr w:type="spellEnd"/>
            <w:r w:rsidRPr="008A46DB">
              <w:rPr>
                <w:rFonts w:eastAsia="仿宋"/>
                <w:szCs w:val="24"/>
              </w:rPr>
              <w:t xml:space="preserve"> Zhang, </w:t>
            </w:r>
            <w:proofErr w:type="spellStart"/>
            <w:r w:rsidRPr="008A46DB">
              <w:rPr>
                <w:rFonts w:eastAsia="仿宋"/>
                <w:szCs w:val="24"/>
              </w:rPr>
              <w:t>Yifan</w:t>
            </w:r>
            <w:proofErr w:type="spellEnd"/>
            <w:r w:rsidRPr="008A46DB">
              <w:rPr>
                <w:rFonts w:eastAsia="仿宋"/>
                <w:szCs w:val="24"/>
              </w:rPr>
              <w:t xml:space="preserve"> Wang, Xiang Li, Zhen Gu, </w:t>
            </w:r>
            <w:proofErr w:type="spellStart"/>
            <w:r w:rsidRPr="008A46DB">
              <w:rPr>
                <w:rFonts w:eastAsia="仿宋"/>
                <w:szCs w:val="24"/>
              </w:rPr>
              <w:t>Xiujun</w:t>
            </w:r>
            <w:proofErr w:type="spellEnd"/>
            <w:r w:rsidRPr="008A46DB">
              <w:rPr>
                <w:rFonts w:eastAsia="仿宋"/>
                <w:szCs w:val="24"/>
              </w:rPr>
              <w:t xml:space="preserve"> Cai</w:t>
            </w:r>
          </w:p>
        </w:tc>
        <w:tc>
          <w:tcPr>
            <w:tcW w:w="567" w:type="dxa"/>
            <w:tcBorders>
              <w:top w:val="single" w:sz="4" w:space="0" w:color="auto"/>
              <w:left w:val="single" w:sz="4" w:space="0" w:color="auto"/>
              <w:bottom w:val="single" w:sz="4" w:space="0" w:color="auto"/>
              <w:right w:val="single" w:sz="4" w:space="0" w:color="auto"/>
            </w:tcBorders>
            <w:vAlign w:val="center"/>
          </w:tcPr>
          <w:p w14:paraId="1DBF7EA6" w14:textId="0B4707E7" w:rsidR="002B7126" w:rsidRPr="00145AE3" w:rsidRDefault="002B7126" w:rsidP="002B7126">
            <w:pPr>
              <w:jc w:val="left"/>
              <w:rPr>
                <w:rFonts w:eastAsia="仿宋"/>
                <w:szCs w:val="24"/>
              </w:rPr>
            </w:pPr>
            <w:r w:rsidRPr="008A46DB">
              <w:rPr>
                <w:rFonts w:eastAsia="仿宋" w:hint="eastAsia"/>
                <w:szCs w:val="24"/>
              </w:rPr>
              <w:t>1</w:t>
            </w:r>
            <w:r w:rsidRPr="008A46DB">
              <w:rPr>
                <w:rFonts w:eastAsia="仿宋"/>
                <w:szCs w:val="24"/>
              </w:rPr>
              <w:t>13</w:t>
            </w:r>
          </w:p>
        </w:tc>
        <w:tc>
          <w:tcPr>
            <w:tcW w:w="546" w:type="dxa"/>
            <w:tcBorders>
              <w:top w:val="single" w:sz="4" w:space="0" w:color="auto"/>
              <w:left w:val="single" w:sz="4" w:space="0" w:color="auto"/>
              <w:bottom w:val="single" w:sz="4" w:space="0" w:color="auto"/>
              <w:right w:val="single" w:sz="4" w:space="0" w:color="auto"/>
            </w:tcBorders>
            <w:vAlign w:val="center"/>
          </w:tcPr>
          <w:p w14:paraId="566A5D4D" w14:textId="3F06DF9E" w:rsidR="002B7126" w:rsidRPr="00145AE3" w:rsidRDefault="002B7126" w:rsidP="002B7126">
            <w:pPr>
              <w:jc w:val="left"/>
              <w:rPr>
                <w:rFonts w:eastAsia="仿宋"/>
                <w:szCs w:val="24"/>
              </w:rPr>
            </w:pPr>
            <w:r w:rsidRPr="00145AE3">
              <w:rPr>
                <w:rFonts w:eastAsia="仿宋" w:hint="eastAsia"/>
                <w:szCs w:val="24"/>
              </w:rPr>
              <w:t>S</w:t>
            </w:r>
            <w:r w:rsidRPr="00145AE3">
              <w:rPr>
                <w:rFonts w:eastAsia="仿宋"/>
                <w:szCs w:val="24"/>
              </w:rPr>
              <w:t>CI</w:t>
            </w:r>
          </w:p>
        </w:tc>
      </w:tr>
      <w:tr w:rsidR="002B7126" w14:paraId="0ACFB6E6" w14:textId="77777777" w:rsidTr="00657D85">
        <w:trPr>
          <w:trHeight w:hRule="exact" w:val="607"/>
          <w:jc w:val="center"/>
        </w:trPr>
        <w:tc>
          <w:tcPr>
            <w:tcW w:w="416" w:type="dxa"/>
            <w:tcBorders>
              <w:top w:val="single" w:sz="4" w:space="0" w:color="auto"/>
              <w:left w:val="single" w:sz="8" w:space="0" w:color="auto"/>
              <w:bottom w:val="single" w:sz="4" w:space="0" w:color="auto"/>
              <w:right w:val="single" w:sz="4" w:space="0" w:color="auto"/>
            </w:tcBorders>
            <w:vAlign w:val="center"/>
          </w:tcPr>
          <w:p w14:paraId="77E6229B" w14:textId="77777777" w:rsidR="002B7126" w:rsidRDefault="002B7126" w:rsidP="002B7126">
            <w:pPr>
              <w:jc w:val="center"/>
              <w:rPr>
                <w:rFonts w:eastAsia="仿宋_GB2312"/>
                <w:sz w:val="24"/>
                <w:szCs w:val="24"/>
              </w:rPr>
            </w:pPr>
          </w:p>
        </w:tc>
        <w:tc>
          <w:tcPr>
            <w:tcW w:w="12615" w:type="dxa"/>
            <w:gridSpan w:val="6"/>
            <w:tcBorders>
              <w:top w:val="single" w:sz="4" w:space="0" w:color="auto"/>
              <w:left w:val="single" w:sz="4" w:space="0" w:color="auto"/>
              <w:bottom w:val="single" w:sz="4" w:space="0" w:color="auto"/>
              <w:right w:val="single" w:sz="4" w:space="0" w:color="auto"/>
            </w:tcBorders>
            <w:vAlign w:val="center"/>
          </w:tcPr>
          <w:p w14:paraId="52CA8D64" w14:textId="77777777" w:rsidR="002B7126" w:rsidRDefault="002B7126" w:rsidP="002B7126">
            <w:pPr>
              <w:jc w:val="right"/>
              <w:rPr>
                <w:rFonts w:eastAsia="仿宋_GB2312"/>
                <w:sz w:val="24"/>
                <w:szCs w:val="24"/>
              </w:rPr>
            </w:pPr>
            <w:r>
              <w:rPr>
                <w:rFonts w:eastAsia="仿宋_GB2312"/>
                <w:sz w:val="24"/>
                <w:szCs w:val="24"/>
              </w:rPr>
              <w:t>合计</w:t>
            </w:r>
          </w:p>
        </w:tc>
        <w:tc>
          <w:tcPr>
            <w:tcW w:w="567" w:type="dxa"/>
            <w:tcBorders>
              <w:top w:val="single" w:sz="4" w:space="0" w:color="auto"/>
              <w:left w:val="single" w:sz="4" w:space="0" w:color="auto"/>
              <w:bottom w:val="single" w:sz="4" w:space="0" w:color="auto"/>
              <w:right w:val="single" w:sz="4" w:space="0" w:color="auto"/>
            </w:tcBorders>
            <w:vAlign w:val="center"/>
          </w:tcPr>
          <w:p w14:paraId="3F9F238C" w14:textId="77777777" w:rsidR="002B7126" w:rsidRDefault="002B7126" w:rsidP="002B7126">
            <w:pPr>
              <w:rPr>
                <w:rFonts w:eastAsia="仿宋_GB2312"/>
                <w:sz w:val="24"/>
                <w:szCs w:val="24"/>
              </w:rPr>
            </w:pPr>
            <w:r w:rsidRPr="002B7126">
              <w:rPr>
                <w:rFonts w:eastAsia="仿宋_GB2312" w:hint="eastAsia"/>
                <w:szCs w:val="24"/>
              </w:rPr>
              <w:t>7</w:t>
            </w:r>
            <w:r w:rsidRPr="002B7126">
              <w:rPr>
                <w:rFonts w:eastAsia="仿宋_GB2312"/>
                <w:szCs w:val="24"/>
              </w:rPr>
              <w:t>55</w:t>
            </w:r>
          </w:p>
        </w:tc>
        <w:tc>
          <w:tcPr>
            <w:tcW w:w="546" w:type="dxa"/>
            <w:tcBorders>
              <w:top w:val="single" w:sz="4" w:space="0" w:color="auto"/>
              <w:left w:val="single" w:sz="4" w:space="0" w:color="auto"/>
              <w:bottom w:val="single" w:sz="4" w:space="0" w:color="auto"/>
              <w:right w:val="single" w:sz="4" w:space="0" w:color="auto"/>
            </w:tcBorders>
            <w:vAlign w:val="center"/>
          </w:tcPr>
          <w:p w14:paraId="5723931D" w14:textId="77777777" w:rsidR="002B7126" w:rsidRDefault="002B7126" w:rsidP="002B7126">
            <w:pPr>
              <w:rPr>
                <w:rFonts w:eastAsia="仿宋_GB2312"/>
                <w:sz w:val="24"/>
                <w:szCs w:val="24"/>
              </w:rPr>
            </w:pPr>
          </w:p>
        </w:tc>
      </w:tr>
    </w:tbl>
    <w:p w14:paraId="5DA85697" w14:textId="77777777" w:rsidR="00CE45E5" w:rsidRDefault="00CE45E5" w:rsidP="00CE45E5"/>
    <w:p w14:paraId="1E0ED22C" w14:textId="77777777" w:rsidR="00CE45E5" w:rsidRDefault="00CE45E5" w:rsidP="00CE45E5">
      <w:pPr>
        <w:rPr>
          <w:rFonts w:eastAsia="仿宋_GB2312"/>
          <w:b/>
          <w:bCs/>
          <w:sz w:val="24"/>
          <w:szCs w:val="28"/>
        </w:rPr>
      </w:pPr>
      <w:r>
        <w:rPr>
          <w:rFonts w:eastAsia="仿宋_GB2312"/>
          <w:b/>
          <w:bCs/>
          <w:sz w:val="24"/>
          <w:szCs w:val="28"/>
        </w:rPr>
        <w:t>承诺：</w:t>
      </w:r>
      <w:r>
        <w:rPr>
          <w:rFonts w:eastAsia="仿宋_GB2312"/>
          <w:bCs/>
          <w:sz w:val="24"/>
          <w:szCs w:val="24"/>
        </w:rPr>
        <w:t>上述论文专著符合提名要求且无争议。以上论文专著用于提名</w:t>
      </w:r>
      <w:r>
        <w:rPr>
          <w:rFonts w:eastAsia="仿宋_GB2312"/>
          <w:bCs/>
          <w:sz w:val="24"/>
          <w:szCs w:val="24"/>
        </w:rPr>
        <w:t>202</w:t>
      </w:r>
      <w:r>
        <w:rPr>
          <w:rFonts w:eastAsia="仿宋_GB2312" w:hint="eastAsia"/>
          <w:bCs/>
          <w:sz w:val="24"/>
          <w:szCs w:val="24"/>
        </w:rPr>
        <w:t>3</w:t>
      </w:r>
      <w:r>
        <w:rPr>
          <w:rFonts w:eastAsia="仿宋_GB2312"/>
          <w:bCs/>
          <w:sz w:val="24"/>
          <w:szCs w:val="24"/>
        </w:rPr>
        <w:t>年度省</w:t>
      </w:r>
      <w:r>
        <w:rPr>
          <w:rFonts w:eastAsia="仿宋_GB2312" w:hint="eastAsia"/>
          <w:bCs/>
          <w:sz w:val="24"/>
          <w:szCs w:val="24"/>
        </w:rPr>
        <w:t>自然科学</w:t>
      </w:r>
      <w:r>
        <w:rPr>
          <w:rFonts w:eastAsia="仿宋_GB2312"/>
          <w:bCs/>
          <w:sz w:val="24"/>
          <w:szCs w:val="24"/>
        </w:rPr>
        <w:t>奖的情况，已征得未列入成果完成人的</w:t>
      </w:r>
      <w:r>
        <w:rPr>
          <w:rFonts w:eastAsia="仿宋_GB2312" w:hint="eastAsia"/>
          <w:bCs/>
          <w:sz w:val="24"/>
          <w:szCs w:val="24"/>
        </w:rPr>
        <w:t>作者</w:t>
      </w:r>
      <w:r>
        <w:rPr>
          <w:rFonts w:eastAsia="仿宋_GB2312"/>
          <w:bCs/>
          <w:sz w:val="24"/>
          <w:szCs w:val="24"/>
        </w:rPr>
        <w:t>同意，有关知情证明材料均存档备查。</w:t>
      </w:r>
    </w:p>
    <w:p w14:paraId="39A1AA5E" w14:textId="77777777" w:rsidR="00CE45E5" w:rsidRDefault="00CE45E5" w:rsidP="00CE45E5">
      <w:pPr>
        <w:ind w:firstLineChars="4200" w:firstLine="10080"/>
        <w:rPr>
          <w:rFonts w:eastAsia="仿宋_GB2312"/>
          <w:b/>
          <w:bCs/>
          <w:sz w:val="24"/>
          <w:szCs w:val="28"/>
        </w:rPr>
      </w:pPr>
      <w:r>
        <w:rPr>
          <w:rFonts w:eastAsia="仿宋_GB2312"/>
          <w:sz w:val="24"/>
        </w:rPr>
        <w:t>第一完成人</w:t>
      </w:r>
      <w:r>
        <w:rPr>
          <w:rFonts w:eastAsia="仿宋_GB2312" w:hint="eastAsia"/>
          <w:sz w:val="24"/>
        </w:rPr>
        <w:t>签字</w:t>
      </w:r>
      <w:r>
        <w:rPr>
          <w:rFonts w:eastAsia="仿宋_GB2312"/>
          <w:sz w:val="24"/>
        </w:rPr>
        <w:t>：</w:t>
      </w:r>
    </w:p>
    <w:p w14:paraId="0A119D76" w14:textId="77777777" w:rsidR="00CE45E5" w:rsidRDefault="00CE45E5" w:rsidP="00CE45E5">
      <w:pPr>
        <w:rPr>
          <w:rFonts w:eastAsia="仿宋_GB2312"/>
          <w:b/>
          <w:bCs/>
          <w:szCs w:val="28"/>
          <w:highlight w:val="yellow"/>
        </w:rPr>
      </w:pPr>
    </w:p>
    <w:p w14:paraId="60D26C04" w14:textId="77777777" w:rsidR="00CE45E5" w:rsidRPr="00CE45E5" w:rsidRDefault="00CE45E5" w:rsidP="00CE45E5">
      <w:r>
        <w:br w:type="page"/>
      </w:r>
      <w:r>
        <w:rPr>
          <w:rFonts w:eastAsia="黑体"/>
          <w:sz w:val="32"/>
          <w:szCs w:val="32"/>
        </w:rPr>
        <w:lastRenderedPageBreak/>
        <w:t>八、主要知识产权和标准规范目录（不超过</w:t>
      </w:r>
      <w:r>
        <w:rPr>
          <w:rFonts w:eastAsia="黑体"/>
          <w:sz w:val="32"/>
          <w:szCs w:val="32"/>
        </w:rPr>
        <w:t>5</w:t>
      </w:r>
      <w:r>
        <w:rPr>
          <w:rFonts w:eastAsia="黑体"/>
          <w:sz w:val="32"/>
          <w:szCs w:val="32"/>
        </w:rPr>
        <w:t>件）</w:t>
      </w:r>
    </w:p>
    <w:tbl>
      <w:tblPr>
        <w:tblW w:w="14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577"/>
        <w:gridCol w:w="992"/>
        <w:gridCol w:w="1655"/>
        <w:gridCol w:w="1102"/>
        <w:gridCol w:w="1213"/>
        <w:gridCol w:w="1213"/>
        <w:gridCol w:w="2215"/>
        <w:gridCol w:w="2089"/>
      </w:tblGrid>
      <w:tr w:rsidR="00CE45E5" w14:paraId="0DC0CBC5" w14:textId="77777777" w:rsidTr="00657D85">
        <w:trPr>
          <w:trHeight w:val="567"/>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86BF7B" w14:textId="77777777" w:rsidR="00CE45E5" w:rsidRDefault="00CE45E5" w:rsidP="00657D85">
            <w:pPr>
              <w:jc w:val="center"/>
              <w:rPr>
                <w:rFonts w:eastAsia="仿宋_GB2312"/>
                <w:sz w:val="24"/>
                <w:szCs w:val="21"/>
              </w:rPr>
            </w:pPr>
            <w:r>
              <w:rPr>
                <w:rFonts w:eastAsia="仿宋_GB2312"/>
                <w:sz w:val="24"/>
                <w:szCs w:val="21"/>
              </w:rPr>
              <w:t>知识产权</w:t>
            </w:r>
          </w:p>
          <w:p w14:paraId="636C85FB" w14:textId="77777777" w:rsidR="00CE45E5" w:rsidRDefault="00CE45E5" w:rsidP="00657D85">
            <w:pPr>
              <w:jc w:val="center"/>
              <w:rPr>
                <w:rFonts w:eastAsia="仿宋_GB2312"/>
                <w:sz w:val="24"/>
                <w:szCs w:val="21"/>
              </w:rPr>
            </w:pPr>
            <w:r>
              <w:rPr>
                <w:rFonts w:eastAsia="仿宋_GB2312"/>
                <w:sz w:val="24"/>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14:paraId="555CE625" w14:textId="77777777" w:rsidR="00CE45E5" w:rsidRDefault="00CE45E5" w:rsidP="00657D85">
            <w:pPr>
              <w:jc w:val="center"/>
              <w:rPr>
                <w:rFonts w:eastAsia="仿宋_GB2312"/>
                <w:sz w:val="24"/>
                <w:szCs w:val="21"/>
              </w:rPr>
            </w:pPr>
            <w:r>
              <w:rPr>
                <w:rFonts w:eastAsia="仿宋_GB2312"/>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14:paraId="67F5EBDC" w14:textId="77777777" w:rsidR="00CE45E5" w:rsidRDefault="00CE45E5" w:rsidP="00657D85">
            <w:pPr>
              <w:jc w:val="center"/>
              <w:rPr>
                <w:rFonts w:eastAsia="仿宋_GB2312"/>
                <w:sz w:val="24"/>
                <w:szCs w:val="21"/>
              </w:rPr>
            </w:pPr>
            <w:r>
              <w:rPr>
                <w:rFonts w:eastAsia="仿宋_GB2312"/>
                <w:sz w:val="24"/>
                <w:szCs w:val="21"/>
              </w:rPr>
              <w:t>国家</w:t>
            </w:r>
          </w:p>
          <w:p w14:paraId="60664FA1" w14:textId="77777777" w:rsidR="00CE45E5" w:rsidRDefault="00CE45E5" w:rsidP="00657D85">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14:paraId="5009C53B" w14:textId="77777777" w:rsidR="00CE45E5" w:rsidRDefault="00CE45E5" w:rsidP="00657D85">
            <w:pPr>
              <w:jc w:val="center"/>
              <w:rPr>
                <w:rFonts w:eastAsia="仿宋_GB2312"/>
                <w:sz w:val="24"/>
                <w:szCs w:val="21"/>
              </w:rPr>
            </w:pPr>
            <w:r>
              <w:rPr>
                <w:rFonts w:eastAsia="仿宋_GB2312"/>
                <w:sz w:val="24"/>
                <w:szCs w:val="21"/>
              </w:rPr>
              <w:t>授权号</w:t>
            </w:r>
          </w:p>
          <w:p w14:paraId="21E037EF" w14:textId="77777777" w:rsidR="00CE45E5" w:rsidRDefault="00CE45E5" w:rsidP="00657D85">
            <w:pPr>
              <w:jc w:val="center"/>
              <w:rPr>
                <w:rFonts w:eastAsia="仿宋_GB2312"/>
                <w:sz w:val="24"/>
                <w:szCs w:val="21"/>
              </w:rPr>
            </w:pPr>
            <w:r>
              <w:rPr>
                <w:rFonts w:eastAsia="仿宋_GB2312"/>
                <w:sz w:val="24"/>
                <w:szCs w:val="21"/>
              </w:rPr>
              <w:t>（标准规范编号）</w:t>
            </w:r>
          </w:p>
        </w:tc>
        <w:tc>
          <w:tcPr>
            <w:tcW w:w="1102" w:type="dxa"/>
            <w:tcBorders>
              <w:top w:val="single" w:sz="4" w:space="0" w:color="auto"/>
              <w:left w:val="single" w:sz="4" w:space="0" w:color="auto"/>
              <w:bottom w:val="single" w:sz="4" w:space="0" w:color="auto"/>
              <w:right w:val="single" w:sz="4" w:space="0" w:color="auto"/>
            </w:tcBorders>
            <w:vAlign w:val="center"/>
          </w:tcPr>
          <w:p w14:paraId="31CE9AF3" w14:textId="77777777" w:rsidR="00CE45E5" w:rsidRDefault="00CE45E5" w:rsidP="00657D85">
            <w:pPr>
              <w:jc w:val="center"/>
              <w:rPr>
                <w:rFonts w:eastAsia="仿宋_GB2312"/>
                <w:sz w:val="24"/>
                <w:szCs w:val="21"/>
              </w:rPr>
            </w:pPr>
            <w:r>
              <w:rPr>
                <w:rFonts w:eastAsia="仿宋_GB2312"/>
                <w:sz w:val="24"/>
                <w:szCs w:val="21"/>
              </w:rPr>
              <w:t>授权（标准发布）日期</w:t>
            </w:r>
          </w:p>
        </w:tc>
        <w:tc>
          <w:tcPr>
            <w:tcW w:w="1213" w:type="dxa"/>
            <w:tcBorders>
              <w:top w:val="single" w:sz="4" w:space="0" w:color="auto"/>
              <w:left w:val="single" w:sz="4" w:space="0" w:color="auto"/>
              <w:bottom w:val="single" w:sz="4" w:space="0" w:color="auto"/>
              <w:right w:val="single" w:sz="4" w:space="0" w:color="auto"/>
            </w:tcBorders>
            <w:vAlign w:val="center"/>
          </w:tcPr>
          <w:p w14:paraId="5E1B2EEC" w14:textId="77777777" w:rsidR="00CE45E5" w:rsidRDefault="00CE45E5" w:rsidP="00657D85">
            <w:pPr>
              <w:jc w:val="center"/>
              <w:rPr>
                <w:rFonts w:eastAsia="仿宋_GB2312"/>
                <w:sz w:val="24"/>
                <w:szCs w:val="21"/>
              </w:rPr>
            </w:pPr>
            <w:r>
              <w:rPr>
                <w:rFonts w:eastAsia="仿宋_GB2312"/>
                <w:sz w:val="24"/>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vAlign w:val="center"/>
          </w:tcPr>
          <w:p w14:paraId="53E3FAFC" w14:textId="77777777" w:rsidR="00CE45E5" w:rsidRDefault="00CE45E5" w:rsidP="00657D85">
            <w:pPr>
              <w:jc w:val="center"/>
              <w:rPr>
                <w:rFonts w:eastAsia="仿宋_GB2312"/>
                <w:sz w:val="24"/>
                <w:szCs w:val="21"/>
              </w:rPr>
            </w:pPr>
            <w:r>
              <w:rPr>
                <w:rFonts w:eastAsia="仿宋_GB2312"/>
                <w:sz w:val="24"/>
                <w:szCs w:val="21"/>
              </w:rPr>
              <w:t>权利人（标准规范起草单位）</w:t>
            </w:r>
          </w:p>
        </w:tc>
        <w:tc>
          <w:tcPr>
            <w:tcW w:w="2215" w:type="dxa"/>
            <w:tcBorders>
              <w:top w:val="single" w:sz="4" w:space="0" w:color="auto"/>
              <w:left w:val="single" w:sz="4" w:space="0" w:color="auto"/>
              <w:bottom w:val="single" w:sz="4" w:space="0" w:color="auto"/>
              <w:right w:val="single" w:sz="4" w:space="0" w:color="auto"/>
            </w:tcBorders>
            <w:vAlign w:val="center"/>
          </w:tcPr>
          <w:p w14:paraId="6C207AEC" w14:textId="77777777" w:rsidR="00CE45E5" w:rsidRDefault="00CE45E5" w:rsidP="00657D85">
            <w:pPr>
              <w:jc w:val="center"/>
              <w:rPr>
                <w:rFonts w:eastAsia="仿宋_GB2312"/>
                <w:sz w:val="24"/>
                <w:szCs w:val="21"/>
              </w:rPr>
            </w:pPr>
            <w:r>
              <w:rPr>
                <w:rFonts w:eastAsia="仿宋_GB2312"/>
                <w:sz w:val="24"/>
                <w:szCs w:val="21"/>
              </w:rPr>
              <w:t>发明人（标准规范起草人）</w:t>
            </w:r>
          </w:p>
        </w:tc>
        <w:tc>
          <w:tcPr>
            <w:tcW w:w="2089" w:type="dxa"/>
            <w:tcBorders>
              <w:top w:val="single" w:sz="4" w:space="0" w:color="auto"/>
              <w:left w:val="single" w:sz="4" w:space="0" w:color="auto"/>
              <w:bottom w:val="single" w:sz="4" w:space="0" w:color="auto"/>
              <w:right w:val="single" w:sz="4" w:space="0" w:color="auto"/>
            </w:tcBorders>
            <w:vAlign w:val="center"/>
          </w:tcPr>
          <w:p w14:paraId="3518A6B9" w14:textId="77777777" w:rsidR="00CE45E5" w:rsidRDefault="00CE45E5" w:rsidP="00657D85">
            <w:pPr>
              <w:jc w:val="center"/>
              <w:rPr>
                <w:rFonts w:eastAsia="仿宋_GB2312"/>
                <w:sz w:val="24"/>
                <w:szCs w:val="21"/>
              </w:rPr>
            </w:pPr>
            <w:r>
              <w:rPr>
                <w:rFonts w:eastAsia="仿宋_GB2312"/>
                <w:sz w:val="24"/>
                <w:szCs w:val="21"/>
              </w:rPr>
              <w:t>发明专利（标准规范）有效状态</w:t>
            </w:r>
          </w:p>
        </w:tc>
      </w:tr>
      <w:tr w:rsidR="00CE45E5" w14:paraId="4FD38F4B" w14:textId="77777777" w:rsidTr="00657D85">
        <w:trPr>
          <w:trHeight w:val="1020"/>
          <w:jc w:val="center"/>
        </w:trPr>
        <w:tc>
          <w:tcPr>
            <w:tcW w:w="1101" w:type="dxa"/>
            <w:tcBorders>
              <w:top w:val="single" w:sz="4" w:space="0" w:color="auto"/>
              <w:left w:val="single" w:sz="4" w:space="0" w:color="auto"/>
              <w:bottom w:val="single" w:sz="4" w:space="0" w:color="auto"/>
              <w:right w:val="single" w:sz="4" w:space="0" w:color="auto"/>
            </w:tcBorders>
          </w:tcPr>
          <w:p w14:paraId="3855FFC3" w14:textId="77777777" w:rsidR="00CE45E5" w:rsidRPr="00343ADB" w:rsidRDefault="00CE45E5" w:rsidP="00657D85">
            <w:pPr>
              <w:rPr>
                <w:rFonts w:ascii="仿宋" w:eastAsia="仿宋" w:hAnsi="仿宋"/>
                <w:sz w:val="28"/>
                <w:szCs w:val="28"/>
              </w:rPr>
            </w:pPr>
            <w:r>
              <w:rPr>
                <w:rFonts w:ascii="仿宋" w:eastAsia="仿宋" w:hAnsi="仿宋" w:hint="eastAsia"/>
                <w:sz w:val="24"/>
                <w:szCs w:val="24"/>
              </w:rPr>
              <w:t>发明专利</w:t>
            </w:r>
          </w:p>
        </w:tc>
        <w:tc>
          <w:tcPr>
            <w:tcW w:w="2577" w:type="dxa"/>
            <w:tcBorders>
              <w:top w:val="single" w:sz="4" w:space="0" w:color="auto"/>
              <w:left w:val="single" w:sz="4" w:space="0" w:color="auto"/>
              <w:bottom w:val="single" w:sz="4" w:space="0" w:color="auto"/>
              <w:right w:val="single" w:sz="4" w:space="0" w:color="auto"/>
            </w:tcBorders>
          </w:tcPr>
          <w:p w14:paraId="5641A259" w14:textId="77777777" w:rsidR="00CE45E5" w:rsidRPr="00343ADB" w:rsidRDefault="00CE45E5" w:rsidP="00657D85">
            <w:pPr>
              <w:rPr>
                <w:rFonts w:ascii="仿宋" w:eastAsia="仿宋" w:hAnsi="仿宋"/>
                <w:sz w:val="28"/>
                <w:szCs w:val="28"/>
              </w:rPr>
            </w:pPr>
            <w:r w:rsidRPr="00622752">
              <w:rPr>
                <w:rFonts w:ascii="仿宋" w:eastAsia="仿宋" w:hAnsi="仿宋" w:hint="eastAsia"/>
                <w:sz w:val="24"/>
                <w:szCs w:val="24"/>
              </w:rPr>
              <w:t>一种干细胞制剂及其制备方法和应用</w:t>
            </w:r>
          </w:p>
        </w:tc>
        <w:tc>
          <w:tcPr>
            <w:tcW w:w="992" w:type="dxa"/>
            <w:tcBorders>
              <w:top w:val="single" w:sz="4" w:space="0" w:color="auto"/>
              <w:left w:val="single" w:sz="4" w:space="0" w:color="auto"/>
              <w:bottom w:val="single" w:sz="4" w:space="0" w:color="auto"/>
              <w:right w:val="single" w:sz="4" w:space="0" w:color="auto"/>
            </w:tcBorders>
          </w:tcPr>
          <w:p w14:paraId="2EFE0740" w14:textId="77777777" w:rsidR="00CE45E5" w:rsidRPr="00343ADB" w:rsidRDefault="00CE45E5" w:rsidP="00657D85">
            <w:pPr>
              <w:rPr>
                <w:rFonts w:ascii="仿宋" w:eastAsia="仿宋" w:hAnsi="仿宋"/>
                <w:sz w:val="28"/>
                <w:szCs w:val="28"/>
              </w:rPr>
            </w:pPr>
            <w:r w:rsidRPr="00176533">
              <w:rPr>
                <w:rFonts w:ascii="仿宋" w:eastAsia="仿宋" w:hAnsi="仿宋" w:hint="eastAsia"/>
                <w:sz w:val="24"/>
                <w:szCs w:val="24"/>
              </w:rPr>
              <w:t>中国</w:t>
            </w:r>
          </w:p>
        </w:tc>
        <w:tc>
          <w:tcPr>
            <w:tcW w:w="1655" w:type="dxa"/>
            <w:tcBorders>
              <w:top w:val="single" w:sz="4" w:space="0" w:color="auto"/>
              <w:left w:val="single" w:sz="4" w:space="0" w:color="auto"/>
              <w:bottom w:val="single" w:sz="4" w:space="0" w:color="auto"/>
              <w:right w:val="single" w:sz="4" w:space="0" w:color="auto"/>
            </w:tcBorders>
          </w:tcPr>
          <w:p w14:paraId="6268F0B3" w14:textId="77777777" w:rsidR="00CE45E5" w:rsidRPr="00343ADB" w:rsidRDefault="00CE45E5" w:rsidP="00657D85">
            <w:pPr>
              <w:rPr>
                <w:rFonts w:ascii="仿宋" w:eastAsia="仿宋" w:hAnsi="仿宋"/>
                <w:sz w:val="28"/>
                <w:szCs w:val="28"/>
              </w:rPr>
            </w:pPr>
            <w:r>
              <w:rPr>
                <w:rFonts w:ascii="仿宋" w:eastAsia="仿宋" w:hAnsi="仿宋" w:hint="eastAsia"/>
                <w:sz w:val="24"/>
                <w:szCs w:val="24"/>
              </w:rPr>
              <w:t>ZL</w:t>
            </w:r>
            <w:r w:rsidRPr="00622752">
              <w:rPr>
                <w:rFonts w:ascii="仿宋" w:eastAsia="仿宋" w:hAnsi="仿宋"/>
                <w:sz w:val="24"/>
                <w:szCs w:val="24"/>
              </w:rPr>
              <w:t>202011135702</w:t>
            </w:r>
            <w:r>
              <w:rPr>
                <w:rFonts w:ascii="仿宋" w:eastAsia="仿宋" w:hAnsi="仿宋" w:hint="eastAsia"/>
                <w:sz w:val="24"/>
                <w:szCs w:val="24"/>
              </w:rPr>
              <w:t>.</w:t>
            </w:r>
            <w:r w:rsidRPr="00622752">
              <w:rPr>
                <w:rFonts w:ascii="仿宋" w:eastAsia="仿宋" w:hAnsi="仿宋"/>
                <w:sz w:val="24"/>
                <w:szCs w:val="24"/>
              </w:rPr>
              <w:t>2</w:t>
            </w:r>
          </w:p>
        </w:tc>
        <w:tc>
          <w:tcPr>
            <w:tcW w:w="1102" w:type="dxa"/>
            <w:tcBorders>
              <w:top w:val="single" w:sz="4" w:space="0" w:color="auto"/>
              <w:left w:val="single" w:sz="4" w:space="0" w:color="auto"/>
              <w:bottom w:val="single" w:sz="4" w:space="0" w:color="auto"/>
              <w:right w:val="single" w:sz="4" w:space="0" w:color="auto"/>
            </w:tcBorders>
          </w:tcPr>
          <w:p w14:paraId="6EE6E3AF" w14:textId="77777777" w:rsidR="00CE45E5" w:rsidRPr="00343ADB" w:rsidRDefault="00CE45E5" w:rsidP="00657D85">
            <w:pPr>
              <w:rPr>
                <w:rFonts w:ascii="仿宋" w:eastAsia="仿宋" w:hAnsi="仿宋"/>
                <w:sz w:val="28"/>
                <w:szCs w:val="28"/>
              </w:rPr>
            </w:pPr>
            <w:r w:rsidRPr="00622752">
              <w:rPr>
                <w:rFonts w:ascii="仿宋" w:eastAsia="仿宋" w:hAnsi="仿宋"/>
                <w:sz w:val="24"/>
                <w:szCs w:val="24"/>
              </w:rPr>
              <w:t>2023.03.30</w:t>
            </w:r>
          </w:p>
        </w:tc>
        <w:tc>
          <w:tcPr>
            <w:tcW w:w="1213" w:type="dxa"/>
            <w:tcBorders>
              <w:top w:val="single" w:sz="4" w:space="0" w:color="auto"/>
              <w:left w:val="single" w:sz="4" w:space="0" w:color="auto"/>
              <w:bottom w:val="single" w:sz="4" w:space="0" w:color="auto"/>
              <w:right w:val="single" w:sz="4" w:space="0" w:color="auto"/>
            </w:tcBorders>
          </w:tcPr>
          <w:p w14:paraId="2AB9968E" w14:textId="77777777" w:rsidR="00CE45E5" w:rsidRPr="00343ADB" w:rsidRDefault="00CE45E5" w:rsidP="00657D85">
            <w:pPr>
              <w:rPr>
                <w:rFonts w:ascii="仿宋" w:eastAsia="仿宋" w:hAnsi="仿宋"/>
                <w:sz w:val="28"/>
                <w:szCs w:val="28"/>
              </w:rPr>
            </w:pPr>
            <w:r w:rsidRPr="00622752">
              <w:rPr>
                <w:rFonts w:ascii="仿宋" w:eastAsia="仿宋" w:hAnsi="仿宋"/>
                <w:sz w:val="24"/>
                <w:szCs w:val="24"/>
              </w:rPr>
              <w:t>CN112426440A</w:t>
            </w:r>
          </w:p>
        </w:tc>
        <w:tc>
          <w:tcPr>
            <w:tcW w:w="1213" w:type="dxa"/>
            <w:tcBorders>
              <w:top w:val="single" w:sz="4" w:space="0" w:color="auto"/>
              <w:left w:val="single" w:sz="4" w:space="0" w:color="auto"/>
              <w:bottom w:val="single" w:sz="4" w:space="0" w:color="auto"/>
              <w:right w:val="single" w:sz="4" w:space="0" w:color="auto"/>
            </w:tcBorders>
          </w:tcPr>
          <w:p w14:paraId="2CD1814E" w14:textId="77777777" w:rsidR="00CE45E5" w:rsidRPr="00343ADB" w:rsidRDefault="00CE45E5" w:rsidP="00657D85">
            <w:pPr>
              <w:rPr>
                <w:rFonts w:ascii="仿宋" w:eastAsia="仿宋" w:hAnsi="仿宋"/>
                <w:sz w:val="28"/>
                <w:szCs w:val="28"/>
              </w:rPr>
            </w:pPr>
            <w:r>
              <w:rPr>
                <w:rFonts w:ascii="仿宋" w:eastAsia="仿宋" w:hAnsi="仿宋" w:hint="eastAsia"/>
                <w:sz w:val="24"/>
                <w:szCs w:val="24"/>
              </w:rPr>
              <w:t>浙江大学</w:t>
            </w:r>
          </w:p>
        </w:tc>
        <w:tc>
          <w:tcPr>
            <w:tcW w:w="2215" w:type="dxa"/>
            <w:tcBorders>
              <w:top w:val="single" w:sz="4" w:space="0" w:color="auto"/>
              <w:left w:val="single" w:sz="4" w:space="0" w:color="auto"/>
              <w:bottom w:val="single" w:sz="4" w:space="0" w:color="auto"/>
              <w:right w:val="single" w:sz="4" w:space="0" w:color="auto"/>
            </w:tcBorders>
          </w:tcPr>
          <w:p w14:paraId="7C5A5E41" w14:textId="77777777" w:rsidR="00CE45E5" w:rsidRPr="00343ADB" w:rsidRDefault="00CE45E5" w:rsidP="00657D85">
            <w:pPr>
              <w:rPr>
                <w:rFonts w:ascii="仿宋" w:eastAsia="仿宋" w:hAnsi="仿宋"/>
                <w:sz w:val="28"/>
                <w:szCs w:val="28"/>
              </w:rPr>
            </w:pPr>
            <w:r w:rsidRPr="00622752">
              <w:rPr>
                <w:rFonts w:ascii="仿宋" w:eastAsia="仿宋" w:hAnsi="仿宋" w:hint="eastAsia"/>
                <w:sz w:val="24"/>
                <w:szCs w:val="24"/>
              </w:rPr>
              <w:t>高建青，张添源，黄婷</w:t>
            </w:r>
          </w:p>
        </w:tc>
        <w:tc>
          <w:tcPr>
            <w:tcW w:w="2089" w:type="dxa"/>
            <w:tcBorders>
              <w:top w:val="single" w:sz="4" w:space="0" w:color="auto"/>
              <w:left w:val="single" w:sz="4" w:space="0" w:color="auto"/>
              <w:bottom w:val="single" w:sz="4" w:space="0" w:color="auto"/>
              <w:right w:val="single" w:sz="4" w:space="0" w:color="auto"/>
            </w:tcBorders>
          </w:tcPr>
          <w:p w14:paraId="31DEEA69" w14:textId="77777777" w:rsidR="00CE45E5" w:rsidRPr="00343ADB" w:rsidRDefault="00CE45E5" w:rsidP="00657D85">
            <w:pPr>
              <w:rPr>
                <w:rFonts w:ascii="仿宋" w:eastAsia="仿宋" w:hAnsi="仿宋"/>
                <w:sz w:val="28"/>
                <w:szCs w:val="28"/>
              </w:rPr>
            </w:pPr>
            <w:r w:rsidRPr="00ED7092">
              <w:rPr>
                <w:rFonts w:ascii="仿宋" w:eastAsia="仿宋" w:hAnsi="仿宋" w:hint="eastAsia"/>
                <w:sz w:val="24"/>
                <w:szCs w:val="24"/>
              </w:rPr>
              <w:t>有效</w:t>
            </w:r>
          </w:p>
        </w:tc>
      </w:tr>
      <w:tr w:rsidR="00CE45E5" w14:paraId="2BF4AFB8" w14:textId="77777777" w:rsidTr="00657D85">
        <w:trPr>
          <w:trHeight w:val="1020"/>
          <w:jc w:val="center"/>
        </w:trPr>
        <w:tc>
          <w:tcPr>
            <w:tcW w:w="1101" w:type="dxa"/>
            <w:tcBorders>
              <w:top w:val="single" w:sz="4" w:space="0" w:color="auto"/>
              <w:left w:val="single" w:sz="4" w:space="0" w:color="auto"/>
              <w:bottom w:val="single" w:sz="4" w:space="0" w:color="auto"/>
              <w:right w:val="single" w:sz="4" w:space="0" w:color="auto"/>
            </w:tcBorders>
          </w:tcPr>
          <w:p w14:paraId="022CFF3A" w14:textId="77777777" w:rsidR="00CE45E5" w:rsidRPr="00343ADB" w:rsidRDefault="00CE45E5" w:rsidP="00657D85">
            <w:pPr>
              <w:rPr>
                <w:rFonts w:ascii="仿宋" w:eastAsia="仿宋" w:hAnsi="仿宋"/>
                <w:sz w:val="28"/>
                <w:szCs w:val="28"/>
              </w:rPr>
            </w:pPr>
            <w:r>
              <w:rPr>
                <w:rFonts w:ascii="仿宋" w:eastAsia="仿宋" w:hAnsi="仿宋" w:hint="eastAsia"/>
                <w:sz w:val="24"/>
                <w:szCs w:val="24"/>
              </w:rPr>
              <w:t>发明专利</w:t>
            </w:r>
          </w:p>
        </w:tc>
        <w:tc>
          <w:tcPr>
            <w:tcW w:w="2577" w:type="dxa"/>
            <w:tcBorders>
              <w:top w:val="single" w:sz="4" w:space="0" w:color="auto"/>
              <w:left w:val="single" w:sz="4" w:space="0" w:color="auto"/>
              <w:bottom w:val="single" w:sz="4" w:space="0" w:color="auto"/>
              <w:right w:val="single" w:sz="4" w:space="0" w:color="auto"/>
            </w:tcBorders>
          </w:tcPr>
          <w:p w14:paraId="1347F26B" w14:textId="77777777" w:rsidR="00CE45E5" w:rsidRPr="00343ADB" w:rsidRDefault="00CE45E5" w:rsidP="00657D85">
            <w:pPr>
              <w:rPr>
                <w:rFonts w:ascii="仿宋" w:eastAsia="仿宋" w:hAnsi="仿宋"/>
                <w:sz w:val="28"/>
                <w:szCs w:val="28"/>
              </w:rPr>
            </w:pPr>
            <w:r w:rsidRPr="00622752">
              <w:rPr>
                <w:rFonts w:ascii="仿宋" w:eastAsia="仿宋" w:hAnsi="仿宋" w:hint="eastAsia"/>
                <w:sz w:val="24"/>
                <w:szCs w:val="24"/>
              </w:rPr>
              <w:t>低氧处理的干细胞外泌体在制备用于治疗脊髓损伤的药物或支架材料中的应用</w:t>
            </w:r>
          </w:p>
        </w:tc>
        <w:tc>
          <w:tcPr>
            <w:tcW w:w="992" w:type="dxa"/>
            <w:tcBorders>
              <w:top w:val="single" w:sz="4" w:space="0" w:color="auto"/>
              <w:left w:val="single" w:sz="4" w:space="0" w:color="auto"/>
              <w:bottom w:val="single" w:sz="4" w:space="0" w:color="auto"/>
              <w:right w:val="single" w:sz="4" w:space="0" w:color="auto"/>
            </w:tcBorders>
          </w:tcPr>
          <w:p w14:paraId="4A2BBC01" w14:textId="77777777" w:rsidR="00CE45E5" w:rsidRPr="00343ADB" w:rsidRDefault="00CE45E5" w:rsidP="00657D85">
            <w:pPr>
              <w:rPr>
                <w:rFonts w:ascii="仿宋" w:eastAsia="仿宋" w:hAnsi="仿宋"/>
                <w:sz w:val="28"/>
                <w:szCs w:val="28"/>
              </w:rPr>
            </w:pPr>
            <w:r w:rsidRPr="00176533">
              <w:rPr>
                <w:rFonts w:ascii="仿宋" w:eastAsia="仿宋" w:hAnsi="仿宋" w:hint="eastAsia"/>
                <w:sz w:val="24"/>
                <w:szCs w:val="24"/>
              </w:rPr>
              <w:t>中国</w:t>
            </w:r>
          </w:p>
        </w:tc>
        <w:tc>
          <w:tcPr>
            <w:tcW w:w="1655" w:type="dxa"/>
            <w:tcBorders>
              <w:top w:val="single" w:sz="4" w:space="0" w:color="auto"/>
              <w:left w:val="single" w:sz="4" w:space="0" w:color="auto"/>
              <w:bottom w:val="single" w:sz="4" w:space="0" w:color="auto"/>
              <w:right w:val="single" w:sz="4" w:space="0" w:color="auto"/>
            </w:tcBorders>
          </w:tcPr>
          <w:p w14:paraId="0AD847A3" w14:textId="77777777" w:rsidR="00CE45E5" w:rsidRPr="00343ADB" w:rsidRDefault="00CE45E5" w:rsidP="00657D85">
            <w:pPr>
              <w:rPr>
                <w:rFonts w:ascii="仿宋" w:eastAsia="仿宋" w:hAnsi="仿宋"/>
                <w:sz w:val="28"/>
                <w:szCs w:val="28"/>
              </w:rPr>
            </w:pPr>
            <w:r w:rsidRPr="00622752">
              <w:rPr>
                <w:rFonts w:ascii="仿宋" w:eastAsia="仿宋" w:hAnsi="仿宋"/>
                <w:sz w:val="24"/>
                <w:szCs w:val="24"/>
              </w:rPr>
              <w:t>ZL202010010369.6</w:t>
            </w:r>
          </w:p>
        </w:tc>
        <w:tc>
          <w:tcPr>
            <w:tcW w:w="1102" w:type="dxa"/>
            <w:tcBorders>
              <w:top w:val="single" w:sz="4" w:space="0" w:color="auto"/>
              <w:left w:val="single" w:sz="4" w:space="0" w:color="auto"/>
              <w:bottom w:val="single" w:sz="4" w:space="0" w:color="auto"/>
              <w:right w:val="single" w:sz="4" w:space="0" w:color="auto"/>
            </w:tcBorders>
          </w:tcPr>
          <w:p w14:paraId="2640E074" w14:textId="77777777" w:rsidR="00CE45E5" w:rsidRPr="00343ADB" w:rsidRDefault="00CE45E5" w:rsidP="00657D85">
            <w:pPr>
              <w:rPr>
                <w:rFonts w:ascii="仿宋" w:eastAsia="仿宋" w:hAnsi="仿宋"/>
                <w:sz w:val="28"/>
                <w:szCs w:val="28"/>
              </w:rPr>
            </w:pPr>
            <w:r w:rsidRPr="00622752">
              <w:rPr>
                <w:rFonts w:ascii="仿宋" w:eastAsia="仿宋" w:hAnsi="仿宋"/>
                <w:sz w:val="24"/>
                <w:szCs w:val="24"/>
              </w:rPr>
              <w:t>2021.12.07</w:t>
            </w:r>
          </w:p>
        </w:tc>
        <w:tc>
          <w:tcPr>
            <w:tcW w:w="1213" w:type="dxa"/>
            <w:tcBorders>
              <w:top w:val="single" w:sz="4" w:space="0" w:color="auto"/>
              <w:left w:val="single" w:sz="4" w:space="0" w:color="auto"/>
              <w:bottom w:val="single" w:sz="4" w:space="0" w:color="auto"/>
              <w:right w:val="single" w:sz="4" w:space="0" w:color="auto"/>
            </w:tcBorders>
          </w:tcPr>
          <w:p w14:paraId="21EF8A60" w14:textId="77777777" w:rsidR="00CE45E5" w:rsidRPr="00343ADB" w:rsidRDefault="00CE45E5" w:rsidP="00657D85">
            <w:pPr>
              <w:rPr>
                <w:rFonts w:ascii="仿宋" w:eastAsia="仿宋" w:hAnsi="仿宋"/>
                <w:sz w:val="28"/>
                <w:szCs w:val="28"/>
              </w:rPr>
            </w:pPr>
            <w:r w:rsidRPr="00622752">
              <w:rPr>
                <w:rFonts w:ascii="仿宋" w:eastAsia="仿宋" w:hAnsi="仿宋"/>
                <w:sz w:val="24"/>
                <w:szCs w:val="24"/>
              </w:rPr>
              <w:t>CN111000868A</w:t>
            </w:r>
          </w:p>
        </w:tc>
        <w:tc>
          <w:tcPr>
            <w:tcW w:w="1213" w:type="dxa"/>
            <w:tcBorders>
              <w:top w:val="single" w:sz="4" w:space="0" w:color="auto"/>
              <w:left w:val="single" w:sz="4" w:space="0" w:color="auto"/>
              <w:bottom w:val="single" w:sz="4" w:space="0" w:color="auto"/>
              <w:right w:val="single" w:sz="4" w:space="0" w:color="auto"/>
            </w:tcBorders>
          </w:tcPr>
          <w:p w14:paraId="7D9C3C3E" w14:textId="77777777" w:rsidR="00CE45E5" w:rsidRPr="00343ADB" w:rsidRDefault="00CE45E5" w:rsidP="00657D85">
            <w:pPr>
              <w:rPr>
                <w:rFonts w:ascii="仿宋" w:eastAsia="仿宋" w:hAnsi="仿宋"/>
                <w:sz w:val="28"/>
                <w:szCs w:val="28"/>
              </w:rPr>
            </w:pPr>
            <w:r>
              <w:rPr>
                <w:rFonts w:ascii="仿宋" w:eastAsia="仿宋" w:hAnsi="仿宋" w:hint="eastAsia"/>
                <w:sz w:val="24"/>
                <w:szCs w:val="24"/>
              </w:rPr>
              <w:t>浙江大学</w:t>
            </w:r>
          </w:p>
        </w:tc>
        <w:tc>
          <w:tcPr>
            <w:tcW w:w="2215" w:type="dxa"/>
            <w:tcBorders>
              <w:top w:val="single" w:sz="4" w:space="0" w:color="auto"/>
              <w:left w:val="single" w:sz="4" w:space="0" w:color="auto"/>
              <w:bottom w:val="single" w:sz="4" w:space="0" w:color="auto"/>
              <w:right w:val="single" w:sz="4" w:space="0" w:color="auto"/>
            </w:tcBorders>
          </w:tcPr>
          <w:p w14:paraId="6DC01FA4" w14:textId="77777777" w:rsidR="00CE45E5" w:rsidRPr="00343ADB" w:rsidRDefault="00CE45E5" w:rsidP="00657D85">
            <w:pPr>
              <w:rPr>
                <w:rFonts w:ascii="仿宋" w:eastAsia="仿宋" w:hAnsi="仿宋"/>
                <w:sz w:val="28"/>
                <w:szCs w:val="28"/>
              </w:rPr>
            </w:pPr>
            <w:r w:rsidRPr="00622752">
              <w:rPr>
                <w:rFonts w:ascii="仿宋" w:eastAsia="仿宋" w:hAnsi="仿宋" w:hint="eastAsia"/>
                <w:sz w:val="24"/>
                <w:szCs w:val="24"/>
              </w:rPr>
              <w:t>高建青、母佳富、李黎明、张羽</w:t>
            </w:r>
          </w:p>
        </w:tc>
        <w:tc>
          <w:tcPr>
            <w:tcW w:w="2089" w:type="dxa"/>
            <w:tcBorders>
              <w:top w:val="single" w:sz="4" w:space="0" w:color="auto"/>
              <w:left w:val="single" w:sz="4" w:space="0" w:color="auto"/>
              <w:bottom w:val="single" w:sz="4" w:space="0" w:color="auto"/>
              <w:right w:val="single" w:sz="4" w:space="0" w:color="auto"/>
            </w:tcBorders>
          </w:tcPr>
          <w:p w14:paraId="7E8AC000" w14:textId="77777777" w:rsidR="00CE45E5" w:rsidRPr="00343ADB" w:rsidRDefault="00CE45E5" w:rsidP="00657D85">
            <w:pPr>
              <w:rPr>
                <w:rFonts w:ascii="仿宋" w:eastAsia="仿宋" w:hAnsi="仿宋"/>
                <w:sz w:val="28"/>
                <w:szCs w:val="28"/>
              </w:rPr>
            </w:pPr>
            <w:r w:rsidRPr="00ED7092">
              <w:rPr>
                <w:rFonts w:ascii="仿宋" w:eastAsia="仿宋" w:hAnsi="仿宋" w:hint="eastAsia"/>
                <w:sz w:val="24"/>
                <w:szCs w:val="24"/>
              </w:rPr>
              <w:t>有效</w:t>
            </w:r>
          </w:p>
        </w:tc>
      </w:tr>
      <w:tr w:rsidR="00686A36" w14:paraId="7BAB6BB1" w14:textId="77777777" w:rsidTr="00657D85">
        <w:trPr>
          <w:trHeight w:val="1020"/>
          <w:jc w:val="center"/>
        </w:trPr>
        <w:tc>
          <w:tcPr>
            <w:tcW w:w="1101" w:type="dxa"/>
            <w:tcBorders>
              <w:top w:val="single" w:sz="4" w:space="0" w:color="auto"/>
              <w:left w:val="single" w:sz="4" w:space="0" w:color="auto"/>
              <w:bottom w:val="single" w:sz="4" w:space="0" w:color="auto"/>
              <w:right w:val="single" w:sz="4" w:space="0" w:color="auto"/>
            </w:tcBorders>
          </w:tcPr>
          <w:p w14:paraId="6505F916" w14:textId="3341E1E0" w:rsidR="00686A36" w:rsidRPr="00A86E01" w:rsidRDefault="00686A36" w:rsidP="00686A36">
            <w:pPr>
              <w:rPr>
                <w:rFonts w:ascii="仿宋" w:eastAsia="仿宋" w:hAnsi="仿宋"/>
                <w:sz w:val="24"/>
                <w:szCs w:val="28"/>
              </w:rPr>
            </w:pPr>
            <w:r>
              <w:rPr>
                <w:rFonts w:ascii="仿宋" w:eastAsia="仿宋" w:hAnsi="仿宋" w:hint="eastAsia"/>
                <w:sz w:val="24"/>
                <w:szCs w:val="24"/>
              </w:rPr>
              <w:t>发明专利</w:t>
            </w:r>
          </w:p>
        </w:tc>
        <w:tc>
          <w:tcPr>
            <w:tcW w:w="2577" w:type="dxa"/>
            <w:tcBorders>
              <w:top w:val="single" w:sz="4" w:space="0" w:color="auto"/>
              <w:left w:val="single" w:sz="4" w:space="0" w:color="auto"/>
              <w:bottom w:val="single" w:sz="4" w:space="0" w:color="auto"/>
              <w:right w:val="single" w:sz="4" w:space="0" w:color="auto"/>
            </w:tcBorders>
          </w:tcPr>
          <w:p w14:paraId="3131B9A1" w14:textId="1E4BE76F" w:rsidR="00686A36" w:rsidRPr="00A86E01" w:rsidRDefault="00686A36" w:rsidP="00686A36">
            <w:pPr>
              <w:rPr>
                <w:rFonts w:ascii="仿宋" w:eastAsia="仿宋" w:hAnsi="仿宋"/>
                <w:sz w:val="24"/>
                <w:szCs w:val="28"/>
              </w:rPr>
            </w:pPr>
            <w:r w:rsidRPr="004D723C">
              <w:rPr>
                <w:rFonts w:ascii="仿宋" w:eastAsia="仿宋" w:hAnsi="仿宋" w:hint="eastAsia"/>
                <w:sz w:val="24"/>
                <w:szCs w:val="28"/>
              </w:rPr>
              <w:t>一种</w:t>
            </w:r>
            <w:proofErr w:type="gramStart"/>
            <w:r w:rsidRPr="004D723C">
              <w:rPr>
                <w:rFonts w:ascii="仿宋" w:eastAsia="仿宋" w:hAnsi="仿宋" w:hint="eastAsia"/>
                <w:sz w:val="24"/>
                <w:szCs w:val="28"/>
              </w:rPr>
              <w:t>脑靶向</w:t>
            </w:r>
            <w:proofErr w:type="gramEnd"/>
            <w:r w:rsidRPr="004D723C">
              <w:rPr>
                <w:rFonts w:ascii="仿宋" w:eastAsia="仿宋" w:hAnsi="仿宋" w:hint="eastAsia"/>
                <w:sz w:val="24"/>
                <w:szCs w:val="28"/>
              </w:rPr>
              <w:t>干细胞及其制备方法与应用</w:t>
            </w:r>
          </w:p>
        </w:tc>
        <w:tc>
          <w:tcPr>
            <w:tcW w:w="992" w:type="dxa"/>
            <w:tcBorders>
              <w:top w:val="single" w:sz="4" w:space="0" w:color="auto"/>
              <w:left w:val="single" w:sz="4" w:space="0" w:color="auto"/>
              <w:bottom w:val="single" w:sz="4" w:space="0" w:color="auto"/>
              <w:right w:val="single" w:sz="4" w:space="0" w:color="auto"/>
            </w:tcBorders>
          </w:tcPr>
          <w:p w14:paraId="5BAB19E5" w14:textId="7C1ECF6F" w:rsidR="00686A36" w:rsidRPr="00A86E01" w:rsidRDefault="00686A36" w:rsidP="00686A36">
            <w:pPr>
              <w:rPr>
                <w:rFonts w:ascii="仿宋" w:eastAsia="仿宋" w:hAnsi="仿宋"/>
                <w:sz w:val="24"/>
                <w:szCs w:val="28"/>
              </w:rPr>
            </w:pPr>
            <w:r w:rsidRPr="00176533">
              <w:rPr>
                <w:rFonts w:ascii="仿宋" w:eastAsia="仿宋" w:hAnsi="仿宋" w:hint="eastAsia"/>
                <w:sz w:val="24"/>
                <w:szCs w:val="24"/>
              </w:rPr>
              <w:t>中国</w:t>
            </w:r>
          </w:p>
        </w:tc>
        <w:tc>
          <w:tcPr>
            <w:tcW w:w="1655" w:type="dxa"/>
            <w:tcBorders>
              <w:top w:val="single" w:sz="4" w:space="0" w:color="auto"/>
              <w:left w:val="single" w:sz="4" w:space="0" w:color="auto"/>
              <w:bottom w:val="single" w:sz="4" w:space="0" w:color="auto"/>
              <w:right w:val="single" w:sz="4" w:space="0" w:color="auto"/>
            </w:tcBorders>
          </w:tcPr>
          <w:p w14:paraId="4E0D602D" w14:textId="002DBF9F" w:rsidR="00686A36" w:rsidRPr="00A86E01" w:rsidRDefault="00686A36" w:rsidP="00686A36">
            <w:pPr>
              <w:rPr>
                <w:rFonts w:ascii="仿宋" w:eastAsia="仿宋" w:hAnsi="仿宋"/>
                <w:sz w:val="24"/>
                <w:szCs w:val="28"/>
              </w:rPr>
            </w:pPr>
            <w:r w:rsidRPr="004D723C">
              <w:rPr>
                <w:rFonts w:ascii="仿宋" w:eastAsia="仿宋" w:hAnsi="仿宋"/>
                <w:sz w:val="24"/>
                <w:szCs w:val="28"/>
              </w:rPr>
              <w:t>ZL201410031218.3</w:t>
            </w:r>
          </w:p>
        </w:tc>
        <w:tc>
          <w:tcPr>
            <w:tcW w:w="1102" w:type="dxa"/>
            <w:tcBorders>
              <w:top w:val="single" w:sz="4" w:space="0" w:color="auto"/>
              <w:left w:val="single" w:sz="4" w:space="0" w:color="auto"/>
              <w:bottom w:val="single" w:sz="4" w:space="0" w:color="auto"/>
              <w:right w:val="single" w:sz="4" w:space="0" w:color="auto"/>
            </w:tcBorders>
          </w:tcPr>
          <w:p w14:paraId="722F6D18" w14:textId="4FEE0557" w:rsidR="00686A36" w:rsidRPr="00A86E01" w:rsidRDefault="00686A36" w:rsidP="00686A36">
            <w:pPr>
              <w:rPr>
                <w:rFonts w:ascii="仿宋" w:eastAsia="仿宋" w:hAnsi="仿宋"/>
                <w:sz w:val="24"/>
                <w:szCs w:val="28"/>
              </w:rPr>
            </w:pPr>
            <w:r w:rsidRPr="008A46DB">
              <w:rPr>
                <w:rFonts w:ascii="仿宋" w:eastAsia="仿宋" w:hAnsi="仿宋"/>
                <w:sz w:val="24"/>
                <w:szCs w:val="28"/>
              </w:rPr>
              <w:t>20</w:t>
            </w:r>
            <w:r>
              <w:rPr>
                <w:rFonts w:ascii="仿宋" w:eastAsia="仿宋" w:hAnsi="仿宋" w:hint="eastAsia"/>
                <w:sz w:val="24"/>
                <w:szCs w:val="28"/>
              </w:rPr>
              <w:t>15</w:t>
            </w:r>
            <w:r w:rsidRPr="008A46DB">
              <w:rPr>
                <w:rFonts w:ascii="仿宋" w:eastAsia="仿宋" w:hAnsi="仿宋"/>
                <w:sz w:val="24"/>
                <w:szCs w:val="28"/>
              </w:rPr>
              <w:t>.</w:t>
            </w:r>
            <w:r>
              <w:rPr>
                <w:rFonts w:ascii="仿宋" w:eastAsia="仿宋" w:hAnsi="仿宋" w:hint="eastAsia"/>
                <w:sz w:val="24"/>
                <w:szCs w:val="28"/>
              </w:rPr>
              <w:t>05.02</w:t>
            </w:r>
          </w:p>
        </w:tc>
        <w:tc>
          <w:tcPr>
            <w:tcW w:w="1213" w:type="dxa"/>
            <w:tcBorders>
              <w:top w:val="single" w:sz="4" w:space="0" w:color="auto"/>
              <w:left w:val="single" w:sz="4" w:space="0" w:color="auto"/>
              <w:bottom w:val="single" w:sz="4" w:space="0" w:color="auto"/>
              <w:right w:val="single" w:sz="4" w:space="0" w:color="auto"/>
            </w:tcBorders>
          </w:tcPr>
          <w:p w14:paraId="20792E40" w14:textId="01D00AD5" w:rsidR="00686A36" w:rsidRPr="00A86E01" w:rsidRDefault="00686A36" w:rsidP="00686A36">
            <w:pPr>
              <w:rPr>
                <w:rFonts w:ascii="仿宋" w:eastAsia="仿宋" w:hAnsi="仿宋"/>
                <w:sz w:val="24"/>
                <w:szCs w:val="28"/>
              </w:rPr>
            </w:pPr>
            <w:r w:rsidRPr="008A46DB">
              <w:rPr>
                <w:rFonts w:ascii="仿宋" w:eastAsia="仿宋" w:hAnsi="仿宋"/>
                <w:sz w:val="24"/>
                <w:szCs w:val="28"/>
              </w:rPr>
              <w:t>CN108354922A</w:t>
            </w:r>
          </w:p>
        </w:tc>
        <w:tc>
          <w:tcPr>
            <w:tcW w:w="1213" w:type="dxa"/>
            <w:tcBorders>
              <w:top w:val="single" w:sz="4" w:space="0" w:color="auto"/>
              <w:left w:val="single" w:sz="4" w:space="0" w:color="auto"/>
              <w:bottom w:val="single" w:sz="4" w:space="0" w:color="auto"/>
              <w:right w:val="single" w:sz="4" w:space="0" w:color="auto"/>
            </w:tcBorders>
          </w:tcPr>
          <w:p w14:paraId="63F022E4" w14:textId="1243723D" w:rsidR="00686A36" w:rsidRPr="00A86E01" w:rsidRDefault="00686A36" w:rsidP="00686A36">
            <w:pPr>
              <w:rPr>
                <w:rFonts w:ascii="仿宋" w:eastAsia="仿宋" w:hAnsi="仿宋"/>
                <w:sz w:val="24"/>
                <w:szCs w:val="28"/>
              </w:rPr>
            </w:pPr>
            <w:r w:rsidRPr="008A46DB">
              <w:rPr>
                <w:rFonts w:ascii="仿宋" w:eastAsia="仿宋" w:hAnsi="仿宋" w:hint="eastAsia"/>
                <w:sz w:val="24"/>
                <w:szCs w:val="28"/>
              </w:rPr>
              <w:t>浙江大学</w:t>
            </w:r>
          </w:p>
        </w:tc>
        <w:tc>
          <w:tcPr>
            <w:tcW w:w="2215" w:type="dxa"/>
            <w:tcBorders>
              <w:top w:val="single" w:sz="4" w:space="0" w:color="auto"/>
              <w:left w:val="single" w:sz="4" w:space="0" w:color="auto"/>
              <w:bottom w:val="single" w:sz="4" w:space="0" w:color="auto"/>
              <w:right w:val="single" w:sz="4" w:space="0" w:color="auto"/>
            </w:tcBorders>
          </w:tcPr>
          <w:p w14:paraId="0E777646" w14:textId="6064B8A7" w:rsidR="00686A36" w:rsidRPr="00A86E01" w:rsidRDefault="00686A36" w:rsidP="00686A36">
            <w:pPr>
              <w:rPr>
                <w:rFonts w:ascii="仿宋" w:eastAsia="仿宋" w:hAnsi="仿宋"/>
                <w:sz w:val="24"/>
                <w:szCs w:val="28"/>
              </w:rPr>
            </w:pPr>
            <w:r w:rsidRPr="008A46DB">
              <w:rPr>
                <w:rFonts w:ascii="仿宋" w:eastAsia="仿宋" w:hAnsi="仿宋" w:hint="eastAsia"/>
                <w:sz w:val="24"/>
                <w:szCs w:val="28"/>
              </w:rPr>
              <w:t>高建青、</w:t>
            </w:r>
            <w:r>
              <w:rPr>
                <w:rFonts w:ascii="仿宋" w:eastAsia="仿宋" w:hAnsi="仿宋" w:hint="eastAsia"/>
                <w:sz w:val="24"/>
                <w:szCs w:val="28"/>
              </w:rPr>
              <w:t>黄冰</w:t>
            </w:r>
          </w:p>
        </w:tc>
        <w:tc>
          <w:tcPr>
            <w:tcW w:w="2089" w:type="dxa"/>
            <w:tcBorders>
              <w:top w:val="single" w:sz="4" w:space="0" w:color="auto"/>
              <w:left w:val="single" w:sz="4" w:space="0" w:color="auto"/>
              <w:bottom w:val="single" w:sz="4" w:space="0" w:color="auto"/>
              <w:right w:val="single" w:sz="4" w:space="0" w:color="auto"/>
            </w:tcBorders>
          </w:tcPr>
          <w:p w14:paraId="18010F0F" w14:textId="6BCCB0DA" w:rsidR="00686A36" w:rsidRPr="00A86E01" w:rsidRDefault="00686A36" w:rsidP="00686A36">
            <w:pPr>
              <w:rPr>
                <w:rFonts w:ascii="仿宋" w:eastAsia="仿宋" w:hAnsi="仿宋"/>
                <w:sz w:val="24"/>
                <w:szCs w:val="28"/>
              </w:rPr>
            </w:pPr>
            <w:r w:rsidRPr="00ED7092">
              <w:rPr>
                <w:rFonts w:ascii="仿宋" w:eastAsia="仿宋" w:hAnsi="仿宋" w:hint="eastAsia"/>
                <w:sz w:val="24"/>
                <w:szCs w:val="24"/>
              </w:rPr>
              <w:t>有效</w:t>
            </w:r>
          </w:p>
        </w:tc>
      </w:tr>
    </w:tbl>
    <w:p w14:paraId="7A4F5CCF" w14:textId="77777777" w:rsidR="00CE45E5" w:rsidRDefault="00CE45E5" w:rsidP="00CE45E5">
      <w:pPr>
        <w:ind w:firstLineChars="200" w:firstLine="482"/>
        <w:rPr>
          <w:rFonts w:eastAsia="仿宋_GB2312"/>
          <w:b/>
          <w:bCs/>
          <w:sz w:val="24"/>
          <w:szCs w:val="28"/>
        </w:rPr>
      </w:pPr>
    </w:p>
    <w:p w14:paraId="51A8669C" w14:textId="77777777" w:rsidR="00CE45E5" w:rsidRDefault="00CE45E5" w:rsidP="00CE45E5">
      <w:pPr>
        <w:ind w:firstLineChars="200" w:firstLine="482"/>
        <w:rPr>
          <w:rFonts w:eastAsia="仿宋_GB2312"/>
          <w:bCs/>
          <w:sz w:val="24"/>
          <w:szCs w:val="28"/>
        </w:rPr>
      </w:pPr>
      <w:r>
        <w:rPr>
          <w:rFonts w:eastAsia="仿宋_GB2312"/>
          <w:b/>
          <w:bCs/>
          <w:sz w:val="24"/>
          <w:szCs w:val="28"/>
        </w:rPr>
        <w:t>承诺：</w:t>
      </w:r>
      <w:r>
        <w:rPr>
          <w:rFonts w:eastAsia="仿宋_GB2312"/>
          <w:bCs/>
          <w:sz w:val="24"/>
          <w:szCs w:val="28"/>
        </w:rPr>
        <w:t>上述知识产权符合提名要求且无争议。以上知识产权和标准规范用于提名</w:t>
      </w:r>
      <w:r>
        <w:rPr>
          <w:rFonts w:eastAsia="仿宋_GB2312"/>
          <w:bCs/>
          <w:sz w:val="24"/>
          <w:szCs w:val="28"/>
        </w:rPr>
        <w:t>202</w:t>
      </w:r>
      <w:r>
        <w:rPr>
          <w:rFonts w:eastAsia="仿宋_GB2312" w:hint="eastAsia"/>
          <w:bCs/>
          <w:sz w:val="24"/>
          <w:szCs w:val="28"/>
        </w:rPr>
        <w:t>3</w:t>
      </w:r>
      <w:r>
        <w:rPr>
          <w:rFonts w:eastAsia="仿宋_GB2312"/>
          <w:bCs/>
          <w:sz w:val="24"/>
          <w:szCs w:val="28"/>
        </w:rPr>
        <w:t>年度省自然科学奖的情况，已征得未列入成果完成单位或完成人的发明人、权利人的同意，有关知情证明材料均存档备案。</w:t>
      </w:r>
    </w:p>
    <w:p w14:paraId="447560CA" w14:textId="77777777" w:rsidR="00CE45E5" w:rsidRDefault="00CE45E5" w:rsidP="00CE45E5">
      <w:pPr>
        <w:ind w:firstLineChars="200" w:firstLine="480"/>
        <w:rPr>
          <w:rFonts w:eastAsia="仿宋_GB2312"/>
          <w:bCs/>
          <w:sz w:val="24"/>
          <w:szCs w:val="24"/>
        </w:rPr>
      </w:pPr>
    </w:p>
    <w:p w14:paraId="660EF15C" w14:textId="77777777" w:rsidR="00653BB3" w:rsidRPr="00CE45E5" w:rsidRDefault="00653BB3"/>
    <w:sectPr w:rsidR="00653BB3" w:rsidRPr="00CE45E5" w:rsidSect="00CE45E5">
      <w:pgSz w:w="16838" w:h="11906" w:orient="landscape"/>
      <w:pgMar w:top="1797" w:right="1440" w:bottom="1797" w:left="1440" w:header="851" w:footer="992" w:gutter="0"/>
      <w:cols w:space="425"/>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279873" w16cex:dateUtc="2024-08-07T08:4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E04268"/>
    <w:multiLevelType w:val="singleLevel"/>
    <w:tmpl w:val="81E04268"/>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133845"/>
    <w:rsid w:val="002B7126"/>
    <w:rsid w:val="002E6954"/>
    <w:rsid w:val="00340B60"/>
    <w:rsid w:val="004D3794"/>
    <w:rsid w:val="00527B28"/>
    <w:rsid w:val="005956FF"/>
    <w:rsid w:val="00653BB3"/>
    <w:rsid w:val="00686A36"/>
    <w:rsid w:val="00691EE1"/>
    <w:rsid w:val="007A378A"/>
    <w:rsid w:val="007E3183"/>
    <w:rsid w:val="007F4849"/>
    <w:rsid w:val="00821DF8"/>
    <w:rsid w:val="00836AF6"/>
    <w:rsid w:val="008B76F6"/>
    <w:rsid w:val="00926AA4"/>
    <w:rsid w:val="00954D68"/>
    <w:rsid w:val="009713ED"/>
    <w:rsid w:val="00A2366E"/>
    <w:rsid w:val="00A32F4D"/>
    <w:rsid w:val="00A42301"/>
    <w:rsid w:val="00B272D7"/>
    <w:rsid w:val="00B56D5D"/>
    <w:rsid w:val="00C03F73"/>
    <w:rsid w:val="00C64B45"/>
    <w:rsid w:val="00CC64D3"/>
    <w:rsid w:val="00CE45E5"/>
    <w:rsid w:val="00D500E1"/>
    <w:rsid w:val="00DF6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7FDA"/>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table" w:styleId="a6">
    <w:name w:val="Table Grid"/>
    <w:basedOn w:val="a1"/>
    <w:uiPriority w:val="59"/>
    <w:qFormat/>
    <w:rsid w:val="00CE45E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527B28"/>
    <w:rPr>
      <w:rFonts w:ascii="Times New Roman" w:eastAsia="宋体" w:hAnsi="Times New Roman" w:cs="Times New Roman"/>
      <w:szCs w:val="20"/>
    </w:rPr>
  </w:style>
  <w:style w:type="character" w:styleId="a8">
    <w:name w:val="annotation reference"/>
    <w:basedOn w:val="a0"/>
    <w:uiPriority w:val="99"/>
    <w:semiHidden/>
    <w:unhideWhenUsed/>
    <w:rsid w:val="00527B28"/>
    <w:rPr>
      <w:sz w:val="21"/>
      <w:szCs w:val="21"/>
    </w:rPr>
  </w:style>
  <w:style w:type="paragraph" w:styleId="a9">
    <w:name w:val="annotation subject"/>
    <w:basedOn w:val="a4"/>
    <w:next w:val="a4"/>
    <w:link w:val="aa"/>
    <w:uiPriority w:val="99"/>
    <w:semiHidden/>
    <w:unhideWhenUsed/>
    <w:rsid w:val="00527B28"/>
    <w:pPr>
      <w:widowControl w:val="0"/>
    </w:pPr>
    <w:rPr>
      <w:b/>
      <w:bCs/>
    </w:rPr>
  </w:style>
  <w:style w:type="character" w:customStyle="1" w:styleId="aa">
    <w:name w:val="批注主题 字符"/>
    <w:basedOn w:val="a5"/>
    <w:link w:val="a9"/>
    <w:uiPriority w:val="99"/>
    <w:semiHidden/>
    <w:rsid w:val="00527B28"/>
    <w:rPr>
      <w:rFonts w:ascii="Times New Roman" w:eastAsia="宋体" w:hAnsi="Times New Roman" w:cs="Times New Roman"/>
      <w:b/>
      <w:bCs/>
      <w:szCs w:val="20"/>
    </w:rPr>
  </w:style>
  <w:style w:type="paragraph" w:styleId="ab">
    <w:name w:val="Balloon Text"/>
    <w:basedOn w:val="a"/>
    <w:link w:val="ac"/>
    <w:uiPriority w:val="99"/>
    <w:semiHidden/>
    <w:unhideWhenUsed/>
    <w:rsid w:val="00954D68"/>
    <w:rPr>
      <w:sz w:val="18"/>
      <w:szCs w:val="18"/>
    </w:rPr>
  </w:style>
  <w:style w:type="character" w:customStyle="1" w:styleId="ac">
    <w:name w:val="批注框文本 字符"/>
    <w:basedOn w:val="a0"/>
    <w:link w:val="ab"/>
    <w:uiPriority w:val="99"/>
    <w:semiHidden/>
    <w:rsid w:val="00954D6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hongjun li</cp:lastModifiedBy>
  <cp:revision>2</cp:revision>
  <cp:lastPrinted>2024-08-07T11:20:00Z</cp:lastPrinted>
  <dcterms:created xsi:type="dcterms:W3CDTF">2024-08-07T13:56:00Z</dcterms:created>
  <dcterms:modified xsi:type="dcterms:W3CDTF">2024-08-07T13:56:00Z</dcterms:modified>
</cp:coreProperties>
</file>