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78A" w:rsidRDefault="007A378A" w:rsidP="007A378A">
      <w:pPr>
        <w:pStyle w:val="1"/>
        <w:spacing w:before="0" w:after="0" w:line="700" w:lineRule="exact"/>
        <w:ind w:left="880" w:hanging="880"/>
        <w:jc w:val="center"/>
        <w:rPr>
          <w:rFonts w:eastAsia="方正小标宋简体"/>
          <w:b w:val="0"/>
          <w:sz w:val="36"/>
          <w:szCs w:val="36"/>
        </w:rPr>
      </w:pPr>
      <w:bookmarkStart w:id="0" w:name="_Toc47722399"/>
      <w:bookmarkStart w:id="1" w:name="_Toc15897"/>
      <w:bookmarkStart w:id="2" w:name="_Toc523884784"/>
      <w:r>
        <w:rPr>
          <w:rFonts w:eastAsia="方正小标宋简体"/>
          <w:b w:val="0"/>
          <w:sz w:val="36"/>
          <w:szCs w:val="36"/>
        </w:rPr>
        <w:t>浙江省科学技术奖公示内容</w:t>
      </w:r>
      <w:bookmarkEnd w:id="0"/>
      <w:bookmarkEnd w:id="1"/>
      <w:bookmarkEnd w:id="2"/>
    </w:p>
    <w:p w:rsidR="007A378A" w:rsidRDefault="007A378A" w:rsidP="007A378A">
      <w:pPr>
        <w:spacing w:line="500" w:lineRule="exact"/>
        <w:ind w:left="643" w:hanging="643"/>
        <w:jc w:val="center"/>
        <w:rPr>
          <w:rFonts w:eastAsia="仿宋_GB2312"/>
          <w:b/>
          <w:bCs/>
          <w:sz w:val="32"/>
          <w:szCs w:val="32"/>
        </w:rPr>
      </w:pPr>
    </w:p>
    <w:p w:rsidR="007A378A" w:rsidRDefault="007A378A" w:rsidP="007A378A">
      <w:pPr>
        <w:spacing w:line="500" w:lineRule="exact"/>
        <w:ind w:firstLineChars="200" w:firstLine="640"/>
        <w:rPr>
          <w:rFonts w:eastAsia="仿宋_GB2312"/>
          <w:kern w:val="0"/>
          <w:sz w:val="32"/>
          <w:szCs w:val="32"/>
        </w:rPr>
      </w:pPr>
      <w:r>
        <w:rPr>
          <w:rFonts w:eastAsia="黑体"/>
          <w:bCs/>
          <w:sz w:val="32"/>
          <w:szCs w:val="32"/>
        </w:rPr>
        <w:t>二、自然科学奖：</w:t>
      </w:r>
      <w:r>
        <w:rPr>
          <w:rFonts w:eastAsia="仿宋_GB2312"/>
          <w:kern w:val="0"/>
          <w:sz w:val="32"/>
          <w:szCs w:val="32"/>
        </w:rPr>
        <w:t>成果名称，提名</w:t>
      </w:r>
      <w:r>
        <w:rPr>
          <w:rFonts w:eastAsia="仿宋_GB2312"/>
          <w:sz w:val="32"/>
          <w:szCs w:val="32"/>
        </w:rPr>
        <w:t>等级，</w:t>
      </w:r>
      <w:r>
        <w:rPr>
          <w:rFonts w:eastAsia="仿宋_GB2312"/>
          <w:kern w:val="0"/>
          <w:sz w:val="32"/>
          <w:szCs w:val="32"/>
        </w:rPr>
        <w:t>代表性论文专著目录，主要</w:t>
      </w:r>
      <w:r>
        <w:rPr>
          <w:rFonts w:eastAsia="仿宋_GB2312"/>
          <w:sz w:val="32"/>
          <w:szCs w:val="32"/>
        </w:rPr>
        <w:t>知识产权和标准规范</w:t>
      </w:r>
      <w:r>
        <w:rPr>
          <w:rFonts w:eastAsia="仿宋_GB2312"/>
          <w:kern w:val="0"/>
          <w:sz w:val="32"/>
          <w:szCs w:val="32"/>
        </w:rPr>
        <w:t>目录，主要完成人、主要完成单位</w:t>
      </w:r>
      <w:r>
        <w:rPr>
          <w:rFonts w:eastAsia="仿宋_GB2312"/>
          <w:sz w:val="32"/>
          <w:szCs w:val="32"/>
        </w:rPr>
        <w:t>，提名者及提名意见。</w:t>
      </w:r>
    </w:p>
    <w:p w:rsidR="007A378A" w:rsidRDefault="007A378A" w:rsidP="007A378A">
      <w:pPr>
        <w:spacing w:line="500" w:lineRule="exact"/>
        <w:ind w:firstLineChars="200" w:firstLine="640"/>
        <w:rPr>
          <w:rFonts w:eastAsia="仿宋_GB2312"/>
          <w:sz w:val="32"/>
          <w:szCs w:val="32"/>
        </w:rPr>
      </w:pPr>
      <w:r>
        <w:rPr>
          <w:rFonts w:eastAsia="黑体"/>
          <w:bCs/>
          <w:sz w:val="32"/>
          <w:szCs w:val="32"/>
        </w:rPr>
        <w:t>三、技术发明奖：</w:t>
      </w:r>
      <w:r>
        <w:rPr>
          <w:rFonts w:eastAsia="仿宋_GB2312"/>
          <w:sz w:val="32"/>
          <w:szCs w:val="32"/>
        </w:rPr>
        <w:t>成果名称，提名等级，</w:t>
      </w:r>
      <w:r>
        <w:rPr>
          <w:rFonts w:eastAsia="仿宋_GB2312"/>
          <w:kern w:val="0"/>
          <w:sz w:val="32"/>
          <w:szCs w:val="32"/>
        </w:rPr>
        <w:t>主要</w:t>
      </w:r>
      <w:r>
        <w:rPr>
          <w:rFonts w:eastAsia="仿宋_GB2312"/>
          <w:sz w:val="32"/>
          <w:szCs w:val="32"/>
        </w:rPr>
        <w:t>知识产权和标准规范</w:t>
      </w:r>
      <w:r>
        <w:rPr>
          <w:rFonts w:eastAsia="仿宋_GB2312"/>
          <w:kern w:val="0"/>
          <w:sz w:val="32"/>
          <w:szCs w:val="32"/>
        </w:rPr>
        <w:t>目录，主要完成人、主要完成单位，</w:t>
      </w:r>
      <w:r>
        <w:rPr>
          <w:rFonts w:eastAsia="仿宋_GB2312"/>
          <w:sz w:val="32"/>
          <w:szCs w:val="32"/>
        </w:rPr>
        <w:t>提名者及提名意见。</w:t>
      </w:r>
    </w:p>
    <w:p w:rsidR="007A378A" w:rsidRDefault="007A378A" w:rsidP="007A378A">
      <w:pPr>
        <w:spacing w:line="500" w:lineRule="exact"/>
        <w:ind w:firstLineChars="190" w:firstLine="608"/>
        <w:rPr>
          <w:rFonts w:eastAsia="仿宋_GB2312"/>
          <w:strike/>
          <w:sz w:val="32"/>
          <w:szCs w:val="32"/>
        </w:rPr>
      </w:pPr>
      <w:r>
        <w:rPr>
          <w:rFonts w:eastAsia="黑体"/>
          <w:bCs/>
          <w:sz w:val="32"/>
          <w:szCs w:val="32"/>
        </w:rPr>
        <w:t>四、科学技术进步奖：</w:t>
      </w:r>
      <w:r>
        <w:rPr>
          <w:rFonts w:eastAsia="仿宋_GB2312"/>
          <w:sz w:val="32"/>
          <w:szCs w:val="32"/>
        </w:rPr>
        <w:t>成果名称，提名等级，</w:t>
      </w:r>
      <w:r>
        <w:rPr>
          <w:rFonts w:eastAsia="仿宋_GB2312"/>
          <w:kern w:val="0"/>
          <w:sz w:val="32"/>
          <w:szCs w:val="32"/>
        </w:rPr>
        <w:t>主要</w:t>
      </w:r>
      <w:r>
        <w:rPr>
          <w:rFonts w:eastAsia="仿宋_GB2312"/>
          <w:sz w:val="32"/>
          <w:szCs w:val="32"/>
        </w:rPr>
        <w:t>知识产权和标准规范目录，</w:t>
      </w:r>
      <w:r>
        <w:rPr>
          <w:rFonts w:eastAsia="仿宋_GB2312"/>
          <w:kern w:val="0"/>
          <w:sz w:val="32"/>
          <w:szCs w:val="32"/>
        </w:rPr>
        <w:t>代表性论文专著目录，主要完成人、主要完成单位，</w:t>
      </w:r>
      <w:r>
        <w:rPr>
          <w:rFonts w:eastAsia="仿宋_GB2312"/>
          <w:sz w:val="32"/>
          <w:szCs w:val="32"/>
        </w:rPr>
        <w:t>提名者及提名意见。</w:t>
      </w:r>
    </w:p>
    <w:p w:rsidR="007A378A" w:rsidRDefault="007A378A" w:rsidP="007A378A">
      <w:pPr>
        <w:spacing w:line="500" w:lineRule="exact"/>
        <w:ind w:firstLineChars="200" w:firstLine="640"/>
        <w:rPr>
          <w:rFonts w:eastAsia="黑体"/>
          <w:bCs/>
          <w:sz w:val="32"/>
          <w:szCs w:val="32"/>
        </w:rPr>
      </w:pPr>
      <w:r>
        <w:rPr>
          <w:rFonts w:eastAsia="黑体"/>
          <w:bCs/>
          <w:sz w:val="32"/>
          <w:szCs w:val="32"/>
        </w:rPr>
        <w:t>五、相关说明</w:t>
      </w:r>
    </w:p>
    <w:p w:rsidR="007A378A" w:rsidRDefault="007A378A" w:rsidP="007A378A">
      <w:pPr>
        <w:spacing w:line="500" w:lineRule="exact"/>
        <w:ind w:firstLineChars="200" w:firstLine="640"/>
        <w:rPr>
          <w:rFonts w:eastAsia="仿宋_GB2312"/>
          <w:sz w:val="32"/>
          <w:szCs w:val="32"/>
        </w:rPr>
      </w:pPr>
      <w:r>
        <w:rPr>
          <w:rFonts w:eastAsia="仿宋_GB2312"/>
          <w:sz w:val="32"/>
          <w:szCs w:val="32"/>
        </w:rPr>
        <w:t>1.</w:t>
      </w:r>
      <w:r>
        <w:rPr>
          <w:rFonts w:eastAsia="仿宋_GB2312"/>
          <w:sz w:val="32"/>
          <w:szCs w:val="32"/>
        </w:rPr>
        <w:t>专家提名成果还应公示提名专家的姓名、工作单位、职称、学科专业。</w:t>
      </w:r>
    </w:p>
    <w:p w:rsidR="007A378A" w:rsidRDefault="007A378A" w:rsidP="007A378A">
      <w:pPr>
        <w:spacing w:line="500" w:lineRule="exact"/>
        <w:ind w:firstLineChars="200" w:firstLine="640"/>
        <w:rPr>
          <w:rFonts w:eastAsia="仿宋_GB2312"/>
          <w:sz w:val="32"/>
          <w:szCs w:val="32"/>
        </w:rPr>
      </w:pPr>
    </w:p>
    <w:p w:rsidR="007A378A" w:rsidRDefault="007A378A" w:rsidP="007A378A">
      <w:pPr>
        <w:spacing w:line="500" w:lineRule="exact"/>
        <w:ind w:firstLineChars="200" w:firstLine="640"/>
        <w:rPr>
          <w:rFonts w:eastAsia="仿宋_GB2312"/>
          <w:sz w:val="32"/>
          <w:szCs w:val="32"/>
        </w:rPr>
      </w:pPr>
    </w:p>
    <w:p w:rsidR="007A378A" w:rsidRPr="007A378A" w:rsidRDefault="007A378A" w:rsidP="007A378A">
      <w:pPr>
        <w:spacing w:line="500" w:lineRule="exact"/>
        <w:ind w:firstLineChars="200" w:firstLine="640"/>
        <w:rPr>
          <w:rFonts w:eastAsia="仿宋_GB2312"/>
          <w:sz w:val="32"/>
          <w:szCs w:val="32"/>
        </w:rPr>
      </w:pPr>
    </w:p>
    <w:p w:rsidR="007A378A" w:rsidRDefault="007A378A" w:rsidP="007A378A">
      <w:pPr>
        <w:spacing w:line="500" w:lineRule="exact"/>
        <w:ind w:firstLineChars="200" w:firstLine="640"/>
        <w:rPr>
          <w:rFonts w:eastAsia="仿宋_GB2312"/>
          <w:sz w:val="32"/>
          <w:szCs w:val="32"/>
        </w:rPr>
      </w:pPr>
    </w:p>
    <w:p w:rsidR="007A378A" w:rsidRDefault="007A378A" w:rsidP="007A378A">
      <w:pPr>
        <w:widowControl/>
        <w:jc w:val="left"/>
        <w:rPr>
          <w:rFonts w:eastAsia="仿宋_GB2312"/>
          <w:sz w:val="32"/>
          <w:szCs w:val="32"/>
        </w:rPr>
      </w:pPr>
      <w:r>
        <w:rPr>
          <w:rFonts w:eastAsia="仿宋_GB2312"/>
          <w:sz w:val="32"/>
          <w:szCs w:val="32"/>
        </w:rPr>
        <w:br w:type="page"/>
      </w:r>
    </w:p>
    <w:p w:rsidR="007A378A" w:rsidRPr="007A378A" w:rsidRDefault="007A378A" w:rsidP="007A378A">
      <w:pPr>
        <w:jc w:val="center"/>
        <w:rPr>
          <w:rStyle w:val="title1"/>
          <w:rFonts w:eastAsia="方正小标宋简体"/>
          <w:bCs w:val="0"/>
          <w:color w:val="auto"/>
          <w:sz w:val="36"/>
          <w:szCs w:val="36"/>
        </w:rPr>
      </w:pPr>
      <w:r w:rsidRPr="007A378A">
        <w:rPr>
          <w:rStyle w:val="title1"/>
          <w:rFonts w:eastAsia="方正小标宋简体"/>
          <w:color w:val="auto"/>
          <w:sz w:val="36"/>
          <w:szCs w:val="36"/>
        </w:rPr>
        <w:lastRenderedPageBreak/>
        <w:t>浙江省科学技术奖公示信息表</w:t>
      </w:r>
      <w:r w:rsidRPr="007A378A">
        <w:rPr>
          <w:rStyle w:val="title1"/>
          <w:rFonts w:eastAsia="仿宋_GB2312"/>
          <w:color w:val="auto"/>
          <w:sz w:val="32"/>
          <w:szCs w:val="32"/>
        </w:rPr>
        <w:t>（单位提名）</w:t>
      </w:r>
    </w:p>
    <w:p w:rsidR="007A378A" w:rsidRPr="007A378A" w:rsidRDefault="007A378A" w:rsidP="007A378A">
      <w:pPr>
        <w:spacing w:line="440" w:lineRule="exact"/>
        <w:rPr>
          <w:rFonts w:eastAsia="仿宋_GB2312"/>
          <w:sz w:val="28"/>
          <w:szCs w:val="24"/>
        </w:rPr>
      </w:pPr>
      <w:r w:rsidRPr="007A378A">
        <w:rPr>
          <w:rFonts w:eastAsia="仿宋_GB2312"/>
          <w:sz w:val="28"/>
          <w:szCs w:val="24"/>
        </w:rPr>
        <w:t>提名奖项：</w:t>
      </w:r>
      <w:r w:rsidR="00DF15A2">
        <w:rPr>
          <w:rFonts w:eastAsia="仿宋_GB2312"/>
          <w:sz w:val="28"/>
          <w:szCs w:val="24"/>
        </w:rPr>
        <w:t>科学技术进步奖</w:t>
      </w:r>
    </w:p>
    <w:tbl>
      <w:tblPr>
        <w:tblW w:w="867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6"/>
        <w:gridCol w:w="6520"/>
      </w:tblGrid>
      <w:tr w:rsidR="007A378A" w:rsidRPr="007A378A" w:rsidTr="00CC64D3">
        <w:trPr>
          <w:trHeight w:val="647"/>
        </w:trPr>
        <w:tc>
          <w:tcPr>
            <w:tcW w:w="2156" w:type="dxa"/>
            <w:vAlign w:val="center"/>
          </w:tcPr>
          <w:p w:rsidR="007A378A" w:rsidRPr="007A378A" w:rsidRDefault="007A378A" w:rsidP="00C66E4D">
            <w:pPr>
              <w:jc w:val="center"/>
              <w:rPr>
                <w:rStyle w:val="title1"/>
                <w:rFonts w:eastAsia="仿宋_GB2312"/>
                <w:b w:val="0"/>
                <w:color w:val="auto"/>
                <w:sz w:val="28"/>
              </w:rPr>
            </w:pPr>
            <w:r w:rsidRPr="007A378A">
              <w:rPr>
                <w:rStyle w:val="title1"/>
                <w:rFonts w:eastAsia="仿宋_GB2312"/>
                <w:color w:val="auto"/>
                <w:sz w:val="28"/>
              </w:rPr>
              <w:t>成果名称</w:t>
            </w:r>
          </w:p>
        </w:tc>
        <w:tc>
          <w:tcPr>
            <w:tcW w:w="6520" w:type="dxa"/>
            <w:vAlign w:val="center"/>
          </w:tcPr>
          <w:p w:rsidR="007A378A" w:rsidRPr="007A378A" w:rsidRDefault="00DF15A2" w:rsidP="00C66E4D">
            <w:pPr>
              <w:jc w:val="center"/>
              <w:rPr>
                <w:rStyle w:val="title1"/>
                <w:rFonts w:eastAsia="仿宋_GB2312"/>
                <w:b w:val="0"/>
                <w:color w:val="auto"/>
                <w:sz w:val="28"/>
              </w:rPr>
            </w:pPr>
            <w:r w:rsidRPr="00DF15A2">
              <w:rPr>
                <w:rStyle w:val="title1"/>
                <w:rFonts w:eastAsia="仿宋_GB2312" w:hint="eastAsia"/>
                <w:b w:val="0"/>
                <w:color w:val="auto"/>
                <w:sz w:val="28"/>
              </w:rPr>
              <w:t>饱和软黏土蛋形边界面本构理论及工程应用</w:t>
            </w:r>
          </w:p>
        </w:tc>
      </w:tr>
      <w:tr w:rsidR="007A378A" w:rsidRPr="007A378A" w:rsidTr="00CC64D3">
        <w:trPr>
          <w:trHeight w:val="561"/>
        </w:trPr>
        <w:tc>
          <w:tcPr>
            <w:tcW w:w="2156" w:type="dxa"/>
            <w:vAlign w:val="center"/>
          </w:tcPr>
          <w:p w:rsidR="007A378A" w:rsidRPr="007A378A" w:rsidRDefault="007A378A" w:rsidP="00C66E4D">
            <w:pPr>
              <w:jc w:val="center"/>
              <w:rPr>
                <w:rStyle w:val="title1"/>
                <w:rFonts w:eastAsia="仿宋_GB2312"/>
                <w:b w:val="0"/>
                <w:color w:val="auto"/>
                <w:sz w:val="28"/>
              </w:rPr>
            </w:pPr>
            <w:r w:rsidRPr="007A378A">
              <w:rPr>
                <w:rStyle w:val="title1"/>
                <w:rFonts w:eastAsia="仿宋_GB2312"/>
                <w:color w:val="auto"/>
                <w:sz w:val="28"/>
              </w:rPr>
              <w:t>提名等级</w:t>
            </w:r>
          </w:p>
        </w:tc>
        <w:tc>
          <w:tcPr>
            <w:tcW w:w="6520" w:type="dxa"/>
            <w:vAlign w:val="center"/>
          </w:tcPr>
          <w:p w:rsidR="007A378A" w:rsidRPr="007A378A" w:rsidRDefault="00DF15A2" w:rsidP="00C66E4D">
            <w:pPr>
              <w:jc w:val="center"/>
              <w:rPr>
                <w:rStyle w:val="title1"/>
                <w:rFonts w:eastAsia="仿宋_GB2312"/>
                <w:b w:val="0"/>
                <w:color w:val="auto"/>
                <w:sz w:val="28"/>
              </w:rPr>
            </w:pPr>
            <w:r>
              <w:rPr>
                <w:rStyle w:val="title1"/>
                <w:rFonts w:eastAsia="仿宋_GB2312" w:hint="eastAsia"/>
                <w:b w:val="0"/>
                <w:color w:val="auto"/>
                <w:sz w:val="28"/>
              </w:rPr>
              <w:t>一等奖</w:t>
            </w:r>
          </w:p>
        </w:tc>
      </w:tr>
      <w:tr w:rsidR="007A378A" w:rsidRPr="007A378A" w:rsidTr="00CC64D3">
        <w:trPr>
          <w:trHeight w:val="2461"/>
        </w:trPr>
        <w:tc>
          <w:tcPr>
            <w:tcW w:w="2156" w:type="dxa"/>
            <w:vAlign w:val="center"/>
          </w:tcPr>
          <w:p w:rsidR="007A378A" w:rsidRPr="007A378A" w:rsidRDefault="007A378A" w:rsidP="00C66E4D">
            <w:pPr>
              <w:spacing w:line="440" w:lineRule="exact"/>
              <w:jc w:val="center"/>
              <w:rPr>
                <w:rFonts w:eastAsia="仿宋_GB2312"/>
                <w:bCs/>
                <w:sz w:val="28"/>
                <w:szCs w:val="24"/>
              </w:rPr>
            </w:pPr>
            <w:r w:rsidRPr="007A378A">
              <w:rPr>
                <w:rFonts w:eastAsia="仿宋_GB2312"/>
                <w:bCs/>
                <w:sz w:val="28"/>
                <w:szCs w:val="24"/>
              </w:rPr>
              <w:t>提名书</w:t>
            </w:r>
          </w:p>
          <w:p w:rsidR="007A378A" w:rsidRDefault="007A378A" w:rsidP="00C66E4D">
            <w:pPr>
              <w:spacing w:line="440" w:lineRule="exact"/>
              <w:jc w:val="center"/>
              <w:rPr>
                <w:rFonts w:eastAsia="仿宋_GB2312"/>
                <w:bCs/>
                <w:sz w:val="28"/>
                <w:szCs w:val="24"/>
              </w:rPr>
            </w:pPr>
            <w:r w:rsidRPr="007A378A">
              <w:rPr>
                <w:rFonts w:eastAsia="仿宋_GB2312"/>
                <w:bCs/>
                <w:sz w:val="28"/>
                <w:szCs w:val="24"/>
              </w:rPr>
              <w:t>相关内容</w:t>
            </w:r>
          </w:p>
          <w:p w:rsidR="00CC64D3" w:rsidRPr="007A378A" w:rsidRDefault="00CC64D3" w:rsidP="00C66E4D">
            <w:pPr>
              <w:spacing w:line="440" w:lineRule="exact"/>
              <w:jc w:val="center"/>
              <w:rPr>
                <w:rFonts w:eastAsia="仿宋_GB2312"/>
                <w:bCs/>
                <w:sz w:val="28"/>
                <w:szCs w:val="24"/>
              </w:rPr>
            </w:pPr>
            <w:r>
              <w:rPr>
                <w:rFonts w:eastAsia="仿宋_GB2312" w:hint="eastAsia"/>
                <w:bCs/>
                <w:sz w:val="28"/>
                <w:szCs w:val="24"/>
              </w:rPr>
              <w:t>（附表）</w:t>
            </w:r>
          </w:p>
        </w:tc>
        <w:tc>
          <w:tcPr>
            <w:tcW w:w="6520" w:type="dxa"/>
            <w:vAlign w:val="center"/>
          </w:tcPr>
          <w:p w:rsidR="007A378A" w:rsidRPr="00CC64D3" w:rsidRDefault="007A378A" w:rsidP="00CC64D3">
            <w:pPr>
              <w:spacing w:line="440" w:lineRule="exact"/>
              <w:jc w:val="left"/>
              <w:rPr>
                <w:rFonts w:eastAsia="方正黑体简体"/>
                <w:sz w:val="32"/>
                <w:szCs w:val="22"/>
              </w:rPr>
            </w:pPr>
            <w:r w:rsidRPr="002518D6">
              <w:rPr>
                <w:rFonts w:eastAsia="仿宋_GB2312"/>
                <w:bCs/>
                <w:sz w:val="24"/>
                <w:szCs w:val="24"/>
              </w:rPr>
              <w:t>科学技术进步奖：提名书的</w:t>
            </w:r>
            <w:r w:rsidR="00CC64D3" w:rsidRPr="002518D6">
              <w:rPr>
                <w:rFonts w:eastAsia="仿宋_GB2312"/>
                <w:bCs/>
                <w:sz w:val="24"/>
                <w:szCs w:val="24"/>
              </w:rPr>
              <w:t>七、主要知识产权和标准规范目录</w:t>
            </w:r>
            <w:r w:rsidR="00CC64D3" w:rsidRPr="002518D6">
              <w:rPr>
                <w:rFonts w:eastAsia="仿宋_GB2312" w:hint="eastAsia"/>
                <w:bCs/>
                <w:sz w:val="24"/>
                <w:szCs w:val="24"/>
              </w:rPr>
              <w:t>和</w:t>
            </w:r>
            <w:r w:rsidR="00CC64D3" w:rsidRPr="002518D6">
              <w:rPr>
                <w:rFonts w:eastAsia="仿宋_GB2312"/>
                <w:bCs/>
                <w:sz w:val="24"/>
                <w:szCs w:val="24"/>
              </w:rPr>
              <w:t>八、代表性论文专著目录</w:t>
            </w:r>
            <w:r w:rsidR="00CC64D3" w:rsidRPr="002518D6">
              <w:rPr>
                <w:rFonts w:eastAsia="仿宋_GB2312" w:hint="eastAsia"/>
                <w:bCs/>
                <w:sz w:val="24"/>
                <w:szCs w:val="24"/>
              </w:rPr>
              <w:t>（两表加起来不超过</w:t>
            </w:r>
            <w:r w:rsidR="00CC64D3" w:rsidRPr="002518D6">
              <w:rPr>
                <w:rFonts w:eastAsia="仿宋_GB2312" w:hint="eastAsia"/>
                <w:bCs/>
                <w:sz w:val="24"/>
                <w:szCs w:val="24"/>
              </w:rPr>
              <w:t>1</w:t>
            </w:r>
            <w:r w:rsidR="00CC64D3" w:rsidRPr="002518D6">
              <w:rPr>
                <w:rFonts w:eastAsia="仿宋_GB2312"/>
                <w:bCs/>
                <w:sz w:val="24"/>
                <w:szCs w:val="24"/>
              </w:rPr>
              <w:t>0</w:t>
            </w:r>
            <w:r w:rsidR="00CC64D3" w:rsidRPr="002518D6">
              <w:rPr>
                <w:rFonts w:eastAsia="仿宋_GB2312" w:hint="eastAsia"/>
                <w:bCs/>
                <w:sz w:val="24"/>
                <w:szCs w:val="24"/>
              </w:rPr>
              <w:t>件）</w:t>
            </w:r>
          </w:p>
        </w:tc>
      </w:tr>
      <w:tr w:rsidR="007A378A" w:rsidRPr="007A378A" w:rsidTr="00CC64D3">
        <w:trPr>
          <w:trHeight w:val="1958"/>
        </w:trPr>
        <w:tc>
          <w:tcPr>
            <w:tcW w:w="2156" w:type="dxa"/>
            <w:tcBorders>
              <w:right w:val="single" w:sz="4" w:space="0" w:color="auto"/>
            </w:tcBorders>
            <w:vAlign w:val="center"/>
          </w:tcPr>
          <w:p w:rsidR="007A378A" w:rsidRPr="007A378A" w:rsidRDefault="007A378A" w:rsidP="00C66E4D">
            <w:pPr>
              <w:spacing w:line="440" w:lineRule="exact"/>
              <w:jc w:val="center"/>
              <w:rPr>
                <w:rFonts w:eastAsia="仿宋_GB2312"/>
                <w:bCs/>
                <w:sz w:val="28"/>
                <w:szCs w:val="24"/>
              </w:rPr>
            </w:pPr>
            <w:r w:rsidRPr="007A378A">
              <w:rPr>
                <w:rFonts w:eastAsia="仿宋_GB2312"/>
                <w:bCs/>
                <w:sz w:val="28"/>
                <w:szCs w:val="24"/>
              </w:rPr>
              <w:t>主要完成人</w:t>
            </w:r>
          </w:p>
        </w:tc>
        <w:tc>
          <w:tcPr>
            <w:tcW w:w="6520" w:type="dxa"/>
            <w:tcBorders>
              <w:left w:val="single" w:sz="4" w:space="0" w:color="auto"/>
            </w:tcBorders>
            <w:vAlign w:val="center"/>
          </w:tcPr>
          <w:p w:rsidR="007A378A" w:rsidRPr="007A378A" w:rsidRDefault="00DF15A2" w:rsidP="00C66E4D">
            <w:pPr>
              <w:spacing w:line="440" w:lineRule="exact"/>
              <w:rPr>
                <w:rFonts w:eastAsia="仿宋_GB2312"/>
                <w:bCs/>
                <w:sz w:val="24"/>
                <w:szCs w:val="24"/>
              </w:rPr>
            </w:pPr>
            <w:r>
              <w:rPr>
                <w:rFonts w:eastAsia="仿宋_GB2312" w:hint="eastAsia"/>
                <w:bCs/>
                <w:sz w:val="24"/>
                <w:szCs w:val="24"/>
              </w:rPr>
              <w:t>徐日庆</w:t>
            </w:r>
            <w:r w:rsidR="007A378A" w:rsidRPr="007A378A">
              <w:rPr>
                <w:rFonts w:eastAsia="仿宋_GB2312"/>
                <w:bCs/>
                <w:sz w:val="24"/>
                <w:szCs w:val="24"/>
              </w:rPr>
              <w:t>，排名</w:t>
            </w:r>
            <w:r w:rsidR="007A378A" w:rsidRPr="007A378A">
              <w:rPr>
                <w:rFonts w:eastAsia="仿宋_GB2312"/>
                <w:bCs/>
                <w:sz w:val="24"/>
                <w:szCs w:val="24"/>
              </w:rPr>
              <w:t>1</w:t>
            </w:r>
            <w:r w:rsidR="007A378A" w:rsidRPr="007A378A">
              <w:rPr>
                <w:rFonts w:eastAsia="仿宋_GB2312"/>
                <w:bCs/>
                <w:sz w:val="24"/>
                <w:szCs w:val="24"/>
              </w:rPr>
              <w:t>，</w:t>
            </w:r>
            <w:r>
              <w:rPr>
                <w:rFonts w:eastAsia="仿宋_GB2312" w:hint="eastAsia"/>
                <w:bCs/>
                <w:sz w:val="24"/>
                <w:szCs w:val="24"/>
              </w:rPr>
              <w:t>教授</w:t>
            </w:r>
            <w:r w:rsidR="007A378A" w:rsidRPr="007A378A">
              <w:rPr>
                <w:rFonts w:eastAsia="仿宋_GB2312"/>
                <w:bCs/>
                <w:sz w:val="24"/>
                <w:szCs w:val="24"/>
              </w:rPr>
              <w:t>，</w:t>
            </w:r>
            <w:r>
              <w:rPr>
                <w:rFonts w:eastAsia="仿宋_GB2312" w:hint="eastAsia"/>
                <w:bCs/>
                <w:sz w:val="24"/>
                <w:szCs w:val="24"/>
              </w:rPr>
              <w:t>浙江大学</w:t>
            </w:r>
            <w:r w:rsidR="007A378A" w:rsidRPr="007A378A">
              <w:rPr>
                <w:rFonts w:eastAsia="仿宋_GB2312"/>
                <w:bCs/>
                <w:sz w:val="24"/>
                <w:szCs w:val="24"/>
              </w:rPr>
              <w:t>；</w:t>
            </w:r>
          </w:p>
          <w:p w:rsidR="007A378A" w:rsidRPr="007A378A" w:rsidRDefault="00DF15A2" w:rsidP="00C66E4D">
            <w:pPr>
              <w:spacing w:line="440" w:lineRule="exact"/>
              <w:rPr>
                <w:rFonts w:eastAsia="仿宋_GB2312"/>
                <w:bCs/>
                <w:sz w:val="24"/>
                <w:szCs w:val="24"/>
              </w:rPr>
            </w:pPr>
            <w:r>
              <w:rPr>
                <w:rFonts w:eastAsia="仿宋_GB2312" w:hint="eastAsia"/>
                <w:bCs/>
                <w:sz w:val="24"/>
                <w:szCs w:val="24"/>
              </w:rPr>
              <w:t>鞠露莹</w:t>
            </w:r>
            <w:r w:rsidR="007A378A" w:rsidRPr="007A378A">
              <w:rPr>
                <w:rFonts w:eastAsia="仿宋_GB2312"/>
                <w:bCs/>
                <w:sz w:val="24"/>
                <w:szCs w:val="24"/>
              </w:rPr>
              <w:t>，排名</w:t>
            </w:r>
            <w:r w:rsidR="007A378A" w:rsidRPr="007A378A">
              <w:rPr>
                <w:rFonts w:eastAsia="仿宋_GB2312"/>
                <w:bCs/>
                <w:sz w:val="24"/>
                <w:szCs w:val="24"/>
              </w:rPr>
              <w:t>2</w:t>
            </w:r>
            <w:r w:rsidR="007A378A" w:rsidRPr="007A378A">
              <w:rPr>
                <w:rFonts w:eastAsia="仿宋_GB2312"/>
                <w:bCs/>
                <w:sz w:val="24"/>
                <w:szCs w:val="24"/>
              </w:rPr>
              <w:t>，</w:t>
            </w:r>
            <w:r>
              <w:rPr>
                <w:rFonts w:eastAsia="仿宋_GB2312" w:hint="eastAsia"/>
                <w:bCs/>
                <w:sz w:val="24"/>
                <w:szCs w:val="24"/>
              </w:rPr>
              <w:t>讲师</w:t>
            </w:r>
            <w:r>
              <w:rPr>
                <w:rFonts w:eastAsia="仿宋_GB2312"/>
                <w:bCs/>
                <w:sz w:val="24"/>
                <w:szCs w:val="24"/>
              </w:rPr>
              <w:t>，</w:t>
            </w:r>
            <w:r>
              <w:rPr>
                <w:rFonts w:eastAsia="仿宋_GB2312" w:hint="eastAsia"/>
                <w:bCs/>
                <w:sz w:val="24"/>
                <w:szCs w:val="24"/>
              </w:rPr>
              <w:t>浙江科技大学</w:t>
            </w:r>
            <w:r w:rsidR="007A378A" w:rsidRPr="007A378A">
              <w:rPr>
                <w:rFonts w:eastAsia="仿宋_GB2312"/>
                <w:bCs/>
                <w:sz w:val="24"/>
                <w:szCs w:val="24"/>
              </w:rPr>
              <w:t>；</w:t>
            </w:r>
          </w:p>
          <w:p w:rsidR="007A378A" w:rsidRPr="007A378A" w:rsidRDefault="00553CF5" w:rsidP="00C66E4D">
            <w:pPr>
              <w:spacing w:line="440" w:lineRule="exact"/>
              <w:rPr>
                <w:rFonts w:eastAsia="仿宋_GB2312"/>
                <w:bCs/>
                <w:sz w:val="24"/>
                <w:szCs w:val="24"/>
              </w:rPr>
            </w:pPr>
            <w:r>
              <w:rPr>
                <w:rFonts w:eastAsia="仿宋_GB2312" w:hint="eastAsia"/>
                <w:bCs/>
                <w:sz w:val="24"/>
                <w:szCs w:val="24"/>
              </w:rPr>
              <w:t>刘长宝</w:t>
            </w:r>
            <w:r w:rsidR="007A378A" w:rsidRPr="007A378A">
              <w:rPr>
                <w:rFonts w:eastAsia="仿宋_GB2312"/>
                <w:bCs/>
                <w:sz w:val="24"/>
                <w:szCs w:val="24"/>
              </w:rPr>
              <w:t>，排名</w:t>
            </w:r>
            <w:r w:rsidR="007A378A" w:rsidRPr="007A378A">
              <w:rPr>
                <w:rFonts w:eastAsia="仿宋_GB2312"/>
                <w:bCs/>
                <w:sz w:val="24"/>
                <w:szCs w:val="24"/>
              </w:rPr>
              <w:t>3</w:t>
            </w:r>
            <w:r w:rsidR="007A378A" w:rsidRPr="007A378A">
              <w:rPr>
                <w:rFonts w:eastAsia="仿宋_GB2312"/>
                <w:bCs/>
                <w:sz w:val="24"/>
                <w:szCs w:val="24"/>
              </w:rPr>
              <w:t>，</w:t>
            </w:r>
            <w:r>
              <w:rPr>
                <w:rFonts w:eastAsia="仿宋_GB2312" w:hint="eastAsia"/>
                <w:bCs/>
                <w:sz w:val="24"/>
                <w:szCs w:val="24"/>
              </w:rPr>
              <w:t>教授级</w:t>
            </w:r>
            <w:r w:rsidR="005615E6">
              <w:rPr>
                <w:rFonts w:eastAsia="仿宋_GB2312" w:hint="eastAsia"/>
                <w:bCs/>
                <w:sz w:val="24"/>
                <w:szCs w:val="24"/>
              </w:rPr>
              <w:t>工程师</w:t>
            </w:r>
            <w:r w:rsidR="007A378A" w:rsidRPr="007A378A">
              <w:rPr>
                <w:rFonts w:eastAsia="仿宋_GB2312"/>
                <w:bCs/>
                <w:sz w:val="24"/>
                <w:szCs w:val="24"/>
              </w:rPr>
              <w:t>，</w:t>
            </w:r>
            <w:r w:rsidR="006B643B">
              <w:rPr>
                <w:rFonts w:eastAsia="仿宋_GB2312" w:hint="eastAsia"/>
                <w:bCs/>
                <w:sz w:val="24"/>
                <w:szCs w:val="24"/>
              </w:rPr>
              <w:t>中国电建集团华东勘测设计研究院有限公司</w:t>
            </w:r>
            <w:r w:rsidR="007A378A" w:rsidRPr="007A378A">
              <w:rPr>
                <w:rFonts w:eastAsia="仿宋_GB2312"/>
                <w:bCs/>
                <w:sz w:val="24"/>
                <w:szCs w:val="24"/>
              </w:rPr>
              <w:t>；</w:t>
            </w:r>
          </w:p>
          <w:p w:rsidR="006B643B" w:rsidRPr="007A378A" w:rsidRDefault="00FE6A9C" w:rsidP="006B643B">
            <w:pPr>
              <w:spacing w:line="440" w:lineRule="exact"/>
              <w:rPr>
                <w:rFonts w:eastAsia="仿宋_GB2312"/>
                <w:bCs/>
                <w:sz w:val="24"/>
                <w:szCs w:val="24"/>
              </w:rPr>
            </w:pPr>
            <w:r>
              <w:rPr>
                <w:rFonts w:eastAsia="仿宋_GB2312" w:hint="eastAsia"/>
                <w:bCs/>
                <w:sz w:val="24"/>
                <w:szCs w:val="24"/>
              </w:rPr>
              <w:t>吴明明</w:t>
            </w:r>
            <w:r w:rsidR="006B643B" w:rsidRPr="007A378A">
              <w:rPr>
                <w:rFonts w:eastAsia="仿宋_GB2312"/>
                <w:bCs/>
                <w:sz w:val="24"/>
                <w:szCs w:val="24"/>
              </w:rPr>
              <w:t>，排名</w:t>
            </w:r>
            <w:r w:rsidR="006B643B">
              <w:rPr>
                <w:rFonts w:eastAsia="仿宋_GB2312"/>
                <w:bCs/>
                <w:sz w:val="24"/>
                <w:szCs w:val="24"/>
              </w:rPr>
              <w:t>4</w:t>
            </w:r>
            <w:r w:rsidR="006B643B" w:rsidRPr="007A378A">
              <w:rPr>
                <w:rFonts w:eastAsia="仿宋_GB2312"/>
                <w:bCs/>
                <w:sz w:val="24"/>
                <w:szCs w:val="24"/>
              </w:rPr>
              <w:t>，</w:t>
            </w:r>
            <w:r>
              <w:rPr>
                <w:rFonts w:eastAsia="仿宋_GB2312" w:hint="eastAsia"/>
                <w:bCs/>
                <w:sz w:val="24"/>
                <w:szCs w:val="24"/>
              </w:rPr>
              <w:t>高级工程师</w:t>
            </w:r>
            <w:r w:rsidR="006B643B" w:rsidRPr="007A378A">
              <w:rPr>
                <w:rFonts w:eastAsia="仿宋_GB2312"/>
                <w:bCs/>
                <w:sz w:val="24"/>
                <w:szCs w:val="24"/>
              </w:rPr>
              <w:t>，</w:t>
            </w:r>
            <w:r>
              <w:rPr>
                <w:rFonts w:eastAsia="仿宋_GB2312" w:hint="eastAsia"/>
                <w:bCs/>
                <w:sz w:val="24"/>
                <w:szCs w:val="24"/>
              </w:rPr>
              <w:t>中国电建集团华东勘测设计研究院有限公司</w:t>
            </w:r>
            <w:r w:rsidR="006B643B" w:rsidRPr="007A378A">
              <w:rPr>
                <w:rFonts w:eastAsia="仿宋_GB2312"/>
                <w:bCs/>
                <w:sz w:val="24"/>
                <w:szCs w:val="24"/>
              </w:rPr>
              <w:t>；</w:t>
            </w:r>
          </w:p>
          <w:p w:rsidR="006B643B" w:rsidRPr="007A378A" w:rsidRDefault="00FE6A9C" w:rsidP="006B643B">
            <w:pPr>
              <w:spacing w:line="440" w:lineRule="exact"/>
              <w:rPr>
                <w:rFonts w:eastAsia="仿宋_GB2312"/>
                <w:bCs/>
                <w:sz w:val="24"/>
                <w:szCs w:val="24"/>
              </w:rPr>
            </w:pPr>
            <w:r>
              <w:rPr>
                <w:rFonts w:eastAsia="仿宋_GB2312" w:hint="eastAsia"/>
                <w:bCs/>
                <w:sz w:val="24"/>
                <w:szCs w:val="24"/>
              </w:rPr>
              <w:t>严佳佳</w:t>
            </w:r>
            <w:r w:rsidR="006B643B" w:rsidRPr="007A378A">
              <w:rPr>
                <w:rFonts w:eastAsia="仿宋_GB2312"/>
                <w:bCs/>
                <w:sz w:val="24"/>
                <w:szCs w:val="24"/>
              </w:rPr>
              <w:t>，排名</w:t>
            </w:r>
            <w:r w:rsidR="006B643B">
              <w:rPr>
                <w:rFonts w:eastAsia="仿宋_GB2312"/>
                <w:bCs/>
                <w:sz w:val="24"/>
                <w:szCs w:val="24"/>
              </w:rPr>
              <w:t>5</w:t>
            </w:r>
            <w:r w:rsidR="006B643B" w:rsidRPr="007A378A">
              <w:rPr>
                <w:rFonts w:eastAsia="仿宋_GB2312"/>
                <w:bCs/>
                <w:sz w:val="24"/>
                <w:szCs w:val="24"/>
              </w:rPr>
              <w:t>，</w:t>
            </w:r>
            <w:r>
              <w:rPr>
                <w:rFonts w:eastAsia="仿宋_GB2312" w:hint="eastAsia"/>
                <w:bCs/>
                <w:sz w:val="24"/>
                <w:szCs w:val="24"/>
              </w:rPr>
              <w:t>高级工程师</w:t>
            </w:r>
            <w:r w:rsidRPr="007A378A">
              <w:rPr>
                <w:rFonts w:eastAsia="仿宋_GB2312"/>
                <w:bCs/>
                <w:sz w:val="24"/>
                <w:szCs w:val="24"/>
              </w:rPr>
              <w:t>，</w:t>
            </w:r>
            <w:r>
              <w:rPr>
                <w:rFonts w:eastAsia="仿宋_GB2312" w:hint="eastAsia"/>
                <w:bCs/>
                <w:sz w:val="24"/>
                <w:szCs w:val="24"/>
              </w:rPr>
              <w:t>中国电建集团华东勘测设计研究院有限公司</w:t>
            </w:r>
            <w:r w:rsidR="006B643B" w:rsidRPr="007A378A">
              <w:rPr>
                <w:rFonts w:eastAsia="仿宋_GB2312"/>
                <w:bCs/>
                <w:sz w:val="24"/>
                <w:szCs w:val="24"/>
              </w:rPr>
              <w:t>；</w:t>
            </w:r>
          </w:p>
          <w:p w:rsidR="006B643B" w:rsidRPr="007A378A" w:rsidRDefault="00724FF0" w:rsidP="006B643B">
            <w:pPr>
              <w:spacing w:line="440" w:lineRule="exact"/>
              <w:rPr>
                <w:rFonts w:eastAsia="仿宋_GB2312"/>
                <w:bCs/>
                <w:sz w:val="24"/>
                <w:szCs w:val="24"/>
              </w:rPr>
            </w:pPr>
            <w:r>
              <w:rPr>
                <w:rFonts w:eastAsia="仿宋_GB2312" w:hint="eastAsia"/>
                <w:bCs/>
                <w:sz w:val="24"/>
                <w:szCs w:val="24"/>
              </w:rPr>
              <w:t>张岗平</w:t>
            </w:r>
            <w:r w:rsidRPr="007A378A">
              <w:rPr>
                <w:rFonts w:eastAsia="仿宋_GB2312"/>
                <w:bCs/>
                <w:sz w:val="24"/>
                <w:szCs w:val="24"/>
              </w:rPr>
              <w:t>，排名</w:t>
            </w:r>
            <w:r>
              <w:rPr>
                <w:rFonts w:eastAsia="仿宋_GB2312"/>
                <w:bCs/>
                <w:sz w:val="24"/>
                <w:szCs w:val="24"/>
              </w:rPr>
              <w:t>6</w:t>
            </w:r>
            <w:r w:rsidRPr="007A378A">
              <w:rPr>
                <w:rFonts w:eastAsia="仿宋_GB2312"/>
                <w:bCs/>
                <w:sz w:val="24"/>
                <w:szCs w:val="24"/>
              </w:rPr>
              <w:t>，</w:t>
            </w:r>
            <w:r>
              <w:rPr>
                <w:rFonts w:eastAsia="仿宋_GB2312" w:hint="eastAsia"/>
                <w:bCs/>
                <w:sz w:val="24"/>
                <w:szCs w:val="24"/>
              </w:rPr>
              <w:t>高级工程师</w:t>
            </w:r>
            <w:r w:rsidRPr="007A378A">
              <w:rPr>
                <w:rFonts w:eastAsia="仿宋_GB2312"/>
                <w:bCs/>
                <w:sz w:val="24"/>
                <w:szCs w:val="24"/>
              </w:rPr>
              <w:t>，</w:t>
            </w:r>
            <w:r>
              <w:rPr>
                <w:rFonts w:eastAsia="仿宋_GB2312" w:hint="eastAsia"/>
                <w:bCs/>
                <w:sz w:val="24"/>
                <w:szCs w:val="24"/>
              </w:rPr>
              <w:t>中国电建集团华东勘测设计研究院有限公司</w:t>
            </w:r>
            <w:r w:rsidR="006B643B" w:rsidRPr="007A378A">
              <w:rPr>
                <w:rFonts w:eastAsia="仿宋_GB2312"/>
                <w:bCs/>
                <w:sz w:val="24"/>
                <w:szCs w:val="24"/>
              </w:rPr>
              <w:t>；</w:t>
            </w:r>
          </w:p>
          <w:p w:rsidR="006B643B" w:rsidRPr="007A378A" w:rsidRDefault="00724FF0" w:rsidP="006B643B">
            <w:pPr>
              <w:spacing w:line="440" w:lineRule="exact"/>
              <w:rPr>
                <w:rFonts w:eastAsia="仿宋_GB2312"/>
                <w:bCs/>
                <w:sz w:val="24"/>
                <w:szCs w:val="24"/>
              </w:rPr>
            </w:pPr>
            <w:r>
              <w:rPr>
                <w:rFonts w:eastAsia="仿宋_GB2312" w:hint="eastAsia"/>
                <w:bCs/>
                <w:sz w:val="24"/>
                <w:szCs w:val="24"/>
              </w:rPr>
              <w:t>丁盼</w:t>
            </w:r>
            <w:r w:rsidR="006B643B" w:rsidRPr="007A378A">
              <w:rPr>
                <w:rFonts w:eastAsia="仿宋_GB2312"/>
                <w:bCs/>
                <w:sz w:val="24"/>
                <w:szCs w:val="24"/>
              </w:rPr>
              <w:t>，排名</w:t>
            </w:r>
            <w:r w:rsidR="006B643B">
              <w:rPr>
                <w:rFonts w:eastAsia="仿宋_GB2312"/>
                <w:bCs/>
                <w:sz w:val="24"/>
                <w:szCs w:val="24"/>
              </w:rPr>
              <w:t>7</w:t>
            </w:r>
            <w:r w:rsidR="006B643B" w:rsidRPr="007A378A">
              <w:rPr>
                <w:rFonts w:eastAsia="仿宋_GB2312"/>
                <w:bCs/>
                <w:sz w:val="24"/>
                <w:szCs w:val="24"/>
              </w:rPr>
              <w:t>，</w:t>
            </w:r>
            <w:r>
              <w:rPr>
                <w:rFonts w:eastAsia="仿宋_GB2312" w:hint="eastAsia"/>
                <w:bCs/>
                <w:sz w:val="24"/>
                <w:szCs w:val="24"/>
              </w:rPr>
              <w:t>讲师</w:t>
            </w:r>
            <w:r w:rsidR="006B643B" w:rsidRPr="007A378A">
              <w:rPr>
                <w:rFonts w:eastAsia="仿宋_GB2312"/>
                <w:bCs/>
                <w:sz w:val="24"/>
                <w:szCs w:val="24"/>
              </w:rPr>
              <w:t>，</w:t>
            </w:r>
            <w:r w:rsidR="006B643B">
              <w:rPr>
                <w:rFonts w:eastAsia="仿宋_GB2312" w:hint="eastAsia"/>
                <w:bCs/>
                <w:sz w:val="24"/>
                <w:szCs w:val="24"/>
              </w:rPr>
              <w:t>浙江</w:t>
            </w:r>
            <w:r>
              <w:rPr>
                <w:rFonts w:eastAsia="仿宋_GB2312" w:hint="eastAsia"/>
                <w:bCs/>
                <w:sz w:val="24"/>
                <w:szCs w:val="24"/>
              </w:rPr>
              <w:t>理工</w:t>
            </w:r>
            <w:r w:rsidR="006B643B">
              <w:rPr>
                <w:rFonts w:eastAsia="仿宋_GB2312" w:hint="eastAsia"/>
                <w:bCs/>
                <w:sz w:val="24"/>
                <w:szCs w:val="24"/>
              </w:rPr>
              <w:t>大学</w:t>
            </w:r>
            <w:r w:rsidR="006B643B" w:rsidRPr="007A378A">
              <w:rPr>
                <w:rFonts w:eastAsia="仿宋_GB2312"/>
                <w:bCs/>
                <w:sz w:val="24"/>
                <w:szCs w:val="24"/>
              </w:rPr>
              <w:t>；</w:t>
            </w:r>
          </w:p>
          <w:p w:rsidR="006B643B" w:rsidRDefault="00724FF0" w:rsidP="006B643B">
            <w:pPr>
              <w:spacing w:line="440" w:lineRule="exact"/>
              <w:rPr>
                <w:rFonts w:eastAsia="仿宋_GB2312"/>
                <w:bCs/>
                <w:sz w:val="24"/>
                <w:szCs w:val="24"/>
              </w:rPr>
            </w:pPr>
            <w:r>
              <w:rPr>
                <w:rFonts w:eastAsia="仿宋_GB2312" w:hint="eastAsia"/>
                <w:bCs/>
                <w:sz w:val="24"/>
                <w:szCs w:val="24"/>
              </w:rPr>
              <w:t>蒋佳琪</w:t>
            </w:r>
            <w:r w:rsidR="006B643B" w:rsidRPr="007A378A">
              <w:rPr>
                <w:rFonts w:eastAsia="仿宋_GB2312"/>
                <w:bCs/>
                <w:sz w:val="24"/>
                <w:szCs w:val="24"/>
              </w:rPr>
              <w:t>，排名</w:t>
            </w:r>
            <w:r w:rsidR="006B643B">
              <w:rPr>
                <w:rFonts w:eastAsia="仿宋_GB2312"/>
                <w:bCs/>
                <w:sz w:val="24"/>
                <w:szCs w:val="24"/>
              </w:rPr>
              <w:t>8</w:t>
            </w:r>
            <w:r w:rsidR="006B643B" w:rsidRPr="007A378A">
              <w:rPr>
                <w:rFonts w:eastAsia="仿宋_GB2312"/>
                <w:bCs/>
                <w:sz w:val="24"/>
                <w:szCs w:val="24"/>
              </w:rPr>
              <w:t>，</w:t>
            </w:r>
            <w:r>
              <w:rPr>
                <w:rFonts w:eastAsia="仿宋_GB2312" w:hint="eastAsia"/>
                <w:bCs/>
                <w:sz w:val="24"/>
                <w:szCs w:val="24"/>
              </w:rPr>
              <w:t>工程师</w:t>
            </w:r>
            <w:r w:rsidR="006B643B">
              <w:rPr>
                <w:rFonts w:eastAsia="仿宋_GB2312"/>
                <w:bCs/>
                <w:sz w:val="24"/>
                <w:szCs w:val="24"/>
              </w:rPr>
              <w:t>，</w:t>
            </w:r>
            <w:r>
              <w:rPr>
                <w:rFonts w:eastAsia="仿宋_GB2312" w:hint="eastAsia"/>
                <w:bCs/>
                <w:sz w:val="24"/>
                <w:szCs w:val="24"/>
              </w:rPr>
              <w:t>五洲工程顾问集团有限公司</w:t>
            </w:r>
            <w:r w:rsidR="006B643B" w:rsidRPr="007A378A">
              <w:rPr>
                <w:rFonts w:eastAsia="仿宋_GB2312"/>
                <w:bCs/>
                <w:sz w:val="24"/>
                <w:szCs w:val="24"/>
              </w:rPr>
              <w:t>；</w:t>
            </w:r>
          </w:p>
          <w:p w:rsidR="00394C03" w:rsidRPr="00394C03" w:rsidRDefault="00394C03" w:rsidP="006B643B">
            <w:pPr>
              <w:spacing w:line="440" w:lineRule="exact"/>
              <w:rPr>
                <w:rFonts w:eastAsia="仿宋_GB2312"/>
                <w:bCs/>
                <w:sz w:val="24"/>
                <w:szCs w:val="24"/>
              </w:rPr>
            </w:pPr>
            <w:r>
              <w:rPr>
                <w:rFonts w:eastAsia="仿宋_GB2312" w:hint="eastAsia"/>
                <w:bCs/>
                <w:sz w:val="24"/>
                <w:szCs w:val="24"/>
              </w:rPr>
              <w:t>程</w:t>
            </w:r>
            <w:r w:rsidRPr="00394C03">
              <w:rPr>
                <w:rFonts w:eastAsia="仿宋_GB2312" w:hint="eastAsia"/>
                <w:bCs/>
                <w:sz w:val="24"/>
                <w:szCs w:val="24"/>
              </w:rPr>
              <w:t>康，排名</w:t>
            </w:r>
            <w:r w:rsidRPr="00394C03">
              <w:rPr>
                <w:rFonts w:eastAsia="仿宋_GB2312" w:hint="eastAsia"/>
                <w:bCs/>
                <w:sz w:val="24"/>
                <w:szCs w:val="24"/>
              </w:rPr>
              <w:t>9</w:t>
            </w:r>
            <w:r w:rsidRPr="00394C03">
              <w:rPr>
                <w:rFonts w:eastAsia="仿宋_GB2312" w:hint="eastAsia"/>
                <w:bCs/>
                <w:sz w:val="24"/>
                <w:szCs w:val="24"/>
              </w:rPr>
              <w:t>，高级工程师，中铁十一局集团有限公司</w:t>
            </w:r>
            <w:r w:rsidR="00330E56">
              <w:rPr>
                <w:rFonts w:eastAsia="仿宋_GB2312" w:hint="eastAsia"/>
                <w:bCs/>
                <w:sz w:val="24"/>
                <w:szCs w:val="24"/>
              </w:rPr>
              <w:t>；</w:t>
            </w:r>
          </w:p>
          <w:p w:rsidR="006B643B" w:rsidRPr="00394C03" w:rsidRDefault="003B627A" w:rsidP="006B643B">
            <w:pPr>
              <w:spacing w:line="440" w:lineRule="exact"/>
              <w:rPr>
                <w:rFonts w:eastAsia="仿宋_GB2312"/>
                <w:bCs/>
                <w:sz w:val="24"/>
                <w:szCs w:val="24"/>
              </w:rPr>
            </w:pPr>
            <w:r w:rsidRPr="00394C03">
              <w:rPr>
                <w:rFonts w:eastAsia="仿宋_GB2312" w:hint="eastAsia"/>
                <w:bCs/>
                <w:sz w:val="24"/>
                <w:szCs w:val="24"/>
              </w:rPr>
              <w:t>徐丽阳</w:t>
            </w:r>
            <w:r w:rsidR="006B643B" w:rsidRPr="00394C03">
              <w:rPr>
                <w:rFonts w:eastAsia="仿宋_GB2312"/>
                <w:bCs/>
                <w:sz w:val="24"/>
                <w:szCs w:val="24"/>
              </w:rPr>
              <w:t>，排名</w:t>
            </w:r>
            <w:r w:rsidR="00394C03" w:rsidRPr="00394C03">
              <w:rPr>
                <w:rFonts w:eastAsia="仿宋_GB2312"/>
                <w:bCs/>
                <w:sz w:val="24"/>
                <w:szCs w:val="24"/>
              </w:rPr>
              <w:t>10</w:t>
            </w:r>
            <w:r w:rsidR="006B643B" w:rsidRPr="00394C03">
              <w:rPr>
                <w:rFonts w:eastAsia="仿宋_GB2312"/>
                <w:bCs/>
                <w:sz w:val="24"/>
                <w:szCs w:val="24"/>
              </w:rPr>
              <w:t>，</w:t>
            </w:r>
            <w:r w:rsidR="000B30CD" w:rsidRPr="00394C03">
              <w:rPr>
                <w:rFonts w:eastAsia="仿宋_GB2312" w:hint="eastAsia"/>
                <w:bCs/>
                <w:sz w:val="24"/>
                <w:szCs w:val="24"/>
              </w:rPr>
              <w:t>助理研究员</w:t>
            </w:r>
            <w:r w:rsidR="006B643B" w:rsidRPr="00394C03">
              <w:rPr>
                <w:rFonts w:eastAsia="仿宋_GB2312"/>
                <w:bCs/>
                <w:sz w:val="24"/>
                <w:szCs w:val="24"/>
              </w:rPr>
              <w:t>，</w:t>
            </w:r>
            <w:r w:rsidR="0065283C" w:rsidRPr="00394C03">
              <w:rPr>
                <w:rFonts w:eastAsia="仿宋_GB2312" w:hint="eastAsia"/>
                <w:bCs/>
                <w:sz w:val="24"/>
                <w:szCs w:val="24"/>
              </w:rPr>
              <w:t>浙大城市学院</w:t>
            </w:r>
            <w:r w:rsidR="006B643B" w:rsidRPr="00394C03">
              <w:rPr>
                <w:rFonts w:eastAsia="仿宋_GB2312"/>
                <w:bCs/>
                <w:sz w:val="24"/>
                <w:szCs w:val="24"/>
              </w:rPr>
              <w:t>；</w:t>
            </w:r>
          </w:p>
          <w:p w:rsidR="003C528B" w:rsidRPr="007A378A" w:rsidRDefault="003C528B" w:rsidP="006B643B">
            <w:pPr>
              <w:spacing w:line="440" w:lineRule="exact"/>
              <w:rPr>
                <w:rFonts w:eastAsia="仿宋_GB2312"/>
                <w:bCs/>
                <w:sz w:val="24"/>
                <w:szCs w:val="24"/>
              </w:rPr>
            </w:pPr>
            <w:r w:rsidRPr="00394C03">
              <w:rPr>
                <w:rFonts w:eastAsia="仿宋_GB2312" w:hint="eastAsia"/>
                <w:bCs/>
                <w:sz w:val="24"/>
                <w:szCs w:val="24"/>
              </w:rPr>
              <w:t>俞建霖，排名</w:t>
            </w:r>
            <w:r w:rsidRPr="00394C03">
              <w:rPr>
                <w:rFonts w:eastAsia="仿宋_GB2312" w:hint="eastAsia"/>
                <w:bCs/>
                <w:sz w:val="24"/>
                <w:szCs w:val="24"/>
              </w:rPr>
              <w:t>1</w:t>
            </w:r>
            <w:r w:rsidR="00394C03" w:rsidRPr="00394C03">
              <w:rPr>
                <w:rFonts w:eastAsia="仿宋_GB2312"/>
                <w:bCs/>
                <w:sz w:val="24"/>
                <w:szCs w:val="24"/>
              </w:rPr>
              <w:t>1</w:t>
            </w:r>
            <w:r w:rsidRPr="00394C03">
              <w:rPr>
                <w:rFonts w:eastAsia="仿宋_GB2312" w:hint="eastAsia"/>
                <w:bCs/>
                <w:sz w:val="24"/>
                <w:szCs w:val="24"/>
              </w:rPr>
              <w:t>，</w:t>
            </w:r>
            <w:r>
              <w:rPr>
                <w:rFonts w:eastAsia="仿宋_GB2312" w:hint="eastAsia"/>
                <w:bCs/>
                <w:sz w:val="24"/>
                <w:szCs w:val="24"/>
              </w:rPr>
              <w:t>教授，浙江大学；</w:t>
            </w:r>
          </w:p>
          <w:p w:rsidR="0054624C" w:rsidRDefault="003B627A" w:rsidP="005D06EF">
            <w:pPr>
              <w:spacing w:line="440" w:lineRule="exact"/>
              <w:rPr>
                <w:rFonts w:eastAsia="仿宋_GB2312"/>
                <w:bCs/>
                <w:sz w:val="24"/>
                <w:szCs w:val="24"/>
              </w:rPr>
            </w:pPr>
            <w:r>
              <w:rPr>
                <w:rFonts w:eastAsia="仿宋_GB2312" w:hint="eastAsia"/>
                <w:bCs/>
                <w:sz w:val="24"/>
                <w:szCs w:val="24"/>
              </w:rPr>
              <w:t>徐启良</w:t>
            </w:r>
            <w:r w:rsidR="006B643B" w:rsidRPr="007A378A">
              <w:rPr>
                <w:rFonts w:eastAsia="仿宋_GB2312"/>
                <w:bCs/>
                <w:sz w:val="24"/>
                <w:szCs w:val="24"/>
              </w:rPr>
              <w:t>，排名</w:t>
            </w:r>
            <w:r w:rsidR="006B643B">
              <w:rPr>
                <w:rFonts w:eastAsia="仿宋_GB2312"/>
                <w:bCs/>
                <w:sz w:val="24"/>
                <w:szCs w:val="24"/>
              </w:rPr>
              <w:t>1</w:t>
            </w:r>
            <w:r w:rsidR="00394C03">
              <w:rPr>
                <w:rFonts w:eastAsia="仿宋_GB2312"/>
                <w:bCs/>
                <w:sz w:val="24"/>
                <w:szCs w:val="24"/>
              </w:rPr>
              <w:t>2</w:t>
            </w:r>
            <w:r w:rsidR="006B643B" w:rsidRPr="007A378A">
              <w:rPr>
                <w:rFonts w:eastAsia="仿宋_GB2312"/>
                <w:bCs/>
                <w:sz w:val="24"/>
                <w:szCs w:val="24"/>
              </w:rPr>
              <w:t>，</w:t>
            </w:r>
            <w:r>
              <w:rPr>
                <w:rFonts w:eastAsia="仿宋_GB2312" w:hint="eastAsia"/>
                <w:bCs/>
                <w:sz w:val="24"/>
                <w:szCs w:val="24"/>
              </w:rPr>
              <w:t>工程师</w:t>
            </w:r>
            <w:r w:rsidR="006B643B">
              <w:rPr>
                <w:rFonts w:eastAsia="仿宋_GB2312"/>
                <w:bCs/>
                <w:sz w:val="24"/>
                <w:szCs w:val="24"/>
              </w:rPr>
              <w:t>，</w:t>
            </w:r>
            <w:r>
              <w:rPr>
                <w:rFonts w:eastAsia="仿宋_GB2312" w:hint="eastAsia"/>
                <w:bCs/>
                <w:sz w:val="24"/>
                <w:szCs w:val="24"/>
              </w:rPr>
              <w:t>中国电建集团华东勘测设计研究院有限公司</w:t>
            </w:r>
            <w:r w:rsidR="00BE7E5A">
              <w:rPr>
                <w:rFonts w:eastAsia="仿宋_GB2312" w:hint="eastAsia"/>
                <w:bCs/>
                <w:sz w:val="24"/>
                <w:szCs w:val="24"/>
              </w:rPr>
              <w:t>；</w:t>
            </w:r>
          </w:p>
          <w:p w:rsidR="00BE7E5A" w:rsidRPr="00344F7E" w:rsidRDefault="00BE7E5A" w:rsidP="00E829A1">
            <w:pPr>
              <w:spacing w:line="440" w:lineRule="exact"/>
              <w:rPr>
                <w:rFonts w:eastAsia="仿宋_GB2312" w:hint="eastAsia"/>
                <w:bCs/>
                <w:sz w:val="24"/>
                <w:szCs w:val="24"/>
              </w:rPr>
            </w:pPr>
            <w:r>
              <w:rPr>
                <w:rFonts w:eastAsia="仿宋_GB2312" w:hint="eastAsia"/>
                <w:bCs/>
                <w:sz w:val="24"/>
                <w:szCs w:val="24"/>
              </w:rPr>
              <w:t>顾文超</w:t>
            </w:r>
            <w:r w:rsidRPr="007A378A">
              <w:rPr>
                <w:rFonts w:eastAsia="仿宋_GB2312"/>
                <w:bCs/>
                <w:sz w:val="24"/>
                <w:szCs w:val="24"/>
              </w:rPr>
              <w:t>，排名</w:t>
            </w:r>
            <w:r>
              <w:rPr>
                <w:rFonts w:eastAsia="仿宋_GB2312"/>
                <w:bCs/>
                <w:sz w:val="24"/>
                <w:szCs w:val="24"/>
              </w:rPr>
              <w:t>1</w:t>
            </w:r>
            <w:r w:rsidR="00E829A1">
              <w:rPr>
                <w:rFonts w:eastAsia="仿宋_GB2312"/>
                <w:bCs/>
                <w:sz w:val="24"/>
                <w:szCs w:val="24"/>
              </w:rPr>
              <w:t>3</w:t>
            </w:r>
            <w:r w:rsidRPr="007A378A">
              <w:rPr>
                <w:rFonts w:eastAsia="仿宋_GB2312"/>
                <w:bCs/>
                <w:sz w:val="24"/>
                <w:szCs w:val="24"/>
              </w:rPr>
              <w:t>，</w:t>
            </w:r>
            <w:r>
              <w:rPr>
                <w:rFonts w:eastAsia="仿宋_GB2312" w:hint="eastAsia"/>
                <w:bCs/>
                <w:sz w:val="24"/>
                <w:szCs w:val="24"/>
              </w:rPr>
              <w:t>工程师</w:t>
            </w:r>
            <w:r>
              <w:rPr>
                <w:rFonts w:eastAsia="仿宋_GB2312"/>
                <w:bCs/>
                <w:sz w:val="24"/>
                <w:szCs w:val="24"/>
              </w:rPr>
              <w:t>，</w:t>
            </w:r>
            <w:r>
              <w:rPr>
                <w:rFonts w:eastAsia="仿宋_GB2312" w:hint="eastAsia"/>
                <w:bCs/>
                <w:sz w:val="24"/>
                <w:szCs w:val="24"/>
              </w:rPr>
              <w:t>中国电建集团华东勘测设计研究院有限公司</w:t>
            </w:r>
            <w:r>
              <w:rPr>
                <w:rFonts w:eastAsia="仿宋_GB2312" w:hint="eastAsia"/>
                <w:bCs/>
                <w:sz w:val="24"/>
                <w:szCs w:val="24"/>
              </w:rPr>
              <w:t>。</w:t>
            </w:r>
          </w:p>
        </w:tc>
      </w:tr>
      <w:tr w:rsidR="007A378A" w:rsidRPr="007A378A" w:rsidTr="00CC64D3">
        <w:trPr>
          <w:trHeight w:val="1986"/>
        </w:trPr>
        <w:tc>
          <w:tcPr>
            <w:tcW w:w="2156" w:type="dxa"/>
            <w:tcBorders>
              <w:right w:val="single" w:sz="4" w:space="0" w:color="auto"/>
            </w:tcBorders>
            <w:vAlign w:val="center"/>
          </w:tcPr>
          <w:p w:rsidR="007A378A" w:rsidRPr="007A378A" w:rsidRDefault="007A378A" w:rsidP="00C66E4D">
            <w:pPr>
              <w:spacing w:line="440" w:lineRule="exact"/>
              <w:jc w:val="center"/>
              <w:rPr>
                <w:rFonts w:eastAsia="仿宋"/>
                <w:bCs/>
                <w:sz w:val="24"/>
                <w:szCs w:val="24"/>
              </w:rPr>
            </w:pPr>
            <w:r w:rsidRPr="007A378A">
              <w:rPr>
                <w:rFonts w:eastAsia="仿宋"/>
                <w:bCs/>
                <w:sz w:val="28"/>
                <w:szCs w:val="24"/>
              </w:rPr>
              <w:lastRenderedPageBreak/>
              <w:t>主要完成单位</w:t>
            </w:r>
          </w:p>
        </w:tc>
        <w:tc>
          <w:tcPr>
            <w:tcW w:w="6520" w:type="dxa"/>
            <w:tcBorders>
              <w:left w:val="single" w:sz="4" w:space="0" w:color="auto"/>
            </w:tcBorders>
            <w:vAlign w:val="center"/>
          </w:tcPr>
          <w:p w:rsidR="007A378A" w:rsidRPr="007A378A" w:rsidRDefault="007A378A" w:rsidP="00C66E4D">
            <w:pPr>
              <w:spacing w:line="440" w:lineRule="exact"/>
              <w:jc w:val="left"/>
              <w:rPr>
                <w:rFonts w:eastAsia="仿宋_GB2312"/>
                <w:bCs/>
                <w:sz w:val="24"/>
                <w:szCs w:val="24"/>
              </w:rPr>
            </w:pPr>
            <w:r w:rsidRPr="007A378A">
              <w:rPr>
                <w:rFonts w:eastAsia="仿宋_GB2312"/>
                <w:bCs/>
                <w:sz w:val="24"/>
                <w:szCs w:val="24"/>
              </w:rPr>
              <w:t>1.</w:t>
            </w:r>
            <w:r w:rsidRPr="007A378A">
              <w:rPr>
                <w:rFonts w:eastAsia="仿宋_GB2312"/>
                <w:bCs/>
                <w:sz w:val="24"/>
                <w:szCs w:val="24"/>
              </w:rPr>
              <w:t>单位名称：</w:t>
            </w:r>
            <w:r w:rsidR="000B0D08">
              <w:rPr>
                <w:rFonts w:eastAsia="仿宋_GB2312" w:hint="eastAsia"/>
                <w:bCs/>
                <w:sz w:val="24"/>
                <w:szCs w:val="24"/>
              </w:rPr>
              <w:t>浙江大学</w:t>
            </w:r>
          </w:p>
          <w:p w:rsidR="007A378A" w:rsidRPr="007A378A" w:rsidRDefault="007A378A" w:rsidP="00C66E4D">
            <w:pPr>
              <w:spacing w:line="440" w:lineRule="exact"/>
              <w:jc w:val="left"/>
              <w:rPr>
                <w:rFonts w:eastAsia="仿宋_GB2312"/>
                <w:bCs/>
                <w:sz w:val="24"/>
                <w:szCs w:val="24"/>
              </w:rPr>
            </w:pPr>
            <w:r w:rsidRPr="007A378A">
              <w:rPr>
                <w:rFonts w:eastAsia="仿宋_GB2312"/>
                <w:bCs/>
                <w:sz w:val="24"/>
                <w:szCs w:val="24"/>
              </w:rPr>
              <w:t>2.</w:t>
            </w:r>
            <w:r w:rsidRPr="007A378A">
              <w:rPr>
                <w:rFonts w:eastAsia="仿宋_GB2312"/>
                <w:bCs/>
                <w:sz w:val="24"/>
                <w:szCs w:val="24"/>
              </w:rPr>
              <w:t>单位名称：</w:t>
            </w:r>
            <w:r w:rsidR="000B0D08">
              <w:rPr>
                <w:rFonts w:eastAsia="仿宋_GB2312" w:hint="eastAsia"/>
                <w:bCs/>
                <w:sz w:val="24"/>
                <w:szCs w:val="24"/>
              </w:rPr>
              <w:t>中国电建集团华东勘测设计研究院有限公司</w:t>
            </w:r>
          </w:p>
          <w:p w:rsidR="007A378A" w:rsidRPr="007A378A" w:rsidRDefault="007A378A" w:rsidP="00C66E4D">
            <w:pPr>
              <w:spacing w:line="440" w:lineRule="exact"/>
              <w:jc w:val="left"/>
              <w:rPr>
                <w:rFonts w:eastAsia="仿宋_GB2312"/>
                <w:bCs/>
                <w:sz w:val="24"/>
                <w:szCs w:val="24"/>
              </w:rPr>
            </w:pPr>
            <w:r w:rsidRPr="007A378A">
              <w:rPr>
                <w:rFonts w:eastAsia="仿宋_GB2312"/>
                <w:bCs/>
                <w:sz w:val="24"/>
                <w:szCs w:val="24"/>
              </w:rPr>
              <w:t>3.</w:t>
            </w:r>
            <w:r w:rsidRPr="007A378A">
              <w:rPr>
                <w:rFonts w:eastAsia="仿宋_GB2312"/>
                <w:bCs/>
                <w:sz w:val="24"/>
                <w:szCs w:val="24"/>
              </w:rPr>
              <w:t>单位名称：</w:t>
            </w:r>
            <w:r w:rsidR="000B0D08">
              <w:rPr>
                <w:rFonts w:eastAsia="仿宋_GB2312" w:hint="eastAsia"/>
                <w:bCs/>
                <w:sz w:val="24"/>
                <w:szCs w:val="24"/>
              </w:rPr>
              <w:t>浙江科技大学</w:t>
            </w:r>
          </w:p>
          <w:p w:rsidR="000B0D08" w:rsidRDefault="000B0D08" w:rsidP="000B0D08">
            <w:pPr>
              <w:spacing w:line="440" w:lineRule="exact"/>
              <w:jc w:val="left"/>
              <w:rPr>
                <w:rFonts w:eastAsia="仿宋_GB2312"/>
                <w:bCs/>
                <w:sz w:val="24"/>
                <w:szCs w:val="24"/>
              </w:rPr>
            </w:pPr>
            <w:r>
              <w:rPr>
                <w:rFonts w:eastAsia="仿宋_GB2312"/>
                <w:bCs/>
                <w:sz w:val="24"/>
                <w:szCs w:val="24"/>
              </w:rPr>
              <w:t>4</w:t>
            </w:r>
            <w:r w:rsidRPr="007A378A">
              <w:rPr>
                <w:rFonts w:eastAsia="仿宋_GB2312"/>
                <w:bCs/>
                <w:sz w:val="24"/>
                <w:szCs w:val="24"/>
              </w:rPr>
              <w:t>.</w:t>
            </w:r>
            <w:r w:rsidRPr="007A378A">
              <w:rPr>
                <w:rFonts w:eastAsia="仿宋_GB2312"/>
                <w:bCs/>
                <w:sz w:val="24"/>
                <w:szCs w:val="24"/>
              </w:rPr>
              <w:t>单位名称：</w:t>
            </w:r>
            <w:r>
              <w:rPr>
                <w:rFonts w:eastAsia="仿宋_GB2312" w:hint="eastAsia"/>
                <w:bCs/>
                <w:sz w:val="24"/>
                <w:szCs w:val="24"/>
              </w:rPr>
              <w:t>浙江理工大学</w:t>
            </w:r>
          </w:p>
          <w:p w:rsidR="00394C03" w:rsidRPr="007A378A" w:rsidRDefault="00394C03" w:rsidP="000B0D08">
            <w:pPr>
              <w:spacing w:line="440" w:lineRule="exact"/>
              <w:jc w:val="left"/>
              <w:rPr>
                <w:rFonts w:eastAsia="仿宋_GB2312"/>
                <w:bCs/>
                <w:sz w:val="24"/>
                <w:szCs w:val="24"/>
              </w:rPr>
            </w:pPr>
            <w:r>
              <w:rPr>
                <w:rFonts w:eastAsia="仿宋_GB2312" w:hint="eastAsia"/>
                <w:bCs/>
                <w:sz w:val="24"/>
                <w:szCs w:val="24"/>
              </w:rPr>
              <w:t>5</w:t>
            </w:r>
            <w:r>
              <w:rPr>
                <w:rFonts w:eastAsia="仿宋_GB2312"/>
                <w:bCs/>
                <w:sz w:val="24"/>
                <w:szCs w:val="24"/>
              </w:rPr>
              <w:t>.</w:t>
            </w:r>
            <w:r>
              <w:rPr>
                <w:rFonts w:eastAsia="仿宋_GB2312" w:hint="eastAsia"/>
                <w:bCs/>
                <w:sz w:val="24"/>
                <w:szCs w:val="24"/>
              </w:rPr>
              <w:t>单位名称：中铁十一局集团有限公司</w:t>
            </w:r>
          </w:p>
          <w:p w:rsidR="0054624C" w:rsidRPr="00394C03" w:rsidRDefault="00394C03" w:rsidP="00C66E4D">
            <w:pPr>
              <w:spacing w:line="440" w:lineRule="exact"/>
              <w:jc w:val="left"/>
              <w:rPr>
                <w:rFonts w:eastAsia="仿宋_GB2312"/>
                <w:bCs/>
                <w:sz w:val="24"/>
                <w:szCs w:val="24"/>
              </w:rPr>
            </w:pPr>
            <w:r>
              <w:rPr>
                <w:rFonts w:eastAsia="仿宋_GB2312"/>
                <w:bCs/>
                <w:sz w:val="24"/>
                <w:szCs w:val="24"/>
              </w:rPr>
              <w:t>6</w:t>
            </w:r>
            <w:r w:rsidR="000B0D08" w:rsidRPr="007A378A">
              <w:rPr>
                <w:rFonts w:eastAsia="仿宋_GB2312"/>
                <w:bCs/>
                <w:sz w:val="24"/>
                <w:szCs w:val="24"/>
              </w:rPr>
              <w:t>.</w:t>
            </w:r>
            <w:r w:rsidR="000B0D08" w:rsidRPr="007A378A">
              <w:rPr>
                <w:rFonts w:eastAsia="仿宋_GB2312"/>
                <w:bCs/>
                <w:sz w:val="24"/>
                <w:szCs w:val="24"/>
              </w:rPr>
              <w:t>单位名称：</w:t>
            </w:r>
            <w:r w:rsidR="000B0D08">
              <w:rPr>
                <w:rFonts w:eastAsia="仿宋_GB2312" w:hint="eastAsia"/>
                <w:bCs/>
                <w:sz w:val="24"/>
                <w:szCs w:val="24"/>
              </w:rPr>
              <w:t>浙大城市学院</w:t>
            </w:r>
          </w:p>
        </w:tc>
      </w:tr>
      <w:tr w:rsidR="007A378A" w:rsidRPr="007A378A" w:rsidTr="00CC64D3">
        <w:trPr>
          <w:trHeight w:val="692"/>
        </w:trPr>
        <w:tc>
          <w:tcPr>
            <w:tcW w:w="2156" w:type="dxa"/>
            <w:vAlign w:val="center"/>
          </w:tcPr>
          <w:p w:rsidR="007A378A" w:rsidRPr="007A378A" w:rsidRDefault="007A378A" w:rsidP="00C66E4D">
            <w:pPr>
              <w:jc w:val="center"/>
              <w:rPr>
                <w:rStyle w:val="title1"/>
                <w:rFonts w:eastAsia="仿宋_GB2312"/>
                <w:b w:val="0"/>
                <w:color w:val="auto"/>
                <w:sz w:val="28"/>
                <w:szCs w:val="28"/>
              </w:rPr>
            </w:pPr>
            <w:r w:rsidRPr="007A378A">
              <w:rPr>
                <w:rStyle w:val="title1"/>
                <w:rFonts w:eastAsia="仿宋_GB2312"/>
                <w:color w:val="auto"/>
                <w:sz w:val="28"/>
                <w:szCs w:val="28"/>
              </w:rPr>
              <w:t>提名单位</w:t>
            </w:r>
          </w:p>
        </w:tc>
        <w:tc>
          <w:tcPr>
            <w:tcW w:w="6520" w:type="dxa"/>
            <w:vAlign w:val="center"/>
          </w:tcPr>
          <w:p w:rsidR="007A378A" w:rsidRPr="007A378A" w:rsidRDefault="000B0D08" w:rsidP="00C66E4D">
            <w:pPr>
              <w:contextualSpacing/>
              <w:jc w:val="center"/>
              <w:rPr>
                <w:rStyle w:val="title1"/>
                <w:b w:val="0"/>
                <w:color w:val="auto"/>
              </w:rPr>
            </w:pPr>
            <w:r w:rsidRPr="002518D6">
              <w:rPr>
                <w:rStyle w:val="title1"/>
                <w:rFonts w:hint="eastAsia"/>
                <w:b w:val="0"/>
                <w:color w:val="auto"/>
              </w:rPr>
              <w:t>浙江大学</w:t>
            </w:r>
            <w:r w:rsidR="006A50D1" w:rsidRPr="002518D6">
              <w:rPr>
                <w:rStyle w:val="title1"/>
                <w:rFonts w:hint="eastAsia"/>
                <w:b w:val="0"/>
                <w:color w:val="auto"/>
              </w:rPr>
              <w:t>（代码</w:t>
            </w:r>
            <w:r w:rsidR="006A50D1" w:rsidRPr="002518D6">
              <w:rPr>
                <w:rFonts w:eastAsia="仿宋_GB2312"/>
                <w:color w:val="000000"/>
                <w:kern w:val="0"/>
                <w:sz w:val="28"/>
                <w:szCs w:val="28"/>
              </w:rPr>
              <w:t>30100</w:t>
            </w:r>
            <w:r w:rsidR="006A50D1" w:rsidRPr="002518D6">
              <w:rPr>
                <w:rStyle w:val="title1"/>
                <w:rFonts w:hint="eastAsia"/>
                <w:b w:val="0"/>
                <w:color w:val="auto"/>
              </w:rPr>
              <w:t>）</w:t>
            </w:r>
          </w:p>
        </w:tc>
      </w:tr>
      <w:tr w:rsidR="007A378A" w:rsidRPr="007A378A" w:rsidTr="00CC64D3">
        <w:trPr>
          <w:trHeight w:val="3683"/>
        </w:trPr>
        <w:tc>
          <w:tcPr>
            <w:tcW w:w="2156" w:type="dxa"/>
            <w:vAlign w:val="center"/>
          </w:tcPr>
          <w:p w:rsidR="007A378A" w:rsidRPr="007A378A" w:rsidRDefault="007A378A" w:rsidP="00C66E4D">
            <w:pPr>
              <w:jc w:val="center"/>
              <w:rPr>
                <w:rStyle w:val="title1"/>
                <w:rFonts w:eastAsia="仿宋_GB2312"/>
                <w:b w:val="0"/>
                <w:color w:val="auto"/>
                <w:sz w:val="28"/>
                <w:szCs w:val="28"/>
              </w:rPr>
            </w:pPr>
            <w:r w:rsidRPr="007A378A">
              <w:rPr>
                <w:rStyle w:val="title1"/>
                <w:rFonts w:eastAsia="仿宋_GB2312"/>
                <w:color w:val="auto"/>
                <w:sz w:val="28"/>
                <w:szCs w:val="28"/>
              </w:rPr>
              <w:t>提名意见</w:t>
            </w:r>
          </w:p>
        </w:tc>
        <w:tc>
          <w:tcPr>
            <w:tcW w:w="6520" w:type="dxa"/>
            <w:vAlign w:val="center"/>
          </w:tcPr>
          <w:p w:rsidR="00365D01" w:rsidRPr="00365D01" w:rsidRDefault="00365D01" w:rsidP="00365D01">
            <w:pPr>
              <w:ind w:firstLineChars="200" w:firstLine="480"/>
              <w:contextualSpacing/>
              <w:rPr>
                <w:rStyle w:val="title1"/>
                <w:b w:val="0"/>
                <w:color w:val="auto"/>
              </w:rPr>
            </w:pPr>
            <w:r w:rsidRPr="00365D01">
              <w:rPr>
                <w:rStyle w:val="title1"/>
                <w:rFonts w:hint="eastAsia"/>
                <w:b w:val="0"/>
                <w:color w:val="auto"/>
              </w:rPr>
              <w:t>该成果针对软黏土地区地下空间开发建设的迫切要求，并结合我国的实际情况，经过三十余年科技攻关，系统开展了饱和软黏土的核心理论、关键技术和工程应用研究，建立了完整的先进理论</w:t>
            </w:r>
            <w:r w:rsidRPr="00365D01">
              <w:rPr>
                <w:rStyle w:val="title1"/>
                <w:rFonts w:hint="eastAsia"/>
                <w:b w:val="0"/>
                <w:color w:val="auto"/>
              </w:rPr>
              <w:t>-</w:t>
            </w:r>
            <w:r w:rsidRPr="00365D01">
              <w:rPr>
                <w:rStyle w:val="title1"/>
                <w:rFonts w:hint="eastAsia"/>
                <w:b w:val="0"/>
                <w:color w:val="auto"/>
              </w:rPr>
              <w:t>计算技术</w:t>
            </w:r>
            <w:r w:rsidRPr="00365D01">
              <w:rPr>
                <w:rStyle w:val="title1"/>
                <w:rFonts w:hint="eastAsia"/>
                <w:b w:val="0"/>
                <w:color w:val="auto"/>
              </w:rPr>
              <w:t>-</w:t>
            </w:r>
            <w:r w:rsidRPr="00365D01">
              <w:rPr>
                <w:rStyle w:val="title1"/>
                <w:rFonts w:hint="eastAsia"/>
                <w:b w:val="0"/>
                <w:color w:val="auto"/>
              </w:rPr>
              <w:t>工程应用体系。</w:t>
            </w:r>
          </w:p>
          <w:p w:rsidR="00365D01" w:rsidRPr="00365D01" w:rsidRDefault="00365D01" w:rsidP="00365D01">
            <w:pPr>
              <w:ind w:firstLineChars="200" w:firstLine="480"/>
              <w:contextualSpacing/>
              <w:rPr>
                <w:rStyle w:val="title1"/>
                <w:b w:val="0"/>
                <w:color w:val="auto"/>
              </w:rPr>
            </w:pPr>
            <w:r w:rsidRPr="00365D01">
              <w:rPr>
                <w:rStyle w:val="title1"/>
                <w:rFonts w:hint="eastAsia"/>
                <w:b w:val="0"/>
                <w:color w:val="auto"/>
              </w:rPr>
              <w:t>项目成果已在大型公建、住宅、地铁、轻轨、市政工程等地</w:t>
            </w:r>
            <w:r w:rsidR="0081222C">
              <w:rPr>
                <w:rStyle w:val="title1"/>
                <w:rFonts w:hint="eastAsia"/>
                <w:b w:val="0"/>
                <w:color w:val="auto"/>
              </w:rPr>
              <w:t>下工程中得到成功应用。提供应用证明的工程新增利润和节约工程造价超</w:t>
            </w:r>
            <w:r w:rsidRPr="00365D01">
              <w:rPr>
                <w:rStyle w:val="title1"/>
                <w:rFonts w:hint="eastAsia"/>
                <w:b w:val="0"/>
                <w:color w:val="auto"/>
              </w:rPr>
              <w:t>亿元，经济效益显著。</w:t>
            </w:r>
          </w:p>
          <w:p w:rsidR="00365D01" w:rsidRPr="00365D01" w:rsidRDefault="00365D01" w:rsidP="00365D01">
            <w:pPr>
              <w:ind w:firstLineChars="200" w:firstLine="480"/>
              <w:contextualSpacing/>
              <w:rPr>
                <w:rStyle w:val="title1"/>
                <w:b w:val="0"/>
                <w:color w:val="auto"/>
              </w:rPr>
            </w:pPr>
            <w:r w:rsidRPr="00365D01">
              <w:rPr>
                <w:rStyle w:val="title1"/>
                <w:rFonts w:hint="eastAsia"/>
                <w:b w:val="0"/>
                <w:color w:val="auto"/>
              </w:rPr>
              <w:t>基于项目成果出版学术著作</w:t>
            </w:r>
            <w:r w:rsidRPr="00365D01">
              <w:rPr>
                <w:rStyle w:val="title1"/>
                <w:rFonts w:hint="eastAsia"/>
                <w:b w:val="0"/>
                <w:color w:val="auto"/>
              </w:rPr>
              <w:t>4</w:t>
            </w:r>
            <w:r w:rsidRPr="00365D01">
              <w:rPr>
                <w:rStyle w:val="title1"/>
                <w:rFonts w:hint="eastAsia"/>
                <w:b w:val="0"/>
                <w:color w:val="auto"/>
              </w:rPr>
              <w:t>部，主编技术指南</w:t>
            </w:r>
            <w:r w:rsidRPr="00365D01">
              <w:rPr>
                <w:rStyle w:val="title1"/>
                <w:rFonts w:hint="eastAsia"/>
                <w:b w:val="0"/>
                <w:color w:val="auto"/>
              </w:rPr>
              <w:t>1</w:t>
            </w:r>
            <w:r w:rsidRPr="00365D01">
              <w:rPr>
                <w:rStyle w:val="title1"/>
                <w:rFonts w:hint="eastAsia"/>
                <w:b w:val="0"/>
                <w:color w:val="auto"/>
              </w:rPr>
              <w:t>部，软件知识产权</w:t>
            </w:r>
            <w:r w:rsidRPr="00365D01">
              <w:rPr>
                <w:rStyle w:val="title1"/>
                <w:rFonts w:hint="eastAsia"/>
                <w:b w:val="0"/>
                <w:color w:val="auto"/>
              </w:rPr>
              <w:t>2</w:t>
            </w:r>
            <w:r w:rsidRPr="00365D01">
              <w:rPr>
                <w:rStyle w:val="title1"/>
                <w:rFonts w:hint="eastAsia"/>
                <w:b w:val="0"/>
                <w:color w:val="auto"/>
              </w:rPr>
              <w:t>件，</w:t>
            </w:r>
            <w:r w:rsidR="000D202E">
              <w:rPr>
                <w:rStyle w:val="title1"/>
                <w:rFonts w:hint="eastAsia"/>
                <w:b w:val="0"/>
                <w:color w:val="auto"/>
              </w:rPr>
              <w:t>参与编写</w:t>
            </w:r>
            <w:r w:rsidR="000D202E">
              <w:rPr>
                <w:rStyle w:val="title1"/>
                <w:b w:val="0"/>
                <w:color w:val="auto"/>
              </w:rPr>
              <w:t>浙江省工程建设标准</w:t>
            </w:r>
            <w:r w:rsidR="000D202E">
              <w:rPr>
                <w:rStyle w:val="title1"/>
                <w:b w:val="0"/>
                <w:color w:val="auto"/>
              </w:rPr>
              <w:t>1</w:t>
            </w:r>
            <w:r w:rsidR="000D202E">
              <w:rPr>
                <w:rStyle w:val="title1"/>
                <w:rFonts w:hint="eastAsia"/>
                <w:b w:val="0"/>
                <w:color w:val="auto"/>
              </w:rPr>
              <w:t>项</w:t>
            </w:r>
            <w:r w:rsidR="000D202E">
              <w:rPr>
                <w:rStyle w:val="title1"/>
                <w:b w:val="0"/>
                <w:color w:val="auto"/>
              </w:rPr>
              <w:t>，</w:t>
            </w:r>
            <w:r w:rsidRPr="00365D01">
              <w:rPr>
                <w:rStyle w:val="title1"/>
                <w:rFonts w:hint="eastAsia"/>
                <w:b w:val="0"/>
                <w:color w:val="auto"/>
              </w:rPr>
              <w:t>国家发明专利</w:t>
            </w:r>
            <w:r w:rsidR="00514662">
              <w:rPr>
                <w:rStyle w:val="title1"/>
                <w:rFonts w:hint="eastAsia"/>
                <w:b w:val="0"/>
                <w:color w:val="auto"/>
              </w:rPr>
              <w:t>1</w:t>
            </w:r>
            <w:r w:rsidR="00514662">
              <w:rPr>
                <w:rStyle w:val="title1"/>
                <w:b w:val="0"/>
                <w:color w:val="auto"/>
              </w:rPr>
              <w:t>6</w:t>
            </w:r>
            <w:r w:rsidRPr="00365D01">
              <w:rPr>
                <w:rStyle w:val="title1"/>
                <w:rFonts w:hint="eastAsia"/>
                <w:b w:val="0"/>
                <w:color w:val="auto"/>
              </w:rPr>
              <w:t>项，实用新型专利</w:t>
            </w:r>
            <w:r w:rsidR="00514662">
              <w:rPr>
                <w:rStyle w:val="title1"/>
                <w:b w:val="0"/>
                <w:color w:val="auto"/>
              </w:rPr>
              <w:t>23</w:t>
            </w:r>
            <w:r w:rsidRPr="00365D01">
              <w:rPr>
                <w:rStyle w:val="title1"/>
                <w:rFonts w:hint="eastAsia"/>
                <w:b w:val="0"/>
                <w:color w:val="auto"/>
              </w:rPr>
              <w:t>项。共发表相关论文</w:t>
            </w:r>
            <w:r w:rsidR="00F738C1">
              <w:rPr>
                <w:rStyle w:val="title1"/>
                <w:b w:val="0"/>
                <w:color w:val="auto"/>
              </w:rPr>
              <w:t>164</w:t>
            </w:r>
            <w:r w:rsidRPr="00365D01">
              <w:rPr>
                <w:rStyle w:val="title1"/>
                <w:rFonts w:hint="eastAsia"/>
                <w:b w:val="0"/>
                <w:color w:val="auto"/>
              </w:rPr>
              <w:t>篇</w:t>
            </w:r>
            <w:r w:rsidRPr="00365D01">
              <w:rPr>
                <w:rStyle w:val="title1"/>
                <w:rFonts w:hint="eastAsia"/>
                <w:b w:val="0"/>
                <w:color w:val="auto"/>
              </w:rPr>
              <w:t>(</w:t>
            </w:r>
            <w:r w:rsidRPr="00365D01">
              <w:rPr>
                <w:rStyle w:val="title1"/>
                <w:rFonts w:hint="eastAsia"/>
                <w:b w:val="0"/>
                <w:color w:val="auto"/>
              </w:rPr>
              <w:t>一级学报</w:t>
            </w:r>
            <w:r w:rsidRPr="00365D01">
              <w:rPr>
                <w:rStyle w:val="title1"/>
                <w:rFonts w:hint="eastAsia"/>
                <w:b w:val="0"/>
                <w:color w:val="auto"/>
              </w:rPr>
              <w:t>37</w:t>
            </w:r>
            <w:r w:rsidRPr="00365D01">
              <w:rPr>
                <w:rStyle w:val="title1"/>
                <w:rFonts w:hint="eastAsia"/>
                <w:b w:val="0"/>
                <w:color w:val="auto"/>
              </w:rPr>
              <w:t>篇，</w:t>
            </w:r>
            <w:r w:rsidRPr="00365D01">
              <w:rPr>
                <w:rStyle w:val="title1"/>
                <w:rFonts w:hint="eastAsia"/>
                <w:b w:val="0"/>
                <w:color w:val="auto"/>
              </w:rPr>
              <w:t>SCI/EI</w:t>
            </w:r>
            <w:r w:rsidRPr="00365D01">
              <w:rPr>
                <w:rStyle w:val="title1"/>
                <w:rFonts w:hint="eastAsia"/>
                <w:b w:val="0"/>
                <w:color w:val="auto"/>
              </w:rPr>
              <w:t>检索</w:t>
            </w:r>
            <w:r w:rsidR="00F738C1">
              <w:rPr>
                <w:rStyle w:val="title1"/>
                <w:b w:val="0"/>
                <w:color w:val="auto"/>
              </w:rPr>
              <w:t>77</w:t>
            </w:r>
            <w:r w:rsidRPr="00365D01">
              <w:rPr>
                <w:rStyle w:val="title1"/>
                <w:rFonts w:hint="eastAsia"/>
                <w:b w:val="0"/>
                <w:color w:val="auto"/>
              </w:rPr>
              <w:t>篇</w:t>
            </w:r>
            <w:r w:rsidRPr="00365D01">
              <w:rPr>
                <w:rStyle w:val="title1"/>
                <w:rFonts w:hint="eastAsia"/>
                <w:b w:val="0"/>
                <w:color w:val="auto"/>
              </w:rPr>
              <w:t>)</w:t>
            </w:r>
            <w:r w:rsidRPr="00365D01">
              <w:rPr>
                <w:rStyle w:val="title1"/>
                <w:rFonts w:hint="eastAsia"/>
                <w:b w:val="0"/>
                <w:color w:val="auto"/>
              </w:rPr>
              <w:t>，社会效益明显。</w:t>
            </w:r>
          </w:p>
          <w:p w:rsidR="00365D01" w:rsidRPr="00365D01" w:rsidRDefault="00365D01" w:rsidP="00365D01">
            <w:pPr>
              <w:ind w:firstLineChars="200" w:firstLine="480"/>
              <w:contextualSpacing/>
              <w:rPr>
                <w:rStyle w:val="title1"/>
                <w:b w:val="0"/>
                <w:color w:val="auto"/>
              </w:rPr>
            </w:pPr>
            <w:r w:rsidRPr="00365D01">
              <w:rPr>
                <w:rStyle w:val="title1"/>
                <w:rFonts w:hint="eastAsia"/>
                <w:b w:val="0"/>
                <w:color w:val="auto"/>
              </w:rPr>
              <w:t>由中国岩石力学与工程学会组织的，由朱合华院士担任主任，王明洋院士担任副主任的评价委员会评价该项目研究成果达到国际领先水平。</w:t>
            </w:r>
          </w:p>
          <w:p w:rsidR="00365D01" w:rsidRPr="00365D01" w:rsidRDefault="00365D01" w:rsidP="00365D01">
            <w:pPr>
              <w:ind w:firstLineChars="200" w:firstLine="480"/>
              <w:contextualSpacing/>
              <w:rPr>
                <w:rStyle w:val="title1"/>
                <w:b w:val="0"/>
                <w:color w:val="auto"/>
              </w:rPr>
            </w:pPr>
            <w:r w:rsidRPr="00365D01">
              <w:rPr>
                <w:rStyle w:val="title1"/>
                <w:rFonts w:hint="eastAsia"/>
                <w:b w:val="0"/>
                <w:color w:val="auto"/>
              </w:rPr>
              <w:t>项目研究成果为软黏土地区地下建设和安全利用提供了理论支撑和技术保障，有力地推动了地下工程建设理论与技术的发展，对于促进社会绿色发展</w:t>
            </w:r>
            <w:bookmarkStart w:id="3" w:name="_GoBack"/>
            <w:bookmarkEnd w:id="3"/>
            <w:r w:rsidRPr="00365D01">
              <w:rPr>
                <w:rStyle w:val="title1"/>
                <w:rFonts w:hint="eastAsia"/>
                <w:b w:val="0"/>
                <w:color w:val="auto"/>
              </w:rPr>
              <w:t>以及双碳战略的实现具有重要促进作用。</w:t>
            </w:r>
          </w:p>
          <w:p w:rsidR="007A378A" w:rsidRPr="007A378A" w:rsidRDefault="00365D01" w:rsidP="00365D01">
            <w:pPr>
              <w:ind w:firstLineChars="200" w:firstLine="480"/>
              <w:contextualSpacing/>
              <w:rPr>
                <w:rStyle w:val="title1"/>
                <w:b w:val="0"/>
                <w:color w:val="auto"/>
              </w:rPr>
            </w:pPr>
            <w:r w:rsidRPr="00365D01">
              <w:rPr>
                <w:rStyle w:val="title1"/>
                <w:rFonts w:hint="eastAsia"/>
                <w:b w:val="0"/>
                <w:color w:val="auto"/>
              </w:rPr>
              <w:t>推荐该项目为</w:t>
            </w:r>
            <w:r w:rsidR="003F3148">
              <w:rPr>
                <w:rStyle w:val="title1"/>
                <w:rFonts w:hint="eastAsia"/>
                <w:b w:val="0"/>
                <w:color w:val="auto"/>
              </w:rPr>
              <w:t>浙江省科学</w:t>
            </w:r>
            <w:r w:rsidRPr="00365D01">
              <w:rPr>
                <w:rStyle w:val="title1"/>
                <w:rFonts w:hint="eastAsia"/>
                <w:b w:val="0"/>
                <w:color w:val="auto"/>
              </w:rPr>
              <w:t>技术进步奖</w:t>
            </w:r>
            <w:r w:rsidR="003F3148">
              <w:rPr>
                <w:rStyle w:val="title1"/>
                <w:rFonts w:hint="eastAsia"/>
                <w:b w:val="0"/>
                <w:color w:val="auto"/>
              </w:rPr>
              <w:t>一</w:t>
            </w:r>
            <w:r w:rsidRPr="00365D01">
              <w:rPr>
                <w:rStyle w:val="title1"/>
                <w:rFonts w:hint="eastAsia"/>
                <w:b w:val="0"/>
                <w:color w:val="auto"/>
              </w:rPr>
              <w:t>等奖。</w:t>
            </w:r>
          </w:p>
        </w:tc>
      </w:tr>
    </w:tbl>
    <w:p w:rsidR="007A378A" w:rsidRPr="007A378A" w:rsidRDefault="007A378A" w:rsidP="007A378A">
      <w:pPr>
        <w:adjustRightInd w:val="0"/>
        <w:snapToGrid w:val="0"/>
        <w:spacing w:line="560" w:lineRule="exact"/>
        <w:rPr>
          <w:rFonts w:eastAsia="仿宋_GB2312"/>
          <w:sz w:val="32"/>
          <w:szCs w:val="32"/>
        </w:rPr>
      </w:pPr>
    </w:p>
    <w:p w:rsidR="00B4008F" w:rsidRDefault="00B4008F" w:rsidP="007A378A">
      <w:pPr>
        <w:jc w:val="center"/>
        <w:rPr>
          <w:rStyle w:val="title1"/>
          <w:rFonts w:eastAsia="方正小标宋简体"/>
          <w:color w:val="auto"/>
          <w:sz w:val="36"/>
          <w:szCs w:val="36"/>
        </w:rPr>
      </w:pPr>
    </w:p>
    <w:p w:rsidR="00B4008F" w:rsidRDefault="00B4008F" w:rsidP="007A378A">
      <w:pPr>
        <w:jc w:val="center"/>
        <w:rPr>
          <w:rStyle w:val="title1"/>
          <w:rFonts w:eastAsia="方正小标宋简体"/>
          <w:color w:val="auto"/>
          <w:sz w:val="36"/>
          <w:szCs w:val="36"/>
        </w:rPr>
      </w:pPr>
    </w:p>
    <w:p w:rsidR="00B4008F" w:rsidRDefault="00B4008F" w:rsidP="007A378A">
      <w:pPr>
        <w:jc w:val="center"/>
        <w:rPr>
          <w:rStyle w:val="title1"/>
          <w:rFonts w:eastAsia="方正小标宋简体"/>
          <w:color w:val="auto"/>
          <w:sz w:val="36"/>
          <w:szCs w:val="36"/>
        </w:rPr>
      </w:pPr>
    </w:p>
    <w:p w:rsidR="00B4008F" w:rsidRDefault="00B4008F" w:rsidP="007A378A">
      <w:pPr>
        <w:jc w:val="center"/>
        <w:rPr>
          <w:rStyle w:val="title1"/>
          <w:rFonts w:eastAsia="方正小标宋简体"/>
          <w:color w:val="auto"/>
          <w:sz w:val="36"/>
          <w:szCs w:val="36"/>
        </w:rPr>
      </w:pPr>
    </w:p>
    <w:p w:rsidR="00B4008F" w:rsidRDefault="00B4008F" w:rsidP="007A378A">
      <w:pPr>
        <w:jc w:val="center"/>
        <w:rPr>
          <w:rStyle w:val="title1"/>
          <w:rFonts w:eastAsia="方正小标宋简体"/>
          <w:color w:val="auto"/>
          <w:sz w:val="36"/>
          <w:szCs w:val="36"/>
        </w:rPr>
      </w:pPr>
    </w:p>
    <w:p w:rsidR="00B4008F" w:rsidRDefault="00B4008F" w:rsidP="007A378A">
      <w:pPr>
        <w:jc w:val="center"/>
        <w:rPr>
          <w:rStyle w:val="title1"/>
          <w:rFonts w:eastAsia="方正小标宋简体"/>
          <w:color w:val="auto"/>
          <w:sz w:val="36"/>
          <w:szCs w:val="36"/>
        </w:rPr>
      </w:pPr>
    </w:p>
    <w:p w:rsidR="00413AB6" w:rsidRDefault="00413AB6" w:rsidP="00413AB6">
      <w:pPr>
        <w:pStyle w:val="a4"/>
        <w:rPr>
          <w:rFonts w:eastAsia="方正黑体简体"/>
          <w:sz w:val="32"/>
          <w:szCs w:val="22"/>
        </w:rPr>
        <w:sectPr w:rsidR="00413AB6">
          <w:pgSz w:w="11906" w:h="16838"/>
          <w:pgMar w:top="1440" w:right="1800" w:bottom="1440" w:left="1800" w:header="851" w:footer="992" w:gutter="0"/>
          <w:cols w:space="425"/>
          <w:docGrid w:type="lines" w:linePitch="312"/>
        </w:sectPr>
      </w:pPr>
    </w:p>
    <w:p w:rsidR="00B4008F" w:rsidRDefault="00B4008F" w:rsidP="00150CB2">
      <w:pPr>
        <w:pStyle w:val="a4"/>
        <w:jc w:val="center"/>
        <w:rPr>
          <w:rFonts w:eastAsia="方正黑体简体"/>
          <w:sz w:val="32"/>
          <w:szCs w:val="22"/>
        </w:rPr>
      </w:pPr>
      <w:r>
        <w:rPr>
          <w:rFonts w:eastAsia="方正黑体简体"/>
          <w:sz w:val="32"/>
          <w:szCs w:val="22"/>
        </w:rPr>
        <w:lastRenderedPageBreak/>
        <w:t>七、主要知识产权和标准规范目录</w:t>
      </w:r>
    </w:p>
    <w:tbl>
      <w:tblPr>
        <w:tblW w:w="14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577"/>
        <w:gridCol w:w="992"/>
        <w:gridCol w:w="1655"/>
        <w:gridCol w:w="1213"/>
        <w:gridCol w:w="1213"/>
        <w:gridCol w:w="1213"/>
        <w:gridCol w:w="2215"/>
        <w:gridCol w:w="2215"/>
      </w:tblGrid>
      <w:tr w:rsidR="00B4008F" w:rsidRPr="00B4008F" w:rsidTr="00C66E4D">
        <w:trPr>
          <w:trHeight w:val="567"/>
          <w:jc w:val="center"/>
        </w:trPr>
        <w:tc>
          <w:tcPr>
            <w:tcW w:w="1305" w:type="dxa"/>
            <w:tcBorders>
              <w:top w:val="single" w:sz="4" w:space="0" w:color="auto"/>
              <w:left w:val="single" w:sz="4" w:space="0" w:color="auto"/>
              <w:bottom w:val="single" w:sz="4" w:space="0" w:color="auto"/>
              <w:right w:val="single" w:sz="4" w:space="0" w:color="auto"/>
            </w:tcBorders>
            <w:vAlign w:val="center"/>
          </w:tcPr>
          <w:p w:rsidR="00B4008F" w:rsidRPr="00B4008F" w:rsidRDefault="00B4008F" w:rsidP="00C66E4D">
            <w:pPr>
              <w:jc w:val="center"/>
              <w:rPr>
                <w:rFonts w:eastAsia="仿宋_GB2312"/>
                <w:sz w:val="18"/>
                <w:szCs w:val="21"/>
              </w:rPr>
            </w:pPr>
            <w:r w:rsidRPr="00B4008F">
              <w:rPr>
                <w:rFonts w:eastAsia="仿宋_GB2312"/>
                <w:sz w:val="18"/>
                <w:szCs w:val="21"/>
              </w:rPr>
              <w:t>知识产权</w:t>
            </w:r>
          </w:p>
          <w:p w:rsidR="00B4008F" w:rsidRPr="00B4008F" w:rsidRDefault="00B4008F" w:rsidP="00C66E4D">
            <w:pPr>
              <w:jc w:val="center"/>
              <w:rPr>
                <w:rFonts w:eastAsia="仿宋_GB2312"/>
                <w:sz w:val="18"/>
                <w:szCs w:val="21"/>
              </w:rPr>
            </w:pPr>
            <w:r w:rsidRPr="00B4008F">
              <w:rPr>
                <w:rFonts w:eastAsia="仿宋_GB2312"/>
                <w:sz w:val="18"/>
                <w:szCs w:val="21"/>
              </w:rPr>
              <w:t>（标准规范）类别</w:t>
            </w:r>
          </w:p>
        </w:tc>
        <w:tc>
          <w:tcPr>
            <w:tcW w:w="2577" w:type="dxa"/>
            <w:tcBorders>
              <w:top w:val="single" w:sz="4" w:space="0" w:color="auto"/>
              <w:left w:val="single" w:sz="4" w:space="0" w:color="auto"/>
              <w:bottom w:val="single" w:sz="4" w:space="0" w:color="auto"/>
              <w:right w:val="single" w:sz="4" w:space="0" w:color="auto"/>
            </w:tcBorders>
            <w:vAlign w:val="center"/>
          </w:tcPr>
          <w:p w:rsidR="00B4008F" w:rsidRPr="00B4008F" w:rsidRDefault="00B4008F" w:rsidP="00C66E4D">
            <w:pPr>
              <w:jc w:val="center"/>
              <w:rPr>
                <w:rFonts w:eastAsia="仿宋_GB2312"/>
                <w:sz w:val="18"/>
                <w:szCs w:val="21"/>
              </w:rPr>
            </w:pPr>
            <w:r w:rsidRPr="00B4008F">
              <w:rPr>
                <w:rFonts w:eastAsia="仿宋_GB2312"/>
                <w:sz w:val="18"/>
                <w:szCs w:val="21"/>
              </w:rPr>
              <w:t>知识产权（标准规范）具体名称</w:t>
            </w:r>
          </w:p>
        </w:tc>
        <w:tc>
          <w:tcPr>
            <w:tcW w:w="992" w:type="dxa"/>
            <w:tcBorders>
              <w:top w:val="single" w:sz="4" w:space="0" w:color="auto"/>
              <w:left w:val="single" w:sz="4" w:space="0" w:color="auto"/>
              <w:bottom w:val="single" w:sz="4" w:space="0" w:color="auto"/>
              <w:right w:val="single" w:sz="4" w:space="0" w:color="auto"/>
            </w:tcBorders>
            <w:vAlign w:val="center"/>
          </w:tcPr>
          <w:p w:rsidR="00B4008F" w:rsidRPr="00B4008F" w:rsidRDefault="00B4008F" w:rsidP="00C66E4D">
            <w:pPr>
              <w:jc w:val="center"/>
              <w:rPr>
                <w:rFonts w:eastAsia="仿宋_GB2312"/>
                <w:sz w:val="18"/>
                <w:szCs w:val="21"/>
              </w:rPr>
            </w:pPr>
            <w:r w:rsidRPr="00B4008F">
              <w:rPr>
                <w:rFonts w:eastAsia="仿宋_GB2312"/>
                <w:sz w:val="18"/>
                <w:szCs w:val="21"/>
              </w:rPr>
              <w:t>国家</w:t>
            </w:r>
          </w:p>
          <w:p w:rsidR="00B4008F" w:rsidRPr="00B4008F" w:rsidRDefault="00B4008F" w:rsidP="00C66E4D">
            <w:pPr>
              <w:jc w:val="center"/>
              <w:rPr>
                <w:rFonts w:eastAsia="仿宋_GB2312"/>
                <w:bCs/>
                <w:snapToGrid w:val="0"/>
                <w:kern w:val="0"/>
                <w:sz w:val="18"/>
                <w:szCs w:val="21"/>
              </w:rPr>
            </w:pPr>
            <w:r w:rsidRPr="00B4008F">
              <w:rPr>
                <w:rFonts w:eastAsia="仿宋_GB2312"/>
                <w:bCs/>
                <w:snapToGrid w:val="0"/>
                <w:kern w:val="0"/>
                <w:sz w:val="18"/>
                <w:szCs w:val="21"/>
              </w:rPr>
              <w:t>（地区）</w:t>
            </w:r>
          </w:p>
        </w:tc>
        <w:tc>
          <w:tcPr>
            <w:tcW w:w="1655" w:type="dxa"/>
            <w:tcBorders>
              <w:top w:val="single" w:sz="4" w:space="0" w:color="auto"/>
              <w:left w:val="single" w:sz="4" w:space="0" w:color="auto"/>
              <w:bottom w:val="single" w:sz="4" w:space="0" w:color="auto"/>
              <w:right w:val="single" w:sz="4" w:space="0" w:color="auto"/>
            </w:tcBorders>
            <w:vAlign w:val="center"/>
          </w:tcPr>
          <w:p w:rsidR="00B4008F" w:rsidRPr="00B4008F" w:rsidRDefault="00B4008F" w:rsidP="00C66E4D">
            <w:pPr>
              <w:jc w:val="center"/>
              <w:rPr>
                <w:rFonts w:eastAsia="仿宋_GB2312"/>
                <w:sz w:val="18"/>
                <w:szCs w:val="21"/>
              </w:rPr>
            </w:pPr>
            <w:r w:rsidRPr="00B4008F">
              <w:rPr>
                <w:rFonts w:eastAsia="仿宋_GB2312"/>
                <w:sz w:val="18"/>
                <w:szCs w:val="21"/>
              </w:rPr>
              <w:t>授权号</w:t>
            </w:r>
          </w:p>
          <w:p w:rsidR="00B4008F" w:rsidRPr="00B4008F" w:rsidRDefault="00B4008F" w:rsidP="00C66E4D">
            <w:pPr>
              <w:jc w:val="center"/>
              <w:rPr>
                <w:rFonts w:eastAsia="仿宋_GB2312"/>
                <w:sz w:val="18"/>
                <w:szCs w:val="21"/>
              </w:rPr>
            </w:pPr>
            <w:r w:rsidRPr="00B4008F">
              <w:rPr>
                <w:rFonts w:eastAsia="仿宋_GB2312"/>
                <w:sz w:val="18"/>
                <w:szCs w:val="21"/>
              </w:rPr>
              <w:t>（标准规范编号）</w:t>
            </w:r>
          </w:p>
        </w:tc>
        <w:tc>
          <w:tcPr>
            <w:tcW w:w="1213" w:type="dxa"/>
            <w:tcBorders>
              <w:top w:val="single" w:sz="4" w:space="0" w:color="auto"/>
              <w:left w:val="single" w:sz="4" w:space="0" w:color="auto"/>
              <w:bottom w:val="single" w:sz="4" w:space="0" w:color="auto"/>
              <w:right w:val="single" w:sz="4" w:space="0" w:color="auto"/>
            </w:tcBorders>
          </w:tcPr>
          <w:p w:rsidR="00B4008F" w:rsidRPr="00B4008F" w:rsidRDefault="00B4008F" w:rsidP="00C66E4D">
            <w:pPr>
              <w:jc w:val="center"/>
              <w:rPr>
                <w:rFonts w:eastAsia="仿宋_GB2312"/>
                <w:sz w:val="18"/>
                <w:szCs w:val="21"/>
              </w:rPr>
            </w:pPr>
            <w:r w:rsidRPr="00B4008F">
              <w:rPr>
                <w:rFonts w:eastAsia="仿宋_GB2312"/>
                <w:sz w:val="18"/>
                <w:szCs w:val="21"/>
              </w:rPr>
              <w:t>授权</w:t>
            </w:r>
          </w:p>
          <w:p w:rsidR="00B4008F" w:rsidRPr="00B4008F" w:rsidRDefault="00B4008F" w:rsidP="00C66E4D">
            <w:pPr>
              <w:jc w:val="center"/>
              <w:rPr>
                <w:rFonts w:eastAsia="仿宋_GB2312"/>
                <w:sz w:val="18"/>
                <w:szCs w:val="21"/>
              </w:rPr>
            </w:pPr>
            <w:r w:rsidRPr="00B4008F">
              <w:rPr>
                <w:rFonts w:eastAsia="仿宋_GB2312"/>
                <w:sz w:val="18"/>
                <w:szCs w:val="21"/>
              </w:rPr>
              <w:t>（标准发布）</w:t>
            </w:r>
          </w:p>
          <w:p w:rsidR="00B4008F" w:rsidRPr="00B4008F" w:rsidRDefault="00B4008F" w:rsidP="00C66E4D">
            <w:pPr>
              <w:jc w:val="center"/>
              <w:rPr>
                <w:rFonts w:eastAsia="仿宋_GB2312"/>
                <w:sz w:val="18"/>
                <w:szCs w:val="21"/>
              </w:rPr>
            </w:pPr>
            <w:r w:rsidRPr="00B4008F">
              <w:rPr>
                <w:rFonts w:eastAsia="仿宋_GB2312"/>
                <w:sz w:val="18"/>
                <w:szCs w:val="21"/>
              </w:rPr>
              <w:t>日期</w:t>
            </w:r>
          </w:p>
        </w:tc>
        <w:tc>
          <w:tcPr>
            <w:tcW w:w="1213" w:type="dxa"/>
            <w:tcBorders>
              <w:top w:val="single" w:sz="4" w:space="0" w:color="auto"/>
              <w:left w:val="single" w:sz="4" w:space="0" w:color="auto"/>
              <w:bottom w:val="single" w:sz="4" w:space="0" w:color="auto"/>
              <w:right w:val="single" w:sz="4" w:space="0" w:color="auto"/>
            </w:tcBorders>
            <w:vAlign w:val="center"/>
          </w:tcPr>
          <w:p w:rsidR="00B4008F" w:rsidRPr="00B4008F" w:rsidRDefault="00B4008F" w:rsidP="00C66E4D">
            <w:pPr>
              <w:jc w:val="center"/>
              <w:rPr>
                <w:rFonts w:eastAsia="仿宋_GB2312"/>
                <w:sz w:val="18"/>
                <w:szCs w:val="21"/>
              </w:rPr>
            </w:pPr>
            <w:r w:rsidRPr="00B4008F">
              <w:rPr>
                <w:rFonts w:eastAsia="仿宋_GB2312"/>
                <w:sz w:val="18"/>
                <w:szCs w:val="21"/>
              </w:rPr>
              <w:t>证书编号（标准规范批准发布部门）</w:t>
            </w:r>
          </w:p>
        </w:tc>
        <w:tc>
          <w:tcPr>
            <w:tcW w:w="1213" w:type="dxa"/>
            <w:tcBorders>
              <w:top w:val="single" w:sz="4" w:space="0" w:color="auto"/>
              <w:left w:val="single" w:sz="4" w:space="0" w:color="auto"/>
              <w:bottom w:val="single" w:sz="4" w:space="0" w:color="auto"/>
              <w:right w:val="single" w:sz="4" w:space="0" w:color="auto"/>
            </w:tcBorders>
            <w:vAlign w:val="center"/>
          </w:tcPr>
          <w:p w:rsidR="00B4008F" w:rsidRPr="00B4008F" w:rsidRDefault="00B4008F" w:rsidP="00C66E4D">
            <w:pPr>
              <w:jc w:val="center"/>
              <w:rPr>
                <w:rFonts w:eastAsia="仿宋_GB2312"/>
                <w:sz w:val="18"/>
                <w:szCs w:val="21"/>
              </w:rPr>
            </w:pPr>
            <w:r w:rsidRPr="00B4008F">
              <w:rPr>
                <w:rFonts w:eastAsia="仿宋_GB2312"/>
                <w:sz w:val="18"/>
                <w:szCs w:val="21"/>
              </w:rPr>
              <w:t>权利人（标准规范起草单位）</w:t>
            </w:r>
          </w:p>
        </w:tc>
        <w:tc>
          <w:tcPr>
            <w:tcW w:w="2215" w:type="dxa"/>
            <w:tcBorders>
              <w:top w:val="single" w:sz="4" w:space="0" w:color="auto"/>
              <w:left w:val="single" w:sz="4" w:space="0" w:color="auto"/>
              <w:bottom w:val="single" w:sz="4" w:space="0" w:color="auto"/>
              <w:right w:val="single" w:sz="4" w:space="0" w:color="auto"/>
            </w:tcBorders>
            <w:vAlign w:val="center"/>
          </w:tcPr>
          <w:p w:rsidR="00B4008F" w:rsidRPr="00B4008F" w:rsidRDefault="00B4008F" w:rsidP="00C66E4D">
            <w:pPr>
              <w:jc w:val="center"/>
              <w:rPr>
                <w:rFonts w:eastAsia="仿宋_GB2312"/>
                <w:sz w:val="18"/>
                <w:szCs w:val="21"/>
              </w:rPr>
            </w:pPr>
            <w:r w:rsidRPr="00B4008F">
              <w:rPr>
                <w:rFonts w:eastAsia="仿宋_GB2312"/>
                <w:sz w:val="18"/>
                <w:szCs w:val="21"/>
              </w:rPr>
              <w:t>发明人（标准规范起草人）</w:t>
            </w:r>
          </w:p>
        </w:tc>
        <w:tc>
          <w:tcPr>
            <w:tcW w:w="2215" w:type="dxa"/>
            <w:tcBorders>
              <w:top w:val="single" w:sz="4" w:space="0" w:color="auto"/>
              <w:left w:val="single" w:sz="4" w:space="0" w:color="auto"/>
              <w:bottom w:val="single" w:sz="4" w:space="0" w:color="auto"/>
              <w:right w:val="single" w:sz="4" w:space="0" w:color="auto"/>
            </w:tcBorders>
            <w:vAlign w:val="center"/>
          </w:tcPr>
          <w:p w:rsidR="00B4008F" w:rsidRPr="00B4008F" w:rsidRDefault="00B4008F" w:rsidP="00C66E4D">
            <w:pPr>
              <w:jc w:val="center"/>
              <w:rPr>
                <w:rFonts w:eastAsia="仿宋_GB2312"/>
                <w:sz w:val="18"/>
                <w:szCs w:val="21"/>
              </w:rPr>
            </w:pPr>
            <w:r w:rsidRPr="00B4008F">
              <w:rPr>
                <w:rFonts w:eastAsia="仿宋_GB2312"/>
                <w:sz w:val="18"/>
                <w:szCs w:val="21"/>
              </w:rPr>
              <w:t>发明专利（标准规范）有效状态</w:t>
            </w:r>
          </w:p>
        </w:tc>
      </w:tr>
      <w:tr w:rsidR="002A3F8D" w:rsidRPr="00B4008F" w:rsidTr="00C66E4D">
        <w:trPr>
          <w:trHeight w:val="567"/>
          <w:jc w:val="center"/>
        </w:trPr>
        <w:tc>
          <w:tcPr>
            <w:tcW w:w="1305" w:type="dxa"/>
            <w:tcBorders>
              <w:top w:val="single" w:sz="4" w:space="0" w:color="auto"/>
              <w:left w:val="single" w:sz="4" w:space="0" w:color="auto"/>
              <w:bottom w:val="single" w:sz="4" w:space="0" w:color="auto"/>
              <w:right w:val="single" w:sz="4" w:space="0" w:color="auto"/>
            </w:tcBorders>
          </w:tcPr>
          <w:p w:rsidR="002A3F8D" w:rsidRPr="00B4008F" w:rsidRDefault="002A3F8D" w:rsidP="002A3F8D">
            <w:pPr>
              <w:rPr>
                <w:sz w:val="18"/>
                <w:szCs w:val="28"/>
              </w:rPr>
            </w:pPr>
            <w:r w:rsidRPr="00B4008F">
              <w:rPr>
                <w:rFonts w:hint="eastAsia"/>
                <w:sz w:val="18"/>
                <w:szCs w:val="28"/>
              </w:rPr>
              <w:t>计算机软件著作权</w:t>
            </w:r>
          </w:p>
        </w:tc>
        <w:tc>
          <w:tcPr>
            <w:tcW w:w="2577" w:type="dxa"/>
            <w:tcBorders>
              <w:top w:val="single" w:sz="4" w:space="0" w:color="auto"/>
              <w:left w:val="single" w:sz="4" w:space="0" w:color="auto"/>
              <w:bottom w:val="single" w:sz="4" w:space="0" w:color="auto"/>
              <w:right w:val="single" w:sz="4" w:space="0" w:color="auto"/>
            </w:tcBorders>
          </w:tcPr>
          <w:p w:rsidR="002A3F8D" w:rsidRPr="00B4008F" w:rsidRDefault="002A3F8D" w:rsidP="002A3F8D">
            <w:pPr>
              <w:rPr>
                <w:sz w:val="18"/>
                <w:szCs w:val="28"/>
              </w:rPr>
            </w:pPr>
            <w:r w:rsidRPr="00B4008F">
              <w:rPr>
                <w:rFonts w:hint="eastAsia"/>
                <w:sz w:val="18"/>
                <w:szCs w:val="28"/>
              </w:rPr>
              <w:t>基于</w:t>
            </w:r>
            <w:r w:rsidRPr="00B4008F">
              <w:rPr>
                <w:rFonts w:hint="eastAsia"/>
                <w:sz w:val="18"/>
                <w:szCs w:val="28"/>
              </w:rPr>
              <w:t>ABAQUS</w:t>
            </w:r>
            <w:r w:rsidRPr="00B4008F">
              <w:rPr>
                <w:rFonts w:hint="eastAsia"/>
                <w:sz w:val="18"/>
                <w:szCs w:val="28"/>
              </w:rPr>
              <w:t>开发的分数阶流变模型程序</w:t>
            </w:r>
            <w:r w:rsidRPr="00B4008F">
              <w:rPr>
                <w:rFonts w:hint="eastAsia"/>
                <w:sz w:val="18"/>
                <w:szCs w:val="28"/>
              </w:rPr>
              <w:t>V1.0</w:t>
            </w:r>
          </w:p>
        </w:tc>
        <w:tc>
          <w:tcPr>
            <w:tcW w:w="992" w:type="dxa"/>
            <w:tcBorders>
              <w:top w:val="single" w:sz="4" w:space="0" w:color="auto"/>
              <w:left w:val="single" w:sz="4" w:space="0" w:color="auto"/>
              <w:bottom w:val="single" w:sz="4" w:space="0" w:color="auto"/>
              <w:right w:val="single" w:sz="4" w:space="0" w:color="auto"/>
            </w:tcBorders>
          </w:tcPr>
          <w:p w:rsidR="002A3F8D" w:rsidRPr="00B4008F" w:rsidRDefault="002A3F8D" w:rsidP="002A3F8D">
            <w:pPr>
              <w:rPr>
                <w:sz w:val="18"/>
                <w:szCs w:val="28"/>
              </w:rPr>
            </w:pPr>
            <w:r w:rsidRPr="00B4008F">
              <w:rPr>
                <w:rFonts w:hint="eastAsia"/>
                <w:sz w:val="18"/>
                <w:szCs w:val="28"/>
              </w:rPr>
              <w:t>中国</w:t>
            </w:r>
          </w:p>
        </w:tc>
        <w:tc>
          <w:tcPr>
            <w:tcW w:w="1655" w:type="dxa"/>
            <w:tcBorders>
              <w:top w:val="single" w:sz="4" w:space="0" w:color="auto"/>
              <w:left w:val="single" w:sz="4" w:space="0" w:color="auto"/>
              <w:bottom w:val="single" w:sz="4" w:space="0" w:color="auto"/>
              <w:right w:val="single" w:sz="4" w:space="0" w:color="auto"/>
            </w:tcBorders>
          </w:tcPr>
          <w:p w:rsidR="002A3F8D" w:rsidRPr="00B4008F" w:rsidRDefault="002A3F8D" w:rsidP="002A3F8D">
            <w:pPr>
              <w:rPr>
                <w:sz w:val="18"/>
                <w:szCs w:val="28"/>
              </w:rPr>
            </w:pPr>
            <w:r w:rsidRPr="00B4008F">
              <w:rPr>
                <w:sz w:val="18"/>
                <w:szCs w:val="28"/>
              </w:rPr>
              <w:t>2023SR0288575</w:t>
            </w:r>
          </w:p>
        </w:tc>
        <w:tc>
          <w:tcPr>
            <w:tcW w:w="1213" w:type="dxa"/>
            <w:tcBorders>
              <w:top w:val="single" w:sz="4" w:space="0" w:color="auto"/>
              <w:left w:val="single" w:sz="4" w:space="0" w:color="auto"/>
              <w:bottom w:val="single" w:sz="4" w:space="0" w:color="auto"/>
              <w:right w:val="single" w:sz="4" w:space="0" w:color="auto"/>
            </w:tcBorders>
          </w:tcPr>
          <w:p w:rsidR="002A3F8D" w:rsidRPr="00B4008F" w:rsidRDefault="002A3F8D" w:rsidP="002A3F8D">
            <w:pPr>
              <w:rPr>
                <w:sz w:val="18"/>
                <w:szCs w:val="28"/>
              </w:rPr>
            </w:pPr>
            <w:r w:rsidRPr="00B4008F">
              <w:rPr>
                <w:rFonts w:hint="eastAsia"/>
                <w:sz w:val="18"/>
                <w:szCs w:val="28"/>
              </w:rPr>
              <w:t>2</w:t>
            </w:r>
            <w:r w:rsidRPr="00B4008F">
              <w:rPr>
                <w:sz w:val="18"/>
                <w:szCs w:val="28"/>
              </w:rPr>
              <w:t>023-03-01</w:t>
            </w:r>
          </w:p>
        </w:tc>
        <w:tc>
          <w:tcPr>
            <w:tcW w:w="1213" w:type="dxa"/>
            <w:tcBorders>
              <w:top w:val="single" w:sz="4" w:space="0" w:color="auto"/>
              <w:left w:val="single" w:sz="4" w:space="0" w:color="auto"/>
              <w:bottom w:val="single" w:sz="4" w:space="0" w:color="auto"/>
              <w:right w:val="single" w:sz="4" w:space="0" w:color="auto"/>
            </w:tcBorders>
          </w:tcPr>
          <w:p w:rsidR="002A3F8D" w:rsidRPr="00B4008F" w:rsidRDefault="002A3F8D" w:rsidP="002A3F8D">
            <w:pPr>
              <w:rPr>
                <w:sz w:val="18"/>
                <w:szCs w:val="28"/>
              </w:rPr>
            </w:pPr>
            <w:r w:rsidRPr="00B4008F">
              <w:rPr>
                <w:rFonts w:hint="eastAsia"/>
                <w:sz w:val="18"/>
                <w:szCs w:val="28"/>
              </w:rPr>
              <w:t>中华人民共和国国家版权局</w:t>
            </w:r>
          </w:p>
        </w:tc>
        <w:tc>
          <w:tcPr>
            <w:tcW w:w="1213" w:type="dxa"/>
            <w:tcBorders>
              <w:top w:val="single" w:sz="4" w:space="0" w:color="auto"/>
              <w:left w:val="single" w:sz="4" w:space="0" w:color="auto"/>
              <w:bottom w:val="single" w:sz="4" w:space="0" w:color="auto"/>
              <w:right w:val="single" w:sz="4" w:space="0" w:color="auto"/>
            </w:tcBorders>
          </w:tcPr>
          <w:p w:rsidR="002A3F8D" w:rsidRPr="00B4008F" w:rsidRDefault="002A3F8D" w:rsidP="002A3F8D">
            <w:pPr>
              <w:rPr>
                <w:sz w:val="18"/>
                <w:szCs w:val="28"/>
              </w:rPr>
            </w:pPr>
            <w:r w:rsidRPr="00B4008F">
              <w:rPr>
                <w:rFonts w:hint="eastAsia"/>
                <w:sz w:val="18"/>
                <w:szCs w:val="28"/>
              </w:rPr>
              <w:t>中国电建集团华东勘测设计研究院有限公司；浙江大学</w:t>
            </w:r>
          </w:p>
        </w:tc>
        <w:tc>
          <w:tcPr>
            <w:tcW w:w="2215" w:type="dxa"/>
            <w:tcBorders>
              <w:top w:val="single" w:sz="4" w:space="0" w:color="auto"/>
              <w:left w:val="single" w:sz="4" w:space="0" w:color="auto"/>
              <w:bottom w:val="single" w:sz="4" w:space="0" w:color="auto"/>
              <w:right w:val="single" w:sz="4" w:space="0" w:color="auto"/>
            </w:tcBorders>
          </w:tcPr>
          <w:p w:rsidR="002A3F8D" w:rsidRPr="00B4008F" w:rsidRDefault="002A3F8D" w:rsidP="002A3F8D">
            <w:pPr>
              <w:rPr>
                <w:sz w:val="18"/>
                <w:szCs w:val="28"/>
              </w:rPr>
            </w:pPr>
            <w:r w:rsidRPr="00B4008F">
              <w:rPr>
                <w:rFonts w:hint="eastAsia"/>
                <w:sz w:val="18"/>
                <w:szCs w:val="28"/>
              </w:rPr>
              <w:t>徐日庆，丁盼</w:t>
            </w:r>
          </w:p>
        </w:tc>
        <w:tc>
          <w:tcPr>
            <w:tcW w:w="2215" w:type="dxa"/>
            <w:tcBorders>
              <w:top w:val="single" w:sz="4" w:space="0" w:color="auto"/>
              <w:left w:val="single" w:sz="4" w:space="0" w:color="auto"/>
              <w:bottom w:val="single" w:sz="4" w:space="0" w:color="auto"/>
              <w:right w:val="single" w:sz="4" w:space="0" w:color="auto"/>
            </w:tcBorders>
          </w:tcPr>
          <w:p w:rsidR="002A3F8D" w:rsidRPr="00B4008F" w:rsidRDefault="002A3F8D" w:rsidP="002A3F8D">
            <w:pPr>
              <w:rPr>
                <w:sz w:val="18"/>
                <w:szCs w:val="28"/>
              </w:rPr>
            </w:pPr>
            <w:r w:rsidRPr="00B4008F">
              <w:rPr>
                <w:rFonts w:hint="eastAsia"/>
                <w:sz w:val="18"/>
                <w:szCs w:val="28"/>
              </w:rPr>
              <w:t>有效</w:t>
            </w:r>
          </w:p>
        </w:tc>
      </w:tr>
      <w:tr w:rsidR="002A3F8D" w:rsidRPr="00B4008F" w:rsidTr="00C66E4D">
        <w:trPr>
          <w:trHeight w:val="567"/>
          <w:jc w:val="center"/>
        </w:trPr>
        <w:tc>
          <w:tcPr>
            <w:tcW w:w="1305" w:type="dxa"/>
            <w:tcBorders>
              <w:top w:val="single" w:sz="4" w:space="0" w:color="auto"/>
              <w:left w:val="single" w:sz="4" w:space="0" w:color="auto"/>
              <w:bottom w:val="single" w:sz="4" w:space="0" w:color="auto"/>
              <w:right w:val="single" w:sz="4" w:space="0" w:color="auto"/>
            </w:tcBorders>
          </w:tcPr>
          <w:p w:rsidR="002A3F8D" w:rsidRPr="00B4008F" w:rsidRDefault="002A3F8D" w:rsidP="002A3F8D">
            <w:pPr>
              <w:rPr>
                <w:sz w:val="18"/>
                <w:szCs w:val="28"/>
              </w:rPr>
            </w:pPr>
            <w:r w:rsidRPr="00B4008F">
              <w:rPr>
                <w:rFonts w:hint="eastAsia"/>
                <w:sz w:val="18"/>
                <w:szCs w:val="28"/>
              </w:rPr>
              <w:t>计算机软件著作权</w:t>
            </w:r>
          </w:p>
        </w:tc>
        <w:tc>
          <w:tcPr>
            <w:tcW w:w="2577" w:type="dxa"/>
            <w:tcBorders>
              <w:top w:val="single" w:sz="4" w:space="0" w:color="auto"/>
              <w:left w:val="single" w:sz="4" w:space="0" w:color="auto"/>
              <w:bottom w:val="single" w:sz="4" w:space="0" w:color="auto"/>
              <w:right w:val="single" w:sz="4" w:space="0" w:color="auto"/>
            </w:tcBorders>
          </w:tcPr>
          <w:p w:rsidR="002A3F8D" w:rsidRPr="00B4008F" w:rsidRDefault="002A3F8D" w:rsidP="002A3F8D">
            <w:pPr>
              <w:rPr>
                <w:sz w:val="18"/>
                <w:szCs w:val="28"/>
              </w:rPr>
            </w:pPr>
            <w:r w:rsidRPr="00B4008F">
              <w:rPr>
                <w:rFonts w:hint="eastAsia"/>
                <w:sz w:val="18"/>
                <w:szCs w:val="28"/>
              </w:rPr>
              <w:t>基于</w:t>
            </w:r>
            <w:r w:rsidRPr="00B4008F">
              <w:rPr>
                <w:rFonts w:hint="eastAsia"/>
                <w:sz w:val="18"/>
                <w:szCs w:val="28"/>
              </w:rPr>
              <w:t>ABAQUS</w:t>
            </w:r>
            <w:r w:rsidRPr="00B4008F">
              <w:rPr>
                <w:rFonts w:hint="eastAsia"/>
                <w:sz w:val="18"/>
                <w:szCs w:val="28"/>
              </w:rPr>
              <w:t>开发的蛋形弹塑性模型程序</w:t>
            </w:r>
            <w:r w:rsidRPr="00B4008F">
              <w:rPr>
                <w:rFonts w:hint="eastAsia"/>
                <w:sz w:val="18"/>
                <w:szCs w:val="28"/>
              </w:rPr>
              <w:t>V1.0</w:t>
            </w:r>
          </w:p>
        </w:tc>
        <w:tc>
          <w:tcPr>
            <w:tcW w:w="992" w:type="dxa"/>
            <w:tcBorders>
              <w:top w:val="single" w:sz="4" w:space="0" w:color="auto"/>
              <w:left w:val="single" w:sz="4" w:space="0" w:color="auto"/>
              <w:bottom w:val="single" w:sz="4" w:space="0" w:color="auto"/>
              <w:right w:val="single" w:sz="4" w:space="0" w:color="auto"/>
            </w:tcBorders>
          </w:tcPr>
          <w:p w:rsidR="002A3F8D" w:rsidRPr="00B4008F" w:rsidRDefault="002A3F8D" w:rsidP="002A3F8D">
            <w:pPr>
              <w:rPr>
                <w:sz w:val="18"/>
                <w:szCs w:val="28"/>
              </w:rPr>
            </w:pPr>
            <w:r w:rsidRPr="00B4008F">
              <w:rPr>
                <w:rFonts w:hint="eastAsia"/>
                <w:sz w:val="18"/>
                <w:szCs w:val="28"/>
              </w:rPr>
              <w:t>中国</w:t>
            </w:r>
          </w:p>
        </w:tc>
        <w:tc>
          <w:tcPr>
            <w:tcW w:w="1655" w:type="dxa"/>
            <w:tcBorders>
              <w:top w:val="single" w:sz="4" w:space="0" w:color="auto"/>
              <w:left w:val="single" w:sz="4" w:space="0" w:color="auto"/>
              <w:bottom w:val="single" w:sz="4" w:space="0" w:color="auto"/>
              <w:right w:val="single" w:sz="4" w:space="0" w:color="auto"/>
            </w:tcBorders>
          </w:tcPr>
          <w:p w:rsidR="002A3F8D" w:rsidRPr="00B4008F" w:rsidRDefault="002A3F8D" w:rsidP="002A3F8D">
            <w:pPr>
              <w:rPr>
                <w:sz w:val="18"/>
                <w:szCs w:val="28"/>
              </w:rPr>
            </w:pPr>
            <w:r w:rsidRPr="00B4008F">
              <w:rPr>
                <w:sz w:val="18"/>
                <w:szCs w:val="28"/>
              </w:rPr>
              <w:t>2022SR0924709</w:t>
            </w:r>
          </w:p>
        </w:tc>
        <w:tc>
          <w:tcPr>
            <w:tcW w:w="1213" w:type="dxa"/>
            <w:tcBorders>
              <w:top w:val="single" w:sz="4" w:space="0" w:color="auto"/>
              <w:left w:val="single" w:sz="4" w:space="0" w:color="auto"/>
              <w:bottom w:val="single" w:sz="4" w:space="0" w:color="auto"/>
              <w:right w:val="single" w:sz="4" w:space="0" w:color="auto"/>
            </w:tcBorders>
          </w:tcPr>
          <w:p w:rsidR="002A3F8D" w:rsidRPr="00B4008F" w:rsidRDefault="002A3F8D" w:rsidP="002A3F8D">
            <w:pPr>
              <w:rPr>
                <w:sz w:val="18"/>
                <w:szCs w:val="28"/>
              </w:rPr>
            </w:pPr>
            <w:r w:rsidRPr="00B4008F">
              <w:rPr>
                <w:rFonts w:hint="eastAsia"/>
                <w:sz w:val="18"/>
                <w:szCs w:val="28"/>
              </w:rPr>
              <w:t>2</w:t>
            </w:r>
            <w:r w:rsidRPr="00B4008F">
              <w:rPr>
                <w:sz w:val="18"/>
                <w:szCs w:val="28"/>
              </w:rPr>
              <w:t>022-07-13</w:t>
            </w:r>
          </w:p>
        </w:tc>
        <w:tc>
          <w:tcPr>
            <w:tcW w:w="1213" w:type="dxa"/>
            <w:tcBorders>
              <w:top w:val="single" w:sz="4" w:space="0" w:color="auto"/>
              <w:left w:val="single" w:sz="4" w:space="0" w:color="auto"/>
              <w:bottom w:val="single" w:sz="4" w:space="0" w:color="auto"/>
              <w:right w:val="single" w:sz="4" w:space="0" w:color="auto"/>
            </w:tcBorders>
          </w:tcPr>
          <w:p w:rsidR="002A3F8D" w:rsidRPr="00B4008F" w:rsidRDefault="002A3F8D" w:rsidP="002A3F8D">
            <w:pPr>
              <w:rPr>
                <w:sz w:val="18"/>
                <w:szCs w:val="28"/>
              </w:rPr>
            </w:pPr>
            <w:r w:rsidRPr="00B4008F">
              <w:rPr>
                <w:rFonts w:hint="eastAsia"/>
                <w:sz w:val="18"/>
                <w:szCs w:val="28"/>
              </w:rPr>
              <w:t>中华人民共和国国家版权局</w:t>
            </w:r>
          </w:p>
        </w:tc>
        <w:tc>
          <w:tcPr>
            <w:tcW w:w="1213" w:type="dxa"/>
            <w:tcBorders>
              <w:top w:val="single" w:sz="4" w:space="0" w:color="auto"/>
              <w:left w:val="single" w:sz="4" w:space="0" w:color="auto"/>
              <w:bottom w:val="single" w:sz="4" w:space="0" w:color="auto"/>
              <w:right w:val="single" w:sz="4" w:space="0" w:color="auto"/>
            </w:tcBorders>
          </w:tcPr>
          <w:p w:rsidR="002A3F8D" w:rsidRPr="00B4008F" w:rsidRDefault="002A3F8D" w:rsidP="002A3F8D">
            <w:pPr>
              <w:rPr>
                <w:sz w:val="18"/>
                <w:szCs w:val="28"/>
              </w:rPr>
            </w:pPr>
            <w:r w:rsidRPr="00B4008F">
              <w:rPr>
                <w:rFonts w:hint="eastAsia"/>
                <w:sz w:val="18"/>
                <w:szCs w:val="28"/>
              </w:rPr>
              <w:t>浙江大学建筑设计研究院有限公司；浙江大学</w:t>
            </w:r>
          </w:p>
        </w:tc>
        <w:tc>
          <w:tcPr>
            <w:tcW w:w="2215" w:type="dxa"/>
            <w:tcBorders>
              <w:top w:val="single" w:sz="4" w:space="0" w:color="auto"/>
              <w:left w:val="single" w:sz="4" w:space="0" w:color="auto"/>
              <w:bottom w:val="single" w:sz="4" w:space="0" w:color="auto"/>
              <w:right w:val="single" w:sz="4" w:space="0" w:color="auto"/>
            </w:tcBorders>
          </w:tcPr>
          <w:p w:rsidR="002A3F8D" w:rsidRPr="00B4008F" w:rsidRDefault="002A3F8D" w:rsidP="002A3F8D">
            <w:pPr>
              <w:rPr>
                <w:sz w:val="18"/>
                <w:szCs w:val="28"/>
              </w:rPr>
            </w:pPr>
            <w:r w:rsidRPr="00B4008F">
              <w:rPr>
                <w:rFonts w:hint="eastAsia"/>
                <w:sz w:val="18"/>
                <w:szCs w:val="28"/>
              </w:rPr>
              <w:t>徐日庆，鞠露莹</w:t>
            </w:r>
          </w:p>
        </w:tc>
        <w:tc>
          <w:tcPr>
            <w:tcW w:w="2215" w:type="dxa"/>
            <w:tcBorders>
              <w:top w:val="single" w:sz="4" w:space="0" w:color="auto"/>
              <w:left w:val="single" w:sz="4" w:space="0" w:color="auto"/>
              <w:bottom w:val="single" w:sz="4" w:space="0" w:color="auto"/>
              <w:right w:val="single" w:sz="4" w:space="0" w:color="auto"/>
            </w:tcBorders>
          </w:tcPr>
          <w:p w:rsidR="002A3F8D" w:rsidRPr="00B4008F" w:rsidRDefault="002A3F8D" w:rsidP="002A3F8D">
            <w:pPr>
              <w:rPr>
                <w:sz w:val="18"/>
                <w:szCs w:val="28"/>
              </w:rPr>
            </w:pPr>
            <w:r w:rsidRPr="00B4008F">
              <w:rPr>
                <w:rFonts w:hint="eastAsia"/>
                <w:sz w:val="18"/>
                <w:szCs w:val="28"/>
              </w:rPr>
              <w:t>有效</w:t>
            </w:r>
          </w:p>
        </w:tc>
      </w:tr>
      <w:tr w:rsidR="006B5334" w:rsidRPr="00B4008F" w:rsidTr="00C66E4D">
        <w:trPr>
          <w:trHeight w:val="567"/>
          <w:jc w:val="center"/>
        </w:trPr>
        <w:tc>
          <w:tcPr>
            <w:tcW w:w="1305" w:type="dxa"/>
            <w:tcBorders>
              <w:top w:val="single" w:sz="4" w:space="0" w:color="auto"/>
              <w:left w:val="single" w:sz="4" w:space="0" w:color="auto"/>
              <w:bottom w:val="single" w:sz="4" w:space="0" w:color="auto"/>
              <w:right w:val="single" w:sz="4" w:space="0" w:color="auto"/>
            </w:tcBorders>
          </w:tcPr>
          <w:p w:rsidR="006B5334" w:rsidRPr="00B4008F" w:rsidRDefault="00B97698" w:rsidP="002A3F8D">
            <w:pPr>
              <w:rPr>
                <w:sz w:val="18"/>
                <w:szCs w:val="28"/>
              </w:rPr>
            </w:pPr>
            <w:r>
              <w:rPr>
                <w:rFonts w:hint="eastAsia"/>
                <w:sz w:val="18"/>
                <w:szCs w:val="28"/>
              </w:rPr>
              <w:t>授权发明专利</w:t>
            </w:r>
          </w:p>
        </w:tc>
        <w:tc>
          <w:tcPr>
            <w:tcW w:w="2577" w:type="dxa"/>
            <w:tcBorders>
              <w:top w:val="single" w:sz="4" w:space="0" w:color="auto"/>
              <w:left w:val="single" w:sz="4" w:space="0" w:color="auto"/>
              <w:bottom w:val="single" w:sz="4" w:space="0" w:color="auto"/>
              <w:right w:val="single" w:sz="4" w:space="0" w:color="auto"/>
            </w:tcBorders>
          </w:tcPr>
          <w:p w:rsidR="006B5334" w:rsidRPr="00B4008F" w:rsidRDefault="00B97698" w:rsidP="002A3F8D">
            <w:pPr>
              <w:rPr>
                <w:sz w:val="18"/>
                <w:szCs w:val="28"/>
              </w:rPr>
            </w:pPr>
            <w:r w:rsidRPr="00B97698">
              <w:rPr>
                <w:rFonts w:hint="eastAsia"/>
                <w:sz w:val="18"/>
                <w:szCs w:val="28"/>
              </w:rPr>
              <w:t>一种考虑基坑开挖过程的邻近隧道最大水平位移预测方法</w:t>
            </w:r>
          </w:p>
        </w:tc>
        <w:tc>
          <w:tcPr>
            <w:tcW w:w="992" w:type="dxa"/>
            <w:tcBorders>
              <w:top w:val="single" w:sz="4" w:space="0" w:color="auto"/>
              <w:left w:val="single" w:sz="4" w:space="0" w:color="auto"/>
              <w:bottom w:val="single" w:sz="4" w:space="0" w:color="auto"/>
              <w:right w:val="single" w:sz="4" w:space="0" w:color="auto"/>
            </w:tcBorders>
          </w:tcPr>
          <w:p w:rsidR="006B5334" w:rsidRPr="00B4008F" w:rsidRDefault="00B97698" w:rsidP="002A3F8D">
            <w:pPr>
              <w:rPr>
                <w:sz w:val="18"/>
                <w:szCs w:val="28"/>
              </w:rPr>
            </w:pPr>
            <w:r>
              <w:rPr>
                <w:rFonts w:hint="eastAsia"/>
                <w:sz w:val="18"/>
                <w:szCs w:val="28"/>
              </w:rPr>
              <w:t>中国</w:t>
            </w:r>
          </w:p>
        </w:tc>
        <w:tc>
          <w:tcPr>
            <w:tcW w:w="1655" w:type="dxa"/>
            <w:tcBorders>
              <w:top w:val="single" w:sz="4" w:space="0" w:color="auto"/>
              <w:left w:val="single" w:sz="4" w:space="0" w:color="auto"/>
              <w:bottom w:val="single" w:sz="4" w:space="0" w:color="auto"/>
              <w:right w:val="single" w:sz="4" w:space="0" w:color="auto"/>
            </w:tcBorders>
          </w:tcPr>
          <w:p w:rsidR="006B5334" w:rsidRPr="00B97698" w:rsidRDefault="00B97698" w:rsidP="002A3F8D">
            <w:pPr>
              <w:rPr>
                <w:sz w:val="18"/>
                <w:szCs w:val="28"/>
              </w:rPr>
            </w:pPr>
            <w:r w:rsidRPr="00B97698">
              <w:rPr>
                <w:sz w:val="18"/>
                <w:szCs w:val="28"/>
              </w:rPr>
              <w:t>ZL202110146188.0</w:t>
            </w:r>
          </w:p>
        </w:tc>
        <w:tc>
          <w:tcPr>
            <w:tcW w:w="1213" w:type="dxa"/>
            <w:tcBorders>
              <w:top w:val="single" w:sz="4" w:space="0" w:color="auto"/>
              <w:left w:val="single" w:sz="4" w:space="0" w:color="auto"/>
              <w:bottom w:val="single" w:sz="4" w:space="0" w:color="auto"/>
              <w:right w:val="single" w:sz="4" w:space="0" w:color="auto"/>
            </w:tcBorders>
          </w:tcPr>
          <w:p w:rsidR="006B5334" w:rsidRPr="00B4008F" w:rsidRDefault="00B97698" w:rsidP="002A3F8D">
            <w:pPr>
              <w:rPr>
                <w:sz w:val="18"/>
                <w:szCs w:val="28"/>
              </w:rPr>
            </w:pPr>
            <w:r>
              <w:rPr>
                <w:rFonts w:hint="eastAsia"/>
                <w:sz w:val="18"/>
                <w:szCs w:val="28"/>
              </w:rPr>
              <w:t>2</w:t>
            </w:r>
            <w:r>
              <w:rPr>
                <w:sz w:val="18"/>
                <w:szCs w:val="28"/>
              </w:rPr>
              <w:t>024-07-23</w:t>
            </w:r>
          </w:p>
        </w:tc>
        <w:tc>
          <w:tcPr>
            <w:tcW w:w="1213" w:type="dxa"/>
            <w:tcBorders>
              <w:top w:val="single" w:sz="4" w:space="0" w:color="auto"/>
              <w:left w:val="single" w:sz="4" w:space="0" w:color="auto"/>
              <w:bottom w:val="single" w:sz="4" w:space="0" w:color="auto"/>
              <w:right w:val="single" w:sz="4" w:space="0" w:color="auto"/>
            </w:tcBorders>
          </w:tcPr>
          <w:p w:rsidR="006B5334" w:rsidRPr="00B4008F" w:rsidRDefault="006952F7" w:rsidP="002A3F8D">
            <w:pPr>
              <w:rPr>
                <w:sz w:val="18"/>
                <w:szCs w:val="28"/>
              </w:rPr>
            </w:pPr>
            <w:r>
              <w:rPr>
                <w:rFonts w:hint="eastAsia"/>
                <w:sz w:val="18"/>
                <w:szCs w:val="28"/>
              </w:rPr>
              <w:t>国家知识产权局</w:t>
            </w:r>
          </w:p>
        </w:tc>
        <w:tc>
          <w:tcPr>
            <w:tcW w:w="1213" w:type="dxa"/>
            <w:tcBorders>
              <w:top w:val="single" w:sz="4" w:space="0" w:color="auto"/>
              <w:left w:val="single" w:sz="4" w:space="0" w:color="auto"/>
              <w:bottom w:val="single" w:sz="4" w:space="0" w:color="auto"/>
              <w:right w:val="single" w:sz="4" w:space="0" w:color="auto"/>
            </w:tcBorders>
          </w:tcPr>
          <w:p w:rsidR="006B5334" w:rsidRPr="00B4008F" w:rsidRDefault="006952F7" w:rsidP="002A3F8D">
            <w:pPr>
              <w:rPr>
                <w:sz w:val="18"/>
                <w:szCs w:val="28"/>
              </w:rPr>
            </w:pPr>
            <w:r w:rsidRPr="006952F7">
              <w:rPr>
                <w:rFonts w:hint="eastAsia"/>
                <w:sz w:val="18"/>
                <w:szCs w:val="28"/>
              </w:rPr>
              <w:t>中铁十一局集团有限公司；浙江大学</w:t>
            </w:r>
          </w:p>
        </w:tc>
        <w:tc>
          <w:tcPr>
            <w:tcW w:w="2215" w:type="dxa"/>
            <w:tcBorders>
              <w:top w:val="single" w:sz="4" w:space="0" w:color="auto"/>
              <w:left w:val="single" w:sz="4" w:space="0" w:color="auto"/>
              <w:bottom w:val="single" w:sz="4" w:space="0" w:color="auto"/>
              <w:right w:val="single" w:sz="4" w:space="0" w:color="auto"/>
            </w:tcBorders>
          </w:tcPr>
          <w:p w:rsidR="006B5334" w:rsidRPr="00B4008F" w:rsidRDefault="006952F7" w:rsidP="002A3F8D">
            <w:pPr>
              <w:rPr>
                <w:sz w:val="18"/>
                <w:szCs w:val="28"/>
              </w:rPr>
            </w:pPr>
            <w:r w:rsidRPr="006952F7">
              <w:rPr>
                <w:rFonts w:hint="eastAsia"/>
                <w:sz w:val="18"/>
                <w:szCs w:val="28"/>
              </w:rPr>
              <w:t>程康</w:t>
            </w:r>
            <w:r>
              <w:rPr>
                <w:rFonts w:hint="eastAsia"/>
                <w:sz w:val="18"/>
                <w:szCs w:val="28"/>
              </w:rPr>
              <w:t>，</w:t>
            </w:r>
            <w:r w:rsidRPr="006952F7">
              <w:rPr>
                <w:rFonts w:hint="eastAsia"/>
                <w:sz w:val="18"/>
                <w:szCs w:val="28"/>
              </w:rPr>
              <w:t>张旭东</w:t>
            </w:r>
            <w:r>
              <w:rPr>
                <w:rFonts w:hint="eastAsia"/>
                <w:sz w:val="18"/>
                <w:szCs w:val="28"/>
              </w:rPr>
              <w:t>，</w:t>
            </w:r>
            <w:r w:rsidRPr="006952F7">
              <w:rPr>
                <w:rFonts w:hint="eastAsia"/>
                <w:sz w:val="18"/>
                <w:szCs w:val="28"/>
              </w:rPr>
              <w:t>唐达昆</w:t>
            </w:r>
            <w:r>
              <w:rPr>
                <w:rFonts w:hint="eastAsia"/>
                <w:sz w:val="18"/>
                <w:szCs w:val="28"/>
              </w:rPr>
              <w:t>，</w:t>
            </w:r>
            <w:r w:rsidRPr="006952F7">
              <w:rPr>
                <w:rFonts w:hint="eastAsia"/>
                <w:sz w:val="18"/>
                <w:szCs w:val="28"/>
              </w:rPr>
              <w:t>夏明锬</w:t>
            </w:r>
            <w:r>
              <w:rPr>
                <w:rFonts w:hint="eastAsia"/>
                <w:sz w:val="18"/>
                <w:szCs w:val="28"/>
              </w:rPr>
              <w:t>，</w:t>
            </w:r>
            <w:r w:rsidRPr="006952F7">
              <w:rPr>
                <w:rFonts w:hint="eastAsia"/>
                <w:sz w:val="18"/>
                <w:szCs w:val="28"/>
              </w:rPr>
              <w:t>胡小银</w:t>
            </w:r>
            <w:r>
              <w:rPr>
                <w:rFonts w:hint="eastAsia"/>
                <w:sz w:val="18"/>
                <w:szCs w:val="28"/>
              </w:rPr>
              <w:t>，</w:t>
            </w:r>
            <w:r w:rsidRPr="006952F7">
              <w:rPr>
                <w:rFonts w:hint="eastAsia"/>
                <w:sz w:val="18"/>
                <w:szCs w:val="28"/>
              </w:rPr>
              <w:t>梅灿</w:t>
            </w:r>
            <w:r>
              <w:rPr>
                <w:rFonts w:hint="eastAsia"/>
                <w:sz w:val="18"/>
                <w:szCs w:val="28"/>
              </w:rPr>
              <w:t>，</w:t>
            </w:r>
            <w:r w:rsidRPr="006952F7">
              <w:rPr>
                <w:rFonts w:hint="eastAsia"/>
                <w:sz w:val="18"/>
                <w:szCs w:val="28"/>
              </w:rPr>
              <w:t>徐日庆</w:t>
            </w:r>
            <w:r>
              <w:rPr>
                <w:rFonts w:hint="eastAsia"/>
                <w:sz w:val="18"/>
                <w:szCs w:val="28"/>
              </w:rPr>
              <w:t>，</w:t>
            </w:r>
            <w:r w:rsidRPr="006952F7">
              <w:rPr>
                <w:rFonts w:hint="eastAsia"/>
                <w:sz w:val="18"/>
                <w:szCs w:val="28"/>
              </w:rPr>
              <w:t>甘晓露</w:t>
            </w:r>
          </w:p>
        </w:tc>
        <w:tc>
          <w:tcPr>
            <w:tcW w:w="2215" w:type="dxa"/>
            <w:tcBorders>
              <w:top w:val="single" w:sz="4" w:space="0" w:color="auto"/>
              <w:left w:val="single" w:sz="4" w:space="0" w:color="auto"/>
              <w:bottom w:val="single" w:sz="4" w:space="0" w:color="auto"/>
              <w:right w:val="single" w:sz="4" w:space="0" w:color="auto"/>
            </w:tcBorders>
          </w:tcPr>
          <w:p w:rsidR="006B5334" w:rsidRPr="00B4008F" w:rsidRDefault="006170A3" w:rsidP="002A3F8D">
            <w:pPr>
              <w:rPr>
                <w:sz w:val="18"/>
                <w:szCs w:val="28"/>
              </w:rPr>
            </w:pPr>
            <w:r>
              <w:rPr>
                <w:rFonts w:hint="eastAsia"/>
                <w:sz w:val="18"/>
                <w:szCs w:val="28"/>
              </w:rPr>
              <w:t>有效</w:t>
            </w:r>
          </w:p>
        </w:tc>
      </w:tr>
      <w:tr w:rsidR="002A3F8D" w:rsidRPr="00B4008F" w:rsidTr="00C66E4D">
        <w:trPr>
          <w:trHeight w:val="567"/>
          <w:jc w:val="center"/>
        </w:trPr>
        <w:tc>
          <w:tcPr>
            <w:tcW w:w="1305" w:type="dxa"/>
            <w:tcBorders>
              <w:top w:val="single" w:sz="4" w:space="0" w:color="auto"/>
              <w:left w:val="single" w:sz="4" w:space="0" w:color="auto"/>
              <w:bottom w:val="single" w:sz="4" w:space="0" w:color="auto"/>
              <w:right w:val="single" w:sz="4" w:space="0" w:color="auto"/>
            </w:tcBorders>
          </w:tcPr>
          <w:p w:rsidR="002A3F8D" w:rsidRPr="00B4008F" w:rsidRDefault="006170A3" w:rsidP="002A3F8D">
            <w:pPr>
              <w:rPr>
                <w:sz w:val="18"/>
                <w:szCs w:val="28"/>
              </w:rPr>
            </w:pPr>
            <w:r>
              <w:rPr>
                <w:rFonts w:hint="eastAsia"/>
                <w:sz w:val="18"/>
                <w:szCs w:val="28"/>
              </w:rPr>
              <w:t>授权发明专利</w:t>
            </w:r>
          </w:p>
        </w:tc>
        <w:tc>
          <w:tcPr>
            <w:tcW w:w="2577" w:type="dxa"/>
            <w:tcBorders>
              <w:top w:val="single" w:sz="4" w:space="0" w:color="auto"/>
              <w:left w:val="single" w:sz="4" w:space="0" w:color="auto"/>
              <w:bottom w:val="single" w:sz="4" w:space="0" w:color="auto"/>
              <w:right w:val="single" w:sz="4" w:space="0" w:color="auto"/>
            </w:tcBorders>
          </w:tcPr>
          <w:p w:rsidR="002A3F8D" w:rsidRPr="00B4008F" w:rsidRDefault="006170A3" w:rsidP="002A3F8D">
            <w:pPr>
              <w:rPr>
                <w:sz w:val="18"/>
                <w:szCs w:val="28"/>
              </w:rPr>
            </w:pPr>
            <w:r w:rsidRPr="006170A3">
              <w:rPr>
                <w:rFonts w:hint="eastAsia"/>
                <w:sz w:val="18"/>
                <w:szCs w:val="28"/>
              </w:rPr>
              <w:t>一种隧道施工引起地表位移的预测方法及系统</w:t>
            </w:r>
          </w:p>
        </w:tc>
        <w:tc>
          <w:tcPr>
            <w:tcW w:w="992" w:type="dxa"/>
            <w:tcBorders>
              <w:top w:val="single" w:sz="4" w:space="0" w:color="auto"/>
              <w:left w:val="single" w:sz="4" w:space="0" w:color="auto"/>
              <w:bottom w:val="single" w:sz="4" w:space="0" w:color="auto"/>
              <w:right w:val="single" w:sz="4" w:space="0" w:color="auto"/>
            </w:tcBorders>
          </w:tcPr>
          <w:p w:rsidR="002A3F8D" w:rsidRPr="006170A3" w:rsidRDefault="006170A3" w:rsidP="002A3F8D">
            <w:pPr>
              <w:rPr>
                <w:sz w:val="18"/>
                <w:szCs w:val="28"/>
              </w:rPr>
            </w:pPr>
            <w:r>
              <w:rPr>
                <w:rFonts w:hint="eastAsia"/>
                <w:sz w:val="18"/>
                <w:szCs w:val="28"/>
              </w:rPr>
              <w:t>中国</w:t>
            </w:r>
          </w:p>
        </w:tc>
        <w:tc>
          <w:tcPr>
            <w:tcW w:w="1655" w:type="dxa"/>
            <w:tcBorders>
              <w:top w:val="single" w:sz="4" w:space="0" w:color="auto"/>
              <w:left w:val="single" w:sz="4" w:space="0" w:color="auto"/>
              <w:bottom w:val="single" w:sz="4" w:space="0" w:color="auto"/>
              <w:right w:val="single" w:sz="4" w:space="0" w:color="auto"/>
            </w:tcBorders>
          </w:tcPr>
          <w:p w:rsidR="002A3F8D" w:rsidRPr="00B4008F" w:rsidRDefault="006170A3" w:rsidP="002A3F8D">
            <w:pPr>
              <w:rPr>
                <w:sz w:val="18"/>
                <w:szCs w:val="28"/>
              </w:rPr>
            </w:pPr>
            <w:r w:rsidRPr="006170A3">
              <w:rPr>
                <w:sz w:val="18"/>
                <w:szCs w:val="28"/>
              </w:rPr>
              <w:t>ZL202110485745.1</w:t>
            </w:r>
          </w:p>
        </w:tc>
        <w:tc>
          <w:tcPr>
            <w:tcW w:w="1213" w:type="dxa"/>
            <w:tcBorders>
              <w:top w:val="single" w:sz="4" w:space="0" w:color="auto"/>
              <w:left w:val="single" w:sz="4" w:space="0" w:color="auto"/>
              <w:bottom w:val="single" w:sz="4" w:space="0" w:color="auto"/>
              <w:right w:val="single" w:sz="4" w:space="0" w:color="auto"/>
            </w:tcBorders>
          </w:tcPr>
          <w:p w:rsidR="002A3F8D" w:rsidRPr="00B4008F" w:rsidRDefault="006170A3" w:rsidP="002A3F8D">
            <w:pPr>
              <w:rPr>
                <w:sz w:val="18"/>
                <w:szCs w:val="28"/>
              </w:rPr>
            </w:pPr>
            <w:r>
              <w:rPr>
                <w:rFonts w:hint="eastAsia"/>
                <w:sz w:val="18"/>
                <w:szCs w:val="28"/>
              </w:rPr>
              <w:t>2</w:t>
            </w:r>
            <w:r>
              <w:rPr>
                <w:sz w:val="18"/>
                <w:szCs w:val="28"/>
              </w:rPr>
              <w:t>023-10-17</w:t>
            </w:r>
          </w:p>
        </w:tc>
        <w:tc>
          <w:tcPr>
            <w:tcW w:w="1213" w:type="dxa"/>
            <w:tcBorders>
              <w:top w:val="single" w:sz="4" w:space="0" w:color="auto"/>
              <w:left w:val="single" w:sz="4" w:space="0" w:color="auto"/>
              <w:bottom w:val="single" w:sz="4" w:space="0" w:color="auto"/>
              <w:right w:val="single" w:sz="4" w:space="0" w:color="auto"/>
            </w:tcBorders>
          </w:tcPr>
          <w:p w:rsidR="002A3F8D" w:rsidRPr="00B4008F" w:rsidRDefault="006170A3" w:rsidP="002A3F8D">
            <w:pPr>
              <w:rPr>
                <w:sz w:val="18"/>
                <w:szCs w:val="28"/>
              </w:rPr>
            </w:pPr>
            <w:r>
              <w:rPr>
                <w:rFonts w:hint="eastAsia"/>
                <w:sz w:val="18"/>
                <w:szCs w:val="28"/>
              </w:rPr>
              <w:t>国家知识产权局</w:t>
            </w:r>
          </w:p>
        </w:tc>
        <w:tc>
          <w:tcPr>
            <w:tcW w:w="1213" w:type="dxa"/>
            <w:tcBorders>
              <w:top w:val="single" w:sz="4" w:space="0" w:color="auto"/>
              <w:left w:val="single" w:sz="4" w:space="0" w:color="auto"/>
              <w:bottom w:val="single" w:sz="4" w:space="0" w:color="auto"/>
              <w:right w:val="single" w:sz="4" w:space="0" w:color="auto"/>
            </w:tcBorders>
          </w:tcPr>
          <w:p w:rsidR="002A3F8D" w:rsidRPr="00B4008F" w:rsidRDefault="006170A3" w:rsidP="002A3F8D">
            <w:pPr>
              <w:rPr>
                <w:sz w:val="18"/>
                <w:szCs w:val="28"/>
              </w:rPr>
            </w:pPr>
            <w:r w:rsidRPr="006952F7">
              <w:rPr>
                <w:rFonts w:hint="eastAsia"/>
                <w:sz w:val="18"/>
                <w:szCs w:val="28"/>
              </w:rPr>
              <w:t>中铁十一局集团有限公司；浙江大学</w:t>
            </w:r>
          </w:p>
        </w:tc>
        <w:tc>
          <w:tcPr>
            <w:tcW w:w="2215" w:type="dxa"/>
            <w:tcBorders>
              <w:top w:val="single" w:sz="4" w:space="0" w:color="auto"/>
              <w:left w:val="single" w:sz="4" w:space="0" w:color="auto"/>
              <w:bottom w:val="single" w:sz="4" w:space="0" w:color="auto"/>
              <w:right w:val="single" w:sz="4" w:space="0" w:color="auto"/>
            </w:tcBorders>
          </w:tcPr>
          <w:p w:rsidR="002A3F8D" w:rsidRPr="006170A3" w:rsidRDefault="0074649E" w:rsidP="002A3F8D">
            <w:pPr>
              <w:rPr>
                <w:sz w:val="18"/>
                <w:szCs w:val="28"/>
              </w:rPr>
            </w:pPr>
            <w:r w:rsidRPr="0074649E">
              <w:rPr>
                <w:rFonts w:hint="eastAsia"/>
                <w:sz w:val="18"/>
                <w:szCs w:val="28"/>
              </w:rPr>
              <w:t>程康</w:t>
            </w:r>
            <w:r>
              <w:rPr>
                <w:rFonts w:hint="eastAsia"/>
                <w:sz w:val="18"/>
                <w:szCs w:val="28"/>
              </w:rPr>
              <w:t>，</w:t>
            </w:r>
            <w:r w:rsidRPr="0074649E">
              <w:rPr>
                <w:rFonts w:hint="eastAsia"/>
                <w:sz w:val="18"/>
                <w:szCs w:val="28"/>
              </w:rPr>
              <w:t>郭盼盼</w:t>
            </w:r>
            <w:r>
              <w:rPr>
                <w:rFonts w:hint="eastAsia"/>
                <w:sz w:val="18"/>
                <w:szCs w:val="28"/>
              </w:rPr>
              <w:t>，</w:t>
            </w:r>
            <w:r w:rsidRPr="0074649E">
              <w:rPr>
                <w:rFonts w:hint="eastAsia"/>
                <w:sz w:val="18"/>
                <w:szCs w:val="28"/>
              </w:rPr>
              <w:t>唐达昆</w:t>
            </w:r>
            <w:r>
              <w:rPr>
                <w:rFonts w:hint="eastAsia"/>
                <w:sz w:val="18"/>
                <w:szCs w:val="28"/>
              </w:rPr>
              <w:t>，</w:t>
            </w:r>
            <w:r w:rsidRPr="0074649E">
              <w:rPr>
                <w:rFonts w:hint="eastAsia"/>
                <w:sz w:val="18"/>
                <w:szCs w:val="28"/>
              </w:rPr>
              <w:t>李洛宾</w:t>
            </w:r>
            <w:r>
              <w:rPr>
                <w:rFonts w:hint="eastAsia"/>
                <w:sz w:val="18"/>
                <w:szCs w:val="28"/>
              </w:rPr>
              <w:t>，</w:t>
            </w:r>
            <w:r w:rsidRPr="0074649E">
              <w:rPr>
                <w:rFonts w:hint="eastAsia"/>
                <w:sz w:val="18"/>
                <w:szCs w:val="28"/>
              </w:rPr>
              <w:t>夏明铁</w:t>
            </w:r>
            <w:r>
              <w:rPr>
                <w:rFonts w:hint="eastAsia"/>
                <w:sz w:val="18"/>
                <w:szCs w:val="28"/>
              </w:rPr>
              <w:t>，</w:t>
            </w:r>
            <w:r w:rsidRPr="0074649E">
              <w:rPr>
                <w:rFonts w:hint="eastAsia"/>
                <w:sz w:val="18"/>
                <w:szCs w:val="28"/>
              </w:rPr>
              <w:t>甘晓露</w:t>
            </w:r>
            <w:r>
              <w:rPr>
                <w:rFonts w:hint="eastAsia"/>
                <w:sz w:val="18"/>
                <w:szCs w:val="28"/>
              </w:rPr>
              <w:t>，</w:t>
            </w:r>
            <w:r w:rsidRPr="0074649E">
              <w:rPr>
                <w:rFonts w:hint="eastAsia"/>
                <w:sz w:val="18"/>
                <w:szCs w:val="28"/>
              </w:rPr>
              <w:t>梅灿</w:t>
            </w:r>
            <w:r>
              <w:rPr>
                <w:rFonts w:hint="eastAsia"/>
                <w:sz w:val="18"/>
                <w:szCs w:val="28"/>
              </w:rPr>
              <w:t>，</w:t>
            </w:r>
            <w:r w:rsidRPr="0074649E">
              <w:rPr>
                <w:rFonts w:hint="eastAsia"/>
                <w:sz w:val="18"/>
                <w:szCs w:val="28"/>
              </w:rPr>
              <w:t>徐日庆</w:t>
            </w:r>
          </w:p>
        </w:tc>
        <w:tc>
          <w:tcPr>
            <w:tcW w:w="2215" w:type="dxa"/>
            <w:tcBorders>
              <w:top w:val="single" w:sz="4" w:space="0" w:color="auto"/>
              <w:left w:val="single" w:sz="4" w:space="0" w:color="auto"/>
              <w:bottom w:val="single" w:sz="4" w:space="0" w:color="auto"/>
              <w:right w:val="single" w:sz="4" w:space="0" w:color="auto"/>
            </w:tcBorders>
          </w:tcPr>
          <w:p w:rsidR="002A3F8D" w:rsidRPr="00B4008F" w:rsidRDefault="006170A3" w:rsidP="002A3F8D">
            <w:pPr>
              <w:rPr>
                <w:sz w:val="18"/>
                <w:szCs w:val="28"/>
              </w:rPr>
            </w:pPr>
            <w:r>
              <w:rPr>
                <w:rFonts w:hint="eastAsia"/>
                <w:sz w:val="18"/>
                <w:szCs w:val="28"/>
              </w:rPr>
              <w:t>有效</w:t>
            </w:r>
          </w:p>
        </w:tc>
      </w:tr>
    </w:tbl>
    <w:p w:rsidR="00413AB6" w:rsidRDefault="00413AB6" w:rsidP="00B4008F">
      <w:pPr>
        <w:pStyle w:val="a4"/>
        <w:jc w:val="center"/>
        <w:rPr>
          <w:rFonts w:eastAsia="方正黑体简体"/>
          <w:sz w:val="32"/>
          <w:szCs w:val="22"/>
        </w:rPr>
        <w:sectPr w:rsidR="00413AB6" w:rsidSect="00413AB6">
          <w:pgSz w:w="16838" w:h="11906" w:orient="landscape"/>
          <w:pgMar w:top="1800" w:right="1440" w:bottom="1800" w:left="1440" w:header="851" w:footer="992" w:gutter="0"/>
          <w:cols w:space="425"/>
          <w:docGrid w:type="lines" w:linePitch="312"/>
        </w:sectPr>
      </w:pPr>
    </w:p>
    <w:p w:rsidR="00413AB6" w:rsidRDefault="00413AB6" w:rsidP="00B4008F">
      <w:pPr>
        <w:pStyle w:val="a4"/>
        <w:jc w:val="center"/>
        <w:rPr>
          <w:rFonts w:eastAsia="方正黑体简体"/>
          <w:sz w:val="32"/>
          <w:szCs w:val="22"/>
        </w:rPr>
      </w:pPr>
    </w:p>
    <w:p w:rsidR="00B4008F" w:rsidRDefault="00B4008F" w:rsidP="00B4008F">
      <w:pPr>
        <w:pStyle w:val="a4"/>
        <w:jc w:val="center"/>
        <w:rPr>
          <w:rFonts w:eastAsia="方正黑体简体"/>
          <w:sz w:val="32"/>
          <w:szCs w:val="22"/>
        </w:rPr>
      </w:pPr>
      <w:r>
        <w:rPr>
          <w:rFonts w:eastAsia="方正黑体简体"/>
          <w:sz w:val="32"/>
          <w:szCs w:val="22"/>
        </w:rPr>
        <w:t>八、代表性论文专著目录</w:t>
      </w:r>
    </w:p>
    <w:tbl>
      <w:tblPr>
        <w:tblW w:w="809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18"/>
        <w:gridCol w:w="3571"/>
        <w:gridCol w:w="963"/>
        <w:gridCol w:w="993"/>
        <w:gridCol w:w="850"/>
      </w:tblGrid>
      <w:tr w:rsidR="00B4008F" w:rsidTr="00C66E4D">
        <w:trPr>
          <w:trHeight w:val="20"/>
          <w:jc w:val="center"/>
        </w:trPr>
        <w:tc>
          <w:tcPr>
            <w:tcW w:w="1718" w:type="dxa"/>
            <w:tcBorders>
              <w:top w:val="single" w:sz="12" w:space="0" w:color="auto"/>
              <w:left w:val="single" w:sz="12" w:space="0" w:color="auto"/>
              <w:bottom w:val="single" w:sz="6" w:space="0" w:color="auto"/>
              <w:right w:val="single" w:sz="6" w:space="0" w:color="auto"/>
            </w:tcBorders>
            <w:vAlign w:val="center"/>
          </w:tcPr>
          <w:p w:rsidR="00B4008F" w:rsidRDefault="00B4008F" w:rsidP="00C66E4D">
            <w:pPr>
              <w:jc w:val="center"/>
              <w:rPr>
                <w:rFonts w:eastAsia="仿宋_GB2312"/>
                <w:sz w:val="24"/>
              </w:rPr>
            </w:pPr>
            <w:r>
              <w:rPr>
                <w:rFonts w:eastAsia="仿宋_GB2312"/>
                <w:sz w:val="24"/>
              </w:rPr>
              <w:t>作</w:t>
            </w:r>
            <w:r>
              <w:rPr>
                <w:rFonts w:eastAsia="仿宋_GB2312"/>
                <w:sz w:val="24"/>
              </w:rPr>
              <w:t xml:space="preserve"> </w:t>
            </w:r>
            <w:r>
              <w:rPr>
                <w:rFonts w:eastAsia="仿宋_GB2312"/>
                <w:sz w:val="24"/>
              </w:rPr>
              <w:t>者</w:t>
            </w:r>
          </w:p>
        </w:tc>
        <w:tc>
          <w:tcPr>
            <w:tcW w:w="3571" w:type="dxa"/>
            <w:tcBorders>
              <w:top w:val="single" w:sz="12" w:space="0" w:color="auto"/>
              <w:left w:val="single" w:sz="6" w:space="0" w:color="auto"/>
              <w:bottom w:val="single" w:sz="6" w:space="0" w:color="auto"/>
              <w:right w:val="single" w:sz="6" w:space="0" w:color="auto"/>
            </w:tcBorders>
            <w:vAlign w:val="center"/>
          </w:tcPr>
          <w:p w:rsidR="00B4008F" w:rsidRDefault="00B4008F" w:rsidP="00C66E4D">
            <w:pPr>
              <w:jc w:val="center"/>
              <w:rPr>
                <w:rFonts w:eastAsia="仿宋_GB2312"/>
                <w:sz w:val="24"/>
              </w:rPr>
            </w:pPr>
            <w:r>
              <w:rPr>
                <w:rFonts w:eastAsia="仿宋_GB2312"/>
                <w:sz w:val="24"/>
              </w:rPr>
              <w:t>论文专著名称</w:t>
            </w:r>
            <w:r>
              <w:rPr>
                <w:rFonts w:eastAsia="仿宋_GB2312"/>
                <w:sz w:val="24"/>
              </w:rPr>
              <w:t>/</w:t>
            </w:r>
            <w:r>
              <w:rPr>
                <w:rFonts w:eastAsia="仿宋_GB2312"/>
                <w:sz w:val="24"/>
              </w:rPr>
              <w:t>刊物</w:t>
            </w:r>
          </w:p>
        </w:tc>
        <w:tc>
          <w:tcPr>
            <w:tcW w:w="963" w:type="dxa"/>
            <w:tcBorders>
              <w:top w:val="single" w:sz="12"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B4008F" w:rsidRDefault="00B4008F" w:rsidP="00C66E4D">
            <w:pPr>
              <w:jc w:val="center"/>
              <w:rPr>
                <w:rFonts w:eastAsia="仿宋_GB2312"/>
                <w:sz w:val="24"/>
              </w:rPr>
            </w:pPr>
            <w:r>
              <w:rPr>
                <w:rFonts w:eastAsia="仿宋_GB2312"/>
                <w:sz w:val="24"/>
              </w:rPr>
              <w:t>年卷</w:t>
            </w:r>
          </w:p>
          <w:p w:rsidR="00B4008F" w:rsidRDefault="00B4008F" w:rsidP="00C66E4D">
            <w:pPr>
              <w:jc w:val="center"/>
              <w:rPr>
                <w:rFonts w:eastAsia="仿宋_GB2312"/>
                <w:szCs w:val="21"/>
              </w:rPr>
            </w:pPr>
            <w:r>
              <w:rPr>
                <w:rFonts w:eastAsia="仿宋_GB2312"/>
                <w:sz w:val="24"/>
              </w:rPr>
              <w:t>页码</w:t>
            </w:r>
          </w:p>
        </w:tc>
        <w:tc>
          <w:tcPr>
            <w:tcW w:w="993" w:type="dxa"/>
            <w:tcBorders>
              <w:top w:val="single" w:sz="12"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B4008F" w:rsidRDefault="00B4008F" w:rsidP="00C66E4D">
            <w:pPr>
              <w:jc w:val="center"/>
              <w:rPr>
                <w:rFonts w:eastAsia="仿宋_GB2312"/>
                <w:sz w:val="24"/>
              </w:rPr>
            </w:pPr>
            <w:r>
              <w:rPr>
                <w:rFonts w:eastAsia="仿宋_GB2312"/>
                <w:sz w:val="24"/>
              </w:rPr>
              <w:t>发表</w:t>
            </w:r>
          </w:p>
          <w:p w:rsidR="00B4008F" w:rsidRDefault="00B4008F" w:rsidP="00C66E4D">
            <w:pPr>
              <w:jc w:val="center"/>
              <w:rPr>
                <w:rFonts w:eastAsia="仿宋_GB2312"/>
                <w:sz w:val="24"/>
              </w:rPr>
            </w:pPr>
            <w:r>
              <w:rPr>
                <w:rFonts w:eastAsia="仿宋_GB2312"/>
                <w:sz w:val="24"/>
              </w:rPr>
              <w:t>时间</w:t>
            </w:r>
          </w:p>
          <w:p w:rsidR="00B4008F" w:rsidRDefault="00B4008F" w:rsidP="00C66E4D">
            <w:pPr>
              <w:jc w:val="center"/>
              <w:rPr>
                <w:rFonts w:eastAsia="仿宋_GB2312"/>
                <w:sz w:val="24"/>
              </w:rPr>
            </w:pPr>
            <w:r>
              <w:rPr>
                <w:rFonts w:eastAsia="仿宋_GB2312"/>
                <w:sz w:val="24"/>
              </w:rPr>
              <w:t>（年、月）</w:t>
            </w:r>
          </w:p>
        </w:tc>
        <w:tc>
          <w:tcPr>
            <w:tcW w:w="850" w:type="dxa"/>
            <w:tcBorders>
              <w:top w:val="single" w:sz="12"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B4008F" w:rsidRDefault="00B4008F" w:rsidP="00C66E4D">
            <w:pPr>
              <w:jc w:val="center"/>
              <w:rPr>
                <w:rFonts w:eastAsia="仿宋_GB2312"/>
                <w:sz w:val="24"/>
              </w:rPr>
            </w:pPr>
            <w:r>
              <w:rPr>
                <w:rFonts w:eastAsia="仿宋_GB2312"/>
                <w:sz w:val="24"/>
              </w:rPr>
              <w:t>他引</w:t>
            </w:r>
          </w:p>
          <w:p w:rsidR="00B4008F" w:rsidRDefault="00B4008F" w:rsidP="00C66E4D">
            <w:pPr>
              <w:jc w:val="center"/>
              <w:rPr>
                <w:rFonts w:eastAsia="仿宋_GB2312"/>
                <w:sz w:val="24"/>
              </w:rPr>
            </w:pPr>
            <w:r>
              <w:rPr>
                <w:rFonts w:eastAsia="仿宋_GB2312"/>
                <w:sz w:val="24"/>
              </w:rPr>
              <w:t>总次数</w:t>
            </w:r>
          </w:p>
        </w:tc>
      </w:tr>
      <w:tr w:rsidR="007F1CBE" w:rsidTr="00C66E4D">
        <w:trPr>
          <w:trHeight w:val="20"/>
          <w:jc w:val="center"/>
        </w:trPr>
        <w:tc>
          <w:tcPr>
            <w:tcW w:w="1718" w:type="dxa"/>
            <w:tcBorders>
              <w:top w:val="single" w:sz="6" w:space="0" w:color="auto"/>
              <w:left w:val="single" w:sz="12" w:space="0" w:color="auto"/>
              <w:bottom w:val="single" w:sz="6" w:space="0" w:color="auto"/>
              <w:right w:val="single" w:sz="6" w:space="0" w:color="auto"/>
            </w:tcBorders>
            <w:vAlign w:val="center"/>
          </w:tcPr>
          <w:p w:rsidR="007F1CBE" w:rsidRPr="00552A68" w:rsidRDefault="007F1CBE" w:rsidP="007F1CBE">
            <w:pPr>
              <w:rPr>
                <w:szCs w:val="21"/>
              </w:rPr>
            </w:pPr>
            <w:r>
              <w:rPr>
                <w:rFonts w:hint="eastAsia"/>
                <w:szCs w:val="21"/>
              </w:rPr>
              <w:t>徐日庆</w:t>
            </w:r>
          </w:p>
        </w:tc>
        <w:tc>
          <w:tcPr>
            <w:tcW w:w="3571" w:type="dxa"/>
            <w:tcBorders>
              <w:top w:val="single" w:sz="6" w:space="0" w:color="auto"/>
              <w:left w:val="single" w:sz="6" w:space="0" w:color="auto"/>
              <w:bottom w:val="single" w:sz="6" w:space="0" w:color="auto"/>
              <w:right w:val="single" w:sz="6" w:space="0" w:color="auto"/>
            </w:tcBorders>
            <w:vAlign w:val="center"/>
          </w:tcPr>
          <w:p w:rsidR="007F1CBE" w:rsidRPr="00552A68" w:rsidRDefault="007F1CBE" w:rsidP="007F1CBE">
            <w:pPr>
              <w:rPr>
                <w:szCs w:val="21"/>
              </w:rPr>
            </w:pPr>
            <w:r>
              <w:rPr>
                <w:rFonts w:hint="eastAsia"/>
                <w:szCs w:val="21"/>
              </w:rPr>
              <w:t>岩土材料本构理论</w:t>
            </w:r>
            <w:r>
              <w:rPr>
                <w:rFonts w:hint="eastAsia"/>
                <w:szCs w:val="21"/>
              </w:rPr>
              <w:t>/</w:t>
            </w:r>
            <w:r>
              <w:rPr>
                <w:szCs w:val="21"/>
              </w:rPr>
              <w:t xml:space="preserve"> </w:t>
            </w:r>
            <w:r>
              <w:rPr>
                <w:rFonts w:hint="eastAsia"/>
                <w:szCs w:val="21"/>
              </w:rPr>
              <w:t>浙江大学出版社</w:t>
            </w:r>
          </w:p>
        </w:tc>
        <w:tc>
          <w:tcPr>
            <w:tcW w:w="963" w:type="dxa"/>
            <w:tcBorders>
              <w:top w:val="single" w:sz="6" w:space="0" w:color="auto"/>
              <w:left w:val="single" w:sz="6" w:space="0" w:color="auto"/>
              <w:bottom w:val="single" w:sz="6" w:space="0" w:color="auto"/>
              <w:right w:val="single" w:sz="6" w:space="0" w:color="auto"/>
            </w:tcBorders>
            <w:vAlign w:val="center"/>
          </w:tcPr>
          <w:p w:rsidR="007F1CBE" w:rsidRPr="00185DA9" w:rsidRDefault="007F1CBE" w:rsidP="007F1CBE">
            <w:pPr>
              <w:rPr>
                <w:szCs w:val="21"/>
              </w:rPr>
            </w:pPr>
            <w:r>
              <w:rPr>
                <w:szCs w:val="21"/>
              </w:rPr>
              <w:t>2019,1-177</w:t>
            </w:r>
          </w:p>
        </w:tc>
        <w:tc>
          <w:tcPr>
            <w:tcW w:w="993" w:type="dxa"/>
            <w:tcBorders>
              <w:top w:val="single" w:sz="6" w:space="0" w:color="auto"/>
              <w:left w:val="single" w:sz="6" w:space="0" w:color="auto"/>
              <w:bottom w:val="single" w:sz="6" w:space="0" w:color="auto"/>
              <w:right w:val="single" w:sz="6" w:space="0" w:color="auto"/>
            </w:tcBorders>
            <w:vAlign w:val="center"/>
          </w:tcPr>
          <w:p w:rsidR="007F1CBE" w:rsidRDefault="007F1CBE" w:rsidP="007F1CBE">
            <w:pPr>
              <w:rPr>
                <w:szCs w:val="21"/>
              </w:rPr>
            </w:pPr>
            <w:r>
              <w:rPr>
                <w:rFonts w:hint="eastAsia"/>
                <w:szCs w:val="21"/>
              </w:rPr>
              <w:t>2</w:t>
            </w:r>
            <w:r>
              <w:rPr>
                <w:szCs w:val="21"/>
              </w:rPr>
              <w:t>019</w:t>
            </w:r>
            <w:r>
              <w:rPr>
                <w:rFonts w:hint="eastAsia"/>
                <w:szCs w:val="21"/>
              </w:rPr>
              <w:t>-</w:t>
            </w:r>
            <w:r>
              <w:rPr>
                <w:szCs w:val="21"/>
              </w:rPr>
              <w:t>12</w:t>
            </w:r>
          </w:p>
        </w:tc>
        <w:tc>
          <w:tcPr>
            <w:tcW w:w="850" w:type="dxa"/>
            <w:tcBorders>
              <w:top w:val="single" w:sz="6" w:space="0" w:color="auto"/>
              <w:left w:val="single" w:sz="6" w:space="0" w:color="auto"/>
              <w:bottom w:val="single" w:sz="6" w:space="0" w:color="auto"/>
              <w:right w:val="single" w:sz="6" w:space="0" w:color="auto"/>
            </w:tcBorders>
            <w:vAlign w:val="center"/>
          </w:tcPr>
          <w:p w:rsidR="007F1CBE" w:rsidRDefault="007F1CBE" w:rsidP="007F1CBE">
            <w:pPr>
              <w:jc w:val="center"/>
              <w:rPr>
                <w:szCs w:val="21"/>
              </w:rPr>
            </w:pPr>
            <w:r>
              <w:rPr>
                <w:rFonts w:hint="eastAsia"/>
                <w:szCs w:val="21"/>
              </w:rPr>
              <w:t>/</w:t>
            </w:r>
          </w:p>
        </w:tc>
      </w:tr>
      <w:tr w:rsidR="007F1CBE" w:rsidTr="00C66E4D">
        <w:trPr>
          <w:trHeight w:val="20"/>
          <w:jc w:val="center"/>
        </w:trPr>
        <w:tc>
          <w:tcPr>
            <w:tcW w:w="1718" w:type="dxa"/>
            <w:tcBorders>
              <w:top w:val="single" w:sz="6" w:space="0" w:color="auto"/>
              <w:left w:val="single" w:sz="12" w:space="0" w:color="auto"/>
              <w:bottom w:val="single" w:sz="6" w:space="0" w:color="auto"/>
              <w:right w:val="single" w:sz="6" w:space="0" w:color="auto"/>
            </w:tcBorders>
            <w:vAlign w:val="center"/>
          </w:tcPr>
          <w:p w:rsidR="007F1CBE" w:rsidRPr="00552A68" w:rsidRDefault="007F1CBE" w:rsidP="007F1CBE">
            <w:pPr>
              <w:rPr>
                <w:szCs w:val="21"/>
              </w:rPr>
            </w:pPr>
            <w:r>
              <w:rPr>
                <w:rFonts w:hint="eastAsia"/>
                <w:szCs w:val="21"/>
              </w:rPr>
              <w:t>徐日庆，鞠露莹，朱黄鼎</w:t>
            </w:r>
          </w:p>
        </w:tc>
        <w:tc>
          <w:tcPr>
            <w:tcW w:w="3571" w:type="dxa"/>
            <w:tcBorders>
              <w:top w:val="single" w:sz="6" w:space="0" w:color="auto"/>
              <w:left w:val="single" w:sz="6" w:space="0" w:color="auto"/>
              <w:bottom w:val="single" w:sz="6" w:space="0" w:color="auto"/>
              <w:right w:val="single" w:sz="6" w:space="0" w:color="auto"/>
            </w:tcBorders>
            <w:vAlign w:val="center"/>
          </w:tcPr>
          <w:p w:rsidR="007F1CBE" w:rsidRPr="00552A68" w:rsidRDefault="007F1CBE" w:rsidP="007F1CBE">
            <w:pPr>
              <w:rPr>
                <w:szCs w:val="21"/>
              </w:rPr>
            </w:pPr>
            <w:r w:rsidRPr="00796FC6">
              <w:rPr>
                <w:rFonts w:hint="eastAsia"/>
                <w:szCs w:val="21"/>
              </w:rPr>
              <w:t>蛋形本构模型参数分析及数值模拟</w:t>
            </w:r>
            <w:r>
              <w:rPr>
                <w:rFonts w:hint="eastAsia"/>
                <w:szCs w:val="21"/>
              </w:rPr>
              <w:t>/</w:t>
            </w:r>
            <w:r>
              <w:rPr>
                <w:szCs w:val="21"/>
              </w:rPr>
              <w:t xml:space="preserve"> </w:t>
            </w:r>
            <w:r>
              <w:rPr>
                <w:rFonts w:hint="eastAsia"/>
                <w:szCs w:val="21"/>
              </w:rPr>
              <w:t>汉斯出版社</w:t>
            </w:r>
          </w:p>
        </w:tc>
        <w:tc>
          <w:tcPr>
            <w:tcW w:w="963" w:type="dxa"/>
            <w:tcBorders>
              <w:top w:val="single" w:sz="6" w:space="0" w:color="auto"/>
              <w:left w:val="single" w:sz="6" w:space="0" w:color="auto"/>
              <w:bottom w:val="single" w:sz="6" w:space="0" w:color="auto"/>
              <w:right w:val="single" w:sz="6" w:space="0" w:color="auto"/>
            </w:tcBorders>
            <w:vAlign w:val="center"/>
          </w:tcPr>
          <w:p w:rsidR="007F1CBE" w:rsidRPr="00185DA9" w:rsidRDefault="007F1CBE" w:rsidP="007F1CBE">
            <w:pPr>
              <w:rPr>
                <w:szCs w:val="21"/>
              </w:rPr>
            </w:pPr>
            <w:r>
              <w:rPr>
                <w:szCs w:val="21"/>
              </w:rPr>
              <w:t>2023,1-128</w:t>
            </w:r>
          </w:p>
        </w:tc>
        <w:tc>
          <w:tcPr>
            <w:tcW w:w="993" w:type="dxa"/>
            <w:tcBorders>
              <w:top w:val="single" w:sz="6" w:space="0" w:color="auto"/>
              <w:left w:val="single" w:sz="6" w:space="0" w:color="auto"/>
              <w:bottom w:val="single" w:sz="6" w:space="0" w:color="auto"/>
              <w:right w:val="single" w:sz="6" w:space="0" w:color="auto"/>
            </w:tcBorders>
            <w:vAlign w:val="center"/>
          </w:tcPr>
          <w:p w:rsidR="007F1CBE" w:rsidRDefault="007F1CBE" w:rsidP="007F1CBE">
            <w:pPr>
              <w:rPr>
                <w:szCs w:val="21"/>
              </w:rPr>
            </w:pPr>
            <w:r>
              <w:rPr>
                <w:rFonts w:hint="eastAsia"/>
                <w:szCs w:val="21"/>
              </w:rPr>
              <w:t>2</w:t>
            </w:r>
            <w:r>
              <w:rPr>
                <w:szCs w:val="21"/>
              </w:rPr>
              <w:t>023</w:t>
            </w:r>
            <w:r>
              <w:rPr>
                <w:rFonts w:hint="eastAsia"/>
                <w:szCs w:val="21"/>
              </w:rPr>
              <w:t>-</w:t>
            </w:r>
            <w:r>
              <w:rPr>
                <w:szCs w:val="21"/>
              </w:rPr>
              <w:t>11</w:t>
            </w:r>
            <w:r>
              <w:rPr>
                <w:rFonts w:hint="eastAsia"/>
                <w:szCs w:val="21"/>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rsidR="007F1CBE" w:rsidRDefault="007F1CBE" w:rsidP="007F1CBE">
            <w:pPr>
              <w:jc w:val="center"/>
              <w:rPr>
                <w:szCs w:val="21"/>
              </w:rPr>
            </w:pPr>
            <w:r>
              <w:rPr>
                <w:rFonts w:hint="eastAsia"/>
                <w:szCs w:val="21"/>
              </w:rPr>
              <w:t>/</w:t>
            </w:r>
          </w:p>
        </w:tc>
      </w:tr>
      <w:tr w:rsidR="007F1CBE" w:rsidTr="00C66E4D">
        <w:trPr>
          <w:trHeight w:val="20"/>
          <w:jc w:val="center"/>
        </w:trPr>
        <w:tc>
          <w:tcPr>
            <w:tcW w:w="1718" w:type="dxa"/>
            <w:tcBorders>
              <w:top w:val="single" w:sz="6" w:space="0" w:color="auto"/>
              <w:left w:val="single" w:sz="12" w:space="0" w:color="auto"/>
              <w:bottom w:val="single" w:sz="6" w:space="0" w:color="auto"/>
              <w:right w:val="single" w:sz="6" w:space="0" w:color="auto"/>
            </w:tcBorders>
            <w:vAlign w:val="center"/>
          </w:tcPr>
          <w:p w:rsidR="007F1CBE" w:rsidRDefault="007F1CBE" w:rsidP="007F1CBE">
            <w:pPr>
              <w:rPr>
                <w:szCs w:val="21"/>
              </w:rPr>
            </w:pPr>
            <w:r>
              <w:rPr>
                <w:rFonts w:hint="eastAsia"/>
                <w:szCs w:val="21"/>
              </w:rPr>
              <w:t>丁盼，鞠露莹，</w:t>
            </w:r>
            <w:r w:rsidRPr="00185DA9">
              <w:rPr>
                <w:rFonts w:hint="eastAsia"/>
                <w:szCs w:val="21"/>
              </w:rPr>
              <w:t>徐日庆，</w:t>
            </w:r>
            <w:r>
              <w:rPr>
                <w:rFonts w:hint="eastAsia"/>
                <w:szCs w:val="21"/>
              </w:rPr>
              <w:t>闫自海，吴明明，张岗平</w:t>
            </w:r>
          </w:p>
        </w:tc>
        <w:tc>
          <w:tcPr>
            <w:tcW w:w="3571" w:type="dxa"/>
            <w:tcBorders>
              <w:top w:val="single" w:sz="6" w:space="0" w:color="auto"/>
              <w:left w:val="single" w:sz="6" w:space="0" w:color="auto"/>
              <w:bottom w:val="single" w:sz="6" w:space="0" w:color="auto"/>
              <w:right w:val="single" w:sz="6" w:space="0" w:color="auto"/>
            </w:tcBorders>
            <w:vAlign w:val="center"/>
          </w:tcPr>
          <w:p w:rsidR="007F1CBE" w:rsidRDefault="007F1CBE" w:rsidP="007F1CBE">
            <w:pPr>
              <w:rPr>
                <w:szCs w:val="21"/>
              </w:rPr>
            </w:pPr>
            <w:r w:rsidRPr="00755111">
              <w:rPr>
                <w:szCs w:val="21"/>
              </w:rPr>
              <w:t>Fractional derivative modelling for rheological  consolidation of multilayered soil under time-dependent loadings and continuous  permeable boundary conditions</w:t>
            </w:r>
            <w:r>
              <w:rPr>
                <w:rFonts w:hint="eastAsia"/>
                <w:szCs w:val="21"/>
              </w:rPr>
              <w:t xml:space="preserve">/ </w:t>
            </w:r>
            <w:r w:rsidRPr="00755111">
              <w:rPr>
                <w:szCs w:val="21"/>
              </w:rPr>
              <w:t>Acta Geotechnica</w:t>
            </w:r>
          </w:p>
        </w:tc>
        <w:tc>
          <w:tcPr>
            <w:tcW w:w="963" w:type="dxa"/>
            <w:tcBorders>
              <w:top w:val="single" w:sz="6" w:space="0" w:color="auto"/>
              <w:left w:val="single" w:sz="6" w:space="0" w:color="auto"/>
              <w:bottom w:val="single" w:sz="6" w:space="0" w:color="auto"/>
              <w:right w:val="single" w:sz="6" w:space="0" w:color="auto"/>
            </w:tcBorders>
            <w:vAlign w:val="center"/>
          </w:tcPr>
          <w:p w:rsidR="007F1CBE" w:rsidRDefault="007F1CBE" w:rsidP="007F1CBE">
            <w:pPr>
              <w:rPr>
                <w:szCs w:val="21"/>
              </w:rPr>
            </w:pPr>
            <w:r w:rsidRPr="00755111">
              <w:rPr>
                <w:szCs w:val="21"/>
              </w:rPr>
              <w:t>2022: 1-18.</w:t>
            </w:r>
          </w:p>
        </w:tc>
        <w:tc>
          <w:tcPr>
            <w:tcW w:w="993" w:type="dxa"/>
            <w:tcBorders>
              <w:top w:val="single" w:sz="6" w:space="0" w:color="auto"/>
              <w:left w:val="single" w:sz="6" w:space="0" w:color="auto"/>
              <w:bottom w:val="single" w:sz="6" w:space="0" w:color="auto"/>
              <w:right w:val="single" w:sz="6" w:space="0" w:color="auto"/>
            </w:tcBorders>
            <w:vAlign w:val="center"/>
          </w:tcPr>
          <w:p w:rsidR="007F1CBE" w:rsidRDefault="007F1CBE" w:rsidP="007F1CBE">
            <w:pPr>
              <w:rPr>
                <w:szCs w:val="21"/>
              </w:rPr>
            </w:pPr>
            <w:r>
              <w:rPr>
                <w:rFonts w:hint="eastAsia"/>
                <w:szCs w:val="21"/>
              </w:rPr>
              <w:t>2</w:t>
            </w:r>
            <w:r>
              <w:rPr>
                <w:szCs w:val="21"/>
              </w:rPr>
              <w:t>021-11</w:t>
            </w:r>
          </w:p>
        </w:tc>
        <w:tc>
          <w:tcPr>
            <w:tcW w:w="850" w:type="dxa"/>
            <w:tcBorders>
              <w:top w:val="single" w:sz="6" w:space="0" w:color="auto"/>
              <w:left w:val="single" w:sz="6" w:space="0" w:color="auto"/>
              <w:bottom w:val="single" w:sz="6" w:space="0" w:color="auto"/>
              <w:right w:val="single" w:sz="6" w:space="0" w:color="auto"/>
            </w:tcBorders>
            <w:vAlign w:val="center"/>
          </w:tcPr>
          <w:p w:rsidR="007F1CBE" w:rsidRDefault="007F1CBE" w:rsidP="007F1CBE">
            <w:pPr>
              <w:rPr>
                <w:szCs w:val="21"/>
              </w:rPr>
            </w:pPr>
            <w:r>
              <w:rPr>
                <w:szCs w:val="21"/>
              </w:rPr>
              <w:t>9</w:t>
            </w:r>
          </w:p>
        </w:tc>
      </w:tr>
      <w:tr w:rsidR="007F1CBE" w:rsidTr="00C66E4D">
        <w:trPr>
          <w:trHeight w:val="20"/>
          <w:jc w:val="center"/>
        </w:trPr>
        <w:tc>
          <w:tcPr>
            <w:tcW w:w="1718" w:type="dxa"/>
            <w:tcBorders>
              <w:top w:val="single" w:sz="6" w:space="0" w:color="auto"/>
              <w:left w:val="single" w:sz="12" w:space="0" w:color="auto"/>
              <w:bottom w:val="single" w:sz="6" w:space="0" w:color="auto"/>
              <w:right w:val="single" w:sz="6" w:space="0" w:color="auto"/>
            </w:tcBorders>
            <w:vAlign w:val="center"/>
          </w:tcPr>
          <w:p w:rsidR="007F1CBE" w:rsidRDefault="00125A5F" w:rsidP="007F1CBE">
            <w:pPr>
              <w:rPr>
                <w:szCs w:val="21"/>
              </w:rPr>
            </w:pPr>
            <w:r w:rsidRPr="00125A5F">
              <w:rPr>
                <w:rFonts w:hint="eastAsia"/>
                <w:szCs w:val="21"/>
              </w:rPr>
              <w:t>程康，徐日庆，应宏伟，甘晓露，张莉莎，刘斯杰</w:t>
            </w:r>
          </w:p>
        </w:tc>
        <w:tc>
          <w:tcPr>
            <w:tcW w:w="3571" w:type="dxa"/>
            <w:tcBorders>
              <w:top w:val="single" w:sz="6" w:space="0" w:color="auto"/>
              <w:left w:val="single" w:sz="6" w:space="0" w:color="auto"/>
              <w:bottom w:val="single" w:sz="6" w:space="0" w:color="auto"/>
              <w:right w:val="single" w:sz="6" w:space="0" w:color="auto"/>
            </w:tcBorders>
            <w:vAlign w:val="center"/>
          </w:tcPr>
          <w:p w:rsidR="007F1CBE" w:rsidRDefault="00125A5F" w:rsidP="007F1CBE">
            <w:pPr>
              <w:rPr>
                <w:szCs w:val="21"/>
              </w:rPr>
            </w:pPr>
            <w:r w:rsidRPr="00125A5F">
              <w:rPr>
                <w:szCs w:val="21"/>
              </w:rPr>
              <w:t xml:space="preserve">Observed performance of a 30.2 m deep-large basement excavation in Hangzhou soft clay </w:t>
            </w:r>
            <w:r w:rsidR="00973663">
              <w:rPr>
                <w:szCs w:val="21"/>
              </w:rPr>
              <w:t xml:space="preserve">/ </w:t>
            </w:r>
            <w:r w:rsidRPr="00125A5F">
              <w:rPr>
                <w:szCs w:val="21"/>
              </w:rPr>
              <w:t>Tunnelling and Underground Space Technology</w:t>
            </w:r>
          </w:p>
        </w:tc>
        <w:tc>
          <w:tcPr>
            <w:tcW w:w="963" w:type="dxa"/>
            <w:tcBorders>
              <w:top w:val="single" w:sz="6" w:space="0" w:color="auto"/>
              <w:left w:val="single" w:sz="6" w:space="0" w:color="auto"/>
              <w:bottom w:val="single" w:sz="6" w:space="0" w:color="auto"/>
              <w:right w:val="single" w:sz="6" w:space="0" w:color="auto"/>
            </w:tcBorders>
            <w:vAlign w:val="center"/>
          </w:tcPr>
          <w:p w:rsidR="007F1CBE" w:rsidRDefault="00125A5F" w:rsidP="007F1CBE">
            <w:pPr>
              <w:rPr>
                <w:szCs w:val="21"/>
              </w:rPr>
            </w:pPr>
            <w:r w:rsidRPr="00125A5F">
              <w:rPr>
                <w:szCs w:val="21"/>
              </w:rPr>
              <w:t>2021, 111: 103872</w:t>
            </w:r>
          </w:p>
        </w:tc>
        <w:tc>
          <w:tcPr>
            <w:tcW w:w="993" w:type="dxa"/>
            <w:tcBorders>
              <w:top w:val="single" w:sz="6" w:space="0" w:color="auto"/>
              <w:left w:val="single" w:sz="6" w:space="0" w:color="auto"/>
              <w:bottom w:val="single" w:sz="6" w:space="0" w:color="auto"/>
              <w:right w:val="single" w:sz="6" w:space="0" w:color="auto"/>
            </w:tcBorders>
            <w:vAlign w:val="center"/>
          </w:tcPr>
          <w:p w:rsidR="007F1CBE" w:rsidRDefault="00973663" w:rsidP="00125A5F">
            <w:pPr>
              <w:rPr>
                <w:szCs w:val="21"/>
              </w:rPr>
            </w:pPr>
            <w:r>
              <w:rPr>
                <w:rFonts w:hint="eastAsia"/>
                <w:szCs w:val="21"/>
              </w:rPr>
              <w:t>2</w:t>
            </w:r>
            <w:r>
              <w:rPr>
                <w:szCs w:val="21"/>
              </w:rPr>
              <w:t>02</w:t>
            </w:r>
            <w:r w:rsidR="00125A5F">
              <w:rPr>
                <w:szCs w:val="21"/>
              </w:rPr>
              <w:t>1</w:t>
            </w:r>
            <w:r>
              <w:rPr>
                <w:szCs w:val="21"/>
              </w:rPr>
              <w:t>-0</w:t>
            </w:r>
            <w:r w:rsidR="00125A5F">
              <w:rPr>
                <w:szCs w:val="21"/>
              </w:rPr>
              <w:t>1</w:t>
            </w:r>
          </w:p>
        </w:tc>
        <w:tc>
          <w:tcPr>
            <w:tcW w:w="850" w:type="dxa"/>
            <w:tcBorders>
              <w:top w:val="single" w:sz="6" w:space="0" w:color="auto"/>
              <w:left w:val="single" w:sz="6" w:space="0" w:color="auto"/>
              <w:bottom w:val="single" w:sz="6" w:space="0" w:color="auto"/>
              <w:right w:val="single" w:sz="6" w:space="0" w:color="auto"/>
            </w:tcBorders>
            <w:vAlign w:val="center"/>
          </w:tcPr>
          <w:p w:rsidR="007F1CBE" w:rsidRDefault="00125A5F" w:rsidP="007F1CBE">
            <w:pPr>
              <w:rPr>
                <w:szCs w:val="21"/>
              </w:rPr>
            </w:pPr>
            <w:r>
              <w:rPr>
                <w:szCs w:val="21"/>
              </w:rPr>
              <w:t>44</w:t>
            </w:r>
          </w:p>
        </w:tc>
      </w:tr>
      <w:tr w:rsidR="007F1CBE" w:rsidTr="00C66E4D">
        <w:trPr>
          <w:trHeight w:val="20"/>
          <w:jc w:val="center"/>
        </w:trPr>
        <w:tc>
          <w:tcPr>
            <w:tcW w:w="1718" w:type="dxa"/>
            <w:tcBorders>
              <w:top w:val="single" w:sz="6" w:space="0" w:color="auto"/>
              <w:left w:val="single" w:sz="12" w:space="0" w:color="auto"/>
              <w:bottom w:val="single" w:sz="6" w:space="0" w:color="auto"/>
              <w:right w:val="single" w:sz="6" w:space="0" w:color="auto"/>
            </w:tcBorders>
            <w:vAlign w:val="center"/>
          </w:tcPr>
          <w:p w:rsidR="007F1CBE" w:rsidRDefault="007F1CBE" w:rsidP="007F1CBE">
            <w:pPr>
              <w:rPr>
                <w:szCs w:val="21"/>
              </w:rPr>
            </w:pPr>
            <w:r w:rsidRPr="00552A68">
              <w:rPr>
                <w:rFonts w:hint="eastAsia"/>
                <w:szCs w:val="21"/>
              </w:rPr>
              <w:t>蒋佳琪，徐日庆，俞建霖，裘志坚，秦建设，詹晓波</w:t>
            </w:r>
          </w:p>
        </w:tc>
        <w:tc>
          <w:tcPr>
            <w:tcW w:w="3571" w:type="dxa"/>
            <w:tcBorders>
              <w:top w:val="single" w:sz="6" w:space="0" w:color="auto"/>
              <w:left w:val="single" w:sz="6" w:space="0" w:color="auto"/>
              <w:bottom w:val="single" w:sz="6" w:space="0" w:color="auto"/>
              <w:right w:val="single" w:sz="6" w:space="0" w:color="auto"/>
            </w:tcBorders>
            <w:vAlign w:val="center"/>
          </w:tcPr>
          <w:p w:rsidR="007F1CBE" w:rsidRDefault="007F1CBE" w:rsidP="007F1CBE">
            <w:pPr>
              <w:rPr>
                <w:szCs w:val="21"/>
              </w:rPr>
            </w:pPr>
            <w:r w:rsidRPr="00552A68">
              <w:rPr>
                <w:szCs w:val="21"/>
              </w:rPr>
              <w:t>A practical constitutive theory based on egg-shaped function in elasto-plastic modeling for soft clay</w:t>
            </w:r>
            <w:r>
              <w:rPr>
                <w:szCs w:val="21"/>
              </w:rPr>
              <w:t>/</w:t>
            </w:r>
            <w:r>
              <w:t xml:space="preserve"> </w:t>
            </w:r>
            <w:r w:rsidRPr="00552A68">
              <w:rPr>
                <w:szCs w:val="21"/>
              </w:rPr>
              <w:t>Journal of Central South University</w:t>
            </w:r>
          </w:p>
        </w:tc>
        <w:tc>
          <w:tcPr>
            <w:tcW w:w="963" w:type="dxa"/>
            <w:tcBorders>
              <w:top w:val="single" w:sz="6" w:space="0" w:color="auto"/>
              <w:left w:val="single" w:sz="6" w:space="0" w:color="auto"/>
              <w:bottom w:val="single" w:sz="6" w:space="0" w:color="auto"/>
              <w:right w:val="single" w:sz="6" w:space="0" w:color="auto"/>
            </w:tcBorders>
            <w:vAlign w:val="center"/>
          </w:tcPr>
          <w:p w:rsidR="007F1CBE" w:rsidRDefault="007F1CBE" w:rsidP="007F1CBE">
            <w:pPr>
              <w:rPr>
                <w:szCs w:val="21"/>
              </w:rPr>
            </w:pPr>
            <w:r w:rsidRPr="00552A68">
              <w:rPr>
                <w:szCs w:val="21"/>
              </w:rPr>
              <w:t>2020, 27(8): 2424-2439</w:t>
            </w:r>
          </w:p>
        </w:tc>
        <w:tc>
          <w:tcPr>
            <w:tcW w:w="993" w:type="dxa"/>
            <w:tcBorders>
              <w:top w:val="single" w:sz="6" w:space="0" w:color="auto"/>
              <w:left w:val="single" w:sz="6" w:space="0" w:color="auto"/>
              <w:bottom w:val="single" w:sz="6" w:space="0" w:color="auto"/>
              <w:right w:val="single" w:sz="6" w:space="0" w:color="auto"/>
            </w:tcBorders>
            <w:vAlign w:val="center"/>
          </w:tcPr>
          <w:p w:rsidR="007F1CBE" w:rsidRDefault="007F1CBE" w:rsidP="007F1CBE">
            <w:pPr>
              <w:rPr>
                <w:sz w:val="24"/>
              </w:rPr>
            </w:pPr>
            <w:r w:rsidRPr="007F1CBE">
              <w:rPr>
                <w:rFonts w:hint="eastAsia"/>
                <w:sz w:val="22"/>
              </w:rPr>
              <w:t>2</w:t>
            </w:r>
            <w:r w:rsidRPr="007F1CBE">
              <w:rPr>
                <w:sz w:val="22"/>
              </w:rPr>
              <w:t>020-06</w:t>
            </w:r>
          </w:p>
        </w:tc>
        <w:tc>
          <w:tcPr>
            <w:tcW w:w="850" w:type="dxa"/>
            <w:tcBorders>
              <w:top w:val="single" w:sz="6" w:space="0" w:color="auto"/>
              <w:left w:val="single" w:sz="6" w:space="0" w:color="auto"/>
              <w:bottom w:val="single" w:sz="6" w:space="0" w:color="auto"/>
              <w:right w:val="single" w:sz="6" w:space="0" w:color="auto"/>
            </w:tcBorders>
            <w:vAlign w:val="center"/>
          </w:tcPr>
          <w:p w:rsidR="007F1CBE" w:rsidRDefault="007F1CBE" w:rsidP="007F1CBE">
            <w:pPr>
              <w:rPr>
                <w:sz w:val="24"/>
              </w:rPr>
            </w:pPr>
            <w:r>
              <w:rPr>
                <w:rFonts w:hint="eastAsia"/>
                <w:sz w:val="24"/>
              </w:rPr>
              <w:t>5</w:t>
            </w:r>
          </w:p>
        </w:tc>
      </w:tr>
      <w:tr w:rsidR="007F1CBE" w:rsidTr="00C66E4D">
        <w:trPr>
          <w:trHeight w:val="20"/>
          <w:jc w:val="center"/>
        </w:trPr>
        <w:tc>
          <w:tcPr>
            <w:tcW w:w="1718" w:type="dxa"/>
            <w:tcBorders>
              <w:top w:val="single" w:sz="6" w:space="0" w:color="auto"/>
              <w:left w:val="single" w:sz="12" w:space="0" w:color="auto"/>
              <w:bottom w:val="single" w:sz="6" w:space="0" w:color="auto"/>
              <w:right w:val="single" w:sz="6" w:space="0" w:color="auto"/>
            </w:tcBorders>
            <w:vAlign w:val="center"/>
          </w:tcPr>
          <w:p w:rsidR="007F1CBE" w:rsidRPr="00755111" w:rsidRDefault="007F1CBE" w:rsidP="007F1CBE">
            <w:pPr>
              <w:rPr>
                <w:szCs w:val="21"/>
              </w:rPr>
            </w:pPr>
            <w:r w:rsidRPr="00755111">
              <w:rPr>
                <w:rFonts w:hint="eastAsia"/>
                <w:szCs w:val="21"/>
              </w:rPr>
              <w:t>臧延伟</w:t>
            </w:r>
            <w:r w:rsidRPr="00755111">
              <w:rPr>
                <w:szCs w:val="21"/>
              </w:rPr>
              <w:t>,</w:t>
            </w:r>
            <w:r w:rsidRPr="00755111">
              <w:rPr>
                <w:rFonts w:hint="eastAsia"/>
                <w:szCs w:val="21"/>
              </w:rPr>
              <w:t>刘长宝</w:t>
            </w:r>
            <w:r w:rsidRPr="00755111">
              <w:rPr>
                <w:szCs w:val="21"/>
              </w:rPr>
              <w:t>,</w:t>
            </w:r>
            <w:r w:rsidRPr="00755111">
              <w:rPr>
                <w:rFonts w:hint="eastAsia"/>
                <w:szCs w:val="21"/>
              </w:rPr>
              <w:t>章天杨</w:t>
            </w:r>
            <w:r w:rsidRPr="00755111">
              <w:rPr>
                <w:szCs w:val="21"/>
              </w:rPr>
              <w:t>,</w:t>
            </w:r>
            <w:r w:rsidRPr="00755111">
              <w:rPr>
                <w:rFonts w:hint="eastAsia"/>
                <w:szCs w:val="21"/>
              </w:rPr>
              <w:t>严佳佳</w:t>
            </w:r>
            <w:r w:rsidRPr="00755111">
              <w:rPr>
                <w:szCs w:val="21"/>
              </w:rPr>
              <w:t>,</w:t>
            </w:r>
            <w:r w:rsidRPr="00755111">
              <w:rPr>
                <w:rFonts w:hint="eastAsia"/>
                <w:szCs w:val="21"/>
              </w:rPr>
              <w:t>王博川</w:t>
            </w:r>
            <w:r w:rsidRPr="00755111">
              <w:rPr>
                <w:rFonts w:hint="eastAsia"/>
                <w:szCs w:val="21"/>
              </w:rPr>
              <w:t>,</w:t>
            </w:r>
            <w:r w:rsidRPr="00755111">
              <w:rPr>
                <w:rFonts w:hint="eastAsia"/>
                <w:szCs w:val="21"/>
              </w:rPr>
              <w:t>狄宏规</w:t>
            </w:r>
          </w:p>
        </w:tc>
        <w:tc>
          <w:tcPr>
            <w:tcW w:w="3571" w:type="dxa"/>
            <w:tcBorders>
              <w:top w:val="single" w:sz="6" w:space="0" w:color="auto"/>
              <w:left w:val="single" w:sz="6" w:space="0" w:color="auto"/>
              <w:bottom w:val="single" w:sz="6" w:space="0" w:color="auto"/>
              <w:right w:val="single" w:sz="6" w:space="0" w:color="auto"/>
            </w:tcBorders>
            <w:vAlign w:val="center"/>
          </w:tcPr>
          <w:p w:rsidR="007F1CBE" w:rsidRPr="00755111" w:rsidRDefault="007F1CBE" w:rsidP="007F1CBE">
            <w:pPr>
              <w:rPr>
                <w:szCs w:val="21"/>
              </w:rPr>
            </w:pPr>
            <w:r w:rsidRPr="00755111">
              <w:rPr>
                <w:rFonts w:hint="eastAsia"/>
                <w:szCs w:val="21"/>
              </w:rPr>
              <w:t>装配式车站结构榫槽式预应力螺栓接头抗弯性能</w:t>
            </w:r>
            <w:r w:rsidRPr="00755111">
              <w:rPr>
                <w:rFonts w:hint="eastAsia"/>
                <w:szCs w:val="21"/>
              </w:rPr>
              <w:t>/</w:t>
            </w:r>
            <w:r w:rsidRPr="00755111">
              <w:rPr>
                <w:rFonts w:hint="eastAsia"/>
                <w:szCs w:val="21"/>
              </w:rPr>
              <w:t>城市轨道交通研究</w:t>
            </w:r>
          </w:p>
        </w:tc>
        <w:tc>
          <w:tcPr>
            <w:tcW w:w="963" w:type="dxa"/>
            <w:tcBorders>
              <w:top w:val="single" w:sz="6" w:space="0" w:color="auto"/>
              <w:left w:val="single" w:sz="6" w:space="0" w:color="auto"/>
              <w:bottom w:val="single" w:sz="6" w:space="0" w:color="auto"/>
              <w:right w:val="single" w:sz="6" w:space="0" w:color="auto"/>
            </w:tcBorders>
            <w:vAlign w:val="center"/>
          </w:tcPr>
          <w:p w:rsidR="007F1CBE" w:rsidRPr="00755111" w:rsidRDefault="007F1CBE" w:rsidP="007F1CBE">
            <w:pPr>
              <w:rPr>
                <w:szCs w:val="21"/>
              </w:rPr>
            </w:pPr>
            <w:r w:rsidRPr="00755111">
              <w:rPr>
                <w:szCs w:val="21"/>
              </w:rPr>
              <w:t>2024,27(07): 158-163</w:t>
            </w:r>
          </w:p>
        </w:tc>
        <w:tc>
          <w:tcPr>
            <w:tcW w:w="993" w:type="dxa"/>
            <w:tcBorders>
              <w:top w:val="single" w:sz="6" w:space="0" w:color="auto"/>
              <w:left w:val="single" w:sz="6" w:space="0" w:color="auto"/>
              <w:bottom w:val="single" w:sz="6" w:space="0" w:color="auto"/>
              <w:right w:val="single" w:sz="6" w:space="0" w:color="auto"/>
            </w:tcBorders>
            <w:vAlign w:val="center"/>
          </w:tcPr>
          <w:p w:rsidR="007F1CBE" w:rsidRPr="00755111" w:rsidRDefault="007F1CBE" w:rsidP="007F1CBE">
            <w:pPr>
              <w:rPr>
                <w:szCs w:val="21"/>
              </w:rPr>
            </w:pPr>
            <w:r w:rsidRPr="00755111">
              <w:rPr>
                <w:rFonts w:hint="eastAsia"/>
                <w:szCs w:val="21"/>
              </w:rPr>
              <w:t>2</w:t>
            </w:r>
            <w:r w:rsidRPr="00755111">
              <w:rPr>
                <w:szCs w:val="21"/>
              </w:rPr>
              <w:t>024-07</w:t>
            </w:r>
          </w:p>
        </w:tc>
        <w:tc>
          <w:tcPr>
            <w:tcW w:w="850" w:type="dxa"/>
            <w:tcBorders>
              <w:top w:val="single" w:sz="6" w:space="0" w:color="auto"/>
              <w:left w:val="single" w:sz="6" w:space="0" w:color="auto"/>
              <w:bottom w:val="single" w:sz="6" w:space="0" w:color="auto"/>
              <w:right w:val="single" w:sz="6" w:space="0" w:color="auto"/>
            </w:tcBorders>
            <w:vAlign w:val="center"/>
          </w:tcPr>
          <w:p w:rsidR="007F1CBE" w:rsidRPr="00755111" w:rsidRDefault="007F1CBE" w:rsidP="007F1CBE">
            <w:pPr>
              <w:rPr>
                <w:szCs w:val="21"/>
              </w:rPr>
            </w:pPr>
            <w:r w:rsidRPr="00755111">
              <w:rPr>
                <w:rFonts w:hint="eastAsia"/>
                <w:szCs w:val="21"/>
              </w:rPr>
              <w:t>0</w:t>
            </w:r>
          </w:p>
        </w:tc>
      </w:tr>
      <w:tr w:rsidR="007F1CBE" w:rsidTr="00C66E4D">
        <w:trPr>
          <w:trHeight w:val="20"/>
          <w:jc w:val="center"/>
        </w:trPr>
        <w:tc>
          <w:tcPr>
            <w:tcW w:w="1718" w:type="dxa"/>
            <w:tcBorders>
              <w:top w:val="single" w:sz="6" w:space="0" w:color="auto"/>
              <w:left w:val="single" w:sz="12" w:space="0" w:color="auto"/>
              <w:bottom w:val="single" w:sz="6" w:space="0" w:color="auto"/>
              <w:right w:val="single" w:sz="6" w:space="0" w:color="auto"/>
            </w:tcBorders>
            <w:vAlign w:val="center"/>
          </w:tcPr>
          <w:p w:rsidR="007F1CBE" w:rsidRPr="00552A68" w:rsidRDefault="007F1CBE" w:rsidP="007F1CBE">
            <w:pPr>
              <w:rPr>
                <w:szCs w:val="21"/>
              </w:rPr>
            </w:pPr>
          </w:p>
        </w:tc>
        <w:tc>
          <w:tcPr>
            <w:tcW w:w="3571" w:type="dxa"/>
            <w:tcBorders>
              <w:top w:val="single" w:sz="6" w:space="0" w:color="auto"/>
              <w:left w:val="single" w:sz="6" w:space="0" w:color="auto"/>
              <w:bottom w:val="single" w:sz="6" w:space="0" w:color="auto"/>
              <w:right w:val="single" w:sz="6" w:space="0" w:color="auto"/>
            </w:tcBorders>
            <w:vAlign w:val="center"/>
          </w:tcPr>
          <w:p w:rsidR="007F1CBE" w:rsidRPr="00552A68" w:rsidRDefault="007F1CBE" w:rsidP="007F1CBE">
            <w:pPr>
              <w:rPr>
                <w:szCs w:val="21"/>
              </w:rPr>
            </w:pPr>
          </w:p>
        </w:tc>
        <w:tc>
          <w:tcPr>
            <w:tcW w:w="963" w:type="dxa"/>
            <w:tcBorders>
              <w:top w:val="single" w:sz="6" w:space="0" w:color="auto"/>
              <w:left w:val="single" w:sz="6" w:space="0" w:color="auto"/>
              <w:bottom w:val="single" w:sz="6" w:space="0" w:color="auto"/>
              <w:right w:val="single" w:sz="6" w:space="0" w:color="auto"/>
            </w:tcBorders>
            <w:vAlign w:val="center"/>
          </w:tcPr>
          <w:p w:rsidR="007F1CBE" w:rsidRPr="00185DA9" w:rsidRDefault="007F1CBE" w:rsidP="007F1CBE">
            <w:pPr>
              <w:rPr>
                <w:szCs w:val="21"/>
              </w:rPr>
            </w:pPr>
          </w:p>
        </w:tc>
        <w:tc>
          <w:tcPr>
            <w:tcW w:w="993" w:type="dxa"/>
            <w:tcBorders>
              <w:top w:val="single" w:sz="6" w:space="0" w:color="auto"/>
              <w:left w:val="single" w:sz="6" w:space="0" w:color="auto"/>
              <w:bottom w:val="single" w:sz="6" w:space="0" w:color="auto"/>
              <w:right w:val="single" w:sz="6" w:space="0" w:color="auto"/>
            </w:tcBorders>
            <w:vAlign w:val="center"/>
          </w:tcPr>
          <w:p w:rsidR="007F1CBE" w:rsidRDefault="007F1CBE" w:rsidP="007F1CBE">
            <w:pPr>
              <w:rPr>
                <w:szCs w:val="21"/>
              </w:rPr>
            </w:pPr>
          </w:p>
        </w:tc>
        <w:tc>
          <w:tcPr>
            <w:tcW w:w="850" w:type="dxa"/>
            <w:tcBorders>
              <w:top w:val="single" w:sz="6" w:space="0" w:color="auto"/>
              <w:left w:val="single" w:sz="6" w:space="0" w:color="auto"/>
              <w:bottom w:val="single" w:sz="6" w:space="0" w:color="auto"/>
              <w:right w:val="single" w:sz="6" w:space="0" w:color="auto"/>
            </w:tcBorders>
            <w:vAlign w:val="center"/>
          </w:tcPr>
          <w:p w:rsidR="007F1CBE" w:rsidRDefault="007F1CBE" w:rsidP="007F1CBE">
            <w:pPr>
              <w:jc w:val="center"/>
              <w:rPr>
                <w:szCs w:val="21"/>
              </w:rPr>
            </w:pPr>
          </w:p>
        </w:tc>
      </w:tr>
      <w:tr w:rsidR="007F1CBE" w:rsidTr="00C66E4D">
        <w:trPr>
          <w:trHeight w:val="20"/>
          <w:jc w:val="center"/>
        </w:trPr>
        <w:tc>
          <w:tcPr>
            <w:tcW w:w="1718" w:type="dxa"/>
            <w:tcBorders>
              <w:top w:val="single" w:sz="6" w:space="0" w:color="auto"/>
              <w:left w:val="single" w:sz="12" w:space="0" w:color="auto"/>
              <w:bottom w:val="single" w:sz="6" w:space="0" w:color="auto"/>
              <w:right w:val="single" w:sz="6" w:space="0" w:color="auto"/>
            </w:tcBorders>
            <w:vAlign w:val="center"/>
          </w:tcPr>
          <w:p w:rsidR="007F1CBE" w:rsidRDefault="007F1CBE" w:rsidP="007F1CBE">
            <w:pPr>
              <w:rPr>
                <w:szCs w:val="21"/>
              </w:rPr>
            </w:pPr>
          </w:p>
        </w:tc>
        <w:tc>
          <w:tcPr>
            <w:tcW w:w="3571" w:type="dxa"/>
            <w:tcBorders>
              <w:top w:val="single" w:sz="6" w:space="0" w:color="auto"/>
              <w:left w:val="single" w:sz="6" w:space="0" w:color="auto"/>
              <w:bottom w:val="single" w:sz="6" w:space="0" w:color="auto"/>
              <w:right w:val="single" w:sz="6" w:space="0" w:color="auto"/>
            </w:tcBorders>
            <w:vAlign w:val="center"/>
          </w:tcPr>
          <w:p w:rsidR="007F1CBE" w:rsidRDefault="007F1CBE" w:rsidP="007F1CBE">
            <w:pPr>
              <w:rPr>
                <w:szCs w:val="21"/>
              </w:rPr>
            </w:pPr>
          </w:p>
        </w:tc>
        <w:tc>
          <w:tcPr>
            <w:tcW w:w="963" w:type="dxa"/>
            <w:tcBorders>
              <w:top w:val="single" w:sz="6" w:space="0" w:color="auto"/>
              <w:left w:val="single" w:sz="6" w:space="0" w:color="auto"/>
              <w:bottom w:val="single" w:sz="6" w:space="0" w:color="auto"/>
              <w:right w:val="single" w:sz="6" w:space="0" w:color="auto"/>
            </w:tcBorders>
            <w:vAlign w:val="center"/>
          </w:tcPr>
          <w:p w:rsidR="007F1CBE" w:rsidRDefault="007F1CBE" w:rsidP="007F1CBE">
            <w:pPr>
              <w:rPr>
                <w:szCs w:val="21"/>
              </w:rPr>
            </w:pPr>
          </w:p>
        </w:tc>
        <w:tc>
          <w:tcPr>
            <w:tcW w:w="993" w:type="dxa"/>
            <w:tcBorders>
              <w:top w:val="single" w:sz="6" w:space="0" w:color="auto"/>
              <w:left w:val="single" w:sz="6" w:space="0" w:color="auto"/>
              <w:bottom w:val="single" w:sz="6" w:space="0" w:color="auto"/>
              <w:right w:val="single" w:sz="6" w:space="0" w:color="auto"/>
            </w:tcBorders>
            <w:vAlign w:val="center"/>
          </w:tcPr>
          <w:p w:rsidR="007F1CBE" w:rsidRDefault="007F1CBE" w:rsidP="007F1CBE">
            <w:pPr>
              <w:jc w:val="right"/>
              <w:rPr>
                <w:szCs w:val="21"/>
              </w:rPr>
            </w:pPr>
          </w:p>
        </w:tc>
        <w:tc>
          <w:tcPr>
            <w:tcW w:w="850" w:type="dxa"/>
            <w:tcBorders>
              <w:top w:val="single" w:sz="6" w:space="0" w:color="auto"/>
              <w:left w:val="single" w:sz="6" w:space="0" w:color="auto"/>
              <w:bottom w:val="single" w:sz="6" w:space="0" w:color="auto"/>
              <w:right w:val="single" w:sz="6" w:space="0" w:color="auto"/>
            </w:tcBorders>
            <w:vAlign w:val="center"/>
          </w:tcPr>
          <w:p w:rsidR="007F1CBE" w:rsidRDefault="007F1CBE" w:rsidP="007F1CBE">
            <w:pPr>
              <w:jc w:val="right"/>
              <w:rPr>
                <w:szCs w:val="21"/>
              </w:rPr>
            </w:pPr>
          </w:p>
        </w:tc>
      </w:tr>
      <w:tr w:rsidR="007F1CBE" w:rsidTr="00C66E4D">
        <w:trPr>
          <w:trHeight w:val="20"/>
          <w:jc w:val="center"/>
        </w:trPr>
        <w:tc>
          <w:tcPr>
            <w:tcW w:w="7245" w:type="dxa"/>
            <w:gridSpan w:val="4"/>
            <w:tcBorders>
              <w:top w:val="single" w:sz="6" w:space="0" w:color="auto"/>
              <w:left w:val="single" w:sz="12" w:space="0" w:color="auto"/>
              <w:bottom w:val="single" w:sz="12" w:space="0" w:color="auto"/>
              <w:right w:val="single" w:sz="6" w:space="0" w:color="auto"/>
            </w:tcBorders>
            <w:vAlign w:val="center"/>
          </w:tcPr>
          <w:p w:rsidR="007F1CBE" w:rsidRDefault="007F1CBE" w:rsidP="007F1CBE">
            <w:pPr>
              <w:jc w:val="right"/>
              <w:rPr>
                <w:szCs w:val="21"/>
              </w:rPr>
            </w:pPr>
            <w:r>
              <w:rPr>
                <w:szCs w:val="21"/>
              </w:rPr>
              <w:t>合</w:t>
            </w:r>
            <w:r>
              <w:rPr>
                <w:szCs w:val="21"/>
              </w:rPr>
              <w:t xml:space="preserve">  </w:t>
            </w:r>
            <w:r>
              <w:rPr>
                <w:szCs w:val="21"/>
              </w:rPr>
              <w:t>计</w:t>
            </w:r>
            <w:r>
              <w:rPr>
                <w:szCs w:val="21"/>
              </w:rPr>
              <w:t>:</w:t>
            </w:r>
          </w:p>
        </w:tc>
        <w:tc>
          <w:tcPr>
            <w:tcW w:w="850" w:type="dxa"/>
            <w:tcBorders>
              <w:top w:val="single" w:sz="6" w:space="0" w:color="auto"/>
              <w:left w:val="single" w:sz="6" w:space="0" w:color="auto"/>
              <w:bottom w:val="single" w:sz="12" w:space="0" w:color="auto"/>
              <w:right w:val="single" w:sz="6" w:space="0" w:color="auto"/>
            </w:tcBorders>
            <w:vAlign w:val="center"/>
          </w:tcPr>
          <w:p w:rsidR="007F1CBE" w:rsidRDefault="00315553" w:rsidP="007F1CBE">
            <w:pPr>
              <w:jc w:val="right"/>
              <w:rPr>
                <w:szCs w:val="21"/>
              </w:rPr>
            </w:pPr>
            <w:r>
              <w:rPr>
                <w:szCs w:val="21"/>
              </w:rPr>
              <w:t>5</w:t>
            </w:r>
            <w:r w:rsidR="00973663">
              <w:rPr>
                <w:szCs w:val="21"/>
              </w:rPr>
              <w:t>8</w:t>
            </w:r>
          </w:p>
        </w:tc>
      </w:tr>
    </w:tbl>
    <w:p w:rsidR="00B4008F" w:rsidRDefault="00B4008F" w:rsidP="00B4008F"/>
    <w:p w:rsidR="00B4008F" w:rsidRDefault="00B4008F" w:rsidP="007A378A">
      <w:pPr>
        <w:jc w:val="center"/>
        <w:rPr>
          <w:rFonts w:eastAsia="仿宋_GB2312"/>
          <w:b/>
          <w:sz w:val="24"/>
        </w:rPr>
      </w:pPr>
    </w:p>
    <w:p w:rsidR="00B4008F" w:rsidRDefault="00B4008F" w:rsidP="007A378A">
      <w:pPr>
        <w:jc w:val="center"/>
        <w:rPr>
          <w:rStyle w:val="title1"/>
          <w:rFonts w:eastAsia="方正小标宋简体"/>
          <w:color w:val="auto"/>
          <w:sz w:val="36"/>
          <w:szCs w:val="36"/>
        </w:rPr>
      </w:pPr>
    </w:p>
    <w:sectPr w:rsidR="00B400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25E" w:rsidRDefault="001E025E" w:rsidP="0026169E">
      <w:r>
        <w:separator/>
      </w:r>
    </w:p>
  </w:endnote>
  <w:endnote w:type="continuationSeparator" w:id="0">
    <w:p w:rsidR="001E025E" w:rsidRDefault="001E025E" w:rsidP="00261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Microsoft YaHei UI"/>
    <w:charset w:val="86"/>
    <w:family w:val="script"/>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简体">
    <w:altName w:val="微软雅黑"/>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25E" w:rsidRDefault="001E025E" w:rsidP="0026169E">
      <w:r>
        <w:separator/>
      </w:r>
    </w:p>
  </w:footnote>
  <w:footnote w:type="continuationSeparator" w:id="0">
    <w:p w:rsidR="001E025E" w:rsidRDefault="001E025E" w:rsidP="002616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78A"/>
    <w:rsid w:val="000B0D08"/>
    <w:rsid w:val="000B30CD"/>
    <w:rsid w:val="000D202E"/>
    <w:rsid w:val="000F0E52"/>
    <w:rsid w:val="000F60E6"/>
    <w:rsid w:val="00125A5F"/>
    <w:rsid w:val="00125F8D"/>
    <w:rsid w:val="00133845"/>
    <w:rsid w:val="00150CB2"/>
    <w:rsid w:val="001A1492"/>
    <w:rsid w:val="001D48FA"/>
    <w:rsid w:val="001E025E"/>
    <w:rsid w:val="00220AE1"/>
    <w:rsid w:val="00233CA4"/>
    <w:rsid w:val="00235DC8"/>
    <w:rsid w:val="002518D6"/>
    <w:rsid w:val="0026169E"/>
    <w:rsid w:val="002A3F8D"/>
    <w:rsid w:val="002E3F98"/>
    <w:rsid w:val="00315553"/>
    <w:rsid w:val="00330E56"/>
    <w:rsid w:val="00344F7E"/>
    <w:rsid w:val="00365D01"/>
    <w:rsid w:val="00367620"/>
    <w:rsid w:val="003862F4"/>
    <w:rsid w:val="00394C03"/>
    <w:rsid w:val="003B627A"/>
    <w:rsid w:val="003C528B"/>
    <w:rsid w:val="003F3148"/>
    <w:rsid w:val="00413AB6"/>
    <w:rsid w:val="004572C0"/>
    <w:rsid w:val="004862BA"/>
    <w:rsid w:val="004D3794"/>
    <w:rsid w:val="00514662"/>
    <w:rsid w:val="0054624C"/>
    <w:rsid w:val="00553CF5"/>
    <w:rsid w:val="005615E6"/>
    <w:rsid w:val="005956FF"/>
    <w:rsid w:val="005B077C"/>
    <w:rsid w:val="005D06EF"/>
    <w:rsid w:val="006052B9"/>
    <w:rsid w:val="006170A3"/>
    <w:rsid w:val="0065283C"/>
    <w:rsid w:val="00653BB3"/>
    <w:rsid w:val="00665F8F"/>
    <w:rsid w:val="006952F7"/>
    <w:rsid w:val="006A50D1"/>
    <w:rsid w:val="006B5334"/>
    <w:rsid w:val="006B643B"/>
    <w:rsid w:val="006C4083"/>
    <w:rsid w:val="006E36D7"/>
    <w:rsid w:val="00717DBB"/>
    <w:rsid w:val="00724FF0"/>
    <w:rsid w:val="00741F65"/>
    <w:rsid w:val="0074649E"/>
    <w:rsid w:val="00755111"/>
    <w:rsid w:val="00796FC6"/>
    <w:rsid w:val="007A378A"/>
    <w:rsid w:val="007F1CBE"/>
    <w:rsid w:val="008063C3"/>
    <w:rsid w:val="0081222C"/>
    <w:rsid w:val="00821DF8"/>
    <w:rsid w:val="008712B0"/>
    <w:rsid w:val="00897A74"/>
    <w:rsid w:val="00897ABE"/>
    <w:rsid w:val="008B76F6"/>
    <w:rsid w:val="008F6A8A"/>
    <w:rsid w:val="0094025A"/>
    <w:rsid w:val="009505EE"/>
    <w:rsid w:val="00973663"/>
    <w:rsid w:val="009E2F49"/>
    <w:rsid w:val="00A04ABA"/>
    <w:rsid w:val="00A124B7"/>
    <w:rsid w:val="00A13CD4"/>
    <w:rsid w:val="00A2366E"/>
    <w:rsid w:val="00AE4810"/>
    <w:rsid w:val="00B272D7"/>
    <w:rsid w:val="00B4008F"/>
    <w:rsid w:val="00B77345"/>
    <w:rsid w:val="00B97698"/>
    <w:rsid w:val="00BE7E5A"/>
    <w:rsid w:val="00C03F73"/>
    <w:rsid w:val="00C46400"/>
    <w:rsid w:val="00C66E4D"/>
    <w:rsid w:val="00CC64D3"/>
    <w:rsid w:val="00D1034B"/>
    <w:rsid w:val="00D30ED1"/>
    <w:rsid w:val="00DF15A2"/>
    <w:rsid w:val="00E829A1"/>
    <w:rsid w:val="00EB6413"/>
    <w:rsid w:val="00F61891"/>
    <w:rsid w:val="00F738C1"/>
    <w:rsid w:val="00FD687A"/>
    <w:rsid w:val="00FE6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192D67"/>
  <w15:chartTrackingRefBased/>
  <w15:docId w15:val="{739A1097-AC2F-49B3-A188-B717480C0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378A"/>
    <w:pPr>
      <w:widowControl w:val="0"/>
      <w:jc w:val="both"/>
    </w:pPr>
    <w:rPr>
      <w:rFonts w:ascii="Times New Roman" w:eastAsia="宋体" w:hAnsi="Times New Roman" w:cs="Times New Roman"/>
      <w:szCs w:val="20"/>
    </w:rPr>
  </w:style>
  <w:style w:type="paragraph" w:styleId="1">
    <w:name w:val="heading 1"/>
    <w:basedOn w:val="a"/>
    <w:next w:val="a"/>
    <w:link w:val="10"/>
    <w:uiPriority w:val="9"/>
    <w:qFormat/>
    <w:rsid w:val="007A378A"/>
    <w:pPr>
      <w:keepNext/>
      <w:keepLines/>
      <w:widowControl/>
      <w:spacing w:before="340" w:after="330" w:line="578" w:lineRule="auto"/>
      <w:jc w:val="lef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7A378A"/>
    <w:rPr>
      <w:rFonts w:ascii="Times New Roman" w:eastAsia="宋体" w:hAnsi="Times New Roman" w:cs="Times New Roman"/>
      <w:b/>
      <w:bCs/>
      <w:kern w:val="44"/>
      <w:sz w:val="44"/>
      <w:szCs w:val="44"/>
    </w:rPr>
  </w:style>
  <w:style w:type="character" w:customStyle="1" w:styleId="title1">
    <w:name w:val="title1"/>
    <w:qFormat/>
    <w:rsid w:val="007A378A"/>
    <w:rPr>
      <w:b/>
      <w:bCs/>
      <w:color w:val="999900"/>
      <w:sz w:val="24"/>
      <w:szCs w:val="24"/>
    </w:rPr>
  </w:style>
  <w:style w:type="character" w:styleId="a3">
    <w:name w:val="Hyperlink"/>
    <w:basedOn w:val="a0"/>
    <w:uiPriority w:val="99"/>
    <w:unhideWhenUsed/>
    <w:rsid w:val="007A378A"/>
    <w:rPr>
      <w:color w:val="0563C1" w:themeColor="hyperlink"/>
      <w:u w:val="single"/>
    </w:rPr>
  </w:style>
  <w:style w:type="paragraph" w:styleId="a4">
    <w:name w:val="annotation text"/>
    <w:basedOn w:val="a"/>
    <w:link w:val="a5"/>
    <w:uiPriority w:val="99"/>
    <w:unhideWhenUsed/>
    <w:qFormat/>
    <w:rsid w:val="00CC64D3"/>
    <w:pPr>
      <w:widowControl/>
      <w:jc w:val="left"/>
    </w:pPr>
  </w:style>
  <w:style w:type="character" w:customStyle="1" w:styleId="a5">
    <w:name w:val="批注文字 字符"/>
    <w:basedOn w:val="a0"/>
    <w:link w:val="a4"/>
    <w:uiPriority w:val="99"/>
    <w:qFormat/>
    <w:rsid w:val="00CC64D3"/>
    <w:rPr>
      <w:rFonts w:ascii="Times New Roman" w:eastAsia="宋体" w:hAnsi="Times New Roman" w:cs="Times New Roman"/>
      <w:szCs w:val="20"/>
    </w:rPr>
  </w:style>
  <w:style w:type="paragraph" w:styleId="a6">
    <w:name w:val="header"/>
    <w:basedOn w:val="a"/>
    <w:link w:val="a7"/>
    <w:uiPriority w:val="99"/>
    <w:unhideWhenUsed/>
    <w:rsid w:val="0026169E"/>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26169E"/>
    <w:rPr>
      <w:rFonts w:ascii="Times New Roman" w:eastAsia="宋体" w:hAnsi="Times New Roman" w:cs="Times New Roman"/>
      <w:sz w:val="18"/>
      <w:szCs w:val="18"/>
    </w:rPr>
  </w:style>
  <w:style w:type="paragraph" w:styleId="a8">
    <w:name w:val="footer"/>
    <w:basedOn w:val="a"/>
    <w:link w:val="a9"/>
    <w:uiPriority w:val="99"/>
    <w:unhideWhenUsed/>
    <w:rsid w:val="0026169E"/>
    <w:pPr>
      <w:tabs>
        <w:tab w:val="center" w:pos="4153"/>
        <w:tab w:val="right" w:pos="8306"/>
      </w:tabs>
      <w:snapToGrid w:val="0"/>
      <w:jc w:val="left"/>
    </w:pPr>
    <w:rPr>
      <w:sz w:val="18"/>
      <w:szCs w:val="18"/>
    </w:rPr>
  </w:style>
  <w:style w:type="character" w:customStyle="1" w:styleId="a9">
    <w:name w:val="页脚 字符"/>
    <w:basedOn w:val="a0"/>
    <w:link w:val="a8"/>
    <w:uiPriority w:val="99"/>
    <w:rsid w:val="0026169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830</TotalTime>
  <Pages>5</Pages>
  <Words>418</Words>
  <Characters>2389</Characters>
  <Application>Microsoft Office Word</Application>
  <DocSecurity>0</DocSecurity>
  <Lines>19</Lines>
  <Paragraphs>5</Paragraphs>
  <ScaleCrop>false</ScaleCrop>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ZJU</dc:creator>
  <cp:keywords/>
  <dc:description/>
  <cp:lastModifiedBy>Ju</cp:lastModifiedBy>
  <cp:revision>22</cp:revision>
  <dcterms:created xsi:type="dcterms:W3CDTF">2024-08-01T10:47:00Z</dcterms:created>
  <dcterms:modified xsi:type="dcterms:W3CDTF">2024-08-07T04:29:00Z</dcterms:modified>
</cp:coreProperties>
</file>