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DA8F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r>
        <w:rPr>
          <w:rFonts w:ascii="仿宋_GB2312" w:eastAsia="仿宋_GB2312" w:hAnsi="仿宋" w:cs="方正小标宋简体" w:hint="eastAsia"/>
          <w:b/>
          <w:bCs/>
          <w:sz w:val="32"/>
          <w:szCs w:val="32"/>
        </w:rPr>
        <w:t>极端环境固体废物堆场稳定化调控与高值化利用关键技术及应用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”相关内容予以公示。</w:t>
      </w:r>
    </w:p>
    <w:p w14:paraId="4F317CA3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公示时间：2025年5月30日-2025年6月3日。</w:t>
      </w:r>
    </w:p>
    <w:p w14:paraId="38874724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联系人：张潇</w:t>
      </w:r>
    </w:p>
    <w:p w14:paraId="601C5440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联系电话：0571-88981082</w:t>
      </w:r>
    </w:p>
    <w:p w14:paraId="39D8FAA2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E-mail：zhangxiao67@zju.edu.cn</w:t>
      </w:r>
    </w:p>
    <w:p w14:paraId="5413FB75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附件：公示材料-极端环境固体废物堆场稳定化调控与高值化利用关键技术及应用</w:t>
      </w:r>
    </w:p>
    <w:p w14:paraId="00E82C0F" w14:textId="77777777" w:rsidR="00145430" w:rsidRDefault="00000000">
      <w:pPr>
        <w:adjustRightInd w:val="0"/>
        <w:snapToGrid w:val="0"/>
        <w:spacing w:before="240" w:after="240" w:line="600" w:lineRule="exact"/>
        <w:ind w:firstLineChars="1993" w:firstLine="6378"/>
        <w:jc w:val="left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Calibri" w:eastAsia="仿宋_GB2312" w:hAnsi="Calibri" w:cs="Calibri"/>
          <w:bCs/>
          <w:sz w:val="32"/>
          <w:szCs w:val="32"/>
        </w:rPr>
        <w:t> 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浙江大学</w:t>
      </w:r>
    </w:p>
    <w:p w14:paraId="65EEE8C7" w14:textId="77777777" w:rsidR="00145430" w:rsidRDefault="00000000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2025年5月30日</w:t>
      </w:r>
    </w:p>
    <w:p w14:paraId="1C4E59AB" w14:textId="77777777" w:rsidR="00145430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0E5E6829" w14:textId="77777777" w:rsidR="00145430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2025年度国家技术发明奖提名项目</w:t>
      </w:r>
    </w:p>
    <w:p w14:paraId="595D2CD1" w14:textId="77777777" w:rsidR="00145430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7841DB3A" w14:textId="77777777" w:rsidR="00145430" w:rsidRDefault="0014543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5795FAA6" w14:textId="77777777" w:rsidR="00145430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494DFB2" w14:textId="7C17BBA8" w:rsidR="00145430" w:rsidRDefault="00000000">
      <w:pPr>
        <w:adjustRightInd w:val="0"/>
        <w:snapToGrid w:val="0"/>
        <w:spacing w:line="560" w:lineRule="exact"/>
        <w:ind w:firstLineChars="221" w:firstLine="707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极端环境固体废物堆场稳定化调控与高值化利用关键技术及应用</w:t>
      </w:r>
    </w:p>
    <w:p w14:paraId="31572B33" w14:textId="77777777" w:rsidR="00145430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E64837E" w14:textId="77777777" w:rsidR="00145430" w:rsidRDefault="00000000">
      <w:pPr>
        <w:adjustRightInd w:val="0"/>
        <w:snapToGrid w:val="0"/>
        <w:spacing w:line="560" w:lineRule="exact"/>
        <w:ind w:firstLineChars="221" w:firstLine="707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>浙江省</w:t>
      </w:r>
    </w:p>
    <w:p w14:paraId="46369033" w14:textId="77777777" w:rsidR="00145430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145430" w14:paraId="7F92E1B3" w14:textId="77777777">
        <w:trPr>
          <w:trHeight w:val="1120"/>
        </w:trPr>
        <w:tc>
          <w:tcPr>
            <w:tcW w:w="983" w:type="dxa"/>
            <w:vAlign w:val="center"/>
          </w:tcPr>
          <w:p w14:paraId="39B1C047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D073DDD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E08B311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C5F2B7E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B93EFEB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4A4CC633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8F054D6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77102CD0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F287E4A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454B8F2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01147CA8" w14:textId="77777777" w:rsidR="00145430" w:rsidRDefault="00000000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145430" w14:paraId="01FC8AAB" w14:textId="77777777">
        <w:trPr>
          <w:trHeight w:val="893"/>
        </w:trPr>
        <w:tc>
          <w:tcPr>
            <w:tcW w:w="983" w:type="dxa"/>
            <w:vAlign w:val="center"/>
          </w:tcPr>
          <w:p w14:paraId="1E2B1396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78E488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一种用于加速垃圾填埋场降解稳定化的分段式水平抽注系统及方法</w:t>
            </w:r>
          </w:p>
        </w:tc>
        <w:tc>
          <w:tcPr>
            <w:tcW w:w="983" w:type="dxa"/>
            <w:vAlign w:val="center"/>
          </w:tcPr>
          <w:p w14:paraId="16FC3125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77ABF4B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ZL202111063877.1</w:t>
            </w:r>
          </w:p>
        </w:tc>
        <w:tc>
          <w:tcPr>
            <w:tcW w:w="983" w:type="dxa"/>
            <w:vAlign w:val="center"/>
          </w:tcPr>
          <w:p w14:paraId="39091E2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2023/3/28</w:t>
            </w:r>
          </w:p>
        </w:tc>
        <w:tc>
          <w:tcPr>
            <w:tcW w:w="983" w:type="dxa"/>
            <w:vAlign w:val="center"/>
          </w:tcPr>
          <w:p w14:paraId="235573F8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5820404</w:t>
            </w:r>
          </w:p>
        </w:tc>
        <w:tc>
          <w:tcPr>
            <w:tcW w:w="983" w:type="dxa"/>
            <w:vAlign w:val="center"/>
          </w:tcPr>
          <w:p w14:paraId="4D4357B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7FA3DDF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胡杰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张晨晟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柯瀚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陈云敏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兰吉武</w:t>
            </w:r>
          </w:p>
        </w:tc>
        <w:tc>
          <w:tcPr>
            <w:tcW w:w="986" w:type="dxa"/>
            <w:vAlign w:val="center"/>
          </w:tcPr>
          <w:p w14:paraId="5053EE4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587FD153" w14:textId="77777777">
        <w:trPr>
          <w:trHeight w:val="893"/>
        </w:trPr>
        <w:tc>
          <w:tcPr>
            <w:tcW w:w="983" w:type="dxa"/>
            <w:vAlign w:val="center"/>
          </w:tcPr>
          <w:p w14:paraId="07D9B23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597AB5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浅部增强型土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膨润土竖向防污隔离墙的方法</w:t>
            </w:r>
          </w:p>
        </w:tc>
        <w:tc>
          <w:tcPr>
            <w:tcW w:w="983" w:type="dxa"/>
            <w:vAlign w:val="center"/>
          </w:tcPr>
          <w:p w14:paraId="669633DA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B5011F5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ZL201310074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83" w:type="dxa"/>
            <w:vAlign w:val="center"/>
          </w:tcPr>
          <w:p w14:paraId="39CD9CBA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2015/3/11</w:t>
            </w:r>
          </w:p>
        </w:tc>
        <w:tc>
          <w:tcPr>
            <w:tcW w:w="983" w:type="dxa"/>
            <w:vAlign w:val="center"/>
          </w:tcPr>
          <w:p w14:paraId="2002524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604572</w:t>
            </w:r>
          </w:p>
        </w:tc>
        <w:tc>
          <w:tcPr>
            <w:tcW w:w="983" w:type="dxa"/>
            <w:vAlign w:val="center"/>
          </w:tcPr>
          <w:p w14:paraId="141C3FCC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1AC8373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柯瀚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李育超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潘倩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陈云敏</w:t>
            </w:r>
          </w:p>
        </w:tc>
        <w:tc>
          <w:tcPr>
            <w:tcW w:w="986" w:type="dxa"/>
            <w:vAlign w:val="center"/>
          </w:tcPr>
          <w:p w14:paraId="0DFA5AF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26E830C2" w14:textId="77777777">
        <w:trPr>
          <w:trHeight w:val="893"/>
        </w:trPr>
        <w:tc>
          <w:tcPr>
            <w:tcW w:w="983" w:type="dxa"/>
            <w:vAlign w:val="center"/>
          </w:tcPr>
          <w:p w14:paraId="15F64BEB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24CB3EFB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一种快速获得渣土工程性和污染性的智能检测系统和方法</w:t>
            </w:r>
          </w:p>
        </w:tc>
        <w:tc>
          <w:tcPr>
            <w:tcW w:w="983" w:type="dxa"/>
            <w:vAlign w:val="center"/>
          </w:tcPr>
          <w:p w14:paraId="243BD70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6B5426C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ZL202010553845.9</w:t>
            </w:r>
          </w:p>
        </w:tc>
        <w:tc>
          <w:tcPr>
            <w:tcW w:w="983" w:type="dxa"/>
            <w:vAlign w:val="center"/>
          </w:tcPr>
          <w:p w14:paraId="12C1EE06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2021/8/20</w:t>
            </w:r>
          </w:p>
        </w:tc>
        <w:tc>
          <w:tcPr>
            <w:tcW w:w="983" w:type="dxa"/>
            <w:vAlign w:val="center"/>
          </w:tcPr>
          <w:p w14:paraId="34D505EA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626979</w:t>
            </w:r>
          </w:p>
        </w:tc>
        <w:tc>
          <w:tcPr>
            <w:tcW w:w="983" w:type="dxa"/>
            <w:vAlign w:val="center"/>
          </w:tcPr>
          <w:p w14:paraId="6B50C28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144319F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郭淇萌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王顺玉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杨策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吴剑军</w:t>
            </w:r>
          </w:p>
        </w:tc>
        <w:tc>
          <w:tcPr>
            <w:tcW w:w="986" w:type="dxa"/>
            <w:vAlign w:val="center"/>
          </w:tcPr>
          <w:p w14:paraId="6D490F98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4A80145D" w14:textId="77777777">
        <w:trPr>
          <w:trHeight w:val="893"/>
        </w:trPr>
        <w:tc>
          <w:tcPr>
            <w:tcW w:w="983" w:type="dxa"/>
            <w:vAlign w:val="center"/>
          </w:tcPr>
          <w:p w14:paraId="67DF5776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DC17BE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Device and method for in situ penetration measureme</w:t>
            </w:r>
            <w:r>
              <w:rPr>
                <w:rFonts w:ascii="Times New Roman"/>
                <w:color w:val="000000"/>
                <w:sz w:val="21"/>
                <w:szCs w:val="21"/>
              </w:rPr>
              <w:lastRenderedPageBreak/>
              <w:t>nt of gas transport parameters in unsaturated soil layer</w:t>
            </w:r>
          </w:p>
        </w:tc>
        <w:tc>
          <w:tcPr>
            <w:tcW w:w="983" w:type="dxa"/>
            <w:vAlign w:val="center"/>
          </w:tcPr>
          <w:p w14:paraId="14D7C54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美国</w:t>
            </w:r>
          </w:p>
        </w:tc>
        <w:tc>
          <w:tcPr>
            <w:tcW w:w="983" w:type="dxa"/>
            <w:vAlign w:val="center"/>
          </w:tcPr>
          <w:p w14:paraId="00521220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US12007318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3" w:type="dxa"/>
            <w:vAlign w:val="center"/>
          </w:tcPr>
          <w:p w14:paraId="30A9D8AB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2024/6/11</w:t>
            </w:r>
          </w:p>
        </w:tc>
        <w:tc>
          <w:tcPr>
            <w:tcW w:w="983" w:type="dxa"/>
            <w:vAlign w:val="center"/>
          </w:tcPr>
          <w:p w14:paraId="5B9C8F2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Times New Roman"/>
                <w:color w:val="000000"/>
                <w:sz w:val="21"/>
                <w:szCs w:val="21"/>
              </w:rPr>
              <w:t>CT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  <w:sz w:val="21"/>
                <w:szCs w:val="21"/>
              </w:rPr>
              <w:t>CN2020/096943</w:t>
            </w:r>
          </w:p>
        </w:tc>
        <w:tc>
          <w:tcPr>
            <w:tcW w:w="983" w:type="dxa"/>
            <w:vAlign w:val="center"/>
          </w:tcPr>
          <w:p w14:paraId="497F0A1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026CB9B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吴涛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冯嵩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陈云敏</w:t>
            </w:r>
          </w:p>
        </w:tc>
        <w:tc>
          <w:tcPr>
            <w:tcW w:w="986" w:type="dxa"/>
            <w:vAlign w:val="center"/>
          </w:tcPr>
          <w:p w14:paraId="404B04AD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20C7C5CE" w14:textId="77777777">
        <w:trPr>
          <w:trHeight w:val="893"/>
        </w:trPr>
        <w:tc>
          <w:tcPr>
            <w:tcW w:w="983" w:type="dxa"/>
            <w:vAlign w:val="center"/>
          </w:tcPr>
          <w:p w14:paraId="34663B0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09D2A3B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土壤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地下水集成式注射系统及其单源、双源及混合微纳米气泡液注射方法</w:t>
            </w:r>
          </w:p>
        </w:tc>
        <w:tc>
          <w:tcPr>
            <w:tcW w:w="983" w:type="dxa"/>
            <w:vAlign w:val="center"/>
          </w:tcPr>
          <w:p w14:paraId="23129BB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75A4DC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ZL20201 0277184.1</w:t>
            </w:r>
          </w:p>
        </w:tc>
        <w:tc>
          <w:tcPr>
            <w:tcW w:w="983" w:type="dxa"/>
            <w:vAlign w:val="center"/>
          </w:tcPr>
          <w:p w14:paraId="7E3CE19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023/5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83" w:type="dxa"/>
            <w:vAlign w:val="center"/>
          </w:tcPr>
          <w:p w14:paraId="2DDAB75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/>
                <w:color w:val="000000"/>
                <w:sz w:val="21"/>
                <w:szCs w:val="21"/>
              </w:rPr>
              <w:t>012265</w:t>
            </w:r>
          </w:p>
        </w:tc>
        <w:tc>
          <w:tcPr>
            <w:tcW w:w="983" w:type="dxa"/>
            <w:vAlign w:val="center"/>
          </w:tcPr>
          <w:p w14:paraId="3B0CBE2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中节能大地（杭州）环境修复有限公司</w:t>
            </w:r>
          </w:p>
        </w:tc>
        <w:tc>
          <w:tcPr>
            <w:tcW w:w="983" w:type="dxa"/>
            <w:vAlign w:val="center"/>
          </w:tcPr>
          <w:p w14:paraId="0D530E66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张文辉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元妙新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王闻捷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陈玲莉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陈欢</w:t>
            </w:r>
          </w:p>
        </w:tc>
        <w:tc>
          <w:tcPr>
            <w:tcW w:w="986" w:type="dxa"/>
            <w:vAlign w:val="center"/>
          </w:tcPr>
          <w:p w14:paraId="704D222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278D326E" w14:textId="77777777">
        <w:trPr>
          <w:trHeight w:val="893"/>
        </w:trPr>
        <w:tc>
          <w:tcPr>
            <w:tcW w:w="983" w:type="dxa"/>
            <w:vAlign w:val="center"/>
          </w:tcPr>
          <w:p w14:paraId="09F0781D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93CA342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一种硅溶胶灌浆料施工工艺</w:t>
            </w:r>
          </w:p>
        </w:tc>
        <w:tc>
          <w:tcPr>
            <w:tcW w:w="983" w:type="dxa"/>
            <w:vAlign w:val="center"/>
          </w:tcPr>
          <w:p w14:paraId="56501A0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5A046752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ZL202010960917.1</w:t>
            </w:r>
          </w:p>
        </w:tc>
        <w:tc>
          <w:tcPr>
            <w:tcW w:w="983" w:type="dxa"/>
            <w:vAlign w:val="center"/>
          </w:tcPr>
          <w:p w14:paraId="75FCA5A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021/7/27</w:t>
            </w:r>
          </w:p>
        </w:tc>
        <w:tc>
          <w:tcPr>
            <w:tcW w:w="983" w:type="dxa"/>
            <w:vAlign w:val="center"/>
          </w:tcPr>
          <w:p w14:paraId="786B007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4578703</w:t>
            </w:r>
          </w:p>
        </w:tc>
        <w:tc>
          <w:tcPr>
            <w:tcW w:w="983" w:type="dxa"/>
            <w:vAlign w:val="center"/>
          </w:tcPr>
          <w:p w14:paraId="3BFD62CB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中国水电基础局有限公司</w:t>
            </w:r>
          </w:p>
        </w:tc>
        <w:tc>
          <w:tcPr>
            <w:tcW w:w="983" w:type="dxa"/>
            <w:vAlign w:val="center"/>
          </w:tcPr>
          <w:p w14:paraId="02C3DAF2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谢武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肖恩尚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江志安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赵明华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唐玉书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孙亮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吴金伟</w:t>
            </w:r>
          </w:p>
        </w:tc>
        <w:tc>
          <w:tcPr>
            <w:tcW w:w="986" w:type="dxa"/>
            <w:vAlign w:val="center"/>
          </w:tcPr>
          <w:p w14:paraId="2EB3172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545BDDB4" w14:textId="77777777">
        <w:trPr>
          <w:trHeight w:val="893"/>
        </w:trPr>
        <w:tc>
          <w:tcPr>
            <w:tcW w:w="983" w:type="dxa"/>
            <w:vAlign w:val="center"/>
          </w:tcPr>
          <w:p w14:paraId="56D25F9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0F00ED1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一种松散非饱和土边坡浅层再压实结合植被覆盖防护方法</w:t>
            </w:r>
          </w:p>
        </w:tc>
        <w:tc>
          <w:tcPr>
            <w:tcW w:w="983" w:type="dxa"/>
            <w:vAlign w:val="center"/>
          </w:tcPr>
          <w:p w14:paraId="59D155AC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0A13FEE2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ZL201410329055.7</w:t>
            </w:r>
          </w:p>
        </w:tc>
        <w:tc>
          <w:tcPr>
            <w:tcW w:w="983" w:type="dxa"/>
            <w:vAlign w:val="center"/>
          </w:tcPr>
          <w:p w14:paraId="1DBDDDE5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2015/10/7</w:t>
            </w:r>
          </w:p>
        </w:tc>
        <w:tc>
          <w:tcPr>
            <w:tcW w:w="983" w:type="dxa"/>
            <w:vAlign w:val="center"/>
          </w:tcPr>
          <w:p w14:paraId="1470A66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811903</w:t>
            </w:r>
          </w:p>
        </w:tc>
        <w:tc>
          <w:tcPr>
            <w:tcW w:w="983" w:type="dxa"/>
            <w:vAlign w:val="center"/>
          </w:tcPr>
          <w:p w14:paraId="6D5F662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67EEEC16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刘小川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邱清文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陈云敏</w:t>
            </w:r>
          </w:p>
        </w:tc>
        <w:tc>
          <w:tcPr>
            <w:tcW w:w="986" w:type="dxa"/>
            <w:vAlign w:val="center"/>
          </w:tcPr>
          <w:p w14:paraId="0EEE087C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17A588D2" w14:textId="77777777">
        <w:trPr>
          <w:trHeight w:val="893"/>
        </w:trPr>
        <w:tc>
          <w:tcPr>
            <w:tcW w:w="983" w:type="dxa"/>
            <w:vAlign w:val="center"/>
          </w:tcPr>
          <w:p w14:paraId="79CD5B6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1B8DC662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工程泥浆和渣土互层回填矿坑地基结构及再造地基方法</w:t>
            </w:r>
          </w:p>
        </w:tc>
        <w:tc>
          <w:tcPr>
            <w:tcW w:w="983" w:type="dxa"/>
            <w:vAlign w:val="center"/>
          </w:tcPr>
          <w:p w14:paraId="5BD3B7CA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776EC7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ZL201910671881.2</w:t>
            </w:r>
          </w:p>
        </w:tc>
        <w:tc>
          <w:tcPr>
            <w:tcW w:w="983" w:type="dxa"/>
            <w:vAlign w:val="center"/>
          </w:tcPr>
          <w:p w14:paraId="05A7B27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2021/3/5</w:t>
            </w:r>
          </w:p>
        </w:tc>
        <w:tc>
          <w:tcPr>
            <w:tcW w:w="983" w:type="dxa"/>
            <w:vAlign w:val="center"/>
          </w:tcPr>
          <w:p w14:paraId="36A9462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285327</w:t>
            </w:r>
          </w:p>
        </w:tc>
        <w:tc>
          <w:tcPr>
            <w:tcW w:w="983" w:type="dxa"/>
            <w:vAlign w:val="center"/>
          </w:tcPr>
          <w:p w14:paraId="719C556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4DB5DB0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张斌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郭晓刚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王顺玉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杨策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庄涛</w:t>
            </w:r>
          </w:p>
        </w:tc>
        <w:tc>
          <w:tcPr>
            <w:tcW w:w="986" w:type="dxa"/>
            <w:vAlign w:val="center"/>
          </w:tcPr>
          <w:p w14:paraId="7E6037AD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5A60DDF6" w14:textId="77777777">
        <w:trPr>
          <w:trHeight w:val="893"/>
        </w:trPr>
        <w:tc>
          <w:tcPr>
            <w:tcW w:w="983" w:type="dxa"/>
            <w:vAlign w:val="center"/>
          </w:tcPr>
          <w:p w14:paraId="0438D25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33CA62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一种垃圾填埋场腐殖土改良为绿化种植土壤所用的菌株及工艺</w:t>
            </w:r>
          </w:p>
        </w:tc>
        <w:tc>
          <w:tcPr>
            <w:tcW w:w="983" w:type="dxa"/>
            <w:vAlign w:val="center"/>
          </w:tcPr>
          <w:p w14:paraId="06CCCE2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0DBE9868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ZL202111411565.5</w:t>
            </w:r>
          </w:p>
        </w:tc>
        <w:tc>
          <w:tcPr>
            <w:tcW w:w="983" w:type="dxa"/>
            <w:vAlign w:val="center"/>
          </w:tcPr>
          <w:p w14:paraId="5292FA01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2023/7/7</w:t>
            </w:r>
          </w:p>
        </w:tc>
        <w:tc>
          <w:tcPr>
            <w:tcW w:w="983" w:type="dxa"/>
            <w:vAlign w:val="center"/>
          </w:tcPr>
          <w:p w14:paraId="486A474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/>
                <w:color w:val="000000"/>
                <w:sz w:val="21"/>
                <w:szCs w:val="21"/>
              </w:rPr>
              <w:t>122606</w:t>
            </w:r>
          </w:p>
        </w:tc>
        <w:tc>
          <w:tcPr>
            <w:tcW w:w="983" w:type="dxa"/>
            <w:vAlign w:val="center"/>
          </w:tcPr>
          <w:p w14:paraId="67F1E866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浙江理工大学，浙江大学</w:t>
            </w:r>
          </w:p>
        </w:tc>
        <w:tc>
          <w:tcPr>
            <w:tcW w:w="983" w:type="dxa"/>
            <w:vAlign w:val="center"/>
          </w:tcPr>
          <w:p w14:paraId="0A84E9F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陈萍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邱鈺峰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郭淇萌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郑康琪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徐辉</w:t>
            </w:r>
          </w:p>
        </w:tc>
        <w:tc>
          <w:tcPr>
            <w:tcW w:w="986" w:type="dxa"/>
            <w:vAlign w:val="center"/>
          </w:tcPr>
          <w:p w14:paraId="2D2794F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145430" w14:paraId="7282A1E7" w14:textId="77777777">
        <w:trPr>
          <w:trHeight w:val="894"/>
        </w:trPr>
        <w:tc>
          <w:tcPr>
            <w:tcW w:w="983" w:type="dxa"/>
            <w:vAlign w:val="center"/>
          </w:tcPr>
          <w:p w14:paraId="4B63613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国家标准</w:t>
            </w:r>
          </w:p>
        </w:tc>
        <w:tc>
          <w:tcPr>
            <w:tcW w:w="983" w:type="dxa"/>
            <w:vAlign w:val="center"/>
          </w:tcPr>
          <w:p w14:paraId="5C37F333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生活垃圾卫生填埋处理岩土工程技术标准</w:t>
            </w:r>
          </w:p>
        </w:tc>
        <w:tc>
          <w:tcPr>
            <w:tcW w:w="983" w:type="dxa"/>
            <w:vAlign w:val="center"/>
          </w:tcPr>
          <w:p w14:paraId="60A26FAE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39271E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GB/T51451-2025</w:t>
            </w:r>
          </w:p>
        </w:tc>
        <w:tc>
          <w:tcPr>
            <w:tcW w:w="983" w:type="dxa"/>
            <w:vAlign w:val="center"/>
          </w:tcPr>
          <w:p w14:paraId="0DE54BFA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2025/4/21</w:t>
            </w:r>
          </w:p>
        </w:tc>
        <w:tc>
          <w:tcPr>
            <w:tcW w:w="983" w:type="dxa"/>
            <w:vAlign w:val="center"/>
          </w:tcPr>
          <w:p w14:paraId="35A3ECE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中华人民共和国住房和城乡建设部，国家市场监督管理总局</w:t>
            </w:r>
          </w:p>
        </w:tc>
        <w:tc>
          <w:tcPr>
            <w:tcW w:w="983" w:type="dxa"/>
            <w:vAlign w:val="center"/>
          </w:tcPr>
          <w:p w14:paraId="104EFC9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浙江大学，上海市政工程设计研究总院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集团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有限公司，</w:t>
            </w:r>
          </w:p>
          <w:p w14:paraId="413E0E8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上海环境卫生工程设计院有限公司，</w:t>
            </w:r>
          </w:p>
          <w:p w14:paraId="04BFC4FC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中国市政工程华北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设计研究总院有限公司，</w:t>
            </w:r>
          </w:p>
          <w:p w14:paraId="4BF4A1A8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0" w:name="OLE_LINK65"/>
            <w:r>
              <w:rPr>
                <w:rFonts w:ascii="Times New Roman" w:hint="eastAsia"/>
                <w:color w:val="000000"/>
                <w:sz w:val="21"/>
                <w:szCs w:val="21"/>
              </w:rPr>
              <w:t>中国市政工程中南设计研究总院有限公司</w:t>
            </w:r>
            <w:bookmarkEnd w:id="0"/>
            <w:r>
              <w:rPr>
                <w:rFonts w:ascii="Times New Roman" w:hint="eastAsia"/>
                <w:color w:val="000000"/>
                <w:sz w:val="21"/>
                <w:szCs w:val="21"/>
              </w:rPr>
              <w:t>，</w:t>
            </w:r>
          </w:p>
          <w:p w14:paraId="02EA8705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北京市勘察设计研究院有限公司，</w:t>
            </w:r>
          </w:p>
          <w:p w14:paraId="7A4A8E40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中国瑞林工程技术股份有限公司，</w:t>
            </w:r>
          </w:p>
          <w:p w14:paraId="19401960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中国城市建设研究院有限公司，</w:t>
            </w:r>
          </w:p>
          <w:p w14:paraId="4B1A467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浙江大学建筑设计研究院有限公司，</w:t>
            </w:r>
          </w:p>
          <w:p w14:paraId="4A0E7E8D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同济大学，</w:t>
            </w:r>
          </w:p>
          <w:p w14:paraId="2919C4F6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浙江理工大学，</w:t>
            </w:r>
          </w:p>
          <w:p w14:paraId="5CA5CDC2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杭州市环境集团有限公司，</w:t>
            </w:r>
          </w:p>
          <w:p w14:paraId="5FD374C0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深圳市下坪环境园，</w:t>
            </w:r>
          </w:p>
          <w:p w14:paraId="4E32CB75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苏州市环境卫生管理处，</w:t>
            </w:r>
          </w:p>
          <w:p w14:paraId="0DB41BF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西安市固体废弃物处置中心，</w:t>
            </w:r>
          </w:p>
          <w:p w14:paraId="51A107F4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上海老港废弃物处置有限公司，</w:t>
            </w:r>
          </w:p>
          <w:p w14:paraId="29BAEAD7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成都市城市管理科学研究院，</w:t>
            </w:r>
          </w:p>
          <w:p w14:paraId="02D013B9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北京环境工程技术有限公司，</w:t>
            </w:r>
          </w:p>
          <w:p w14:paraId="03915CFA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中节能大地环境修复有限公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司，</w:t>
            </w:r>
          </w:p>
          <w:p w14:paraId="7AA8A235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北京高能时代环境技术股份有限公司，</w:t>
            </w:r>
          </w:p>
          <w:p w14:paraId="074472A0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杭州城工科技发展有限公司</w:t>
            </w:r>
          </w:p>
        </w:tc>
        <w:tc>
          <w:tcPr>
            <w:tcW w:w="983" w:type="dxa"/>
            <w:vAlign w:val="center"/>
          </w:tcPr>
          <w:p w14:paraId="2AD46292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陈云敏，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詹良通，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谢海建，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兰吉武，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李育超，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柯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瀚，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林伟岸，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王艳明，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邱清文，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韩正平，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范毅雄，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韩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华，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袁永强，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苏红玉，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叶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剑，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冯世进，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张振营，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李俊超，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徐文杰，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张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帅，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陈延博，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李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鹤，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唐素琴，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罗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鹏，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朱水元，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史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炜，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周海燕，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张发闯，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郭婧婷，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元妙新，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齐长青，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杨海本</w:t>
            </w:r>
          </w:p>
        </w:tc>
        <w:tc>
          <w:tcPr>
            <w:tcW w:w="986" w:type="dxa"/>
            <w:vAlign w:val="center"/>
          </w:tcPr>
          <w:p w14:paraId="0D7D456F" w14:textId="77777777" w:rsidR="00145430" w:rsidRDefault="00000000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已发布</w:t>
            </w:r>
          </w:p>
        </w:tc>
      </w:tr>
    </w:tbl>
    <w:p w14:paraId="63C4595B" w14:textId="77777777" w:rsidR="00145430" w:rsidRDefault="0014543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69F3EEF0" w14:textId="77777777" w:rsidR="00145430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09D3CDBD" w14:textId="77777777" w:rsidR="00145430" w:rsidRDefault="00000000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仿宋" w:eastAsia="仿宋" w:hAnsi="仿宋" w:cs="黑体" w:hint="eastAsia"/>
          <w:sz w:val="32"/>
          <w:szCs w:val="32"/>
        </w:rPr>
        <w:t>詹良通（浙江大学），陈云敏（浙江大学），李育超（浙江大学），谢文刚（中国市政工程中南设计研究总院有限公司），元妙新（中节能大地（杭州）环境修复有限公司），谢  武（中国水电基础局有限公司）</w:t>
      </w:r>
    </w:p>
    <w:sectPr w:rsidR="0014543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141F" w14:textId="77777777" w:rsidR="002071F7" w:rsidRDefault="002071F7">
      <w:r>
        <w:separator/>
      </w:r>
    </w:p>
  </w:endnote>
  <w:endnote w:type="continuationSeparator" w:id="0">
    <w:p w14:paraId="5C2BA701" w14:textId="77777777" w:rsidR="002071F7" w:rsidRDefault="0020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FDAA" w14:textId="77777777" w:rsidR="00145430" w:rsidRDefault="00000000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145430" w:rsidRDefault="001454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7C6F" w14:textId="77777777" w:rsidR="00145430" w:rsidRDefault="00145430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145430" w:rsidRDefault="001454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35106" w14:textId="77777777" w:rsidR="002071F7" w:rsidRDefault="002071F7">
      <w:r>
        <w:separator/>
      </w:r>
    </w:p>
  </w:footnote>
  <w:footnote w:type="continuationSeparator" w:id="0">
    <w:p w14:paraId="713129E6" w14:textId="77777777" w:rsidR="002071F7" w:rsidRDefault="0020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F41"/>
    <w:rsid w:val="00003577"/>
    <w:rsid w:val="00006B56"/>
    <w:rsid w:val="00010406"/>
    <w:rsid w:val="00015C55"/>
    <w:rsid w:val="000221A7"/>
    <w:rsid w:val="00024C74"/>
    <w:rsid w:val="000318DA"/>
    <w:rsid w:val="00036E61"/>
    <w:rsid w:val="00037F22"/>
    <w:rsid w:val="000669C8"/>
    <w:rsid w:val="00066F58"/>
    <w:rsid w:val="00072681"/>
    <w:rsid w:val="00080D53"/>
    <w:rsid w:val="000A290D"/>
    <w:rsid w:val="000B4AA9"/>
    <w:rsid w:val="000D2556"/>
    <w:rsid w:val="000D2943"/>
    <w:rsid w:val="000F28F2"/>
    <w:rsid w:val="0011420E"/>
    <w:rsid w:val="00115116"/>
    <w:rsid w:val="001225B2"/>
    <w:rsid w:val="00140BC0"/>
    <w:rsid w:val="0014543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071F7"/>
    <w:rsid w:val="00237524"/>
    <w:rsid w:val="00245728"/>
    <w:rsid w:val="002510B3"/>
    <w:rsid w:val="00270BAF"/>
    <w:rsid w:val="00291928"/>
    <w:rsid w:val="002950D0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3D4221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96D42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46AF4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3334C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1098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00C2"/>
    <w:rsid w:val="00915460"/>
    <w:rsid w:val="00926ECA"/>
    <w:rsid w:val="00964538"/>
    <w:rsid w:val="009733A5"/>
    <w:rsid w:val="0098257F"/>
    <w:rsid w:val="00A05545"/>
    <w:rsid w:val="00A11023"/>
    <w:rsid w:val="00A136A9"/>
    <w:rsid w:val="00A2219E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14525"/>
    <w:rsid w:val="00B70893"/>
    <w:rsid w:val="00B70CE6"/>
    <w:rsid w:val="00B75EC1"/>
    <w:rsid w:val="00B86FD9"/>
    <w:rsid w:val="00BA1D5E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A4BCC"/>
    <w:rsid w:val="00DC1621"/>
    <w:rsid w:val="00DC7AA7"/>
    <w:rsid w:val="00DE1EAE"/>
    <w:rsid w:val="00E02BD8"/>
    <w:rsid w:val="00E06DF4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D4CCE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4F523B8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91E0D1D-4D69-4043-920F-D978DEB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4CB3-7AC9-42CF-A781-77866C4B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1011</Words>
  <Characters>1265</Characters>
  <Application>Microsoft Office Word</Application>
  <DocSecurity>0</DocSecurity>
  <Lines>253</Lines>
  <Paragraphs>151</Paragraphs>
  <ScaleCrop>false</ScaleCrop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12</cp:revision>
  <cp:lastPrinted>2025-05-29T03:27:00Z</cp:lastPrinted>
  <dcterms:created xsi:type="dcterms:W3CDTF">2025-05-29T02:26:00Z</dcterms:created>
  <dcterms:modified xsi:type="dcterms:W3CDTF">2025-05-30T10:12:00Z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EA34F8EFCC784651BAC9A04981D778B1_13</vt:lpwstr>
  </property>
</Properties>
</file>