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4DA8F">
      <w:pPr>
        <w:adjustRightInd w:val="0"/>
        <w:snapToGrid w:val="0"/>
        <w:spacing w:before="240" w:after="240" w:line="600" w:lineRule="exact"/>
        <w:ind w:firstLine="556"/>
        <w:rPr>
          <w:rFonts w:eastAsia="FangSong_GB2312"/>
          <w:bCs/>
          <w:sz w:val="32"/>
          <w:szCs w:val="32"/>
        </w:rPr>
      </w:pPr>
      <w:r>
        <w:rPr>
          <w:rFonts w:eastAsia="FangSong_GB2312"/>
          <w:bCs/>
          <w:sz w:val="32"/>
          <w:szCs w:val="32"/>
        </w:rPr>
        <w:t>根据《国家科学技术奖励工作办公室关于2025年度国家科学技术奖提名工作的通知》有关要求，现将浙江大学作为牵头单位的成果“非对称中空纤维超/微滤膜的规模化制备与工程应用”相关内容予以公示。</w:t>
      </w:r>
    </w:p>
    <w:p w14:paraId="4F317CA3">
      <w:pPr>
        <w:adjustRightInd w:val="0"/>
        <w:snapToGrid w:val="0"/>
        <w:spacing w:before="240" w:after="240" w:line="600" w:lineRule="exact"/>
        <w:ind w:firstLine="556"/>
        <w:rPr>
          <w:rFonts w:eastAsia="FangSong_GB2312"/>
          <w:bCs/>
          <w:sz w:val="32"/>
          <w:szCs w:val="32"/>
        </w:rPr>
      </w:pPr>
      <w:r>
        <w:rPr>
          <w:rFonts w:eastAsia="FangSong_GB2312"/>
          <w:bCs/>
          <w:sz w:val="32"/>
          <w:szCs w:val="32"/>
        </w:rPr>
        <w:t>公示时间：2025年5月30日-2025年6月3日。</w:t>
      </w:r>
    </w:p>
    <w:p w14:paraId="38874724">
      <w:pPr>
        <w:adjustRightInd w:val="0"/>
        <w:snapToGrid w:val="0"/>
        <w:spacing w:before="240" w:after="240" w:line="600" w:lineRule="exact"/>
        <w:ind w:firstLine="556"/>
        <w:rPr>
          <w:rFonts w:eastAsia="FangSong_GB2312"/>
          <w:bCs/>
          <w:sz w:val="32"/>
          <w:szCs w:val="32"/>
        </w:rPr>
      </w:pPr>
      <w:r>
        <w:rPr>
          <w:rFonts w:eastAsia="FangSong_GB2312"/>
          <w:bCs/>
          <w:sz w:val="32"/>
          <w:szCs w:val="32"/>
        </w:rPr>
        <w:t>对公示的成果、候选人持有异议的，在公示期内，应当以真实身份书面向科研院提出。个人提出异议的，应当在异议材料上签署真实姓名和联系电话、地址；以单位名义提出异议的，应当加盖本单位公章。为方便核实、查证，保证实事求是、公正处理，匿名异议不予受理。我校将按规定对异议者身份予以保护。</w:t>
      </w:r>
    </w:p>
    <w:p w14:paraId="38C10652">
      <w:pPr>
        <w:adjustRightInd w:val="0"/>
        <w:snapToGrid w:val="0"/>
        <w:spacing w:before="240" w:after="240" w:line="600" w:lineRule="exact"/>
        <w:ind w:firstLine="556"/>
        <w:rPr>
          <w:rFonts w:eastAsia="FangSong_GB2312"/>
          <w:bCs/>
          <w:sz w:val="32"/>
          <w:szCs w:val="32"/>
        </w:rPr>
      </w:pPr>
      <w:r>
        <w:rPr>
          <w:rFonts w:eastAsia="FangSong_GB2312"/>
          <w:bCs/>
          <w:sz w:val="32"/>
          <w:szCs w:val="32"/>
        </w:rPr>
        <w:t>联系人：张潇</w:t>
      </w:r>
    </w:p>
    <w:p w14:paraId="601C5440">
      <w:pPr>
        <w:adjustRightInd w:val="0"/>
        <w:snapToGrid w:val="0"/>
        <w:spacing w:before="240" w:after="240" w:line="600" w:lineRule="exact"/>
        <w:ind w:firstLine="556"/>
        <w:rPr>
          <w:rFonts w:eastAsia="FangSong_GB2312"/>
          <w:bCs/>
          <w:sz w:val="32"/>
          <w:szCs w:val="32"/>
        </w:rPr>
      </w:pPr>
      <w:r>
        <w:rPr>
          <w:rFonts w:eastAsia="FangSong_GB2312"/>
          <w:bCs/>
          <w:sz w:val="32"/>
          <w:szCs w:val="32"/>
        </w:rPr>
        <w:t>联系电话：0571-88981082</w:t>
      </w:r>
    </w:p>
    <w:p w14:paraId="39D8FAA2">
      <w:pPr>
        <w:adjustRightInd w:val="0"/>
        <w:snapToGrid w:val="0"/>
        <w:spacing w:before="240" w:after="240" w:line="600" w:lineRule="exact"/>
        <w:ind w:firstLine="556"/>
        <w:rPr>
          <w:rFonts w:eastAsia="FangSong_GB2312"/>
          <w:bCs/>
          <w:sz w:val="32"/>
          <w:szCs w:val="32"/>
        </w:rPr>
      </w:pPr>
      <w:r>
        <w:rPr>
          <w:rFonts w:eastAsia="FangSong_GB2312"/>
          <w:bCs/>
          <w:sz w:val="32"/>
          <w:szCs w:val="32"/>
        </w:rPr>
        <w:t>E-mail：zhangxiao67@zju.edu.cn</w:t>
      </w:r>
    </w:p>
    <w:p w14:paraId="1DA292D8">
      <w:pPr>
        <w:adjustRightInd w:val="0"/>
        <w:snapToGrid w:val="0"/>
        <w:spacing w:before="240" w:after="240" w:line="600" w:lineRule="exact"/>
        <w:ind w:firstLine="556"/>
        <w:rPr>
          <w:rFonts w:eastAsia="FangSong_GB2312"/>
          <w:bCs/>
          <w:sz w:val="32"/>
          <w:szCs w:val="32"/>
        </w:rPr>
      </w:pPr>
      <w:r>
        <w:rPr>
          <w:rFonts w:eastAsia="FangSong_GB2312"/>
          <w:bCs/>
          <w:sz w:val="32"/>
          <w:szCs w:val="32"/>
        </w:rPr>
        <w:t>附件：公示材料-非对称中空纤维超/微滤膜的规模化制备与工程应用</w:t>
      </w:r>
    </w:p>
    <w:p w14:paraId="00E82C0F">
      <w:pPr>
        <w:adjustRightInd w:val="0"/>
        <w:snapToGrid w:val="0"/>
        <w:spacing w:before="240" w:after="240" w:line="600" w:lineRule="exact"/>
        <w:ind w:firstLine="556"/>
        <w:jc w:val="right"/>
        <w:rPr>
          <w:rFonts w:eastAsia="FangSong_GB2312"/>
          <w:bCs/>
          <w:sz w:val="32"/>
          <w:szCs w:val="32"/>
        </w:rPr>
      </w:pPr>
      <w:r>
        <w:rPr>
          <w:rFonts w:eastAsia="FangSong_GB2312"/>
          <w:bCs/>
          <w:sz w:val="32"/>
          <w:szCs w:val="32"/>
        </w:rPr>
        <w:t>浙江大学</w:t>
      </w:r>
    </w:p>
    <w:p w14:paraId="65EEE8C7">
      <w:pPr>
        <w:adjustRightInd w:val="0"/>
        <w:snapToGrid w:val="0"/>
        <w:spacing w:before="240" w:after="240" w:line="600" w:lineRule="exact"/>
        <w:ind w:firstLine="556"/>
        <w:jc w:val="right"/>
        <w:rPr>
          <w:rFonts w:eastAsia="FangSong_GB2312"/>
          <w:bCs/>
          <w:sz w:val="32"/>
          <w:szCs w:val="32"/>
        </w:rPr>
      </w:pPr>
      <w:r>
        <w:rPr>
          <w:rFonts w:eastAsia="FangSong_GB2312"/>
          <w:bCs/>
          <w:sz w:val="32"/>
          <w:szCs w:val="32"/>
        </w:rPr>
        <w:t>2025年5月30日</w:t>
      </w:r>
    </w:p>
    <w:p w14:paraId="09D3CDBD">
      <w:pPr>
        <w:adjustRightInd w:val="0"/>
        <w:snapToGrid w:val="0"/>
        <w:spacing w:line="560" w:lineRule="exact"/>
        <w:rPr>
          <w:rFonts w:eastAsia="黑体"/>
          <w:sz w:val="32"/>
          <w:szCs w:val="32"/>
        </w:rPr>
      </w:pPr>
      <w:r>
        <w:rPr>
          <w:rFonts w:eastAsia="黑体"/>
          <w:sz w:val="32"/>
          <w:szCs w:val="32"/>
        </w:rPr>
        <w:br w:type="page"/>
      </w:r>
      <w:r>
        <w:rPr>
          <w:rFonts w:eastAsia="黑体"/>
          <w:sz w:val="32"/>
          <w:szCs w:val="32"/>
        </w:rPr>
        <w:t>附件</w:t>
      </w:r>
    </w:p>
    <w:p w14:paraId="04D2AD06">
      <w:pPr>
        <w:adjustRightInd w:val="0"/>
        <w:snapToGrid w:val="0"/>
        <w:spacing w:line="700" w:lineRule="exact"/>
        <w:jc w:val="center"/>
        <w:rPr>
          <w:rFonts w:eastAsia="方正小标宋简体"/>
          <w:b/>
          <w:sz w:val="44"/>
          <w:szCs w:val="44"/>
        </w:rPr>
      </w:pPr>
      <w:r>
        <w:rPr>
          <w:rFonts w:eastAsia="方正小标宋简体"/>
          <w:b/>
          <w:sz w:val="44"/>
          <w:szCs w:val="44"/>
        </w:rPr>
        <w:t>2025年度国家科学技术进步奖提名项目</w:t>
      </w:r>
    </w:p>
    <w:p w14:paraId="21445FA0">
      <w:pPr>
        <w:adjustRightInd w:val="0"/>
        <w:snapToGrid w:val="0"/>
        <w:spacing w:line="700" w:lineRule="exact"/>
        <w:jc w:val="center"/>
        <w:rPr>
          <w:rFonts w:eastAsia="方正小标宋简体"/>
          <w:b/>
          <w:sz w:val="44"/>
          <w:szCs w:val="44"/>
        </w:rPr>
      </w:pPr>
      <w:r>
        <w:rPr>
          <w:rFonts w:eastAsia="方正小标宋简体"/>
          <w:b/>
          <w:sz w:val="44"/>
          <w:szCs w:val="44"/>
        </w:rPr>
        <w:t>公示内容</w:t>
      </w:r>
    </w:p>
    <w:p w14:paraId="5715498D">
      <w:pPr>
        <w:adjustRightInd w:val="0"/>
        <w:snapToGrid w:val="0"/>
        <w:spacing w:line="560" w:lineRule="exact"/>
        <w:rPr>
          <w:rFonts w:eastAsia="黑体"/>
          <w:sz w:val="32"/>
          <w:szCs w:val="32"/>
        </w:rPr>
      </w:pPr>
    </w:p>
    <w:p w14:paraId="66B38A8D">
      <w:pPr>
        <w:adjustRightInd w:val="0"/>
        <w:snapToGrid w:val="0"/>
        <w:spacing w:line="560" w:lineRule="exact"/>
        <w:rPr>
          <w:rFonts w:eastAsia="黑体"/>
          <w:sz w:val="32"/>
          <w:szCs w:val="32"/>
        </w:rPr>
      </w:pPr>
      <w:r>
        <w:rPr>
          <w:rFonts w:eastAsia="黑体"/>
          <w:sz w:val="32"/>
          <w:szCs w:val="32"/>
        </w:rPr>
        <w:t>（一）项目名称</w:t>
      </w:r>
    </w:p>
    <w:p w14:paraId="4B69C65A">
      <w:pPr>
        <w:adjustRightInd w:val="0"/>
        <w:snapToGrid w:val="0"/>
        <w:spacing w:line="560" w:lineRule="exact"/>
        <w:rPr>
          <w:rFonts w:eastAsia="仿宋"/>
          <w:sz w:val="32"/>
          <w:szCs w:val="32"/>
        </w:rPr>
      </w:pPr>
      <w:r>
        <w:rPr>
          <w:rFonts w:eastAsia="仿宋"/>
          <w:sz w:val="32"/>
          <w:szCs w:val="32"/>
        </w:rPr>
        <w:tab/>
      </w:r>
      <w:r>
        <w:rPr>
          <w:rFonts w:eastAsia="仿宋"/>
          <w:sz w:val="28"/>
          <w:szCs w:val="28"/>
        </w:rPr>
        <w:t>非对称中空纤维超/微滤膜的规模化制备与工程应用</w:t>
      </w:r>
    </w:p>
    <w:p w14:paraId="28C1D222">
      <w:pPr>
        <w:adjustRightInd w:val="0"/>
        <w:snapToGrid w:val="0"/>
        <w:spacing w:line="560" w:lineRule="exact"/>
        <w:rPr>
          <w:rFonts w:eastAsia="黑体"/>
          <w:sz w:val="32"/>
          <w:szCs w:val="32"/>
        </w:rPr>
      </w:pPr>
      <w:r>
        <w:rPr>
          <w:rFonts w:eastAsia="黑体"/>
          <w:sz w:val="32"/>
          <w:szCs w:val="32"/>
        </w:rPr>
        <w:t>（二）提名者</w:t>
      </w:r>
    </w:p>
    <w:p w14:paraId="6636238B">
      <w:pPr>
        <w:adjustRightInd w:val="0"/>
        <w:snapToGrid w:val="0"/>
        <w:spacing w:line="560" w:lineRule="exact"/>
        <w:rPr>
          <w:rFonts w:eastAsia="仿宋"/>
          <w:sz w:val="28"/>
          <w:szCs w:val="28"/>
        </w:rPr>
      </w:pPr>
      <w:r>
        <w:rPr>
          <w:rFonts w:eastAsia="仿宋"/>
          <w:sz w:val="28"/>
          <w:szCs w:val="28"/>
        </w:rPr>
        <w:tab/>
      </w:r>
      <w:r>
        <w:rPr>
          <w:rFonts w:eastAsia="仿宋"/>
          <w:sz w:val="28"/>
          <w:szCs w:val="28"/>
        </w:rPr>
        <w:t>浙江省</w:t>
      </w:r>
      <w:bookmarkStart w:id="0" w:name="_GoBack"/>
      <w:bookmarkEnd w:id="0"/>
    </w:p>
    <w:p w14:paraId="5B5C136B">
      <w:pPr>
        <w:adjustRightInd w:val="0"/>
        <w:snapToGrid w:val="0"/>
        <w:spacing w:line="560" w:lineRule="exact"/>
        <w:rPr>
          <w:rFonts w:eastAsia="黑体"/>
          <w:sz w:val="32"/>
          <w:szCs w:val="32"/>
        </w:rPr>
      </w:pPr>
      <w:r>
        <w:rPr>
          <w:rFonts w:eastAsia="黑体"/>
          <w:sz w:val="32"/>
          <w:szCs w:val="32"/>
        </w:rPr>
        <w:t>（三）主要知识产权和标准规范等目录</w:t>
      </w:r>
      <w:r>
        <w:rPr>
          <w:rFonts w:eastAsia="黑体"/>
          <w:color w:val="000000"/>
          <w:w w:val="90"/>
          <w:sz w:val="32"/>
          <w:szCs w:val="32"/>
        </w:rPr>
        <w:t>（不超过10件）</w:t>
      </w:r>
    </w:p>
    <w:tbl>
      <w:tblPr>
        <w:tblStyle w:val="9"/>
        <w:tblW w:w="885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3"/>
        <w:gridCol w:w="1134"/>
        <w:gridCol w:w="832"/>
        <w:gridCol w:w="1010"/>
        <w:gridCol w:w="956"/>
        <w:gridCol w:w="983"/>
        <w:gridCol w:w="983"/>
        <w:gridCol w:w="983"/>
        <w:gridCol w:w="986"/>
      </w:tblGrid>
      <w:tr w14:paraId="62409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983" w:type="dxa"/>
            <w:vAlign w:val="center"/>
          </w:tcPr>
          <w:p w14:paraId="08C9AC71">
            <w:pPr>
              <w:pStyle w:val="4"/>
              <w:adjustRightInd w:val="0"/>
              <w:snapToGrid w:val="0"/>
              <w:spacing w:line="320" w:lineRule="exact"/>
              <w:ind w:firstLine="0" w:firstLineChars="0"/>
              <w:jc w:val="center"/>
              <w:textAlignment w:val="center"/>
              <w:rPr>
                <w:rFonts w:ascii="Times New Roman" w:eastAsia="仿宋"/>
                <w:color w:val="000000"/>
                <w:sz w:val="21"/>
                <w:szCs w:val="21"/>
              </w:rPr>
            </w:pPr>
            <w:r>
              <w:rPr>
                <w:rFonts w:ascii="Times New Roman" w:eastAsia="仿宋"/>
                <w:color w:val="000000"/>
                <w:sz w:val="21"/>
                <w:szCs w:val="21"/>
              </w:rPr>
              <w:t>知识产权(标准) 类别</w:t>
            </w:r>
          </w:p>
        </w:tc>
        <w:tc>
          <w:tcPr>
            <w:tcW w:w="1134" w:type="dxa"/>
            <w:vAlign w:val="center"/>
          </w:tcPr>
          <w:p w14:paraId="7450047C">
            <w:pPr>
              <w:pStyle w:val="4"/>
              <w:adjustRightInd w:val="0"/>
              <w:snapToGrid w:val="0"/>
              <w:spacing w:line="320" w:lineRule="exact"/>
              <w:ind w:firstLine="0" w:firstLineChars="0"/>
              <w:jc w:val="center"/>
              <w:textAlignment w:val="center"/>
              <w:rPr>
                <w:rFonts w:ascii="Times New Roman" w:eastAsia="仿宋"/>
                <w:color w:val="000000"/>
                <w:sz w:val="21"/>
                <w:szCs w:val="21"/>
              </w:rPr>
            </w:pPr>
            <w:r>
              <w:rPr>
                <w:rFonts w:ascii="Times New Roman" w:eastAsia="仿宋"/>
                <w:color w:val="000000"/>
                <w:sz w:val="21"/>
                <w:szCs w:val="21"/>
              </w:rPr>
              <w:t>知识产权(标准) 具体名称</w:t>
            </w:r>
          </w:p>
        </w:tc>
        <w:tc>
          <w:tcPr>
            <w:tcW w:w="832" w:type="dxa"/>
            <w:vAlign w:val="center"/>
          </w:tcPr>
          <w:p w14:paraId="5E35EAC6">
            <w:pPr>
              <w:pStyle w:val="4"/>
              <w:adjustRightInd w:val="0"/>
              <w:snapToGrid w:val="0"/>
              <w:spacing w:line="320" w:lineRule="exact"/>
              <w:ind w:firstLine="0" w:firstLineChars="0"/>
              <w:jc w:val="center"/>
              <w:textAlignment w:val="center"/>
              <w:rPr>
                <w:rFonts w:ascii="Times New Roman" w:eastAsia="仿宋"/>
                <w:color w:val="000000"/>
                <w:sz w:val="21"/>
                <w:szCs w:val="21"/>
              </w:rPr>
            </w:pPr>
            <w:r>
              <w:rPr>
                <w:rFonts w:ascii="Times New Roman" w:eastAsia="仿宋"/>
                <w:color w:val="000000"/>
                <w:sz w:val="21"/>
                <w:szCs w:val="21"/>
              </w:rPr>
              <w:t>国家 (地区)</w:t>
            </w:r>
          </w:p>
        </w:tc>
        <w:tc>
          <w:tcPr>
            <w:tcW w:w="1010" w:type="dxa"/>
            <w:vAlign w:val="center"/>
          </w:tcPr>
          <w:p w14:paraId="0E1460B4">
            <w:pPr>
              <w:pStyle w:val="4"/>
              <w:adjustRightInd w:val="0"/>
              <w:snapToGrid w:val="0"/>
              <w:spacing w:line="320" w:lineRule="exact"/>
              <w:ind w:firstLine="0" w:firstLineChars="0"/>
              <w:jc w:val="center"/>
              <w:textAlignment w:val="center"/>
              <w:rPr>
                <w:rFonts w:ascii="Times New Roman" w:eastAsia="仿宋"/>
                <w:color w:val="000000"/>
                <w:sz w:val="21"/>
                <w:szCs w:val="21"/>
              </w:rPr>
            </w:pPr>
            <w:r>
              <w:rPr>
                <w:rFonts w:ascii="Times New Roman" w:eastAsia="仿宋"/>
                <w:color w:val="000000"/>
                <w:sz w:val="21"/>
                <w:szCs w:val="21"/>
              </w:rPr>
              <w:t>授权号 (标准编号)</w:t>
            </w:r>
          </w:p>
        </w:tc>
        <w:tc>
          <w:tcPr>
            <w:tcW w:w="956" w:type="dxa"/>
            <w:vAlign w:val="center"/>
          </w:tcPr>
          <w:p w14:paraId="5D946613">
            <w:pPr>
              <w:pStyle w:val="4"/>
              <w:adjustRightInd w:val="0"/>
              <w:snapToGrid w:val="0"/>
              <w:spacing w:line="320" w:lineRule="exact"/>
              <w:ind w:firstLine="0" w:firstLineChars="0"/>
              <w:jc w:val="center"/>
              <w:textAlignment w:val="center"/>
              <w:rPr>
                <w:rFonts w:ascii="Times New Roman" w:eastAsia="仿宋"/>
                <w:color w:val="000000"/>
                <w:sz w:val="21"/>
                <w:szCs w:val="21"/>
              </w:rPr>
            </w:pPr>
            <w:r>
              <w:rPr>
                <w:rFonts w:ascii="Times New Roman" w:eastAsia="仿宋"/>
                <w:color w:val="000000"/>
                <w:sz w:val="21"/>
                <w:szCs w:val="21"/>
              </w:rPr>
              <w:t>授权(标准发布)日期</w:t>
            </w:r>
          </w:p>
        </w:tc>
        <w:tc>
          <w:tcPr>
            <w:tcW w:w="983" w:type="dxa"/>
            <w:vAlign w:val="center"/>
          </w:tcPr>
          <w:p w14:paraId="4F003D15">
            <w:pPr>
              <w:pStyle w:val="4"/>
              <w:adjustRightInd w:val="0"/>
              <w:snapToGrid w:val="0"/>
              <w:spacing w:line="320" w:lineRule="exact"/>
              <w:ind w:firstLine="0" w:firstLineChars="0"/>
              <w:jc w:val="center"/>
              <w:textAlignment w:val="center"/>
              <w:rPr>
                <w:rFonts w:ascii="Times New Roman" w:eastAsia="仿宋"/>
                <w:color w:val="000000"/>
                <w:sz w:val="21"/>
                <w:szCs w:val="21"/>
              </w:rPr>
            </w:pPr>
            <w:r>
              <w:rPr>
                <w:rFonts w:ascii="Times New Roman" w:eastAsia="仿宋"/>
                <w:color w:val="000000"/>
                <w:sz w:val="21"/>
                <w:szCs w:val="21"/>
              </w:rPr>
              <w:t>证书编号 (标准批准发布部门)</w:t>
            </w:r>
          </w:p>
        </w:tc>
        <w:tc>
          <w:tcPr>
            <w:tcW w:w="983" w:type="dxa"/>
            <w:vAlign w:val="center"/>
          </w:tcPr>
          <w:p w14:paraId="27CE0E1F">
            <w:pPr>
              <w:pStyle w:val="4"/>
              <w:adjustRightInd w:val="0"/>
              <w:snapToGrid w:val="0"/>
              <w:spacing w:line="320" w:lineRule="exact"/>
              <w:ind w:firstLine="0" w:firstLineChars="0"/>
              <w:jc w:val="center"/>
              <w:textAlignment w:val="center"/>
              <w:rPr>
                <w:rFonts w:ascii="Times New Roman" w:eastAsia="仿宋"/>
                <w:color w:val="000000"/>
                <w:sz w:val="21"/>
                <w:szCs w:val="21"/>
              </w:rPr>
            </w:pPr>
            <w:r>
              <w:rPr>
                <w:rFonts w:ascii="Times New Roman" w:eastAsia="仿宋"/>
                <w:color w:val="000000"/>
                <w:sz w:val="21"/>
                <w:szCs w:val="21"/>
              </w:rPr>
              <w:t>权利人(标准起草单位)</w:t>
            </w:r>
          </w:p>
        </w:tc>
        <w:tc>
          <w:tcPr>
            <w:tcW w:w="983" w:type="dxa"/>
            <w:vAlign w:val="center"/>
          </w:tcPr>
          <w:p w14:paraId="0EDF4633">
            <w:pPr>
              <w:pStyle w:val="4"/>
              <w:adjustRightInd w:val="0"/>
              <w:snapToGrid w:val="0"/>
              <w:spacing w:line="320" w:lineRule="exact"/>
              <w:ind w:firstLine="0" w:firstLineChars="0"/>
              <w:jc w:val="center"/>
              <w:textAlignment w:val="center"/>
              <w:rPr>
                <w:rFonts w:ascii="Times New Roman" w:eastAsia="仿宋"/>
                <w:color w:val="000000"/>
                <w:sz w:val="21"/>
                <w:szCs w:val="21"/>
              </w:rPr>
            </w:pPr>
            <w:r>
              <w:rPr>
                <w:rFonts w:ascii="Times New Roman" w:eastAsia="仿宋"/>
                <w:color w:val="000000"/>
                <w:sz w:val="21"/>
                <w:szCs w:val="21"/>
              </w:rPr>
              <w:t>发明人(标准起草人)</w:t>
            </w:r>
          </w:p>
        </w:tc>
        <w:tc>
          <w:tcPr>
            <w:tcW w:w="986" w:type="dxa"/>
            <w:vAlign w:val="center"/>
          </w:tcPr>
          <w:p w14:paraId="52ECEB9C">
            <w:pPr>
              <w:pStyle w:val="4"/>
              <w:adjustRightInd w:val="0"/>
              <w:snapToGrid w:val="0"/>
              <w:spacing w:line="320" w:lineRule="exact"/>
              <w:ind w:firstLine="0" w:firstLineChars="0"/>
              <w:jc w:val="center"/>
              <w:textAlignment w:val="center"/>
              <w:rPr>
                <w:rFonts w:ascii="Times New Roman" w:eastAsia="仿宋"/>
                <w:color w:val="000000"/>
                <w:sz w:val="21"/>
                <w:szCs w:val="21"/>
              </w:rPr>
            </w:pPr>
            <w:r>
              <w:rPr>
                <w:rFonts w:ascii="Times New Roman" w:eastAsia="仿宋"/>
                <w:color w:val="000000"/>
                <w:sz w:val="21"/>
                <w:szCs w:val="21"/>
              </w:rPr>
              <w:t>发明专利(标准)有效状态</w:t>
            </w:r>
          </w:p>
        </w:tc>
      </w:tr>
      <w:tr w14:paraId="14218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1880CC9D">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发明专利</w:t>
            </w:r>
          </w:p>
        </w:tc>
        <w:tc>
          <w:tcPr>
            <w:tcW w:w="1134" w:type="dxa"/>
          </w:tcPr>
          <w:p w14:paraId="28B6E98E">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一种高效过滤水中微污染物的复合膜制备方法</w:t>
            </w:r>
          </w:p>
        </w:tc>
        <w:tc>
          <w:tcPr>
            <w:tcW w:w="832" w:type="dxa"/>
          </w:tcPr>
          <w:p w14:paraId="1B66CF9D">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中国</w:t>
            </w:r>
          </w:p>
        </w:tc>
        <w:tc>
          <w:tcPr>
            <w:tcW w:w="1010" w:type="dxa"/>
          </w:tcPr>
          <w:p w14:paraId="53DC7777">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ZL201811038688.7</w:t>
            </w:r>
          </w:p>
        </w:tc>
        <w:tc>
          <w:tcPr>
            <w:tcW w:w="956" w:type="dxa"/>
          </w:tcPr>
          <w:p w14:paraId="69A3E8F3">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2021/4/3</w:t>
            </w:r>
          </w:p>
        </w:tc>
        <w:tc>
          <w:tcPr>
            <w:tcW w:w="983" w:type="dxa"/>
          </w:tcPr>
          <w:p w14:paraId="6B3E209C">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4390794</w:t>
            </w:r>
          </w:p>
        </w:tc>
        <w:tc>
          <w:tcPr>
            <w:tcW w:w="983" w:type="dxa"/>
          </w:tcPr>
          <w:p w14:paraId="0A669E71">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浙江大学</w:t>
            </w:r>
          </w:p>
        </w:tc>
        <w:tc>
          <w:tcPr>
            <w:tcW w:w="983" w:type="dxa"/>
          </w:tcPr>
          <w:p w14:paraId="3CC31CEC">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b/>
                <w:bCs/>
                <w:color w:val="000000"/>
                <w:sz w:val="21"/>
                <w:szCs w:val="21"/>
              </w:rPr>
              <w:t>朱利平</w:t>
            </w:r>
            <w:r>
              <w:rPr>
                <w:rFonts w:ascii="Times New Roman" w:eastAsia="仿宋"/>
                <w:color w:val="000000"/>
                <w:sz w:val="21"/>
                <w:szCs w:val="21"/>
              </w:rPr>
              <w:t xml:space="preserve">; 张斌; </w:t>
            </w:r>
            <w:r>
              <w:rPr>
                <w:rFonts w:ascii="Times New Roman" w:eastAsia="仿宋"/>
                <w:b/>
                <w:bCs/>
                <w:color w:val="000000"/>
                <w:sz w:val="21"/>
                <w:szCs w:val="21"/>
              </w:rPr>
              <w:t>方传杰</w:t>
            </w:r>
            <w:r>
              <w:rPr>
                <w:rFonts w:ascii="Times New Roman" w:eastAsia="仿宋"/>
                <w:color w:val="000000"/>
                <w:sz w:val="21"/>
                <w:szCs w:val="21"/>
              </w:rPr>
              <w:t>; 王章慧; 徐又一</w:t>
            </w:r>
          </w:p>
        </w:tc>
        <w:tc>
          <w:tcPr>
            <w:tcW w:w="986" w:type="dxa"/>
          </w:tcPr>
          <w:p w14:paraId="002DC477">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有效</w:t>
            </w:r>
          </w:p>
        </w:tc>
      </w:tr>
      <w:tr w14:paraId="51AC0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3129C4B0">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发明专利</w:t>
            </w:r>
          </w:p>
        </w:tc>
        <w:tc>
          <w:tcPr>
            <w:tcW w:w="1134" w:type="dxa"/>
          </w:tcPr>
          <w:p w14:paraId="2A6B70ED">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sz w:val="21"/>
                <w:szCs w:val="21"/>
              </w:rPr>
              <w:t>内表面亲水改性中空纤维膜及其制备方法和应用</w:t>
            </w:r>
          </w:p>
        </w:tc>
        <w:tc>
          <w:tcPr>
            <w:tcW w:w="832" w:type="dxa"/>
          </w:tcPr>
          <w:p w14:paraId="76D7F788">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中国</w:t>
            </w:r>
          </w:p>
        </w:tc>
        <w:tc>
          <w:tcPr>
            <w:tcW w:w="1010" w:type="dxa"/>
          </w:tcPr>
          <w:p w14:paraId="56400887">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sz w:val="21"/>
                <w:szCs w:val="21"/>
              </w:rPr>
              <w:t>ZL201810199905.4</w:t>
            </w:r>
          </w:p>
        </w:tc>
        <w:tc>
          <w:tcPr>
            <w:tcW w:w="956" w:type="dxa"/>
          </w:tcPr>
          <w:p w14:paraId="71940113">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sz w:val="21"/>
                <w:szCs w:val="21"/>
              </w:rPr>
              <w:t>2020/9/8</w:t>
            </w:r>
          </w:p>
        </w:tc>
        <w:tc>
          <w:tcPr>
            <w:tcW w:w="983" w:type="dxa"/>
          </w:tcPr>
          <w:p w14:paraId="55FA3488">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3976694</w:t>
            </w:r>
          </w:p>
        </w:tc>
        <w:tc>
          <w:tcPr>
            <w:tcW w:w="983" w:type="dxa"/>
          </w:tcPr>
          <w:p w14:paraId="7ABE1E58">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浙江大学</w:t>
            </w:r>
          </w:p>
        </w:tc>
        <w:tc>
          <w:tcPr>
            <w:tcW w:w="983" w:type="dxa"/>
          </w:tcPr>
          <w:p w14:paraId="6A9F071C">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b/>
                <w:bCs/>
                <w:sz w:val="21"/>
                <w:szCs w:val="21"/>
              </w:rPr>
              <w:t>徐志康</w:t>
            </w:r>
            <w:r>
              <w:rPr>
                <w:rFonts w:ascii="Times New Roman" w:eastAsia="仿宋"/>
                <w:sz w:val="21"/>
                <w:szCs w:val="21"/>
              </w:rPr>
              <w:t>; 陈志雄; 林福文; 李浩南; 杨熙</w:t>
            </w:r>
          </w:p>
        </w:tc>
        <w:tc>
          <w:tcPr>
            <w:tcW w:w="986" w:type="dxa"/>
          </w:tcPr>
          <w:p w14:paraId="71E0A1CC">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有效</w:t>
            </w:r>
          </w:p>
        </w:tc>
      </w:tr>
      <w:tr w14:paraId="2D658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983" w:type="dxa"/>
          </w:tcPr>
          <w:p w14:paraId="2378EC97">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发明专利</w:t>
            </w:r>
          </w:p>
        </w:tc>
        <w:tc>
          <w:tcPr>
            <w:tcW w:w="1134" w:type="dxa"/>
          </w:tcPr>
          <w:p w14:paraId="5347A2C5">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一种阴离子型含氯两亲聚合物及其制备方法</w:t>
            </w:r>
          </w:p>
        </w:tc>
        <w:tc>
          <w:tcPr>
            <w:tcW w:w="832" w:type="dxa"/>
          </w:tcPr>
          <w:p w14:paraId="22D22E71">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中国</w:t>
            </w:r>
          </w:p>
        </w:tc>
        <w:tc>
          <w:tcPr>
            <w:tcW w:w="1010" w:type="dxa"/>
          </w:tcPr>
          <w:p w14:paraId="635EA21B">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ZL201811062838.8</w:t>
            </w:r>
          </w:p>
        </w:tc>
        <w:tc>
          <w:tcPr>
            <w:tcW w:w="956" w:type="dxa"/>
          </w:tcPr>
          <w:p w14:paraId="325916F2">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2021/04/30</w:t>
            </w:r>
          </w:p>
        </w:tc>
        <w:tc>
          <w:tcPr>
            <w:tcW w:w="983" w:type="dxa"/>
          </w:tcPr>
          <w:p w14:paraId="232582C6">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4390798</w:t>
            </w:r>
          </w:p>
        </w:tc>
        <w:tc>
          <w:tcPr>
            <w:tcW w:w="983" w:type="dxa"/>
          </w:tcPr>
          <w:p w14:paraId="2C231D88">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浙江大学</w:t>
            </w:r>
          </w:p>
        </w:tc>
        <w:tc>
          <w:tcPr>
            <w:tcW w:w="983" w:type="dxa"/>
          </w:tcPr>
          <w:p w14:paraId="09A6713F">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b/>
                <w:bCs/>
                <w:color w:val="000000"/>
                <w:sz w:val="21"/>
                <w:szCs w:val="21"/>
              </w:rPr>
              <w:t>朱宝库</w:t>
            </w:r>
            <w:r>
              <w:rPr>
                <w:rFonts w:ascii="Times New Roman" w:eastAsia="仿宋"/>
                <w:color w:val="000000"/>
                <w:sz w:val="21"/>
                <w:szCs w:val="21"/>
              </w:rPr>
              <w:t>; 王纳川; 陈彦臣; 章鹏; 周名勇; 孙创超; 方立峰; 沈宇杰; 袁佳佳; 朱利平</w:t>
            </w:r>
          </w:p>
        </w:tc>
        <w:tc>
          <w:tcPr>
            <w:tcW w:w="986" w:type="dxa"/>
          </w:tcPr>
          <w:p w14:paraId="1E94E761">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有效</w:t>
            </w:r>
          </w:p>
        </w:tc>
      </w:tr>
      <w:tr w14:paraId="2F35F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vAlign w:val="center"/>
          </w:tcPr>
          <w:p w14:paraId="097C498F">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发明专利</w:t>
            </w:r>
          </w:p>
        </w:tc>
        <w:tc>
          <w:tcPr>
            <w:tcW w:w="1134" w:type="dxa"/>
            <w:vAlign w:val="center"/>
          </w:tcPr>
          <w:p w14:paraId="1C72F44D">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一种增强型中空纤维膜的生产方法及装置</w:t>
            </w:r>
          </w:p>
        </w:tc>
        <w:tc>
          <w:tcPr>
            <w:tcW w:w="832" w:type="dxa"/>
            <w:vAlign w:val="center"/>
          </w:tcPr>
          <w:p w14:paraId="7ACECC0E">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中国</w:t>
            </w:r>
          </w:p>
        </w:tc>
        <w:tc>
          <w:tcPr>
            <w:tcW w:w="1010" w:type="dxa"/>
            <w:vAlign w:val="center"/>
          </w:tcPr>
          <w:p w14:paraId="4CC597B5">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ZL201210160504.0</w:t>
            </w:r>
          </w:p>
        </w:tc>
        <w:tc>
          <w:tcPr>
            <w:tcW w:w="956" w:type="dxa"/>
            <w:vAlign w:val="center"/>
          </w:tcPr>
          <w:p w14:paraId="2C73D0D9">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2014/8/13</w:t>
            </w:r>
          </w:p>
        </w:tc>
        <w:tc>
          <w:tcPr>
            <w:tcW w:w="983" w:type="dxa"/>
            <w:vAlign w:val="center"/>
          </w:tcPr>
          <w:p w14:paraId="3E6E7E8C">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1460312</w:t>
            </w:r>
          </w:p>
        </w:tc>
        <w:tc>
          <w:tcPr>
            <w:tcW w:w="983" w:type="dxa"/>
            <w:vAlign w:val="center"/>
          </w:tcPr>
          <w:p w14:paraId="1B2E905C">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北京碧水源膜科技有限公司</w:t>
            </w:r>
          </w:p>
        </w:tc>
        <w:tc>
          <w:tcPr>
            <w:tcW w:w="983" w:type="dxa"/>
            <w:vAlign w:val="center"/>
          </w:tcPr>
          <w:p w14:paraId="03F40116">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 xml:space="preserve">陈亦力; 彭兴峥; 李锁定; </w:t>
            </w:r>
            <w:r>
              <w:rPr>
                <w:rFonts w:ascii="Times New Roman" w:eastAsia="仿宋"/>
                <w:b/>
                <w:bCs/>
                <w:sz w:val="21"/>
                <w:szCs w:val="21"/>
              </w:rPr>
              <w:t>代攀</w:t>
            </w:r>
            <w:r>
              <w:rPr>
                <w:rFonts w:ascii="Times New Roman" w:eastAsia="仿宋"/>
                <w:sz w:val="21"/>
                <w:szCs w:val="21"/>
              </w:rPr>
              <w:t>; 文剑平</w:t>
            </w:r>
          </w:p>
        </w:tc>
        <w:tc>
          <w:tcPr>
            <w:tcW w:w="986" w:type="dxa"/>
            <w:vAlign w:val="center"/>
          </w:tcPr>
          <w:p w14:paraId="6843E8FB">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有效</w:t>
            </w:r>
          </w:p>
        </w:tc>
      </w:tr>
      <w:tr w14:paraId="39C08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314652FA">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color w:val="000000"/>
                <w:sz w:val="21"/>
              </w:rPr>
              <w:t>发明专利</w:t>
            </w:r>
          </w:p>
        </w:tc>
        <w:tc>
          <w:tcPr>
            <w:tcW w:w="1134" w:type="dxa"/>
          </w:tcPr>
          <w:p w14:paraId="71EA02FB">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color w:val="000000"/>
                <w:sz w:val="21"/>
              </w:rPr>
              <w:t>一种基于层间共价作用增强的荷负电型含氯聚合物基复合膜及其制备方法</w:t>
            </w:r>
          </w:p>
        </w:tc>
        <w:tc>
          <w:tcPr>
            <w:tcW w:w="832" w:type="dxa"/>
          </w:tcPr>
          <w:p w14:paraId="39813FEF">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color w:val="000000"/>
                <w:sz w:val="21"/>
              </w:rPr>
              <w:t>中国</w:t>
            </w:r>
          </w:p>
        </w:tc>
        <w:tc>
          <w:tcPr>
            <w:tcW w:w="1010" w:type="dxa"/>
          </w:tcPr>
          <w:p w14:paraId="2E7E8B44">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color w:val="000000"/>
                <w:sz w:val="21"/>
              </w:rPr>
              <w:t>ZL201810191903.0</w:t>
            </w:r>
          </w:p>
        </w:tc>
        <w:tc>
          <w:tcPr>
            <w:tcW w:w="956" w:type="dxa"/>
          </w:tcPr>
          <w:p w14:paraId="47B18891">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color w:val="000000"/>
                <w:sz w:val="21"/>
              </w:rPr>
              <w:t>2021/7/6</w:t>
            </w:r>
          </w:p>
        </w:tc>
        <w:tc>
          <w:tcPr>
            <w:tcW w:w="983" w:type="dxa"/>
          </w:tcPr>
          <w:p w14:paraId="00D10CDA">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color w:val="000000"/>
                <w:sz w:val="21"/>
              </w:rPr>
              <w:t>4531958</w:t>
            </w:r>
          </w:p>
        </w:tc>
        <w:tc>
          <w:tcPr>
            <w:tcW w:w="983" w:type="dxa"/>
          </w:tcPr>
          <w:p w14:paraId="6EE6C96E">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color w:val="000000"/>
                <w:sz w:val="21"/>
              </w:rPr>
              <w:t>海南立昇净水科技实业有限公司</w:t>
            </w:r>
          </w:p>
        </w:tc>
        <w:tc>
          <w:tcPr>
            <w:tcW w:w="983" w:type="dxa"/>
          </w:tcPr>
          <w:p w14:paraId="26CA70AF">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color w:val="000000"/>
                <w:sz w:val="21"/>
              </w:rPr>
              <w:t>朱宝库、赵斌、王纳川、肖玲、王俊、陈良刚、陈清、</w:t>
            </w:r>
            <w:r>
              <w:rPr>
                <w:rFonts w:ascii="Times New Roman" w:eastAsia="仿宋"/>
                <w:b/>
                <w:bCs/>
                <w:sz w:val="21"/>
                <w:szCs w:val="21"/>
              </w:rPr>
              <w:t>陈忱</w:t>
            </w:r>
          </w:p>
        </w:tc>
        <w:tc>
          <w:tcPr>
            <w:tcW w:w="986" w:type="dxa"/>
          </w:tcPr>
          <w:p w14:paraId="3F51A1FF">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color w:val="000000"/>
                <w:sz w:val="21"/>
              </w:rPr>
              <w:t>有效</w:t>
            </w:r>
          </w:p>
        </w:tc>
      </w:tr>
      <w:tr w14:paraId="104B1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983" w:type="dxa"/>
            <w:vAlign w:val="center"/>
          </w:tcPr>
          <w:p w14:paraId="4E0449C8">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发明专利</w:t>
            </w:r>
          </w:p>
        </w:tc>
        <w:tc>
          <w:tcPr>
            <w:tcW w:w="1134" w:type="dxa"/>
            <w:vAlign w:val="center"/>
          </w:tcPr>
          <w:p w14:paraId="03168A2C">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一种聚合物分离膜的亲水化改性方法</w:t>
            </w:r>
          </w:p>
        </w:tc>
        <w:tc>
          <w:tcPr>
            <w:tcW w:w="832" w:type="dxa"/>
            <w:vAlign w:val="center"/>
          </w:tcPr>
          <w:p w14:paraId="0285EF96">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中国</w:t>
            </w:r>
          </w:p>
        </w:tc>
        <w:tc>
          <w:tcPr>
            <w:tcW w:w="1010" w:type="dxa"/>
            <w:vAlign w:val="center"/>
          </w:tcPr>
          <w:p w14:paraId="3CBC9D64">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ZL201610936257.7</w:t>
            </w:r>
          </w:p>
        </w:tc>
        <w:tc>
          <w:tcPr>
            <w:tcW w:w="956" w:type="dxa"/>
            <w:vAlign w:val="center"/>
          </w:tcPr>
          <w:p w14:paraId="3C70F26B">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2019/3/19</w:t>
            </w:r>
          </w:p>
        </w:tc>
        <w:tc>
          <w:tcPr>
            <w:tcW w:w="983" w:type="dxa"/>
            <w:vAlign w:val="center"/>
          </w:tcPr>
          <w:p w14:paraId="1B51F40C">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3298890</w:t>
            </w:r>
          </w:p>
        </w:tc>
        <w:tc>
          <w:tcPr>
            <w:tcW w:w="983" w:type="dxa"/>
            <w:vAlign w:val="center"/>
          </w:tcPr>
          <w:p w14:paraId="756D99B2">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宁波水艺膜科技发展有限公司</w:t>
            </w:r>
          </w:p>
        </w:tc>
        <w:tc>
          <w:tcPr>
            <w:tcW w:w="983" w:type="dxa"/>
            <w:vAlign w:val="center"/>
          </w:tcPr>
          <w:p w14:paraId="682E7F43">
            <w:pPr>
              <w:pStyle w:val="4"/>
              <w:adjustRightInd w:val="0"/>
              <w:snapToGrid w:val="0"/>
              <w:spacing w:line="310" w:lineRule="exact"/>
              <w:ind w:firstLine="0" w:firstLineChars="0"/>
              <w:jc w:val="left"/>
              <w:rPr>
                <w:rFonts w:ascii="Times New Roman" w:eastAsia="仿宋"/>
                <w:color w:val="000000"/>
                <w:sz w:val="21"/>
                <w:szCs w:val="21"/>
              </w:rPr>
            </w:pPr>
            <w:r>
              <w:rPr>
                <w:rFonts w:ascii="Times New Roman" w:eastAsia="仿宋"/>
                <w:color w:val="000000"/>
                <w:sz w:val="21"/>
                <w:szCs w:val="21"/>
              </w:rPr>
              <w:t xml:space="preserve">沈立强; </w:t>
            </w:r>
            <w:r>
              <w:rPr>
                <w:rFonts w:ascii="Times New Roman" w:eastAsia="仿宋"/>
                <w:b/>
                <w:bCs/>
                <w:color w:val="000000"/>
                <w:sz w:val="21"/>
                <w:szCs w:val="21"/>
              </w:rPr>
              <w:t>计根良</w:t>
            </w:r>
            <w:r>
              <w:rPr>
                <w:rFonts w:ascii="Times New Roman" w:eastAsia="仿宋"/>
                <w:color w:val="000000"/>
                <w:sz w:val="21"/>
                <w:szCs w:val="21"/>
              </w:rPr>
              <w:t>; 刘富;</w:t>
            </w:r>
          </w:p>
          <w:p w14:paraId="3113F46E">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叶建荣</w:t>
            </w:r>
          </w:p>
        </w:tc>
        <w:tc>
          <w:tcPr>
            <w:tcW w:w="986" w:type="dxa"/>
            <w:vAlign w:val="center"/>
          </w:tcPr>
          <w:p w14:paraId="4A770026">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有效</w:t>
            </w:r>
          </w:p>
        </w:tc>
      </w:tr>
      <w:tr w14:paraId="335D0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vAlign w:val="center"/>
          </w:tcPr>
          <w:p w14:paraId="538BE492">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发明专利</w:t>
            </w:r>
          </w:p>
        </w:tc>
        <w:tc>
          <w:tcPr>
            <w:tcW w:w="1134" w:type="dxa"/>
            <w:vAlign w:val="center"/>
          </w:tcPr>
          <w:p w14:paraId="042E02C9">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带单丝支撑材料的聚偏氟乙烯中空纤维膜的制备方法</w:t>
            </w:r>
          </w:p>
        </w:tc>
        <w:tc>
          <w:tcPr>
            <w:tcW w:w="832" w:type="dxa"/>
            <w:vAlign w:val="center"/>
          </w:tcPr>
          <w:p w14:paraId="56DC1059">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中国</w:t>
            </w:r>
          </w:p>
        </w:tc>
        <w:tc>
          <w:tcPr>
            <w:tcW w:w="1010" w:type="dxa"/>
            <w:vAlign w:val="center"/>
          </w:tcPr>
          <w:p w14:paraId="0025CE31">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ZL 201110119197.7</w:t>
            </w:r>
          </w:p>
        </w:tc>
        <w:tc>
          <w:tcPr>
            <w:tcW w:w="956" w:type="dxa"/>
            <w:vAlign w:val="center"/>
          </w:tcPr>
          <w:p w14:paraId="0B78B02A">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2013/4/3</w:t>
            </w:r>
          </w:p>
        </w:tc>
        <w:tc>
          <w:tcPr>
            <w:tcW w:w="983" w:type="dxa"/>
            <w:vAlign w:val="center"/>
          </w:tcPr>
          <w:p w14:paraId="05F31D0D">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1169277</w:t>
            </w:r>
          </w:p>
        </w:tc>
        <w:tc>
          <w:tcPr>
            <w:tcW w:w="983" w:type="dxa"/>
            <w:vAlign w:val="center"/>
          </w:tcPr>
          <w:p w14:paraId="57BDA2D0">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浙江开创环保科技股份有限公司</w:t>
            </w:r>
          </w:p>
        </w:tc>
        <w:tc>
          <w:tcPr>
            <w:tcW w:w="983" w:type="dxa"/>
            <w:vAlign w:val="center"/>
          </w:tcPr>
          <w:p w14:paraId="3E64AEC3">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b/>
                <w:bCs/>
                <w:sz w:val="21"/>
                <w:szCs w:val="21"/>
              </w:rPr>
              <w:t>包进锋</w:t>
            </w:r>
            <w:r>
              <w:rPr>
                <w:rFonts w:ascii="Times New Roman" w:eastAsia="仿宋"/>
                <w:sz w:val="21"/>
                <w:szCs w:val="21"/>
              </w:rPr>
              <w:t>; 张星星; 李芸芳; 赵辉; 王树源</w:t>
            </w:r>
          </w:p>
        </w:tc>
        <w:tc>
          <w:tcPr>
            <w:tcW w:w="986" w:type="dxa"/>
            <w:vAlign w:val="center"/>
          </w:tcPr>
          <w:p w14:paraId="7B6FC26C">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有效</w:t>
            </w:r>
          </w:p>
        </w:tc>
      </w:tr>
      <w:tr w14:paraId="6B907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07C793D1">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发明专刊</w:t>
            </w:r>
          </w:p>
        </w:tc>
        <w:tc>
          <w:tcPr>
            <w:tcW w:w="1134" w:type="dxa"/>
          </w:tcPr>
          <w:p w14:paraId="0E7E7133">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一种聚偏氟乙烯中空纤维膜及其制备方法</w:t>
            </w:r>
          </w:p>
        </w:tc>
        <w:tc>
          <w:tcPr>
            <w:tcW w:w="832" w:type="dxa"/>
          </w:tcPr>
          <w:p w14:paraId="23C974D1">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中国</w:t>
            </w:r>
          </w:p>
        </w:tc>
        <w:tc>
          <w:tcPr>
            <w:tcW w:w="1010" w:type="dxa"/>
          </w:tcPr>
          <w:p w14:paraId="02932DC0">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ZL201710422260.1</w:t>
            </w:r>
          </w:p>
        </w:tc>
        <w:tc>
          <w:tcPr>
            <w:tcW w:w="956" w:type="dxa"/>
          </w:tcPr>
          <w:p w14:paraId="634EDE96">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2021/7/9</w:t>
            </w:r>
          </w:p>
        </w:tc>
        <w:tc>
          <w:tcPr>
            <w:tcW w:w="983" w:type="dxa"/>
          </w:tcPr>
          <w:p w14:paraId="63BE1767">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4536028</w:t>
            </w:r>
          </w:p>
        </w:tc>
        <w:tc>
          <w:tcPr>
            <w:tcW w:w="983" w:type="dxa"/>
          </w:tcPr>
          <w:p w14:paraId="0E94C561">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中国科学院宁波材料技术与工程研究所</w:t>
            </w:r>
          </w:p>
        </w:tc>
        <w:tc>
          <w:tcPr>
            <w:tcW w:w="983" w:type="dxa"/>
          </w:tcPr>
          <w:p w14:paraId="7C64D07C">
            <w:pPr>
              <w:pStyle w:val="4"/>
              <w:adjustRightInd w:val="0"/>
              <w:snapToGrid w:val="0"/>
              <w:spacing w:line="390" w:lineRule="exact"/>
              <w:ind w:firstLine="0" w:firstLineChars="0"/>
              <w:jc w:val="left"/>
              <w:rPr>
                <w:rFonts w:ascii="Times New Roman" w:eastAsia="仿宋"/>
                <w:b/>
                <w:bCs/>
                <w:color w:val="000000"/>
                <w:sz w:val="21"/>
                <w:szCs w:val="21"/>
              </w:rPr>
            </w:pPr>
            <w:r>
              <w:rPr>
                <w:rFonts w:ascii="Times New Roman" w:eastAsia="仿宋"/>
                <w:b/>
                <w:bCs/>
                <w:sz w:val="21"/>
                <w:szCs w:val="21"/>
              </w:rPr>
              <w:t>刘富</w:t>
            </w:r>
            <w:r>
              <w:rPr>
                <w:rFonts w:ascii="Times New Roman" w:eastAsia="仿宋"/>
                <w:sz w:val="21"/>
                <w:szCs w:val="21"/>
              </w:rPr>
              <w:t>; 林海波</w:t>
            </w:r>
          </w:p>
        </w:tc>
        <w:tc>
          <w:tcPr>
            <w:tcW w:w="986" w:type="dxa"/>
          </w:tcPr>
          <w:p w14:paraId="429F125E">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有效</w:t>
            </w:r>
          </w:p>
        </w:tc>
      </w:tr>
      <w:tr w14:paraId="2F50E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1FA80730">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发明专利</w:t>
            </w:r>
          </w:p>
        </w:tc>
        <w:tc>
          <w:tcPr>
            <w:tcW w:w="1134" w:type="dxa"/>
            <w:vAlign w:val="center"/>
          </w:tcPr>
          <w:p w14:paraId="0C289070">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kern w:val="0"/>
                <w:sz w:val="21"/>
                <w:szCs w:val="21"/>
              </w:rPr>
              <w:t>一种超亲水梯度孔中空纤维膜及其制备方法</w:t>
            </w:r>
          </w:p>
        </w:tc>
        <w:tc>
          <w:tcPr>
            <w:tcW w:w="832" w:type="dxa"/>
            <w:vAlign w:val="center"/>
          </w:tcPr>
          <w:p w14:paraId="0B39BD8E">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中国</w:t>
            </w:r>
          </w:p>
        </w:tc>
        <w:tc>
          <w:tcPr>
            <w:tcW w:w="1010" w:type="dxa"/>
          </w:tcPr>
          <w:p w14:paraId="4129B226">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kern w:val="0"/>
                <w:sz w:val="21"/>
                <w:szCs w:val="21"/>
              </w:rPr>
              <w:t>ZL201410081610.9</w:t>
            </w:r>
          </w:p>
        </w:tc>
        <w:tc>
          <w:tcPr>
            <w:tcW w:w="956" w:type="dxa"/>
          </w:tcPr>
          <w:p w14:paraId="77A4332B">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2015/12/09</w:t>
            </w:r>
          </w:p>
        </w:tc>
        <w:tc>
          <w:tcPr>
            <w:tcW w:w="983" w:type="dxa"/>
          </w:tcPr>
          <w:p w14:paraId="714BF0E1">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1874444</w:t>
            </w:r>
          </w:p>
        </w:tc>
        <w:tc>
          <w:tcPr>
            <w:tcW w:w="983" w:type="dxa"/>
          </w:tcPr>
          <w:p w14:paraId="0964D61C">
            <w:pPr>
              <w:pStyle w:val="4"/>
              <w:adjustRightInd w:val="0"/>
              <w:snapToGrid w:val="0"/>
              <w:spacing w:line="390" w:lineRule="exact"/>
              <w:ind w:firstLine="0" w:firstLineChars="0"/>
              <w:jc w:val="left"/>
              <w:rPr>
                <w:rFonts w:ascii="Times New Roman" w:eastAsia="仿宋"/>
                <w:sz w:val="21"/>
                <w:szCs w:val="21"/>
              </w:rPr>
            </w:pPr>
            <w:r>
              <w:rPr>
                <w:rFonts w:ascii="Times New Roman" w:eastAsia="仿宋"/>
                <w:color w:val="000000"/>
                <w:sz w:val="21"/>
                <w:szCs w:val="21"/>
              </w:rPr>
              <w:t>江苏巨之澜科技有限公司</w:t>
            </w:r>
          </w:p>
        </w:tc>
        <w:tc>
          <w:tcPr>
            <w:tcW w:w="983" w:type="dxa"/>
          </w:tcPr>
          <w:p w14:paraId="7C76B913">
            <w:pPr>
              <w:pStyle w:val="4"/>
              <w:adjustRightInd w:val="0"/>
              <w:snapToGrid w:val="0"/>
              <w:spacing w:line="390" w:lineRule="exact"/>
              <w:ind w:firstLine="0" w:firstLineChars="0"/>
              <w:jc w:val="left"/>
              <w:rPr>
                <w:rFonts w:ascii="Times New Roman" w:eastAsia="仿宋"/>
                <w:b/>
                <w:bCs/>
                <w:sz w:val="21"/>
                <w:szCs w:val="21"/>
              </w:rPr>
            </w:pPr>
            <w:r>
              <w:rPr>
                <w:rFonts w:ascii="Times New Roman" w:eastAsia="仿宋"/>
                <w:b/>
                <w:bCs/>
                <w:color w:val="000000"/>
                <w:sz w:val="21"/>
                <w:szCs w:val="21"/>
              </w:rPr>
              <w:t>黄小军</w:t>
            </w:r>
            <w:r>
              <w:rPr>
                <w:rFonts w:ascii="Times New Roman" w:eastAsia="仿宋"/>
                <w:color w:val="000000"/>
                <w:sz w:val="21"/>
                <w:szCs w:val="21"/>
              </w:rPr>
              <w:t>; 王礼伟; 张兰兰; 高巧灵</w:t>
            </w:r>
          </w:p>
        </w:tc>
        <w:tc>
          <w:tcPr>
            <w:tcW w:w="986" w:type="dxa"/>
          </w:tcPr>
          <w:p w14:paraId="71A703FD">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有效</w:t>
            </w:r>
          </w:p>
        </w:tc>
      </w:tr>
      <w:tr w14:paraId="121A5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3783FBA6">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论文</w:t>
            </w:r>
          </w:p>
        </w:tc>
        <w:tc>
          <w:tcPr>
            <w:tcW w:w="1134" w:type="dxa"/>
          </w:tcPr>
          <w:p w14:paraId="07D38A72">
            <w:pPr>
              <w:pStyle w:val="4"/>
              <w:adjustRightInd w:val="0"/>
              <w:snapToGrid w:val="0"/>
              <w:spacing w:line="276" w:lineRule="auto"/>
              <w:ind w:firstLine="0" w:firstLineChars="0"/>
              <w:jc w:val="left"/>
              <w:rPr>
                <w:rFonts w:ascii="Times New Roman" w:eastAsia="仿宋"/>
                <w:color w:val="000000"/>
                <w:sz w:val="21"/>
                <w:szCs w:val="21"/>
              </w:rPr>
            </w:pPr>
            <w:r>
              <w:rPr>
                <w:rFonts w:ascii="Times New Roman" w:eastAsia="仿宋"/>
                <w:sz w:val="21"/>
                <w:szCs w:val="21"/>
              </w:rPr>
              <w:t>Hollow Fiber Membranes with Janus Surfaces for Continuous Deemulsification and Separation of Oil-in-Water Emulsions</w:t>
            </w:r>
          </w:p>
        </w:tc>
        <w:tc>
          <w:tcPr>
            <w:tcW w:w="832" w:type="dxa"/>
          </w:tcPr>
          <w:p w14:paraId="2F112063">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中国</w:t>
            </w:r>
          </w:p>
        </w:tc>
        <w:tc>
          <w:tcPr>
            <w:tcW w:w="1010" w:type="dxa"/>
          </w:tcPr>
          <w:p w14:paraId="1E4DC958">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2020, 602, 117964</w:t>
            </w:r>
          </w:p>
        </w:tc>
        <w:tc>
          <w:tcPr>
            <w:tcW w:w="956" w:type="dxa"/>
          </w:tcPr>
          <w:p w14:paraId="3DB5299B">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2020/2/14</w:t>
            </w:r>
          </w:p>
        </w:tc>
        <w:tc>
          <w:tcPr>
            <w:tcW w:w="983" w:type="dxa"/>
          </w:tcPr>
          <w:p w14:paraId="498C5975">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i/>
                <w:sz w:val="21"/>
                <w:szCs w:val="21"/>
              </w:rPr>
              <w:t>J. Membr. Sci.</w:t>
            </w:r>
          </w:p>
        </w:tc>
        <w:tc>
          <w:tcPr>
            <w:tcW w:w="983" w:type="dxa"/>
          </w:tcPr>
          <w:p w14:paraId="3B595D9B">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浙江大学</w:t>
            </w:r>
          </w:p>
        </w:tc>
        <w:tc>
          <w:tcPr>
            <w:tcW w:w="983" w:type="dxa"/>
          </w:tcPr>
          <w:p w14:paraId="6DD78C1E">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sz w:val="21"/>
                <w:szCs w:val="21"/>
              </w:rPr>
              <w:t xml:space="preserve">Hao-Nan Li; Jing Yang; </w:t>
            </w:r>
            <w:r>
              <w:rPr>
                <w:rFonts w:ascii="Times New Roman" w:eastAsia="仿宋"/>
                <w:b/>
                <w:bCs/>
                <w:sz w:val="21"/>
                <w:szCs w:val="21"/>
              </w:rPr>
              <w:t>Zhi-Kang Xu</w:t>
            </w:r>
          </w:p>
        </w:tc>
        <w:tc>
          <w:tcPr>
            <w:tcW w:w="986" w:type="dxa"/>
          </w:tcPr>
          <w:p w14:paraId="241DED1A">
            <w:pPr>
              <w:pStyle w:val="4"/>
              <w:adjustRightInd w:val="0"/>
              <w:snapToGrid w:val="0"/>
              <w:spacing w:line="390" w:lineRule="exact"/>
              <w:ind w:firstLine="0" w:firstLineChars="0"/>
              <w:jc w:val="left"/>
              <w:rPr>
                <w:rFonts w:ascii="Times New Roman" w:eastAsia="仿宋"/>
                <w:color w:val="000000"/>
                <w:sz w:val="21"/>
                <w:szCs w:val="21"/>
              </w:rPr>
            </w:pPr>
            <w:r>
              <w:rPr>
                <w:rFonts w:ascii="Times New Roman" w:eastAsia="仿宋"/>
                <w:color w:val="000000"/>
                <w:sz w:val="21"/>
                <w:szCs w:val="21"/>
              </w:rPr>
              <w:t>公开发表</w:t>
            </w:r>
          </w:p>
        </w:tc>
      </w:tr>
    </w:tbl>
    <w:p w14:paraId="0FDF9A7C">
      <w:pPr>
        <w:adjustRightInd w:val="0"/>
        <w:snapToGrid w:val="0"/>
        <w:spacing w:line="560" w:lineRule="exact"/>
        <w:rPr>
          <w:rFonts w:eastAsia="黑体"/>
          <w:sz w:val="32"/>
          <w:szCs w:val="32"/>
        </w:rPr>
      </w:pPr>
    </w:p>
    <w:p w14:paraId="48B850EB">
      <w:pPr>
        <w:adjustRightInd w:val="0"/>
        <w:snapToGrid w:val="0"/>
        <w:spacing w:line="560" w:lineRule="exact"/>
        <w:rPr>
          <w:rFonts w:eastAsia="黑体"/>
          <w:sz w:val="32"/>
          <w:szCs w:val="32"/>
        </w:rPr>
      </w:pPr>
      <w:r>
        <w:rPr>
          <w:rFonts w:eastAsia="黑体"/>
          <w:sz w:val="32"/>
          <w:szCs w:val="32"/>
        </w:rPr>
        <w:t>（四）主要完成人</w:t>
      </w:r>
    </w:p>
    <w:p w14:paraId="5445917B">
      <w:pPr>
        <w:adjustRightInd w:val="0"/>
        <w:snapToGrid w:val="0"/>
        <w:spacing w:line="560" w:lineRule="exact"/>
        <w:rPr>
          <w:rFonts w:eastAsia="仿宋"/>
          <w:sz w:val="28"/>
          <w:szCs w:val="28"/>
        </w:rPr>
      </w:pPr>
      <w:r>
        <w:rPr>
          <w:rFonts w:eastAsia="仿宋"/>
          <w:sz w:val="28"/>
          <w:szCs w:val="28"/>
        </w:rPr>
        <w:t>朱利平、徐志康、陈忱、代攀、刘富、包进锋、朱宝库、计根良、黄小军、方传杰</w:t>
      </w:r>
    </w:p>
    <w:p w14:paraId="7CF9E234">
      <w:pPr>
        <w:adjustRightInd w:val="0"/>
        <w:snapToGrid w:val="0"/>
        <w:spacing w:line="560" w:lineRule="exact"/>
        <w:rPr>
          <w:rFonts w:eastAsia="黑体"/>
          <w:sz w:val="32"/>
          <w:szCs w:val="32"/>
        </w:rPr>
      </w:pPr>
      <w:r>
        <w:rPr>
          <w:rFonts w:eastAsia="黑体"/>
          <w:sz w:val="32"/>
          <w:szCs w:val="32"/>
        </w:rPr>
        <w:t>（五）主要完成单位</w:t>
      </w:r>
    </w:p>
    <w:p w14:paraId="6B31C94C">
      <w:pPr>
        <w:adjustRightInd w:val="0"/>
        <w:snapToGrid w:val="0"/>
        <w:spacing w:line="560" w:lineRule="exact"/>
        <w:rPr>
          <w:rFonts w:eastAsia="仿宋"/>
          <w:sz w:val="28"/>
          <w:szCs w:val="28"/>
        </w:rPr>
      </w:pPr>
      <w:r>
        <w:rPr>
          <w:rFonts w:eastAsia="仿宋"/>
          <w:sz w:val="28"/>
          <w:szCs w:val="28"/>
        </w:rPr>
        <w:t>浙江大学</w:t>
      </w:r>
    </w:p>
    <w:p w14:paraId="5BCDF5FC">
      <w:pPr>
        <w:adjustRightInd w:val="0"/>
        <w:snapToGrid w:val="0"/>
        <w:spacing w:line="560" w:lineRule="exact"/>
        <w:rPr>
          <w:rFonts w:eastAsia="仿宋"/>
          <w:sz w:val="28"/>
          <w:szCs w:val="28"/>
        </w:rPr>
      </w:pPr>
      <w:r>
        <w:rPr>
          <w:rFonts w:eastAsia="仿宋"/>
          <w:sz w:val="28"/>
          <w:szCs w:val="28"/>
        </w:rPr>
        <w:t>北京碧水源膜科技有限公司</w:t>
      </w:r>
    </w:p>
    <w:p w14:paraId="6D1E10BD">
      <w:pPr>
        <w:adjustRightInd w:val="0"/>
        <w:snapToGrid w:val="0"/>
        <w:spacing w:line="560" w:lineRule="exact"/>
        <w:rPr>
          <w:rFonts w:eastAsia="仿宋"/>
          <w:sz w:val="28"/>
          <w:szCs w:val="28"/>
        </w:rPr>
      </w:pPr>
      <w:r>
        <w:rPr>
          <w:rFonts w:eastAsia="仿宋"/>
          <w:sz w:val="28"/>
          <w:szCs w:val="28"/>
        </w:rPr>
        <w:t>海南立昇净水科技实业有限公司</w:t>
      </w:r>
    </w:p>
    <w:p w14:paraId="674926BD">
      <w:pPr>
        <w:adjustRightInd w:val="0"/>
        <w:snapToGrid w:val="0"/>
        <w:spacing w:line="560" w:lineRule="exact"/>
        <w:rPr>
          <w:rFonts w:eastAsia="仿宋"/>
          <w:sz w:val="28"/>
          <w:szCs w:val="28"/>
        </w:rPr>
      </w:pPr>
      <w:r>
        <w:rPr>
          <w:rFonts w:eastAsia="仿宋"/>
          <w:sz w:val="28"/>
          <w:szCs w:val="28"/>
        </w:rPr>
        <w:t>宁波水艺膜科技发展有限公司</w:t>
      </w:r>
    </w:p>
    <w:p w14:paraId="0EF36ECC">
      <w:pPr>
        <w:adjustRightInd w:val="0"/>
        <w:snapToGrid w:val="0"/>
        <w:spacing w:line="560" w:lineRule="exact"/>
        <w:rPr>
          <w:rFonts w:eastAsia="仿宋"/>
          <w:sz w:val="28"/>
          <w:szCs w:val="28"/>
        </w:rPr>
      </w:pPr>
      <w:r>
        <w:rPr>
          <w:rFonts w:eastAsia="仿宋"/>
          <w:sz w:val="28"/>
          <w:szCs w:val="28"/>
        </w:rPr>
        <w:t>浙江开创环保科技有限公司</w:t>
      </w:r>
    </w:p>
    <w:p w14:paraId="6D93399C">
      <w:pPr>
        <w:adjustRightInd w:val="0"/>
        <w:snapToGrid w:val="0"/>
        <w:spacing w:line="560" w:lineRule="exact"/>
        <w:rPr>
          <w:rFonts w:eastAsia="仿宋"/>
          <w:sz w:val="28"/>
          <w:szCs w:val="28"/>
        </w:rPr>
      </w:pPr>
      <w:r>
        <w:rPr>
          <w:rFonts w:eastAsia="仿宋"/>
          <w:sz w:val="28"/>
          <w:szCs w:val="28"/>
        </w:rPr>
        <w:t>中国科学院宁波材料技术与工程研究所</w:t>
      </w:r>
    </w:p>
    <w:p w14:paraId="1967E5C5">
      <w:pPr>
        <w:adjustRightInd w:val="0"/>
        <w:snapToGrid w:val="0"/>
        <w:spacing w:line="560" w:lineRule="exact"/>
        <w:rPr>
          <w:rFonts w:eastAsia="仿宋"/>
          <w:sz w:val="28"/>
          <w:szCs w:val="28"/>
        </w:rPr>
      </w:pPr>
      <w:r>
        <w:rPr>
          <w:rFonts w:eastAsia="仿宋"/>
          <w:sz w:val="28"/>
          <w:szCs w:val="28"/>
        </w:rPr>
        <w:t>江苏巨之澜科技有限公司</w:t>
      </w:r>
    </w:p>
    <w:p w14:paraId="1C914CCB"/>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A8E2B4-91EA-46EE-ACAA-DB39E580B9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embedRegular r:id="rId2" w:fontKey="{46F2EBE4-0CBB-411C-B59D-19E73E03C97A}"/>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embedRegular r:id="rId3" w:fontKey="{688F0BCC-53A3-4E1B-9913-33E8962D629A}"/>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7C6F">
    <w:pPr>
      <w:pStyle w:val="6"/>
      <w:framePr w:wrap="around" w:vAnchor="text" w:hAnchor="margin" w:xAlign="center" w:y="1"/>
      <w:rPr>
        <w:rStyle w:val="12"/>
      </w:rPr>
    </w:pPr>
  </w:p>
  <w:p w14:paraId="405797D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FDAA">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5CD032B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41"/>
    <w:rsid w:val="00003577"/>
    <w:rsid w:val="00006B56"/>
    <w:rsid w:val="00010406"/>
    <w:rsid w:val="00024C74"/>
    <w:rsid w:val="000318DA"/>
    <w:rsid w:val="00032D8C"/>
    <w:rsid w:val="00036E61"/>
    <w:rsid w:val="000669C8"/>
    <w:rsid w:val="00072681"/>
    <w:rsid w:val="00080D53"/>
    <w:rsid w:val="000A290D"/>
    <w:rsid w:val="000B1C01"/>
    <w:rsid w:val="000B4AA9"/>
    <w:rsid w:val="000D2556"/>
    <w:rsid w:val="000D2943"/>
    <w:rsid w:val="000F28F2"/>
    <w:rsid w:val="00110B74"/>
    <w:rsid w:val="0011420E"/>
    <w:rsid w:val="001225B2"/>
    <w:rsid w:val="00140BC0"/>
    <w:rsid w:val="001430B8"/>
    <w:rsid w:val="001455AF"/>
    <w:rsid w:val="0014656F"/>
    <w:rsid w:val="00174C82"/>
    <w:rsid w:val="00190032"/>
    <w:rsid w:val="001A16C9"/>
    <w:rsid w:val="001A1EFF"/>
    <w:rsid w:val="001A6B61"/>
    <w:rsid w:val="001C2831"/>
    <w:rsid w:val="001C3EAF"/>
    <w:rsid w:val="001D09D8"/>
    <w:rsid w:val="001D704B"/>
    <w:rsid w:val="001E2FCE"/>
    <w:rsid w:val="00203483"/>
    <w:rsid w:val="00237524"/>
    <w:rsid w:val="00245728"/>
    <w:rsid w:val="002510B3"/>
    <w:rsid w:val="002552F8"/>
    <w:rsid w:val="00270BAF"/>
    <w:rsid w:val="00291928"/>
    <w:rsid w:val="002C1A30"/>
    <w:rsid w:val="002C319C"/>
    <w:rsid w:val="002C71EA"/>
    <w:rsid w:val="002D273D"/>
    <w:rsid w:val="002E2619"/>
    <w:rsid w:val="002E47D2"/>
    <w:rsid w:val="002E523B"/>
    <w:rsid w:val="002E61BF"/>
    <w:rsid w:val="002F45CC"/>
    <w:rsid w:val="00311A06"/>
    <w:rsid w:val="00330B37"/>
    <w:rsid w:val="003714D6"/>
    <w:rsid w:val="00381862"/>
    <w:rsid w:val="00383C1A"/>
    <w:rsid w:val="003C5A69"/>
    <w:rsid w:val="004137FC"/>
    <w:rsid w:val="0042035E"/>
    <w:rsid w:val="00462718"/>
    <w:rsid w:val="00465D57"/>
    <w:rsid w:val="00473617"/>
    <w:rsid w:val="00475D61"/>
    <w:rsid w:val="0047632B"/>
    <w:rsid w:val="00487691"/>
    <w:rsid w:val="004916E6"/>
    <w:rsid w:val="004B3B01"/>
    <w:rsid w:val="004C3D76"/>
    <w:rsid w:val="004C6F5D"/>
    <w:rsid w:val="004C7BBD"/>
    <w:rsid w:val="004D4F4E"/>
    <w:rsid w:val="004F1A1D"/>
    <w:rsid w:val="004F37EA"/>
    <w:rsid w:val="004F450D"/>
    <w:rsid w:val="004F6BE9"/>
    <w:rsid w:val="00504CAB"/>
    <w:rsid w:val="0052171C"/>
    <w:rsid w:val="00525496"/>
    <w:rsid w:val="00527A96"/>
    <w:rsid w:val="00554C1D"/>
    <w:rsid w:val="00563E72"/>
    <w:rsid w:val="00572A40"/>
    <w:rsid w:val="0057645D"/>
    <w:rsid w:val="0058425D"/>
    <w:rsid w:val="005A301B"/>
    <w:rsid w:val="005A31D0"/>
    <w:rsid w:val="005A4C5A"/>
    <w:rsid w:val="005A63D7"/>
    <w:rsid w:val="005D2A43"/>
    <w:rsid w:val="005D7BB1"/>
    <w:rsid w:val="005E7123"/>
    <w:rsid w:val="005F4E42"/>
    <w:rsid w:val="005F7033"/>
    <w:rsid w:val="005F7367"/>
    <w:rsid w:val="00601480"/>
    <w:rsid w:val="00612FE8"/>
    <w:rsid w:val="00632D55"/>
    <w:rsid w:val="006451CA"/>
    <w:rsid w:val="006462CB"/>
    <w:rsid w:val="00651CE6"/>
    <w:rsid w:val="00671E7E"/>
    <w:rsid w:val="006751F7"/>
    <w:rsid w:val="006822AE"/>
    <w:rsid w:val="00682935"/>
    <w:rsid w:val="0068331B"/>
    <w:rsid w:val="00687B01"/>
    <w:rsid w:val="006901F6"/>
    <w:rsid w:val="006A1A02"/>
    <w:rsid w:val="006C62FC"/>
    <w:rsid w:val="00701E26"/>
    <w:rsid w:val="00702E11"/>
    <w:rsid w:val="007122C2"/>
    <w:rsid w:val="00720D87"/>
    <w:rsid w:val="00720DD9"/>
    <w:rsid w:val="00732AF0"/>
    <w:rsid w:val="00760CED"/>
    <w:rsid w:val="00764925"/>
    <w:rsid w:val="00776ACE"/>
    <w:rsid w:val="00783AE9"/>
    <w:rsid w:val="0079259B"/>
    <w:rsid w:val="007927CB"/>
    <w:rsid w:val="00795142"/>
    <w:rsid w:val="007A490E"/>
    <w:rsid w:val="007B1DDF"/>
    <w:rsid w:val="007B457D"/>
    <w:rsid w:val="007C2DD9"/>
    <w:rsid w:val="007C4C1C"/>
    <w:rsid w:val="007D150E"/>
    <w:rsid w:val="007D344C"/>
    <w:rsid w:val="007D44E9"/>
    <w:rsid w:val="007E6680"/>
    <w:rsid w:val="00807F4F"/>
    <w:rsid w:val="00822F41"/>
    <w:rsid w:val="008236D5"/>
    <w:rsid w:val="00825117"/>
    <w:rsid w:val="00834466"/>
    <w:rsid w:val="0084234F"/>
    <w:rsid w:val="0084366F"/>
    <w:rsid w:val="00844283"/>
    <w:rsid w:val="008451A8"/>
    <w:rsid w:val="00847951"/>
    <w:rsid w:val="00850835"/>
    <w:rsid w:val="00854784"/>
    <w:rsid w:val="00864CD5"/>
    <w:rsid w:val="00877DFD"/>
    <w:rsid w:val="008A06C4"/>
    <w:rsid w:val="008A42AE"/>
    <w:rsid w:val="008B1D3A"/>
    <w:rsid w:val="008B1DB8"/>
    <w:rsid w:val="008C0294"/>
    <w:rsid w:val="008D0687"/>
    <w:rsid w:val="008D0E8D"/>
    <w:rsid w:val="008F20AC"/>
    <w:rsid w:val="008F6AA4"/>
    <w:rsid w:val="0090182D"/>
    <w:rsid w:val="009063FC"/>
    <w:rsid w:val="0090774B"/>
    <w:rsid w:val="00915460"/>
    <w:rsid w:val="00926ECA"/>
    <w:rsid w:val="00964538"/>
    <w:rsid w:val="009733A5"/>
    <w:rsid w:val="0098257F"/>
    <w:rsid w:val="00996940"/>
    <w:rsid w:val="009E212F"/>
    <w:rsid w:val="00A00A4F"/>
    <w:rsid w:val="00A05545"/>
    <w:rsid w:val="00A11023"/>
    <w:rsid w:val="00A136A9"/>
    <w:rsid w:val="00A23D6B"/>
    <w:rsid w:val="00A2588F"/>
    <w:rsid w:val="00A2607C"/>
    <w:rsid w:val="00A263FD"/>
    <w:rsid w:val="00A27BDC"/>
    <w:rsid w:val="00A35798"/>
    <w:rsid w:val="00A66461"/>
    <w:rsid w:val="00A767D7"/>
    <w:rsid w:val="00A827CE"/>
    <w:rsid w:val="00A82B2C"/>
    <w:rsid w:val="00A91E01"/>
    <w:rsid w:val="00AA5860"/>
    <w:rsid w:val="00AC18CF"/>
    <w:rsid w:val="00AD2117"/>
    <w:rsid w:val="00AF0C7F"/>
    <w:rsid w:val="00AF3E40"/>
    <w:rsid w:val="00B121F3"/>
    <w:rsid w:val="00B368D5"/>
    <w:rsid w:val="00B6782D"/>
    <w:rsid w:val="00B70893"/>
    <w:rsid w:val="00B70CE6"/>
    <w:rsid w:val="00B75EC1"/>
    <w:rsid w:val="00B86FD9"/>
    <w:rsid w:val="00BA2FD2"/>
    <w:rsid w:val="00BA58E7"/>
    <w:rsid w:val="00BE45CA"/>
    <w:rsid w:val="00BE5B9B"/>
    <w:rsid w:val="00BF04EA"/>
    <w:rsid w:val="00BF6E80"/>
    <w:rsid w:val="00C014DF"/>
    <w:rsid w:val="00C016B5"/>
    <w:rsid w:val="00C016DD"/>
    <w:rsid w:val="00C02AE9"/>
    <w:rsid w:val="00C23AD5"/>
    <w:rsid w:val="00C33810"/>
    <w:rsid w:val="00C725AC"/>
    <w:rsid w:val="00C946A0"/>
    <w:rsid w:val="00CB621D"/>
    <w:rsid w:val="00CF370E"/>
    <w:rsid w:val="00D0308A"/>
    <w:rsid w:val="00D131C3"/>
    <w:rsid w:val="00D22CB1"/>
    <w:rsid w:val="00D2361E"/>
    <w:rsid w:val="00D236D5"/>
    <w:rsid w:val="00D4521F"/>
    <w:rsid w:val="00D5219A"/>
    <w:rsid w:val="00D525DA"/>
    <w:rsid w:val="00D54C80"/>
    <w:rsid w:val="00D60B41"/>
    <w:rsid w:val="00D700D8"/>
    <w:rsid w:val="00D95E90"/>
    <w:rsid w:val="00DC1621"/>
    <w:rsid w:val="00DC7AA7"/>
    <w:rsid w:val="00DE1EAE"/>
    <w:rsid w:val="00E02BD8"/>
    <w:rsid w:val="00E06FD6"/>
    <w:rsid w:val="00E07250"/>
    <w:rsid w:val="00E14DB9"/>
    <w:rsid w:val="00E24C86"/>
    <w:rsid w:val="00E30127"/>
    <w:rsid w:val="00E43F82"/>
    <w:rsid w:val="00E5309C"/>
    <w:rsid w:val="00E55977"/>
    <w:rsid w:val="00E71520"/>
    <w:rsid w:val="00E851DF"/>
    <w:rsid w:val="00E96ED0"/>
    <w:rsid w:val="00EB2F9A"/>
    <w:rsid w:val="00EB778D"/>
    <w:rsid w:val="00EC0F7C"/>
    <w:rsid w:val="00EC2508"/>
    <w:rsid w:val="00EC5F77"/>
    <w:rsid w:val="00ED1DD8"/>
    <w:rsid w:val="00ED76AB"/>
    <w:rsid w:val="00EE0243"/>
    <w:rsid w:val="00EE0345"/>
    <w:rsid w:val="00F01250"/>
    <w:rsid w:val="00F17C25"/>
    <w:rsid w:val="00F333F6"/>
    <w:rsid w:val="00F3785C"/>
    <w:rsid w:val="00F40914"/>
    <w:rsid w:val="00F441F5"/>
    <w:rsid w:val="00F7047A"/>
    <w:rsid w:val="00F74A2B"/>
    <w:rsid w:val="00F81A01"/>
    <w:rsid w:val="00F82045"/>
    <w:rsid w:val="00F852C1"/>
    <w:rsid w:val="00FB0852"/>
    <w:rsid w:val="00FB17F1"/>
    <w:rsid w:val="00FD4138"/>
    <w:rsid w:val="00FE3092"/>
    <w:rsid w:val="00FE435F"/>
    <w:rsid w:val="01FD42EF"/>
    <w:rsid w:val="03A23C27"/>
    <w:rsid w:val="05082189"/>
    <w:rsid w:val="0517712C"/>
    <w:rsid w:val="091F0FEF"/>
    <w:rsid w:val="09A15F99"/>
    <w:rsid w:val="09BD1F32"/>
    <w:rsid w:val="0B402B47"/>
    <w:rsid w:val="0C92338D"/>
    <w:rsid w:val="0DE565E7"/>
    <w:rsid w:val="0EB9774E"/>
    <w:rsid w:val="0F975F68"/>
    <w:rsid w:val="0FA37CB2"/>
    <w:rsid w:val="10A83678"/>
    <w:rsid w:val="152F25BA"/>
    <w:rsid w:val="16AC39FC"/>
    <w:rsid w:val="172419CE"/>
    <w:rsid w:val="17F92F26"/>
    <w:rsid w:val="181836D6"/>
    <w:rsid w:val="19953518"/>
    <w:rsid w:val="19EB1DCD"/>
    <w:rsid w:val="1A9A0F56"/>
    <w:rsid w:val="1AB5657D"/>
    <w:rsid w:val="1C3E4A09"/>
    <w:rsid w:val="1C767B21"/>
    <w:rsid w:val="1E0A6237"/>
    <w:rsid w:val="20B9542D"/>
    <w:rsid w:val="226333FC"/>
    <w:rsid w:val="229C164D"/>
    <w:rsid w:val="22AF32C1"/>
    <w:rsid w:val="22C56B99"/>
    <w:rsid w:val="28BC7E86"/>
    <w:rsid w:val="29F222C1"/>
    <w:rsid w:val="2E032AE7"/>
    <w:rsid w:val="31565117"/>
    <w:rsid w:val="317F3195"/>
    <w:rsid w:val="34B91F8A"/>
    <w:rsid w:val="35494B7A"/>
    <w:rsid w:val="355B47A5"/>
    <w:rsid w:val="37D05063"/>
    <w:rsid w:val="392A3BCE"/>
    <w:rsid w:val="3BA03635"/>
    <w:rsid w:val="3FE51083"/>
    <w:rsid w:val="45B82804"/>
    <w:rsid w:val="46E22750"/>
    <w:rsid w:val="475443C7"/>
    <w:rsid w:val="478F67EB"/>
    <w:rsid w:val="4B1F1850"/>
    <w:rsid w:val="4D4D3AFB"/>
    <w:rsid w:val="4D5E53D6"/>
    <w:rsid w:val="4D854753"/>
    <w:rsid w:val="4DE54BC7"/>
    <w:rsid w:val="4EB53D97"/>
    <w:rsid w:val="526622C1"/>
    <w:rsid w:val="567315FF"/>
    <w:rsid w:val="572B12F6"/>
    <w:rsid w:val="5A427C66"/>
    <w:rsid w:val="5FD67D35"/>
    <w:rsid w:val="600A5100"/>
    <w:rsid w:val="6534765C"/>
    <w:rsid w:val="6B5B09C1"/>
    <w:rsid w:val="6CCA7D73"/>
    <w:rsid w:val="6D93510E"/>
    <w:rsid w:val="6F855772"/>
    <w:rsid w:val="71B22A92"/>
    <w:rsid w:val="71CB33D1"/>
    <w:rsid w:val="727D7636"/>
    <w:rsid w:val="728A4867"/>
    <w:rsid w:val="73010A86"/>
    <w:rsid w:val="73982EF1"/>
    <w:rsid w:val="73EC3386"/>
    <w:rsid w:val="7A1B0A08"/>
    <w:rsid w:val="7A6B4B71"/>
    <w:rsid w:val="7CA6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3">
    <w:name w:val="annotation text"/>
    <w:basedOn w:val="1"/>
    <w:link w:val="14"/>
    <w:unhideWhenUsed/>
    <w:qFormat/>
    <w:uiPriority w:val="99"/>
    <w:pPr>
      <w:jc w:val="left"/>
    </w:pPr>
  </w:style>
  <w:style w:type="paragraph" w:styleId="4">
    <w:name w:val="Plain Text"/>
    <w:basedOn w:val="1"/>
    <w:link w:val="15"/>
    <w:qFormat/>
    <w:uiPriority w:val="0"/>
    <w:pPr>
      <w:spacing w:line="360" w:lineRule="auto"/>
      <w:ind w:firstLine="480" w:firstLineChars="200"/>
    </w:pPr>
    <w:rPr>
      <w:rFonts w:ascii="FangSong_GB2312"/>
      <w:sz w:val="24"/>
      <w:szCs w:val="20"/>
    </w:r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annotation reference"/>
    <w:unhideWhenUsed/>
    <w:qFormat/>
    <w:uiPriority w:val="99"/>
    <w:rPr>
      <w:sz w:val="21"/>
      <w:szCs w:val="21"/>
    </w:rPr>
  </w:style>
  <w:style w:type="character" w:customStyle="1" w:styleId="14">
    <w:name w:val="Comment Text Char"/>
    <w:link w:val="3"/>
    <w:semiHidden/>
    <w:qFormat/>
    <w:uiPriority w:val="99"/>
    <w:rPr>
      <w:rFonts w:ascii="Times New Roman" w:hAnsi="Times New Roman" w:eastAsia="宋体" w:cs="Times New Roman"/>
      <w:szCs w:val="24"/>
    </w:rPr>
  </w:style>
  <w:style w:type="character" w:customStyle="1" w:styleId="15">
    <w:name w:val="Plain Text Char"/>
    <w:link w:val="4"/>
    <w:qFormat/>
    <w:locked/>
    <w:uiPriority w:val="0"/>
    <w:rPr>
      <w:rFonts w:ascii="FangSong_GB2312" w:hAnsi="Times New Roman" w:eastAsia="宋体" w:cs="Times New Roman"/>
      <w:sz w:val="24"/>
      <w:szCs w:val="20"/>
    </w:rPr>
  </w:style>
  <w:style w:type="character" w:customStyle="1" w:styleId="16">
    <w:name w:val="Balloon Text Char"/>
    <w:link w:val="5"/>
    <w:semiHidden/>
    <w:qFormat/>
    <w:uiPriority w:val="99"/>
    <w:rPr>
      <w:rFonts w:ascii="Times New Roman" w:hAnsi="Times New Roman" w:eastAsia="宋体" w:cs="Times New Roman"/>
      <w:sz w:val="18"/>
      <w:szCs w:val="18"/>
    </w:rPr>
  </w:style>
  <w:style w:type="character" w:customStyle="1" w:styleId="17">
    <w:name w:val="Footer Char"/>
    <w:link w:val="6"/>
    <w:qFormat/>
    <w:uiPriority w:val="99"/>
    <w:rPr>
      <w:sz w:val="18"/>
      <w:szCs w:val="18"/>
    </w:rPr>
  </w:style>
  <w:style w:type="character" w:customStyle="1" w:styleId="18">
    <w:name w:val="Header Char"/>
    <w:link w:val="7"/>
    <w:qFormat/>
    <w:uiPriority w:val="99"/>
    <w:rPr>
      <w:sz w:val="18"/>
      <w:szCs w:val="18"/>
    </w:rPr>
  </w:style>
  <w:style w:type="character" w:customStyle="1" w:styleId="19">
    <w:name w:val="Comment Subject Char"/>
    <w:link w:val="8"/>
    <w:semiHidden/>
    <w:qFormat/>
    <w:uiPriority w:val="99"/>
    <w:rPr>
      <w:rFonts w:ascii="Times New Roman" w:hAnsi="Times New Roman" w:eastAsia="宋体" w:cs="Times New Roman"/>
      <w:b/>
      <w:bCs/>
      <w:szCs w:val="24"/>
    </w:rPr>
  </w:style>
  <w:style w:type="character" w:customStyle="1" w:styleId="20">
    <w:name w:val="纯文本 字符"/>
    <w:semiHidden/>
    <w:qFormat/>
    <w:uiPriority w:val="99"/>
    <w:rPr>
      <w:rFonts w:ascii="等线" w:hAnsi="Courier New" w:cs="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7EC3-6501-4F33-9D44-6E71066B16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1210</Words>
  <Characters>1664</Characters>
  <Lines>13</Lines>
  <Paragraphs>3</Paragraphs>
  <TotalTime>26</TotalTime>
  <ScaleCrop>false</ScaleCrop>
  <LinksUpToDate>false</LinksUpToDate>
  <CharactersWithSpaces>1725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2025-05-29T06:26:00Z</dcterms:created>
  <dc:creator>LY-01</dc:creator>
  <cp:lastModifiedBy>葛格</cp:lastModifiedBy>
  <dcterms:modified xsi:type="dcterms:W3CDTF">2025-05-30T05:47:59Z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eyJoZGlkIjoiMzA1N2FkYjAwMjEzMzYyZGM5Mjc5MzliZjJiMGU4N2QiLCJ1c2VySWQiOiIxNjUxNjc4MTQzIn0=</vt:lpwstr>
  </property>
  <property fmtid="{D5CDD505-2E9C-101B-9397-08002B2CF9AE}" pid="3" name="KSOProductBuildVer">
    <vt:lpwstr>2052-12.1.0.19770</vt:lpwstr>
  </property>
  <property fmtid="{D5CDD505-2E9C-101B-9397-08002B2CF9AE}" pid="4" name="ICV">
    <vt:lpwstr>DEAF069851664EBB9769C306E5F6B376_13</vt:lpwstr>
  </property>
</Properties>
</file>