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D3169">
      <w:pPr>
        <w:pStyle w:val="5"/>
        <w:spacing w:before="240" w:beforeAutospacing="0" w:after="240" w:afterAutospacing="0" w:line="600" w:lineRule="exact"/>
        <w:ind w:firstLine="556"/>
        <w:rPr>
          <w:rFonts w:ascii="仿宋_GB2312" w:eastAsia="仿宋_GB2312" w:cs="仿宋_GB2312"/>
          <w:color w:val="000000"/>
          <w:sz w:val="32"/>
          <w:szCs w:val="32"/>
        </w:rPr>
      </w:pPr>
      <w:r>
        <w:rPr>
          <w:rFonts w:ascii="仿宋_GB2312" w:eastAsia="仿宋_GB2312" w:cs="仿宋_GB2312"/>
          <w:color w:val="000000"/>
          <w:sz w:val="32"/>
          <w:szCs w:val="32"/>
        </w:rPr>
        <w:t>根据《国家科学技术奖励工作办公室关于2025年度国家科学技术奖提名工作的通知》有关要求，现将浙江大学作为牵头单位的成果“水稻重大害虫的生态防控关键技术与应用”相关内容予以公示。</w:t>
      </w:r>
    </w:p>
    <w:p w14:paraId="22BD635C">
      <w:pPr>
        <w:pStyle w:val="5"/>
        <w:spacing w:before="240" w:beforeAutospacing="0" w:after="240" w:afterAutospacing="0" w:line="600" w:lineRule="exact"/>
        <w:ind w:firstLine="556"/>
        <w:rPr>
          <w:rFonts w:ascii="仿宋_GB2312" w:eastAsia="仿宋_GB2312" w:cs="仿宋_GB2312"/>
          <w:color w:val="000000"/>
          <w:sz w:val="32"/>
          <w:szCs w:val="32"/>
        </w:rPr>
      </w:pPr>
      <w:r>
        <w:rPr>
          <w:rFonts w:ascii="仿宋_GB2312" w:eastAsia="仿宋_GB2312" w:cs="仿宋_GB2312"/>
          <w:color w:val="000000"/>
          <w:sz w:val="32"/>
          <w:szCs w:val="32"/>
        </w:rPr>
        <w:t>公示时间:2025年5月30日-2025年6月3日。</w:t>
      </w:r>
    </w:p>
    <w:p w14:paraId="56998E92">
      <w:pPr>
        <w:pStyle w:val="5"/>
        <w:spacing w:before="240" w:beforeAutospacing="0" w:after="240" w:afterAutospacing="0" w:line="600" w:lineRule="exact"/>
        <w:ind w:firstLine="556"/>
        <w:rPr>
          <w:rFonts w:ascii="仿宋_GB2312" w:eastAsia="仿宋_GB2312" w:cs="仿宋_GB2312"/>
          <w:color w:val="000000"/>
          <w:sz w:val="32"/>
          <w:szCs w:val="32"/>
        </w:rPr>
      </w:pPr>
      <w:r>
        <w:rPr>
          <w:rFonts w:ascii="仿宋_GB2312" w:eastAsia="仿宋_GB2312" w:cs="仿宋_GB2312"/>
          <w:color w:val="000000"/>
          <w:sz w:val="32"/>
          <w:szCs w:val="32"/>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5BFF622F">
      <w:pPr>
        <w:pStyle w:val="5"/>
        <w:spacing w:before="240" w:beforeAutospacing="0" w:after="240" w:afterAutospacing="0" w:line="600" w:lineRule="exact"/>
        <w:ind w:firstLine="556"/>
        <w:rPr>
          <w:rFonts w:ascii="仿宋_GB2312" w:eastAsia="仿宋_GB2312" w:cs="仿宋_GB2312"/>
          <w:color w:val="000000"/>
          <w:sz w:val="32"/>
          <w:szCs w:val="32"/>
        </w:rPr>
      </w:pPr>
      <w:r>
        <w:rPr>
          <w:rFonts w:ascii="仿宋_GB2312" w:eastAsia="仿宋_GB2312" w:cs="仿宋_GB2312"/>
          <w:color w:val="000000"/>
          <w:sz w:val="32"/>
          <w:szCs w:val="32"/>
        </w:rPr>
        <w:t>联系人</w:t>
      </w:r>
      <w:r>
        <w:rPr>
          <w:rFonts w:hint="eastAsia" w:ascii="仿宋_GB2312" w:eastAsia="仿宋_GB2312" w:cs="仿宋_GB2312"/>
          <w:color w:val="000000"/>
          <w:sz w:val="32"/>
          <w:szCs w:val="32"/>
        </w:rPr>
        <w:t>：</w:t>
      </w:r>
      <w:r>
        <w:rPr>
          <w:rFonts w:ascii="仿宋_GB2312" w:eastAsia="仿宋_GB2312" w:cs="仿宋_GB2312"/>
          <w:color w:val="000000"/>
          <w:sz w:val="32"/>
          <w:szCs w:val="32"/>
        </w:rPr>
        <w:t>张潇</w:t>
      </w:r>
    </w:p>
    <w:p w14:paraId="6F669B89">
      <w:pPr>
        <w:pStyle w:val="5"/>
        <w:spacing w:before="240" w:beforeAutospacing="0" w:after="240" w:afterAutospacing="0" w:line="600" w:lineRule="exact"/>
        <w:ind w:firstLine="556"/>
        <w:rPr>
          <w:rFonts w:ascii="仿宋_GB2312" w:eastAsia="仿宋_GB2312" w:cs="仿宋_GB2312"/>
          <w:color w:val="000000"/>
          <w:sz w:val="32"/>
          <w:szCs w:val="32"/>
        </w:rPr>
      </w:pPr>
      <w:r>
        <w:rPr>
          <w:rFonts w:ascii="仿宋_GB2312" w:eastAsia="仿宋_GB2312" w:cs="仿宋_GB2312"/>
          <w:color w:val="000000"/>
          <w:sz w:val="32"/>
          <w:szCs w:val="32"/>
        </w:rPr>
        <w:t>联系电话</w:t>
      </w:r>
      <w:r>
        <w:rPr>
          <w:rFonts w:hint="eastAsia" w:ascii="仿宋_GB2312" w:eastAsia="仿宋_GB2312" w:cs="仿宋_GB2312"/>
          <w:color w:val="000000"/>
          <w:sz w:val="32"/>
          <w:szCs w:val="32"/>
        </w:rPr>
        <w:t>：</w:t>
      </w:r>
      <w:r>
        <w:rPr>
          <w:rFonts w:ascii="仿宋_GB2312" w:eastAsia="仿宋_GB2312" w:cs="仿宋_GB2312"/>
          <w:color w:val="000000"/>
          <w:sz w:val="32"/>
          <w:szCs w:val="32"/>
        </w:rPr>
        <w:t>0571-88981082</w:t>
      </w:r>
    </w:p>
    <w:p w14:paraId="79D1C35D">
      <w:pPr>
        <w:pStyle w:val="5"/>
        <w:spacing w:before="240" w:beforeAutospacing="0" w:after="240" w:afterAutospacing="0" w:line="600" w:lineRule="exact"/>
        <w:ind w:firstLine="556"/>
        <w:rPr>
          <w:rFonts w:ascii="仿宋_GB2312" w:eastAsia="仿宋_GB2312" w:cs="仿宋_GB2312"/>
          <w:color w:val="000000"/>
          <w:sz w:val="32"/>
          <w:szCs w:val="32"/>
        </w:rPr>
      </w:pPr>
      <w:r>
        <w:rPr>
          <w:rFonts w:hint="eastAsia" w:ascii="仿宋_GB2312" w:eastAsia="仿宋_GB2312" w:cs="仿宋_GB2312"/>
          <w:color w:val="000000"/>
          <w:sz w:val="32"/>
          <w:szCs w:val="32"/>
        </w:rPr>
        <w:t>附件：公示材料-</w:t>
      </w:r>
      <w:r>
        <w:rPr>
          <w:rFonts w:hint="eastAsia" w:ascii="仿宋_GB2312" w:eastAsia="仿宋_GB2312" w:cs="仿宋_GB2312"/>
          <w:color w:val="000000"/>
          <w:spacing w:val="-11"/>
          <w:sz w:val="32"/>
          <w:szCs w:val="32"/>
        </w:rPr>
        <w:t>水稻重大害虫的生态防控关键技术与应用</w:t>
      </w:r>
    </w:p>
    <w:p w14:paraId="3149EB2A">
      <w:pPr>
        <w:spacing w:before="240" w:after="240" w:line="600" w:lineRule="exact"/>
        <w:ind w:firstLine="560" w:firstLineChars="200"/>
        <w:rPr>
          <w:rFonts w:ascii="Times New Roman" w:hAnsi="Times New Roman" w:eastAsia="仿宋" w:cs="Times New Roman"/>
          <w:sz w:val="28"/>
          <w:szCs w:val="28"/>
        </w:rPr>
      </w:pPr>
    </w:p>
    <w:p w14:paraId="29654E36">
      <w:pPr>
        <w:pStyle w:val="5"/>
        <w:spacing w:before="240" w:beforeAutospacing="0" w:after="240" w:afterAutospacing="0" w:line="600" w:lineRule="exact"/>
        <w:ind w:firstLine="556"/>
        <w:jc w:val="right"/>
      </w:pPr>
      <w:r>
        <w:rPr>
          <w:rFonts w:ascii="仿宋_GB2312" w:eastAsia="仿宋_GB2312" w:cs="仿宋_GB2312"/>
          <w:color w:val="000000"/>
          <w:sz w:val="32"/>
          <w:szCs w:val="32"/>
        </w:rPr>
        <w:t>浙江大学</w:t>
      </w:r>
    </w:p>
    <w:p w14:paraId="39B264D0">
      <w:pPr>
        <w:pStyle w:val="5"/>
        <w:spacing w:before="240" w:beforeAutospacing="0" w:after="240" w:afterAutospacing="0" w:line="600" w:lineRule="exact"/>
        <w:ind w:firstLine="556"/>
        <w:jc w:val="right"/>
        <w:rPr>
          <w:rFonts w:ascii="仿宋_GB2312" w:eastAsia="仿宋_GB2312" w:cs="仿宋_GB2312"/>
          <w:color w:val="000000"/>
          <w:sz w:val="32"/>
          <w:szCs w:val="32"/>
        </w:rPr>
      </w:pPr>
      <w:r>
        <w:rPr>
          <w:rFonts w:hint="eastAsia" w:ascii="仿宋_GB2312" w:eastAsia="仿宋_GB2312" w:cs="仿宋_GB2312"/>
          <w:color w:val="000000"/>
          <w:sz w:val="32"/>
          <w:szCs w:val="32"/>
        </w:rPr>
        <w:t>2025年5月30日</w:t>
      </w:r>
    </w:p>
    <w:p w14:paraId="04D2AD06">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仿宋_GB2312" w:eastAsia="仿宋_GB2312" w:cs="仿宋_GB2312"/>
          <w:color w:val="000000"/>
          <w:sz w:val="32"/>
          <w:szCs w:val="32"/>
        </w:rPr>
        <w:br w:type="textWrapping"/>
      </w:r>
      <w:r>
        <w:rPr>
          <w:rFonts w:hint="eastAsia" w:ascii="方正小标宋简体" w:hAnsi="方正小标宋简体" w:eastAsia="方正小标宋简体" w:cs="方正小标宋简体"/>
          <w:b/>
          <w:sz w:val="44"/>
          <w:szCs w:val="44"/>
        </w:rPr>
        <w:t>2025年度国家科学技术进步奖提名项目</w:t>
      </w:r>
    </w:p>
    <w:p w14:paraId="21445FA0">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公示内容</w:t>
      </w:r>
    </w:p>
    <w:p w14:paraId="5715498D">
      <w:pPr>
        <w:adjustRightInd w:val="0"/>
        <w:snapToGrid w:val="0"/>
        <w:spacing w:line="560" w:lineRule="exact"/>
        <w:rPr>
          <w:rFonts w:ascii="黑体" w:hAnsi="黑体" w:eastAsia="黑体" w:cs="黑体"/>
          <w:sz w:val="32"/>
          <w:szCs w:val="32"/>
        </w:rPr>
      </w:pPr>
    </w:p>
    <w:p w14:paraId="66B38A8D">
      <w:pPr>
        <w:adjustRightInd w:val="0"/>
        <w:snapToGrid w:val="0"/>
        <w:spacing w:line="560" w:lineRule="exact"/>
        <w:rPr>
          <w:rFonts w:ascii="黑体" w:hAnsi="黑体" w:eastAsia="黑体" w:cs="黑体"/>
          <w:sz w:val="28"/>
          <w:szCs w:val="32"/>
        </w:rPr>
      </w:pPr>
      <w:r>
        <w:rPr>
          <w:rFonts w:hint="eastAsia" w:ascii="黑体" w:hAnsi="黑体" w:eastAsia="黑体" w:cs="黑体"/>
          <w:sz w:val="32"/>
          <w:szCs w:val="32"/>
        </w:rPr>
        <w:t>（一）项目名称:</w:t>
      </w:r>
      <w:r>
        <w:rPr>
          <w:bCs/>
          <w:sz w:val="32"/>
          <w:u w:val="single"/>
        </w:rPr>
        <w:t xml:space="preserve"> </w:t>
      </w:r>
      <w:bookmarkStart w:id="2" w:name="_GoBack"/>
      <w:r>
        <w:rPr>
          <w:bCs/>
          <w:sz w:val="32"/>
          <w:u w:val="single"/>
        </w:rPr>
        <w:t>水稻重大害虫的生态防控关键技术</w:t>
      </w:r>
      <w:r>
        <w:rPr>
          <w:rFonts w:hint="eastAsia"/>
          <w:bCs/>
          <w:sz w:val="32"/>
          <w:u w:val="single"/>
        </w:rPr>
        <w:t>与</w:t>
      </w:r>
      <w:r>
        <w:rPr>
          <w:bCs/>
          <w:sz w:val="32"/>
          <w:u w:val="single"/>
        </w:rPr>
        <w:t>应用</w:t>
      </w:r>
    </w:p>
    <w:bookmarkEnd w:id="2"/>
    <w:p w14:paraId="4B69C65A">
      <w:pPr>
        <w:adjustRightInd w:val="0"/>
        <w:snapToGrid w:val="0"/>
        <w:spacing w:line="560" w:lineRule="exact"/>
        <w:rPr>
          <w:rFonts w:ascii="黑体" w:hAnsi="黑体" w:eastAsia="黑体" w:cs="黑体"/>
          <w:sz w:val="32"/>
          <w:szCs w:val="32"/>
        </w:rPr>
      </w:pPr>
    </w:p>
    <w:p w14:paraId="28C1D222">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（二）提名者:</w:t>
      </w:r>
      <w:r>
        <w:rPr>
          <w:rFonts w:ascii="黑体" w:hAnsi="黑体" w:eastAsia="黑体" w:cs="黑体"/>
          <w:sz w:val="32"/>
          <w:szCs w:val="32"/>
        </w:rPr>
        <w:t xml:space="preserve"> </w:t>
      </w:r>
      <w:r>
        <w:rPr>
          <w:rFonts w:hint="eastAsia" w:ascii="黑体" w:hAnsi="黑体" w:eastAsia="黑体" w:cs="黑体"/>
          <w:sz w:val="32"/>
          <w:szCs w:val="32"/>
        </w:rPr>
        <w:t>浙江省</w:t>
      </w:r>
    </w:p>
    <w:p w14:paraId="6636238B">
      <w:pPr>
        <w:adjustRightInd w:val="0"/>
        <w:snapToGrid w:val="0"/>
        <w:spacing w:line="560" w:lineRule="exact"/>
        <w:rPr>
          <w:rFonts w:ascii="黑体" w:hAnsi="黑体" w:eastAsia="黑体" w:cs="黑体"/>
          <w:sz w:val="32"/>
          <w:szCs w:val="32"/>
        </w:rPr>
      </w:pPr>
    </w:p>
    <w:p w14:paraId="5B5C136B">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（三）主要知识产权和标准规范等目录</w:t>
      </w:r>
      <w:r>
        <w:rPr>
          <w:rFonts w:hint="eastAsia" w:ascii="黑体" w:hAnsi="黑体" w:eastAsia="黑体" w:cs="黑体"/>
          <w:color w:val="000000"/>
          <w:w w:val="90"/>
          <w:sz w:val="32"/>
          <w:szCs w:val="32"/>
        </w:rPr>
        <w:t>（不超过10件）</w:t>
      </w:r>
    </w:p>
    <w:tbl>
      <w:tblPr>
        <w:tblStyle w:val="6"/>
        <w:tblW w:w="885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3"/>
        <w:gridCol w:w="983"/>
        <w:gridCol w:w="983"/>
        <w:gridCol w:w="983"/>
        <w:gridCol w:w="983"/>
        <w:gridCol w:w="983"/>
        <w:gridCol w:w="983"/>
        <w:gridCol w:w="983"/>
        <w:gridCol w:w="986"/>
      </w:tblGrid>
      <w:tr w14:paraId="62409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983" w:type="dxa"/>
            <w:vAlign w:val="center"/>
          </w:tcPr>
          <w:p w14:paraId="7720D918">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知识产权(标准)</w:t>
            </w:r>
          </w:p>
          <w:p w14:paraId="08C9AC71">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类别</w:t>
            </w:r>
          </w:p>
        </w:tc>
        <w:tc>
          <w:tcPr>
            <w:tcW w:w="983" w:type="dxa"/>
            <w:vAlign w:val="center"/>
          </w:tcPr>
          <w:p w14:paraId="397F63FB">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知识产权(标准)</w:t>
            </w:r>
          </w:p>
          <w:p w14:paraId="7450047C">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具体名称</w:t>
            </w:r>
          </w:p>
        </w:tc>
        <w:tc>
          <w:tcPr>
            <w:tcW w:w="983" w:type="dxa"/>
            <w:vAlign w:val="center"/>
          </w:tcPr>
          <w:p w14:paraId="06A20167">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国家</w:t>
            </w:r>
          </w:p>
          <w:p w14:paraId="5E35EAC6">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(地区)</w:t>
            </w:r>
          </w:p>
        </w:tc>
        <w:tc>
          <w:tcPr>
            <w:tcW w:w="983" w:type="dxa"/>
            <w:vAlign w:val="center"/>
          </w:tcPr>
          <w:p w14:paraId="4CFEC2A1">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b/>
                <w:bCs/>
                <w:color w:val="000000"/>
                <w:sz w:val="21"/>
              </w:rPr>
              <w:t>授权号</w:t>
            </w:r>
          </w:p>
          <w:p w14:paraId="0E1460B4">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(标准编号)</w:t>
            </w:r>
          </w:p>
        </w:tc>
        <w:tc>
          <w:tcPr>
            <w:tcW w:w="983" w:type="dxa"/>
            <w:vAlign w:val="center"/>
          </w:tcPr>
          <w:p w14:paraId="5D946613">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b/>
                <w:bCs/>
                <w:color w:val="000000"/>
                <w:sz w:val="21"/>
              </w:rPr>
              <w:t>授权</w:t>
            </w:r>
            <w:r>
              <w:rPr>
                <w:rFonts w:hint="eastAsia" w:ascii="Times New Roman"/>
                <w:color w:val="000000"/>
                <w:sz w:val="21"/>
              </w:rPr>
              <w:t>(标准发布)日期</w:t>
            </w:r>
          </w:p>
        </w:tc>
        <w:tc>
          <w:tcPr>
            <w:tcW w:w="983" w:type="dxa"/>
            <w:vAlign w:val="center"/>
          </w:tcPr>
          <w:p w14:paraId="4F003D15">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证书编号</w:t>
            </w:r>
            <w:r>
              <w:rPr>
                <w:rFonts w:ascii="Times New Roman"/>
                <w:color w:val="000000"/>
                <w:sz w:val="21"/>
              </w:rPr>
              <w:br w:type="textWrapping"/>
            </w:r>
            <w:r>
              <w:rPr>
                <w:rFonts w:hint="eastAsia" w:ascii="Times New Roman"/>
                <w:color w:val="000000"/>
                <w:sz w:val="21"/>
              </w:rPr>
              <w:t>(标准批准发布部门)</w:t>
            </w:r>
          </w:p>
        </w:tc>
        <w:tc>
          <w:tcPr>
            <w:tcW w:w="983" w:type="dxa"/>
            <w:vAlign w:val="center"/>
          </w:tcPr>
          <w:p w14:paraId="27CE0E1F">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权利人(标准起草单位)</w:t>
            </w:r>
          </w:p>
        </w:tc>
        <w:tc>
          <w:tcPr>
            <w:tcW w:w="983" w:type="dxa"/>
            <w:vAlign w:val="center"/>
          </w:tcPr>
          <w:p w14:paraId="0EDF4633">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发明人(标准起草人)</w:t>
            </w:r>
          </w:p>
        </w:tc>
        <w:tc>
          <w:tcPr>
            <w:tcW w:w="986" w:type="dxa"/>
            <w:vAlign w:val="center"/>
          </w:tcPr>
          <w:p w14:paraId="52ECEB9C">
            <w:pPr>
              <w:pStyle w:val="3"/>
              <w:adjustRightInd w:val="0"/>
              <w:snapToGrid w:val="0"/>
              <w:spacing w:line="320" w:lineRule="exact"/>
              <w:ind w:firstLine="0" w:firstLineChars="0"/>
              <w:jc w:val="center"/>
              <w:textAlignment w:val="center"/>
              <w:rPr>
                <w:rFonts w:ascii="Times New Roman"/>
                <w:color w:val="000000"/>
                <w:sz w:val="21"/>
              </w:rPr>
            </w:pPr>
            <w:r>
              <w:rPr>
                <w:rFonts w:hint="eastAsia" w:ascii="Times New Roman"/>
                <w:color w:val="000000"/>
                <w:sz w:val="21"/>
              </w:rPr>
              <w:t>发明专利(标准)有效状态</w:t>
            </w:r>
          </w:p>
        </w:tc>
      </w:tr>
      <w:tr w14:paraId="14218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1880CC9D">
            <w:pPr>
              <w:pStyle w:val="3"/>
              <w:adjustRightInd w:val="0"/>
              <w:snapToGrid w:val="0"/>
              <w:spacing w:line="390" w:lineRule="exact"/>
              <w:ind w:firstLine="0" w:firstLineChars="0"/>
              <w:jc w:val="left"/>
              <w:rPr>
                <w:rFonts w:ascii="Times New Roman"/>
                <w:color w:val="000000"/>
              </w:rPr>
            </w:pPr>
            <w:r>
              <w:rPr>
                <w:rFonts w:ascii="Times New Roman"/>
              </w:rPr>
              <w:t>发明专利</w:t>
            </w:r>
          </w:p>
        </w:tc>
        <w:tc>
          <w:tcPr>
            <w:tcW w:w="983" w:type="dxa"/>
          </w:tcPr>
          <w:p w14:paraId="28B6E98E">
            <w:pPr>
              <w:pStyle w:val="3"/>
              <w:adjustRightInd w:val="0"/>
              <w:snapToGrid w:val="0"/>
              <w:spacing w:line="390" w:lineRule="exact"/>
              <w:ind w:firstLine="0" w:firstLineChars="0"/>
              <w:jc w:val="left"/>
              <w:rPr>
                <w:rFonts w:ascii="Times New Roman"/>
                <w:color w:val="000000"/>
              </w:rPr>
            </w:pPr>
            <w:r>
              <w:rPr>
                <w:rFonts w:ascii="Times New Roman"/>
              </w:rPr>
              <w:t>一种玉米蚜/稻蚜的室内实验方法及其饲养装置</w:t>
            </w:r>
          </w:p>
        </w:tc>
        <w:tc>
          <w:tcPr>
            <w:tcW w:w="983" w:type="dxa"/>
          </w:tcPr>
          <w:p w14:paraId="1B66CF9D">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53DC7777">
            <w:pPr>
              <w:pStyle w:val="3"/>
              <w:adjustRightInd w:val="0"/>
              <w:snapToGrid w:val="0"/>
              <w:spacing w:line="390" w:lineRule="exact"/>
              <w:ind w:firstLine="0" w:firstLineChars="0"/>
              <w:jc w:val="left"/>
              <w:rPr>
                <w:rFonts w:ascii="Times New Roman"/>
                <w:color w:val="000000"/>
              </w:rPr>
            </w:pPr>
            <w:r>
              <w:rPr>
                <w:rFonts w:ascii="Times New Roman"/>
              </w:rPr>
              <w:t>ZL 2014 1 0056272.3</w:t>
            </w:r>
          </w:p>
        </w:tc>
        <w:tc>
          <w:tcPr>
            <w:tcW w:w="983" w:type="dxa"/>
          </w:tcPr>
          <w:p w14:paraId="69A3E8F3">
            <w:pPr>
              <w:pStyle w:val="3"/>
              <w:adjustRightInd w:val="0"/>
              <w:snapToGrid w:val="0"/>
              <w:spacing w:line="390" w:lineRule="exact"/>
              <w:ind w:firstLine="0" w:firstLineChars="0"/>
              <w:jc w:val="left"/>
              <w:rPr>
                <w:rFonts w:ascii="Times New Roman"/>
                <w:color w:val="000000"/>
              </w:rPr>
            </w:pPr>
            <w:r>
              <w:rPr>
                <w:rFonts w:ascii="Times New Roman"/>
              </w:rPr>
              <w:t>2015.11.25</w:t>
            </w:r>
          </w:p>
        </w:tc>
        <w:tc>
          <w:tcPr>
            <w:tcW w:w="983" w:type="dxa"/>
          </w:tcPr>
          <w:p w14:paraId="6B3E209C">
            <w:pPr>
              <w:pStyle w:val="3"/>
              <w:adjustRightInd w:val="0"/>
              <w:snapToGrid w:val="0"/>
              <w:spacing w:line="390" w:lineRule="exact"/>
              <w:ind w:firstLine="0" w:firstLineChars="0"/>
              <w:jc w:val="left"/>
              <w:rPr>
                <w:rFonts w:ascii="Times New Roman"/>
                <w:color w:val="000000"/>
              </w:rPr>
            </w:pPr>
            <w:r>
              <w:rPr>
                <w:rFonts w:ascii="Times New Roman"/>
              </w:rPr>
              <w:t>1850444</w:t>
            </w:r>
          </w:p>
        </w:tc>
        <w:tc>
          <w:tcPr>
            <w:tcW w:w="983" w:type="dxa"/>
          </w:tcPr>
          <w:p w14:paraId="0A669E71">
            <w:pPr>
              <w:pStyle w:val="3"/>
              <w:adjustRightInd w:val="0"/>
              <w:snapToGrid w:val="0"/>
              <w:spacing w:line="390" w:lineRule="exact"/>
              <w:ind w:firstLine="0" w:firstLineChars="0"/>
              <w:jc w:val="left"/>
              <w:rPr>
                <w:rFonts w:ascii="Times New Roman"/>
                <w:color w:val="000000"/>
              </w:rPr>
            </w:pPr>
            <w:r>
              <w:rPr>
                <w:rFonts w:ascii="Times New Roman"/>
              </w:rPr>
              <w:t>浙江大学</w:t>
            </w:r>
          </w:p>
        </w:tc>
        <w:tc>
          <w:tcPr>
            <w:tcW w:w="983" w:type="dxa"/>
          </w:tcPr>
          <w:p w14:paraId="3CC31CEC">
            <w:pPr>
              <w:pStyle w:val="3"/>
              <w:adjustRightInd w:val="0"/>
              <w:snapToGrid w:val="0"/>
              <w:spacing w:line="390" w:lineRule="exact"/>
              <w:ind w:firstLine="0" w:firstLineChars="0"/>
              <w:jc w:val="left"/>
              <w:rPr>
                <w:rFonts w:ascii="Times New Roman"/>
                <w:color w:val="000000"/>
              </w:rPr>
            </w:pPr>
            <w:r>
              <w:rPr>
                <w:rFonts w:ascii="Times New Roman"/>
              </w:rPr>
              <w:t>陈学新</w:t>
            </w:r>
            <w:r>
              <w:rPr>
                <w:rFonts w:hint="eastAsia" w:ascii="Times New Roman"/>
              </w:rPr>
              <w:t>、</w:t>
            </w:r>
            <w:r>
              <w:rPr>
                <w:rFonts w:ascii="Times New Roman"/>
              </w:rPr>
              <w:t>任少鹏</w:t>
            </w:r>
            <w:r>
              <w:rPr>
                <w:rFonts w:hint="eastAsia" w:ascii="Times New Roman"/>
              </w:rPr>
              <w:t>、</w:t>
            </w:r>
            <w:r>
              <w:rPr>
                <w:rFonts w:ascii="Times New Roman"/>
              </w:rPr>
              <w:t>时敏</w:t>
            </w:r>
            <w:r>
              <w:rPr>
                <w:rFonts w:hint="eastAsia" w:ascii="Times New Roman"/>
              </w:rPr>
              <w:t>、</w:t>
            </w:r>
            <w:r>
              <w:rPr>
                <w:rFonts w:ascii="Times New Roman"/>
              </w:rPr>
              <w:t>杨帆、谭辉</w:t>
            </w:r>
          </w:p>
        </w:tc>
        <w:tc>
          <w:tcPr>
            <w:tcW w:w="986" w:type="dxa"/>
          </w:tcPr>
          <w:p w14:paraId="002DC477">
            <w:pPr>
              <w:pStyle w:val="3"/>
              <w:adjustRightInd w:val="0"/>
              <w:snapToGrid w:val="0"/>
              <w:spacing w:line="390" w:lineRule="exact"/>
              <w:ind w:firstLine="0" w:firstLineChars="0"/>
              <w:jc w:val="left"/>
              <w:rPr>
                <w:rFonts w:ascii="Times New Roman"/>
                <w:color w:val="000000"/>
              </w:rPr>
            </w:pPr>
            <w:r>
              <w:rPr>
                <w:rFonts w:ascii="Times New Roman"/>
              </w:rPr>
              <w:t>有效</w:t>
            </w:r>
          </w:p>
        </w:tc>
      </w:tr>
      <w:tr w14:paraId="2D658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2378EC97">
            <w:pPr>
              <w:pStyle w:val="3"/>
              <w:adjustRightInd w:val="0"/>
              <w:snapToGrid w:val="0"/>
              <w:spacing w:line="390" w:lineRule="exact"/>
              <w:ind w:firstLine="0" w:firstLineChars="0"/>
              <w:jc w:val="left"/>
              <w:rPr>
                <w:rFonts w:ascii="Times New Roman"/>
                <w:color w:val="000000"/>
              </w:rPr>
            </w:pPr>
            <w:r>
              <w:rPr>
                <w:rFonts w:ascii="Times New Roman"/>
              </w:rPr>
              <w:t>发明专利</w:t>
            </w:r>
          </w:p>
        </w:tc>
        <w:tc>
          <w:tcPr>
            <w:tcW w:w="983" w:type="dxa"/>
          </w:tcPr>
          <w:p w14:paraId="5347A2C5">
            <w:pPr>
              <w:pStyle w:val="3"/>
              <w:adjustRightInd w:val="0"/>
              <w:snapToGrid w:val="0"/>
              <w:spacing w:line="390" w:lineRule="exact"/>
              <w:ind w:firstLine="0" w:firstLineChars="0"/>
              <w:jc w:val="left"/>
              <w:rPr>
                <w:rFonts w:ascii="Times New Roman"/>
                <w:color w:val="000000"/>
              </w:rPr>
            </w:pPr>
            <w:r>
              <w:rPr>
                <w:rFonts w:ascii="Times New Roman"/>
              </w:rPr>
              <w:t>一种饲养灰飞虱或其天敌的装置</w:t>
            </w:r>
          </w:p>
        </w:tc>
        <w:tc>
          <w:tcPr>
            <w:tcW w:w="983" w:type="dxa"/>
          </w:tcPr>
          <w:p w14:paraId="22D22E71">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635EA21B">
            <w:pPr>
              <w:pStyle w:val="3"/>
              <w:adjustRightInd w:val="0"/>
              <w:snapToGrid w:val="0"/>
              <w:spacing w:line="390" w:lineRule="exact"/>
              <w:ind w:firstLine="0" w:firstLineChars="0"/>
              <w:jc w:val="left"/>
              <w:rPr>
                <w:rFonts w:ascii="Times New Roman"/>
                <w:color w:val="000000"/>
              </w:rPr>
            </w:pPr>
            <w:r>
              <w:rPr>
                <w:rFonts w:ascii="Times New Roman"/>
              </w:rPr>
              <w:t>ZL201110304604.1</w:t>
            </w:r>
          </w:p>
        </w:tc>
        <w:tc>
          <w:tcPr>
            <w:tcW w:w="983" w:type="dxa"/>
          </w:tcPr>
          <w:p w14:paraId="325916F2">
            <w:pPr>
              <w:pStyle w:val="3"/>
              <w:adjustRightInd w:val="0"/>
              <w:snapToGrid w:val="0"/>
              <w:spacing w:line="390" w:lineRule="exact"/>
              <w:ind w:firstLine="0" w:firstLineChars="0"/>
              <w:jc w:val="left"/>
              <w:rPr>
                <w:rFonts w:ascii="Times New Roman"/>
                <w:color w:val="000000"/>
              </w:rPr>
            </w:pPr>
            <w:r>
              <w:rPr>
                <w:rFonts w:ascii="Times New Roman"/>
              </w:rPr>
              <w:t>2014.5.21</w:t>
            </w:r>
          </w:p>
        </w:tc>
        <w:tc>
          <w:tcPr>
            <w:tcW w:w="983" w:type="dxa"/>
          </w:tcPr>
          <w:p w14:paraId="232582C6">
            <w:pPr>
              <w:pStyle w:val="3"/>
              <w:adjustRightInd w:val="0"/>
              <w:snapToGrid w:val="0"/>
              <w:spacing w:line="390" w:lineRule="exact"/>
              <w:ind w:firstLine="0" w:firstLineChars="0"/>
              <w:jc w:val="left"/>
              <w:rPr>
                <w:rFonts w:ascii="Times New Roman"/>
                <w:color w:val="000000"/>
              </w:rPr>
            </w:pPr>
            <w:r>
              <w:rPr>
                <w:rFonts w:hint="eastAsia" w:ascii="Times New Roman"/>
                <w:color w:val="000000"/>
              </w:rPr>
              <w:t>1</w:t>
            </w:r>
            <w:r>
              <w:rPr>
                <w:rFonts w:ascii="Times New Roman"/>
                <w:color w:val="000000"/>
              </w:rPr>
              <w:t>405020</w:t>
            </w:r>
          </w:p>
        </w:tc>
        <w:tc>
          <w:tcPr>
            <w:tcW w:w="983" w:type="dxa"/>
          </w:tcPr>
          <w:p w14:paraId="2C231D88">
            <w:pPr>
              <w:pStyle w:val="3"/>
              <w:adjustRightInd w:val="0"/>
              <w:snapToGrid w:val="0"/>
              <w:spacing w:line="390" w:lineRule="exact"/>
              <w:ind w:firstLine="0" w:firstLineChars="0"/>
              <w:jc w:val="left"/>
              <w:rPr>
                <w:rFonts w:ascii="Times New Roman"/>
                <w:color w:val="000000"/>
              </w:rPr>
            </w:pPr>
            <w:r>
              <w:rPr>
                <w:rFonts w:ascii="Times New Roman"/>
              </w:rPr>
              <w:t>浙江省</w:t>
            </w:r>
            <w:r>
              <w:rPr>
                <w:rFonts w:hint="eastAsia" w:ascii="Times New Roman"/>
              </w:rPr>
              <w:t>农业科学院</w:t>
            </w:r>
          </w:p>
        </w:tc>
        <w:tc>
          <w:tcPr>
            <w:tcW w:w="983" w:type="dxa"/>
          </w:tcPr>
          <w:p w14:paraId="09A6713F">
            <w:pPr>
              <w:pStyle w:val="3"/>
              <w:adjustRightInd w:val="0"/>
              <w:snapToGrid w:val="0"/>
              <w:spacing w:line="390" w:lineRule="exact"/>
              <w:ind w:firstLine="0" w:firstLineChars="0"/>
              <w:jc w:val="left"/>
              <w:rPr>
                <w:rFonts w:ascii="Times New Roman"/>
                <w:color w:val="000000"/>
              </w:rPr>
            </w:pPr>
            <w:r>
              <w:rPr>
                <w:rFonts w:ascii="Times New Roman"/>
              </w:rPr>
              <w:t>徐红星、吕仲贤、郑许松、杨亚军、高广春</w:t>
            </w:r>
          </w:p>
        </w:tc>
        <w:tc>
          <w:tcPr>
            <w:tcW w:w="986" w:type="dxa"/>
          </w:tcPr>
          <w:p w14:paraId="1E94E761">
            <w:pPr>
              <w:pStyle w:val="3"/>
              <w:adjustRightInd w:val="0"/>
              <w:snapToGrid w:val="0"/>
              <w:spacing w:line="390" w:lineRule="exact"/>
              <w:ind w:firstLine="0" w:firstLineChars="0"/>
              <w:jc w:val="left"/>
              <w:rPr>
                <w:rFonts w:ascii="Times New Roman"/>
                <w:color w:val="000000"/>
              </w:rPr>
            </w:pPr>
            <w:r>
              <w:rPr>
                <w:rFonts w:ascii="Times New Roman"/>
              </w:rPr>
              <w:t>有效</w:t>
            </w:r>
          </w:p>
        </w:tc>
      </w:tr>
      <w:tr w14:paraId="14909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7B7A0FBB">
            <w:pPr>
              <w:pStyle w:val="3"/>
              <w:adjustRightInd w:val="0"/>
              <w:snapToGrid w:val="0"/>
              <w:spacing w:line="390" w:lineRule="exact"/>
              <w:ind w:firstLine="0" w:firstLineChars="0"/>
              <w:jc w:val="left"/>
              <w:rPr>
                <w:rFonts w:ascii="Times New Roman"/>
                <w:color w:val="000000"/>
              </w:rPr>
            </w:pPr>
            <w:r>
              <w:rPr>
                <w:rFonts w:ascii="Times New Roman"/>
              </w:rPr>
              <w:t>发明专利</w:t>
            </w:r>
          </w:p>
        </w:tc>
        <w:tc>
          <w:tcPr>
            <w:tcW w:w="983" w:type="dxa"/>
          </w:tcPr>
          <w:p w14:paraId="39B12B8E">
            <w:pPr>
              <w:pStyle w:val="3"/>
              <w:adjustRightInd w:val="0"/>
              <w:snapToGrid w:val="0"/>
              <w:spacing w:line="390" w:lineRule="exact"/>
              <w:ind w:firstLine="0" w:firstLineChars="0"/>
              <w:jc w:val="left"/>
              <w:rPr>
                <w:rFonts w:ascii="Times New Roman"/>
                <w:color w:val="000000"/>
              </w:rPr>
            </w:pPr>
            <w:r>
              <w:rPr>
                <w:rFonts w:ascii="Times New Roman"/>
              </w:rPr>
              <w:t>自动收卵机专用米蛾饲养器具</w:t>
            </w:r>
          </w:p>
        </w:tc>
        <w:tc>
          <w:tcPr>
            <w:tcW w:w="983" w:type="dxa"/>
          </w:tcPr>
          <w:p w14:paraId="68AC774A">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15D3AD7C">
            <w:pPr>
              <w:pStyle w:val="3"/>
              <w:adjustRightInd w:val="0"/>
              <w:snapToGrid w:val="0"/>
              <w:spacing w:line="390" w:lineRule="exact"/>
              <w:ind w:firstLine="0" w:firstLineChars="0"/>
              <w:jc w:val="left"/>
              <w:rPr>
                <w:rFonts w:ascii="Times New Roman"/>
                <w:color w:val="000000"/>
              </w:rPr>
            </w:pPr>
            <w:r>
              <w:rPr>
                <w:rFonts w:ascii="Times New Roman"/>
              </w:rPr>
              <w:t>ZL201510795159.1</w:t>
            </w:r>
          </w:p>
        </w:tc>
        <w:tc>
          <w:tcPr>
            <w:tcW w:w="983" w:type="dxa"/>
          </w:tcPr>
          <w:p w14:paraId="5D35FADF">
            <w:pPr>
              <w:pStyle w:val="3"/>
              <w:adjustRightInd w:val="0"/>
              <w:snapToGrid w:val="0"/>
              <w:spacing w:line="390" w:lineRule="exact"/>
              <w:ind w:firstLine="0" w:firstLineChars="0"/>
              <w:jc w:val="left"/>
              <w:rPr>
                <w:rFonts w:ascii="Times New Roman"/>
                <w:color w:val="000000"/>
              </w:rPr>
            </w:pPr>
            <w:r>
              <w:rPr>
                <w:rFonts w:ascii="Times New Roman"/>
              </w:rPr>
              <w:t>2018.7.27</w:t>
            </w:r>
          </w:p>
        </w:tc>
        <w:tc>
          <w:tcPr>
            <w:tcW w:w="983" w:type="dxa"/>
          </w:tcPr>
          <w:p w14:paraId="5EC031AA">
            <w:pPr>
              <w:pStyle w:val="3"/>
              <w:adjustRightInd w:val="0"/>
              <w:snapToGrid w:val="0"/>
              <w:spacing w:line="390" w:lineRule="exact"/>
              <w:ind w:firstLine="0" w:firstLineChars="0"/>
              <w:jc w:val="left"/>
              <w:rPr>
                <w:rFonts w:ascii="Times New Roman"/>
                <w:color w:val="000000"/>
              </w:rPr>
            </w:pPr>
            <w:r>
              <w:rPr>
                <w:rFonts w:ascii="Times New Roman"/>
              </w:rPr>
              <w:t>3013811</w:t>
            </w:r>
          </w:p>
        </w:tc>
        <w:tc>
          <w:tcPr>
            <w:tcW w:w="983" w:type="dxa"/>
          </w:tcPr>
          <w:p w14:paraId="4C917643">
            <w:pPr>
              <w:pStyle w:val="3"/>
              <w:adjustRightInd w:val="0"/>
              <w:snapToGrid w:val="0"/>
              <w:spacing w:line="390" w:lineRule="exact"/>
              <w:ind w:firstLine="0" w:firstLineChars="0"/>
              <w:jc w:val="left"/>
              <w:rPr>
                <w:rFonts w:ascii="Times New Roman"/>
                <w:color w:val="000000"/>
              </w:rPr>
            </w:pPr>
            <w:r>
              <w:rPr>
                <w:rFonts w:ascii="Times New Roman"/>
              </w:rPr>
              <w:t>北京市农</w:t>
            </w:r>
            <w:r>
              <w:rPr>
                <w:rFonts w:hint="eastAsia" w:ascii="Times New Roman"/>
              </w:rPr>
              <w:t>林</w:t>
            </w:r>
            <w:r>
              <w:rPr>
                <w:rFonts w:ascii="Times New Roman"/>
              </w:rPr>
              <w:t>科学院</w:t>
            </w:r>
          </w:p>
        </w:tc>
        <w:tc>
          <w:tcPr>
            <w:tcW w:w="983" w:type="dxa"/>
          </w:tcPr>
          <w:p w14:paraId="1A12C844">
            <w:pPr>
              <w:pStyle w:val="3"/>
              <w:adjustRightInd w:val="0"/>
              <w:snapToGrid w:val="0"/>
              <w:spacing w:line="390" w:lineRule="exact"/>
              <w:ind w:firstLine="0" w:firstLineChars="0"/>
              <w:jc w:val="left"/>
              <w:rPr>
                <w:rFonts w:ascii="Times New Roman"/>
                <w:color w:val="000000"/>
              </w:rPr>
            </w:pPr>
            <w:r>
              <w:rPr>
                <w:rFonts w:ascii="Times New Roman"/>
              </w:rPr>
              <w:t>王兵、张帆、张君明、王甦、郭晓军</w:t>
            </w:r>
          </w:p>
        </w:tc>
        <w:tc>
          <w:tcPr>
            <w:tcW w:w="986" w:type="dxa"/>
          </w:tcPr>
          <w:p w14:paraId="11130779">
            <w:pPr>
              <w:pStyle w:val="3"/>
              <w:adjustRightInd w:val="0"/>
              <w:snapToGrid w:val="0"/>
              <w:spacing w:line="390" w:lineRule="exact"/>
              <w:ind w:firstLine="0" w:firstLineChars="0"/>
              <w:jc w:val="left"/>
              <w:rPr>
                <w:rFonts w:ascii="Times New Roman"/>
                <w:color w:val="000000"/>
              </w:rPr>
            </w:pPr>
            <w:r>
              <w:rPr>
                <w:rFonts w:ascii="Times New Roman"/>
              </w:rPr>
              <w:t>有效</w:t>
            </w:r>
          </w:p>
        </w:tc>
      </w:tr>
      <w:tr w14:paraId="2F35F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097C498F">
            <w:pPr>
              <w:pStyle w:val="3"/>
              <w:adjustRightInd w:val="0"/>
              <w:snapToGrid w:val="0"/>
              <w:spacing w:line="390" w:lineRule="exact"/>
              <w:ind w:firstLine="0" w:firstLineChars="0"/>
              <w:jc w:val="left"/>
              <w:rPr>
                <w:rFonts w:ascii="Times New Roman"/>
                <w:color w:val="000000"/>
              </w:rPr>
            </w:pPr>
            <w:r>
              <w:rPr>
                <w:rFonts w:ascii="Times New Roman"/>
              </w:rPr>
              <w:t>发明专利</w:t>
            </w:r>
          </w:p>
        </w:tc>
        <w:tc>
          <w:tcPr>
            <w:tcW w:w="983" w:type="dxa"/>
          </w:tcPr>
          <w:p w14:paraId="1C72F44D">
            <w:pPr>
              <w:pStyle w:val="3"/>
              <w:adjustRightInd w:val="0"/>
              <w:snapToGrid w:val="0"/>
              <w:spacing w:line="390" w:lineRule="exact"/>
              <w:ind w:firstLine="0" w:firstLineChars="0"/>
              <w:jc w:val="left"/>
              <w:rPr>
                <w:rFonts w:ascii="Times New Roman"/>
                <w:color w:val="000000"/>
              </w:rPr>
            </w:pPr>
            <w:r>
              <w:rPr>
                <w:rFonts w:hint="eastAsia" w:ascii="Times New Roman"/>
              </w:rPr>
              <w:t>菜</w:t>
            </w:r>
            <w:r>
              <w:rPr>
                <w:rFonts w:ascii="Times New Roman"/>
              </w:rPr>
              <w:t>蚜茧蜂载体植物系统及其构建方法</w:t>
            </w:r>
          </w:p>
        </w:tc>
        <w:tc>
          <w:tcPr>
            <w:tcW w:w="983" w:type="dxa"/>
          </w:tcPr>
          <w:p w14:paraId="7ACECC0E">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4CC597B5">
            <w:pPr>
              <w:pStyle w:val="3"/>
              <w:adjustRightInd w:val="0"/>
              <w:snapToGrid w:val="0"/>
              <w:spacing w:line="390" w:lineRule="exact"/>
              <w:ind w:firstLine="0" w:firstLineChars="0"/>
              <w:jc w:val="left"/>
              <w:rPr>
                <w:rFonts w:ascii="Times New Roman"/>
                <w:color w:val="000000"/>
              </w:rPr>
            </w:pPr>
            <w:r>
              <w:rPr>
                <w:rFonts w:ascii="Times New Roman"/>
              </w:rPr>
              <w:t>ZL201410350755.4</w:t>
            </w:r>
          </w:p>
        </w:tc>
        <w:tc>
          <w:tcPr>
            <w:tcW w:w="983" w:type="dxa"/>
          </w:tcPr>
          <w:p w14:paraId="2C73D0D9">
            <w:pPr>
              <w:pStyle w:val="3"/>
              <w:adjustRightInd w:val="0"/>
              <w:snapToGrid w:val="0"/>
              <w:spacing w:line="390" w:lineRule="exact"/>
              <w:ind w:firstLine="0" w:firstLineChars="0"/>
              <w:jc w:val="left"/>
              <w:rPr>
                <w:rFonts w:ascii="Times New Roman"/>
                <w:color w:val="000000"/>
              </w:rPr>
            </w:pPr>
            <w:r>
              <w:rPr>
                <w:rFonts w:ascii="Times New Roman"/>
              </w:rPr>
              <w:t>2016.3.2</w:t>
            </w:r>
          </w:p>
        </w:tc>
        <w:tc>
          <w:tcPr>
            <w:tcW w:w="983" w:type="dxa"/>
          </w:tcPr>
          <w:p w14:paraId="3E6E7E8C">
            <w:pPr>
              <w:pStyle w:val="3"/>
              <w:adjustRightInd w:val="0"/>
              <w:snapToGrid w:val="0"/>
              <w:spacing w:line="390" w:lineRule="exact"/>
              <w:ind w:firstLine="0" w:firstLineChars="0"/>
              <w:jc w:val="left"/>
              <w:rPr>
                <w:rFonts w:ascii="Times New Roman"/>
                <w:color w:val="000000"/>
              </w:rPr>
            </w:pPr>
            <w:r>
              <w:rPr>
                <w:rFonts w:ascii="Times New Roman"/>
                <w:color w:val="000000"/>
              </w:rPr>
              <w:t>1968512</w:t>
            </w:r>
          </w:p>
        </w:tc>
        <w:tc>
          <w:tcPr>
            <w:tcW w:w="983" w:type="dxa"/>
          </w:tcPr>
          <w:p w14:paraId="1B2E905C">
            <w:pPr>
              <w:pStyle w:val="3"/>
              <w:adjustRightInd w:val="0"/>
              <w:snapToGrid w:val="0"/>
              <w:spacing w:line="390" w:lineRule="exact"/>
              <w:ind w:firstLine="0" w:firstLineChars="0"/>
              <w:jc w:val="left"/>
              <w:rPr>
                <w:rFonts w:ascii="Times New Roman"/>
                <w:color w:val="000000"/>
              </w:rPr>
            </w:pPr>
            <w:r>
              <w:rPr>
                <w:rFonts w:ascii="Times New Roman"/>
              </w:rPr>
              <w:t>中山大学</w:t>
            </w:r>
          </w:p>
        </w:tc>
        <w:tc>
          <w:tcPr>
            <w:tcW w:w="983" w:type="dxa"/>
          </w:tcPr>
          <w:p w14:paraId="03F40116">
            <w:pPr>
              <w:pStyle w:val="3"/>
              <w:adjustRightInd w:val="0"/>
              <w:snapToGrid w:val="0"/>
              <w:spacing w:line="390" w:lineRule="exact"/>
              <w:ind w:firstLine="0" w:firstLineChars="0"/>
              <w:jc w:val="left"/>
              <w:rPr>
                <w:rFonts w:ascii="Times New Roman"/>
                <w:color w:val="000000"/>
              </w:rPr>
            </w:pPr>
            <w:r>
              <w:rPr>
                <w:rFonts w:ascii="Times New Roman"/>
              </w:rPr>
              <w:t>张文庆</w:t>
            </w:r>
            <w:r>
              <w:rPr>
                <w:rFonts w:hint="eastAsia" w:ascii="Times New Roman"/>
              </w:rPr>
              <w:t>、</w:t>
            </w:r>
            <w:r>
              <w:rPr>
                <w:rFonts w:ascii="Times New Roman"/>
              </w:rPr>
              <w:t>沈嘉炜</w:t>
            </w:r>
            <w:r>
              <w:rPr>
                <w:rFonts w:hint="eastAsia" w:ascii="Times New Roman"/>
              </w:rPr>
              <w:t>、</w:t>
            </w:r>
            <w:r>
              <w:rPr>
                <w:rFonts w:ascii="Times New Roman"/>
              </w:rPr>
              <w:t>蔡尤俊</w:t>
            </w:r>
          </w:p>
        </w:tc>
        <w:tc>
          <w:tcPr>
            <w:tcW w:w="986" w:type="dxa"/>
          </w:tcPr>
          <w:p w14:paraId="6843E8FB">
            <w:pPr>
              <w:pStyle w:val="3"/>
              <w:adjustRightInd w:val="0"/>
              <w:snapToGrid w:val="0"/>
              <w:spacing w:line="390" w:lineRule="exact"/>
              <w:ind w:firstLine="0" w:firstLineChars="0"/>
              <w:jc w:val="left"/>
              <w:rPr>
                <w:rFonts w:ascii="Times New Roman"/>
                <w:color w:val="000000"/>
              </w:rPr>
            </w:pPr>
            <w:r>
              <w:rPr>
                <w:rFonts w:hint="eastAsia" w:ascii="Times New Roman"/>
                <w:color w:val="000000"/>
              </w:rPr>
              <w:t>过期</w:t>
            </w:r>
          </w:p>
        </w:tc>
      </w:tr>
      <w:tr w14:paraId="104B1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3" w:type="dxa"/>
          </w:tcPr>
          <w:p w14:paraId="4E0449C8">
            <w:pPr>
              <w:pStyle w:val="3"/>
              <w:adjustRightInd w:val="0"/>
              <w:snapToGrid w:val="0"/>
              <w:spacing w:line="390" w:lineRule="exact"/>
              <w:ind w:firstLine="0" w:firstLineChars="0"/>
              <w:jc w:val="left"/>
              <w:rPr>
                <w:rFonts w:ascii="Times New Roman"/>
                <w:color w:val="000000"/>
              </w:rPr>
            </w:pPr>
            <w:r>
              <w:rPr>
                <w:rFonts w:ascii="Times New Roman"/>
              </w:rPr>
              <w:t>发明专利</w:t>
            </w:r>
          </w:p>
        </w:tc>
        <w:tc>
          <w:tcPr>
            <w:tcW w:w="983" w:type="dxa"/>
          </w:tcPr>
          <w:p w14:paraId="03168A2C">
            <w:pPr>
              <w:pStyle w:val="3"/>
              <w:adjustRightInd w:val="0"/>
              <w:snapToGrid w:val="0"/>
              <w:spacing w:line="390" w:lineRule="exact"/>
              <w:ind w:firstLine="0" w:firstLineChars="0"/>
              <w:jc w:val="left"/>
              <w:rPr>
                <w:rFonts w:ascii="Times New Roman"/>
                <w:color w:val="000000"/>
              </w:rPr>
            </w:pPr>
            <w:bookmarkStart w:id="0" w:name="OLE_LINK3"/>
            <w:r>
              <w:rPr>
                <w:rFonts w:hint="eastAsia" w:ascii="Times New Roman"/>
                <w:szCs w:val="21"/>
              </w:rPr>
              <w:t>用于稻田广食性捕食天敌猎物多样性高通量测序的复合标签及其应用</w:t>
            </w:r>
            <w:bookmarkEnd w:id="0"/>
          </w:p>
        </w:tc>
        <w:tc>
          <w:tcPr>
            <w:tcW w:w="983" w:type="dxa"/>
          </w:tcPr>
          <w:p w14:paraId="0285EF96">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3CBC9D64">
            <w:pPr>
              <w:pStyle w:val="3"/>
              <w:adjustRightInd w:val="0"/>
              <w:snapToGrid w:val="0"/>
              <w:spacing w:line="390" w:lineRule="exact"/>
              <w:ind w:firstLine="0" w:firstLineChars="0"/>
              <w:jc w:val="left"/>
              <w:rPr>
                <w:rFonts w:ascii="Times New Roman"/>
                <w:color w:val="000000"/>
              </w:rPr>
            </w:pPr>
            <w:r>
              <w:rPr>
                <w:rFonts w:hint="eastAsia" w:ascii="Times New Roman"/>
                <w:szCs w:val="21"/>
              </w:rPr>
              <w:t>ZL201610081432.9</w:t>
            </w:r>
          </w:p>
        </w:tc>
        <w:tc>
          <w:tcPr>
            <w:tcW w:w="983" w:type="dxa"/>
          </w:tcPr>
          <w:p w14:paraId="3C70F26B">
            <w:pPr>
              <w:pStyle w:val="3"/>
              <w:adjustRightInd w:val="0"/>
              <w:snapToGrid w:val="0"/>
              <w:spacing w:line="390" w:lineRule="exact"/>
              <w:ind w:firstLine="0" w:firstLineChars="0"/>
              <w:jc w:val="left"/>
              <w:rPr>
                <w:rFonts w:ascii="Times New Roman"/>
                <w:color w:val="000000"/>
              </w:rPr>
            </w:pPr>
            <w:r>
              <w:rPr>
                <w:rFonts w:hint="eastAsia" w:ascii="Times New Roman"/>
                <w:szCs w:val="21"/>
              </w:rPr>
              <w:t>2019.01.11</w:t>
            </w:r>
          </w:p>
        </w:tc>
        <w:tc>
          <w:tcPr>
            <w:tcW w:w="983" w:type="dxa"/>
          </w:tcPr>
          <w:p w14:paraId="1B51F40C">
            <w:pPr>
              <w:pStyle w:val="3"/>
              <w:adjustRightInd w:val="0"/>
              <w:snapToGrid w:val="0"/>
              <w:spacing w:line="390" w:lineRule="exact"/>
              <w:ind w:firstLine="0" w:firstLineChars="0"/>
              <w:jc w:val="left"/>
              <w:rPr>
                <w:rFonts w:ascii="Times New Roman"/>
                <w:color w:val="000000"/>
              </w:rPr>
            </w:pPr>
            <w:r>
              <w:rPr>
                <w:rFonts w:hint="eastAsia" w:ascii="Times New Roman"/>
                <w:color w:val="000000"/>
              </w:rPr>
              <w:t>3</w:t>
            </w:r>
            <w:r>
              <w:rPr>
                <w:rFonts w:ascii="Times New Roman"/>
                <w:color w:val="000000"/>
              </w:rPr>
              <w:t>214447</w:t>
            </w:r>
          </w:p>
        </w:tc>
        <w:tc>
          <w:tcPr>
            <w:tcW w:w="983" w:type="dxa"/>
          </w:tcPr>
          <w:p w14:paraId="756D99B2">
            <w:pPr>
              <w:pStyle w:val="3"/>
              <w:adjustRightInd w:val="0"/>
              <w:snapToGrid w:val="0"/>
              <w:spacing w:line="390" w:lineRule="exact"/>
              <w:ind w:firstLine="0" w:firstLineChars="0"/>
              <w:jc w:val="left"/>
              <w:rPr>
                <w:rFonts w:ascii="Times New Roman"/>
                <w:color w:val="000000"/>
              </w:rPr>
            </w:pPr>
            <w:r>
              <w:rPr>
                <w:rFonts w:hint="eastAsia" w:ascii="Times New Roman"/>
              </w:rPr>
              <w:t>浙江大学</w:t>
            </w:r>
          </w:p>
        </w:tc>
        <w:tc>
          <w:tcPr>
            <w:tcW w:w="983" w:type="dxa"/>
          </w:tcPr>
          <w:p w14:paraId="3113F46E">
            <w:pPr>
              <w:pStyle w:val="3"/>
              <w:adjustRightInd w:val="0"/>
              <w:snapToGrid w:val="0"/>
              <w:spacing w:line="390" w:lineRule="exact"/>
              <w:ind w:firstLine="0" w:firstLineChars="0"/>
              <w:jc w:val="left"/>
              <w:rPr>
                <w:rFonts w:ascii="Times New Roman"/>
                <w:color w:val="000000"/>
              </w:rPr>
            </w:pPr>
            <w:r>
              <w:rPr>
                <w:rFonts w:hint="eastAsia" w:ascii="Times New Roman"/>
                <w:szCs w:val="21"/>
              </w:rPr>
              <w:t>王光华、高其康、王雪芹、祝增荣、程家安</w:t>
            </w:r>
          </w:p>
        </w:tc>
        <w:tc>
          <w:tcPr>
            <w:tcW w:w="986" w:type="dxa"/>
          </w:tcPr>
          <w:p w14:paraId="4A770026">
            <w:pPr>
              <w:pStyle w:val="3"/>
              <w:adjustRightInd w:val="0"/>
              <w:snapToGrid w:val="0"/>
              <w:spacing w:line="390" w:lineRule="exact"/>
              <w:ind w:firstLine="0" w:firstLineChars="0"/>
              <w:jc w:val="left"/>
              <w:rPr>
                <w:rFonts w:ascii="Times New Roman"/>
                <w:color w:val="000000"/>
              </w:rPr>
            </w:pPr>
            <w:r>
              <w:rPr>
                <w:rFonts w:ascii="Times New Roman"/>
              </w:rPr>
              <w:t>有效</w:t>
            </w:r>
          </w:p>
        </w:tc>
      </w:tr>
      <w:tr w14:paraId="335D0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538BE492">
            <w:pPr>
              <w:pStyle w:val="3"/>
              <w:adjustRightInd w:val="0"/>
              <w:snapToGrid w:val="0"/>
              <w:spacing w:line="390" w:lineRule="exact"/>
              <w:ind w:firstLine="0" w:firstLineChars="0"/>
              <w:jc w:val="left"/>
              <w:rPr>
                <w:rFonts w:ascii="Times New Roman"/>
                <w:color w:val="000000"/>
              </w:rPr>
            </w:pPr>
            <w:r>
              <w:rPr>
                <w:rFonts w:ascii="Times New Roman"/>
              </w:rPr>
              <w:t>发明专利</w:t>
            </w:r>
          </w:p>
        </w:tc>
        <w:tc>
          <w:tcPr>
            <w:tcW w:w="983" w:type="dxa"/>
          </w:tcPr>
          <w:p w14:paraId="042E02C9">
            <w:pPr>
              <w:pStyle w:val="3"/>
              <w:adjustRightInd w:val="0"/>
              <w:snapToGrid w:val="0"/>
              <w:spacing w:line="390" w:lineRule="exact"/>
              <w:ind w:firstLine="0" w:firstLineChars="0"/>
              <w:jc w:val="left"/>
              <w:rPr>
                <w:rFonts w:ascii="Times New Roman"/>
                <w:color w:val="000000"/>
              </w:rPr>
            </w:pPr>
            <w:r>
              <w:rPr>
                <w:rFonts w:ascii="Times New Roman"/>
                <w:color w:val="000000"/>
                <w:szCs w:val="21"/>
              </w:rPr>
              <w:t>一种使用地中海粉螟卵和油菜花粉混合食物饲养稻红瓢虫的方法</w:t>
            </w:r>
          </w:p>
        </w:tc>
        <w:tc>
          <w:tcPr>
            <w:tcW w:w="983" w:type="dxa"/>
          </w:tcPr>
          <w:p w14:paraId="56DC1059">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0025CE31">
            <w:pPr>
              <w:pStyle w:val="3"/>
              <w:adjustRightInd w:val="0"/>
              <w:snapToGrid w:val="0"/>
              <w:spacing w:line="390" w:lineRule="exact"/>
              <w:ind w:firstLine="0" w:firstLineChars="0"/>
              <w:jc w:val="left"/>
              <w:rPr>
                <w:rFonts w:ascii="Times New Roman"/>
                <w:color w:val="000000"/>
              </w:rPr>
            </w:pPr>
            <w:r>
              <w:rPr>
                <w:rFonts w:ascii="Times New Roman"/>
                <w:color w:val="000000"/>
                <w:szCs w:val="21"/>
              </w:rPr>
              <w:t>ZL202110987954.6</w:t>
            </w:r>
          </w:p>
        </w:tc>
        <w:tc>
          <w:tcPr>
            <w:tcW w:w="983" w:type="dxa"/>
          </w:tcPr>
          <w:p w14:paraId="0B78B02A">
            <w:pPr>
              <w:pStyle w:val="3"/>
              <w:adjustRightInd w:val="0"/>
              <w:snapToGrid w:val="0"/>
              <w:spacing w:line="390" w:lineRule="exact"/>
              <w:ind w:firstLine="0" w:firstLineChars="0"/>
              <w:jc w:val="left"/>
              <w:rPr>
                <w:rFonts w:ascii="Times New Roman"/>
                <w:color w:val="000000"/>
              </w:rPr>
            </w:pPr>
            <w:r>
              <w:rPr>
                <w:rFonts w:ascii="Times New Roman"/>
                <w:color w:val="000000"/>
                <w:szCs w:val="21"/>
              </w:rPr>
              <w:t>2022年6月28</w:t>
            </w:r>
          </w:p>
        </w:tc>
        <w:tc>
          <w:tcPr>
            <w:tcW w:w="983" w:type="dxa"/>
          </w:tcPr>
          <w:p w14:paraId="05F31D0D">
            <w:pPr>
              <w:pStyle w:val="3"/>
              <w:adjustRightInd w:val="0"/>
              <w:snapToGrid w:val="0"/>
              <w:spacing w:line="390" w:lineRule="exact"/>
              <w:ind w:firstLine="0" w:firstLineChars="0"/>
              <w:jc w:val="left"/>
              <w:rPr>
                <w:rFonts w:ascii="Times New Roman"/>
                <w:color w:val="000000"/>
              </w:rPr>
            </w:pPr>
          </w:p>
        </w:tc>
        <w:tc>
          <w:tcPr>
            <w:tcW w:w="983" w:type="dxa"/>
          </w:tcPr>
          <w:p w14:paraId="57BDA2D0">
            <w:pPr>
              <w:pStyle w:val="3"/>
              <w:adjustRightInd w:val="0"/>
              <w:snapToGrid w:val="0"/>
              <w:spacing w:line="390" w:lineRule="exact"/>
              <w:ind w:firstLine="0" w:firstLineChars="0"/>
              <w:jc w:val="left"/>
              <w:rPr>
                <w:rFonts w:ascii="Times New Roman"/>
                <w:color w:val="000000"/>
              </w:rPr>
            </w:pPr>
            <w:r>
              <w:rPr>
                <w:rFonts w:ascii="Times New Roman"/>
              </w:rPr>
              <w:t>中山大学</w:t>
            </w:r>
          </w:p>
        </w:tc>
        <w:tc>
          <w:tcPr>
            <w:tcW w:w="983" w:type="dxa"/>
          </w:tcPr>
          <w:p w14:paraId="3E64AEC3">
            <w:pPr>
              <w:pStyle w:val="3"/>
              <w:adjustRightInd w:val="0"/>
              <w:snapToGrid w:val="0"/>
              <w:spacing w:line="390" w:lineRule="exact"/>
              <w:ind w:firstLine="0" w:firstLineChars="0"/>
              <w:jc w:val="left"/>
              <w:rPr>
                <w:rFonts w:ascii="Times New Roman"/>
                <w:color w:val="000000"/>
              </w:rPr>
            </w:pPr>
            <w:r>
              <w:rPr>
                <w:rFonts w:ascii="Times New Roman"/>
                <w:color w:val="000000"/>
                <w:szCs w:val="21"/>
              </w:rPr>
              <w:t>杜雪勇</w:t>
            </w:r>
            <w:r>
              <w:rPr>
                <w:rFonts w:hint="eastAsia" w:ascii="Times New Roman"/>
                <w:color w:val="000000"/>
                <w:szCs w:val="21"/>
              </w:rPr>
              <w:t>、</w:t>
            </w:r>
            <w:r>
              <w:rPr>
                <w:rFonts w:ascii="Times New Roman"/>
                <w:color w:val="000000"/>
                <w:szCs w:val="21"/>
              </w:rPr>
              <w:t>陈培涛</w:t>
            </w:r>
            <w:r>
              <w:rPr>
                <w:rFonts w:hint="eastAsia" w:ascii="Times New Roman"/>
                <w:color w:val="000000"/>
                <w:szCs w:val="21"/>
              </w:rPr>
              <w:t>、</w:t>
            </w:r>
            <w:r>
              <w:rPr>
                <w:rFonts w:ascii="Times New Roman"/>
                <w:color w:val="000000"/>
                <w:szCs w:val="21"/>
              </w:rPr>
              <w:t>李浩森</w:t>
            </w:r>
            <w:r>
              <w:rPr>
                <w:rFonts w:hint="eastAsia" w:ascii="Times New Roman"/>
                <w:color w:val="000000"/>
                <w:szCs w:val="21"/>
              </w:rPr>
              <w:t>、</w:t>
            </w:r>
            <w:r>
              <w:rPr>
                <w:rFonts w:ascii="Times New Roman"/>
                <w:color w:val="000000"/>
                <w:szCs w:val="21"/>
              </w:rPr>
              <w:t>庞虹</w:t>
            </w:r>
          </w:p>
        </w:tc>
        <w:tc>
          <w:tcPr>
            <w:tcW w:w="986" w:type="dxa"/>
          </w:tcPr>
          <w:p w14:paraId="7B6FC26C">
            <w:pPr>
              <w:pStyle w:val="3"/>
              <w:adjustRightInd w:val="0"/>
              <w:snapToGrid w:val="0"/>
              <w:spacing w:line="390" w:lineRule="exact"/>
              <w:ind w:firstLine="0" w:firstLineChars="0"/>
              <w:jc w:val="left"/>
              <w:rPr>
                <w:rFonts w:ascii="Times New Roman"/>
                <w:color w:val="000000"/>
              </w:rPr>
            </w:pPr>
            <w:r>
              <w:rPr>
                <w:rFonts w:hint="eastAsia" w:ascii="Times New Roman"/>
                <w:color w:val="000000"/>
              </w:rPr>
              <w:t>过期</w:t>
            </w:r>
          </w:p>
        </w:tc>
      </w:tr>
      <w:tr w14:paraId="56A8D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71026BF8">
            <w:pPr>
              <w:pStyle w:val="3"/>
              <w:adjustRightInd w:val="0"/>
              <w:snapToGrid w:val="0"/>
              <w:spacing w:line="390" w:lineRule="exact"/>
              <w:ind w:firstLine="0" w:firstLineChars="0"/>
              <w:jc w:val="left"/>
              <w:rPr>
                <w:rFonts w:ascii="Times New Roman"/>
                <w:color w:val="000000"/>
              </w:rPr>
            </w:pPr>
            <w:bookmarkStart w:id="1" w:name="OLE_LINK129"/>
            <w:r>
              <w:rPr>
                <w:rFonts w:ascii="Times New Roman"/>
              </w:rPr>
              <w:t>发明专利</w:t>
            </w:r>
            <w:bookmarkEnd w:id="1"/>
          </w:p>
        </w:tc>
        <w:tc>
          <w:tcPr>
            <w:tcW w:w="983" w:type="dxa"/>
          </w:tcPr>
          <w:p w14:paraId="4E638602">
            <w:pPr>
              <w:pStyle w:val="3"/>
              <w:adjustRightInd w:val="0"/>
              <w:snapToGrid w:val="0"/>
              <w:spacing w:line="390" w:lineRule="exact"/>
              <w:ind w:firstLine="0" w:firstLineChars="0"/>
              <w:jc w:val="left"/>
              <w:rPr>
                <w:rFonts w:ascii="Times New Roman"/>
                <w:color w:val="000000"/>
              </w:rPr>
            </w:pPr>
            <w:r>
              <w:rPr>
                <w:rFonts w:ascii="Times New Roman"/>
              </w:rPr>
              <w:t>一种捕食性天敌对稻飞虱控制能力的田间检测方法</w:t>
            </w:r>
          </w:p>
        </w:tc>
        <w:tc>
          <w:tcPr>
            <w:tcW w:w="983" w:type="dxa"/>
          </w:tcPr>
          <w:p w14:paraId="6CE59919">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24EFCD6C">
            <w:pPr>
              <w:pStyle w:val="3"/>
              <w:adjustRightInd w:val="0"/>
              <w:snapToGrid w:val="0"/>
              <w:spacing w:line="390" w:lineRule="exact"/>
              <w:ind w:firstLine="0" w:firstLineChars="0"/>
              <w:jc w:val="left"/>
              <w:rPr>
                <w:rFonts w:ascii="Times New Roman"/>
                <w:color w:val="000000"/>
              </w:rPr>
            </w:pPr>
            <w:r>
              <w:rPr>
                <w:rFonts w:ascii="Times New Roman"/>
              </w:rPr>
              <w:t>ZL200710156175.1</w:t>
            </w:r>
          </w:p>
        </w:tc>
        <w:tc>
          <w:tcPr>
            <w:tcW w:w="983" w:type="dxa"/>
          </w:tcPr>
          <w:p w14:paraId="6EDDF9A5">
            <w:pPr>
              <w:pStyle w:val="3"/>
              <w:adjustRightInd w:val="0"/>
              <w:snapToGrid w:val="0"/>
              <w:spacing w:line="390" w:lineRule="exact"/>
              <w:ind w:firstLine="0" w:firstLineChars="0"/>
              <w:jc w:val="left"/>
              <w:rPr>
                <w:rFonts w:ascii="Times New Roman"/>
                <w:color w:val="000000"/>
              </w:rPr>
            </w:pPr>
            <w:r>
              <w:rPr>
                <w:rFonts w:ascii="Times New Roman"/>
              </w:rPr>
              <w:t>2010.6.2</w:t>
            </w:r>
          </w:p>
        </w:tc>
        <w:tc>
          <w:tcPr>
            <w:tcW w:w="983" w:type="dxa"/>
          </w:tcPr>
          <w:p w14:paraId="07A7CFAF">
            <w:pPr>
              <w:pStyle w:val="3"/>
              <w:adjustRightInd w:val="0"/>
              <w:snapToGrid w:val="0"/>
              <w:spacing w:line="390" w:lineRule="exact"/>
              <w:ind w:firstLine="0" w:firstLineChars="0"/>
              <w:jc w:val="left"/>
              <w:rPr>
                <w:rFonts w:ascii="Times New Roman"/>
                <w:color w:val="000000"/>
              </w:rPr>
            </w:pPr>
            <w:r>
              <w:rPr>
                <w:rFonts w:ascii="Times New Roman"/>
              </w:rPr>
              <w:t>624309</w:t>
            </w:r>
          </w:p>
        </w:tc>
        <w:tc>
          <w:tcPr>
            <w:tcW w:w="983" w:type="dxa"/>
          </w:tcPr>
          <w:p w14:paraId="43E020A3">
            <w:pPr>
              <w:pStyle w:val="3"/>
              <w:adjustRightInd w:val="0"/>
              <w:snapToGrid w:val="0"/>
              <w:spacing w:line="390" w:lineRule="exact"/>
              <w:ind w:firstLine="0" w:firstLineChars="0"/>
              <w:jc w:val="left"/>
              <w:rPr>
                <w:rFonts w:ascii="Times New Roman"/>
                <w:color w:val="000000"/>
              </w:rPr>
            </w:pPr>
            <w:r>
              <w:rPr>
                <w:rFonts w:ascii="Times New Roman"/>
              </w:rPr>
              <w:t>浙江省</w:t>
            </w:r>
            <w:r>
              <w:rPr>
                <w:rFonts w:hint="eastAsia" w:ascii="Times New Roman"/>
              </w:rPr>
              <w:t>农业科学院</w:t>
            </w:r>
          </w:p>
        </w:tc>
        <w:tc>
          <w:tcPr>
            <w:tcW w:w="983" w:type="dxa"/>
          </w:tcPr>
          <w:p w14:paraId="7DE8CA6F">
            <w:pPr>
              <w:pStyle w:val="3"/>
              <w:adjustRightInd w:val="0"/>
              <w:snapToGrid w:val="0"/>
              <w:spacing w:line="390" w:lineRule="exact"/>
              <w:ind w:firstLine="0" w:firstLineChars="0"/>
              <w:jc w:val="left"/>
              <w:rPr>
                <w:rFonts w:ascii="Times New Roman"/>
                <w:color w:val="000000"/>
              </w:rPr>
            </w:pPr>
            <w:r>
              <w:rPr>
                <w:rFonts w:ascii="Times New Roman"/>
              </w:rPr>
              <w:t>吕仲贤</w:t>
            </w:r>
            <w:r>
              <w:rPr>
                <w:rFonts w:hint="eastAsia" w:ascii="Times New Roman"/>
              </w:rPr>
              <w:t>、</w:t>
            </w:r>
            <w:r>
              <w:rPr>
                <w:rFonts w:ascii="Times New Roman"/>
              </w:rPr>
              <w:t>郑许松</w:t>
            </w:r>
            <w:r>
              <w:rPr>
                <w:rFonts w:hint="eastAsia" w:ascii="Times New Roman"/>
              </w:rPr>
              <w:t>、</w:t>
            </w:r>
            <w:r>
              <w:rPr>
                <w:rFonts w:ascii="Times New Roman"/>
              </w:rPr>
              <w:t>徐红星</w:t>
            </w:r>
            <w:r>
              <w:rPr>
                <w:rFonts w:hint="eastAsia" w:ascii="Times New Roman"/>
              </w:rPr>
              <w:t>、</w:t>
            </w:r>
            <w:r>
              <w:rPr>
                <w:rFonts w:ascii="Times New Roman"/>
              </w:rPr>
              <w:t>俞晓平</w:t>
            </w:r>
            <w:r>
              <w:rPr>
                <w:rFonts w:hint="eastAsia" w:ascii="Times New Roman"/>
              </w:rPr>
              <w:t>、</w:t>
            </w:r>
            <w:r>
              <w:rPr>
                <w:rFonts w:ascii="Times New Roman"/>
              </w:rPr>
              <w:t>陈建明</w:t>
            </w:r>
          </w:p>
        </w:tc>
        <w:tc>
          <w:tcPr>
            <w:tcW w:w="986" w:type="dxa"/>
          </w:tcPr>
          <w:p w14:paraId="5214719C">
            <w:pPr>
              <w:pStyle w:val="3"/>
              <w:adjustRightInd w:val="0"/>
              <w:snapToGrid w:val="0"/>
              <w:spacing w:line="390" w:lineRule="exact"/>
              <w:ind w:firstLine="0" w:firstLineChars="0"/>
              <w:jc w:val="left"/>
              <w:rPr>
                <w:rFonts w:ascii="Times New Roman"/>
                <w:color w:val="000000"/>
              </w:rPr>
            </w:pPr>
            <w:r>
              <w:rPr>
                <w:rFonts w:hint="eastAsia" w:ascii="Times New Roman"/>
              </w:rPr>
              <w:t>过期</w:t>
            </w:r>
          </w:p>
        </w:tc>
      </w:tr>
      <w:tr w14:paraId="121A5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3783FBA6">
            <w:pPr>
              <w:pStyle w:val="3"/>
              <w:adjustRightInd w:val="0"/>
              <w:snapToGrid w:val="0"/>
              <w:spacing w:line="390" w:lineRule="exact"/>
              <w:ind w:firstLine="0" w:firstLineChars="0"/>
              <w:jc w:val="left"/>
              <w:rPr>
                <w:rFonts w:ascii="Times New Roman"/>
                <w:color w:val="000000"/>
              </w:rPr>
            </w:pPr>
            <w:r>
              <w:rPr>
                <w:rFonts w:ascii="Times New Roman"/>
              </w:rPr>
              <w:t>发明专利</w:t>
            </w:r>
          </w:p>
        </w:tc>
        <w:tc>
          <w:tcPr>
            <w:tcW w:w="983" w:type="dxa"/>
          </w:tcPr>
          <w:p w14:paraId="07D38A72">
            <w:pPr>
              <w:pStyle w:val="3"/>
              <w:adjustRightInd w:val="0"/>
              <w:snapToGrid w:val="0"/>
              <w:spacing w:line="390" w:lineRule="exact"/>
              <w:ind w:firstLine="0" w:firstLineChars="0"/>
              <w:jc w:val="left"/>
              <w:rPr>
                <w:rFonts w:ascii="Times New Roman"/>
                <w:color w:val="000000"/>
              </w:rPr>
            </w:pPr>
            <w:r>
              <w:rPr>
                <w:rFonts w:ascii="Times New Roman"/>
                <w:szCs w:val="21"/>
              </w:rPr>
              <w:t>Artificial nest for solitary bees and application method thereof</w:t>
            </w:r>
          </w:p>
        </w:tc>
        <w:tc>
          <w:tcPr>
            <w:tcW w:w="983" w:type="dxa"/>
          </w:tcPr>
          <w:p w14:paraId="2F112063">
            <w:pPr>
              <w:pStyle w:val="3"/>
              <w:adjustRightInd w:val="0"/>
              <w:snapToGrid w:val="0"/>
              <w:spacing w:line="390" w:lineRule="exact"/>
              <w:ind w:firstLine="0" w:firstLineChars="0"/>
              <w:jc w:val="left"/>
              <w:rPr>
                <w:rFonts w:ascii="Times New Roman"/>
                <w:color w:val="000000"/>
              </w:rPr>
            </w:pPr>
            <w:r>
              <w:rPr>
                <w:rFonts w:hint="eastAsia" w:ascii="Times New Roman"/>
                <w:color w:val="000000"/>
              </w:rPr>
              <w:t>美国</w:t>
            </w:r>
          </w:p>
        </w:tc>
        <w:tc>
          <w:tcPr>
            <w:tcW w:w="983" w:type="dxa"/>
          </w:tcPr>
          <w:p w14:paraId="1E4DC958">
            <w:pPr>
              <w:pStyle w:val="3"/>
              <w:adjustRightInd w:val="0"/>
              <w:snapToGrid w:val="0"/>
              <w:spacing w:line="390" w:lineRule="exact"/>
              <w:ind w:firstLine="0" w:firstLineChars="0"/>
              <w:jc w:val="left"/>
              <w:rPr>
                <w:rFonts w:ascii="Times New Roman"/>
                <w:color w:val="000000"/>
              </w:rPr>
            </w:pPr>
            <w:r>
              <w:rPr>
                <w:rFonts w:ascii="Times New Roman"/>
                <w:szCs w:val="21"/>
              </w:rPr>
              <w:t>US12219937B2</w:t>
            </w:r>
          </w:p>
        </w:tc>
        <w:tc>
          <w:tcPr>
            <w:tcW w:w="983" w:type="dxa"/>
          </w:tcPr>
          <w:p w14:paraId="3DB5299B">
            <w:pPr>
              <w:pStyle w:val="3"/>
              <w:adjustRightInd w:val="0"/>
              <w:snapToGrid w:val="0"/>
              <w:spacing w:line="390" w:lineRule="exact"/>
              <w:ind w:firstLine="0" w:firstLineChars="0"/>
              <w:jc w:val="left"/>
              <w:rPr>
                <w:rFonts w:ascii="Times New Roman"/>
                <w:color w:val="000000"/>
              </w:rPr>
            </w:pPr>
            <w:r>
              <w:rPr>
                <w:rFonts w:ascii="Times New Roman"/>
                <w:szCs w:val="21"/>
              </w:rPr>
              <w:t>2025</w:t>
            </w:r>
            <w:r>
              <w:rPr>
                <w:rFonts w:hint="eastAsia" w:ascii="Times New Roman"/>
                <w:szCs w:val="21"/>
              </w:rPr>
              <w:t>.</w:t>
            </w:r>
            <w:r>
              <w:rPr>
                <w:rFonts w:ascii="Times New Roman"/>
                <w:szCs w:val="21"/>
              </w:rPr>
              <w:t>02</w:t>
            </w:r>
            <w:r>
              <w:rPr>
                <w:rFonts w:hint="eastAsia" w:ascii="Times New Roman"/>
                <w:szCs w:val="21"/>
              </w:rPr>
              <w:t>.</w:t>
            </w:r>
            <w:r>
              <w:rPr>
                <w:rFonts w:ascii="Times New Roman"/>
                <w:szCs w:val="21"/>
              </w:rPr>
              <w:t>11</w:t>
            </w:r>
          </w:p>
        </w:tc>
        <w:tc>
          <w:tcPr>
            <w:tcW w:w="983" w:type="dxa"/>
          </w:tcPr>
          <w:p w14:paraId="498C5975">
            <w:pPr>
              <w:pStyle w:val="3"/>
              <w:adjustRightInd w:val="0"/>
              <w:snapToGrid w:val="0"/>
              <w:spacing w:line="390" w:lineRule="exact"/>
              <w:ind w:firstLine="0" w:firstLineChars="0"/>
              <w:jc w:val="left"/>
              <w:rPr>
                <w:rFonts w:ascii="Times New Roman"/>
                <w:color w:val="000000"/>
              </w:rPr>
            </w:pPr>
          </w:p>
        </w:tc>
        <w:tc>
          <w:tcPr>
            <w:tcW w:w="983" w:type="dxa"/>
          </w:tcPr>
          <w:p w14:paraId="3B595D9B">
            <w:pPr>
              <w:pStyle w:val="3"/>
              <w:adjustRightInd w:val="0"/>
              <w:snapToGrid w:val="0"/>
              <w:spacing w:line="390" w:lineRule="exact"/>
              <w:ind w:firstLine="0" w:firstLineChars="0"/>
              <w:jc w:val="left"/>
              <w:rPr>
                <w:rFonts w:ascii="Times New Roman"/>
                <w:color w:val="000000"/>
              </w:rPr>
            </w:pPr>
            <w:r>
              <w:rPr>
                <w:rFonts w:hint="eastAsia" w:ascii="Times New Roman"/>
              </w:rPr>
              <w:t>浙江大学</w:t>
            </w:r>
          </w:p>
        </w:tc>
        <w:tc>
          <w:tcPr>
            <w:tcW w:w="983" w:type="dxa"/>
          </w:tcPr>
          <w:p w14:paraId="6DD78C1E">
            <w:pPr>
              <w:pStyle w:val="3"/>
              <w:adjustRightInd w:val="0"/>
              <w:snapToGrid w:val="0"/>
              <w:spacing w:line="390" w:lineRule="exact"/>
              <w:ind w:firstLine="0" w:firstLineChars="0"/>
              <w:jc w:val="left"/>
              <w:rPr>
                <w:rFonts w:ascii="Times New Roman"/>
                <w:color w:val="000000"/>
              </w:rPr>
            </w:pPr>
            <w:r>
              <w:rPr>
                <w:rFonts w:ascii="Times New Roman"/>
                <w:szCs w:val="21"/>
              </w:rPr>
              <w:t>祝增荣</w:t>
            </w:r>
            <w:r>
              <w:rPr>
                <w:rFonts w:hint="eastAsia" w:ascii="Times New Roman"/>
                <w:szCs w:val="21"/>
              </w:rPr>
              <w:t>、</w:t>
            </w:r>
            <w:r>
              <w:rPr>
                <w:rFonts w:ascii="Times New Roman"/>
                <w:szCs w:val="21"/>
              </w:rPr>
              <w:t>吕进</w:t>
            </w:r>
            <w:r>
              <w:rPr>
                <w:rFonts w:hint="eastAsia" w:ascii="Times New Roman"/>
                <w:szCs w:val="21"/>
              </w:rPr>
              <w:t>、</w:t>
            </w:r>
            <w:r>
              <w:rPr>
                <w:rFonts w:ascii="Times New Roman"/>
                <w:szCs w:val="21"/>
              </w:rPr>
              <w:t>原鑫</w:t>
            </w:r>
            <w:r>
              <w:rPr>
                <w:rFonts w:hint="eastAsia" w:ascii="Times New Roman"/>
                <w:szCs w:val="21"/>
              </w:rPr>
              <w:t>、</w:t>
            </w:r>
            <w:r>
              <w:rPr>
                <w:rFonts w:ascii="Times New Roman"/>
                <w:szCs w:val="21"/>
              </w:rPr>
              <w:t>周文武</w:t>
            </w:r>
            <w:r>
              <w:rPr>
                <w:rFonts w:hint="eastAsia" w:ascii="Times New Roman"/>
                <w:szCs w:val="21"/>
              </w:rPr>
              <w:t>、</w:t>
            </w:r>
            <w:r>
              <w:rPr>
                <w:rFonts w:ascii="Times New Roman"/>
                <w:szCs w:val="21"/>
              </w:rPr>
              <w:t>钱萍</w:t>
            </w:r>
            <w:r>
              <w:rPr>
                <w:rFonts w:hint="eastAsia" w:ascii="Times New Roman"/>
                <w:szCs w:val="21"/>
              </w:rPr>
              <w:t>、</w:t>
            </w:r>
            <w:r>
              <w:rPr>
                <w:rFonts w:ascii="Times New Roman"/>
                <w:szCs w:val="21"/>
              </w:rPr>
              <w:t>吴文迪</w:t>
            </w:r>
          </w:p>
        </w:tc>
        <w:tc>
          <w:tcPr>
            <w:tcW w:w="986" w:type="dxa"/>
          </w:tcPr>
          <w:p w14:paraId="241DED1A">
            <w:pPr>
              <w:pStyle w:val="3"/>
              <w:adjustRightInd w:val="0"/>
              <w:snapToGrid w:val="0"/>
              <w:spacing w:line="390" w:lineRule="exact"/>
              <w:ind w:firstLine="0" w:firstLineChars="0"/>
              <w:jc w:val="left"/>
              <w:rPr>
                <w:rFonts w:ascii="Times New Roman"/>
                <w:color w:val="000000"/>
              </w:rPr>
            </w:pPr>
            <w:r>
              <w:rPr>
                <w:rFonts w:ascii="Times New Roman"/>
              </w:rPr>
              <w:t>有效</w:t>
            </w:r>
          </w:p>
        </w:tc>
      </w:tr>
      <w:tr w14:paraId="634E4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983" w:type="dxa"/>
          </w:tcPr>
          <w:p w14:paraId="30340B8B">
            <w:pPr>
              <w:pStyle w:val="3"/>
              <w:adjustRightInd w:val="0"/>
              <w:snapToGrid w:val="0"/>
              <w:spacing w:line="390" w:lineRule="exact"/>
              <w:ind w:firstLine="0" w:firstLineChars="0"/>
              <w:jc w:val="left"/>
              <w:rPr>
                <w:rFonts w:ascii="Times New Roman"/>
                <w:color w:val="000000"/>
              </w:rPr>
            </w:pPr>
            <w:r>
              <w:rPr>
                <w:rFonts w:ascii="Times New Roman"/>
              </w:rPr>
              <w:t>行业标准</w:t>
            </w:r>
          </w:p>
        </w:tc>
        <w:tc>
          <w:tcPr>
            <w:tcW w:w="983" w:type="dxa"/>
          </w:tcPr>
          <w:p w14:paraId="572D23CF">
            <w:pPr>
              <w:pStyle w:val="3"/>
              <w:adjustRightInd w:val="0"/>
              <w:snapToGrid w:val="0"/>
              <w:spacing w:line="390" w:lineRule="exact"/>
              <w:ind w:firstLine="0" w:firstLineChars="0"/>
              <w:jc w:val="left"/>
              <w:rPr>
                <w:rFonts w:ascii="Times New Roman"/>
                <w:color w:val="000000"/>
              </w:rPr>
            </w:pPr>
            <w:r>
              <w:rPr>
                <w:rFonts w:ascii="Times New Roman"/>
              </w:rPr>
              <w:t>释放赤眼蜂防治害虫技术规程第1部分：水稻田</w:t>
            </w:r>
          </w:p>
        </w:tc>
        <w:tc>
          <w:tcPr>
            <w:tcW w:w="983" w:type="dxa"/>
          </w:tcPr>
          <w:p w14:paraId="5FC9421D">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276E74F6">
            <w:pPr>
              <w:pStyle w:val="3"/>
              <w:adjustRightInd w:val="0"/>
              <w:snapToGrid w:val="0"/>
              <w:spacing w:line="390" w:lineRule="exact"/>
              <w:ind w:firstLine="0" w:firstLineChars="0"/>
              <w:jc w:val="left"/>
              <w:rPr>
                <w:rFonts w:ascii="Times New Roman"/>
                <w:color w:val="000000"/>
              </w:rPr>
            </w:pPr>
            <w:r>
              <w:rPr>
                <w:rFonts w:ascii="Times New Roman"/>
              </w:rPr>
              <w:t>NY/T 3542.1-2020</w:t>
            </w:r>
          </w:p>
        </w:tc>
        <w:tc>
          <w:tcPr>
            <w:tcW w:w="983" w:type="dxa"/>
          </w:tcPr>
          <w:p w14:paraId="0FB8F583">
            <w:pPr>
              <w:pStyle w:val="3"/>
              <w:adjustRightInd w:val="0"/>
              <w:snapToGrid w:val="0"/>
              <w:spacing w:line="390" w:lineRule="exact"/>
              <w:ind w:firstLine="0" w:firstLineChars="0"/>
              <w:jc w:val="left"/>
              <w:rPr>
                <w:rFonts w:ascii="Times New Roman"/>
                <w:color w:val="000000"/>
              </w:rPr>
            </w:pPr>
            <w:r>
              <w:rPr>
                <w:rFonts w:ascii="Times New Roman"/>
              </w:rPr>
              <w:t>2020.3.20</w:t>
            </w:r>
          </w:p>
        </w:tc>
        <w:tc>
          <w:tcPr>
            <w:tcW w:w="983" w:type="dxa"/>
          </w:tcPr>
          <w:p w14:paraId="50BD9E23">
            <w:pPr>
              <w:pStyle w:val="3"/>
              <w:adjustRightInd w:val="0"/>
              <w:snapToGrid w:val="0"/>
              <w:spacing w:line="390" w:lineRule="exact"/>
              <w:ind w:firstLine="0" w:firstLineChars="0"/>
              <w:jc w:val="left"/>
              <w:rPr>
                <w:rFonts w:ascii="Times New Roman"/>
                <w:color w:val="000000"/>
              </w:rPr>
            </w:pPr>
            <w:r>
              <w:rPr>
                <w:rFonts w:ascii="Times New Roman"/>
              </w:rPr>
              <w:t>ICS 65.020.01</w:t>
            </w:r>
          </w:p>
        </w:tc>
        <w:tc>
          <w:tcPr>
            <w:tcW w:w="983" w:type="dxa"/>
          </w:tcPr>
          <w:p w14:paraId="48817464">
            <w:pPr>
              <w:pStyle w:val="3"/>
              <w:adjustRightInd w:val="0"/>
              <w:snapToGrid w:val="0"/>
              <w:spacing w:line="390" w:lineRule="exact"/>
              <w:ind w:firstLine="0" w:firstLineChars="0"/>
              <w:jc w:val="left"/>
              <w:rPr>
                <w:rFonts w:ascii="Times New Roman"/>
                <w:color w:val="000000"/>
              </w:rPr>
            </w:pPr>
            <w:r>
              <w:rPr>
                <w:rFonts w:ascii="Times New Roman"/>
              </w:rPr>
              <w:t>全国农业技术推广服务中心等</w:t>
            </w:r>
          </w:p>
        </w:tc>
        <w:tc>
          <w:tcPr>
            <w:tcW w:w="983" w:type="dxa"/>
          </w:tcPr>
          <w:p w14:paraId="0B4FD1C9">
            <w:pPr>
              <w:pStyle w:val="3"/>
              <w:adjustRightInd w:val="0"/>
              <w:snapToGrid w:val="0"/>
              <w:spacing w:line="390" w:lineRule="exact"/>
              <w:ind w:firstLine="0" w:firstLineChars="0"/>
              <w:jc w:val="left"/>
              <w:rPr>
                <w:rFonts w:ascii="Times New Roman"/>
                <w:color w:val="000000"/>
              </w:rPr>
            </w:pPr>
            <w:r>
              <w:rPr>
                <w:rFonts w:ascii="Times New Roman"/>
              </w:rPr>
              <w:t>郭荣、田俊策、张帆、吕仲贤、王陛、李春广、陈立玲、庄家祥、张发成、郑兆阳、王国荣、肖卫平、姜海平</w:t>
            </w:r>
          </w:p>
        </w:tc>
        <w:tc>
          <w:tcPr>
            <w:tcW w:w="986" w:type="dxa"/>
          </w:tcPr>
          <w:p w14:paraId="4825EE5B">
            <w:pPr>
              <w:pStyle w:val="3"/>
              <w:adjustRightInd w:val="0"/>
              <w:snapToGrid w:val="0"/>
              <w:spacing w:line="390" w:lineRule="exact"/>
              <w:ind w:firstLine="0" w:firstLineChars="0"/>
              <w:jc w:val="left"/>
              <w:rPr>
                <w:rFonts w:ascii="Times New Roman"/>
                <w:color w:val="000000"/>
              </w:rPr>
            </w:pPr>
            <w:r>
              <w:rPr>
                <w:rFonts w:ascii="Times New Roman"/>
              </w:rPr>
              <w:t>有效</w:t>
            </w:r>
          </w:p>
        </w:tc>
      </w:tr>
      <w:tr w14:paraId="0C52B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983" w:type="dxa"/>
          </w:tcPr>
          <w:p w14:paraId="0E27E716">
            <w:pPr>
              <w:pStyle w:val="3"/>
              <w:adjustRightInd w:val="0"/>
              <w:snapToGrid w:val="0"/>
              <w:spacing w:line="390" w:lineRule="exact"/>
              <w:ind w:firstLine="0" w:firstLineChars="0"/>
              <w:jc w:val="left"/>
              <w:rPr>
                <w:rFonts w:ascii="Times New Roman"/>
                <w:color w:val="000000"/>
              </w:rPr>
            </w:pPr>
            <w:r>
              <w:rPr>
                <w:rFonts w:ascii="Times New Roman"/>
              </w:rPr>
              <w:t>地方标准</w:t>
            </w:r>
          </w:p>
        </w:tc>
        <w:tc>
          <w:tcPr>
            <w:tcW w:w="983" w:type="dxa"/>
          </w:tcPr>
          <w:p w14:paraId="71DC4EA1">
            <w:pPr>
              <w:pStyle w:val="3"/>
              <w:adjustRightInd w:val="0"/>
              <w:snapToGrid w:val="0"/>
              <w:spacing w:line="390" w:lineRule="exact"/>
              <w:ind w:firstLine="0" w:firstLineChars="0"/>
              <w:jc w:val="left"/>
              <w:rPr>
                <w:rFonts w:ascii="Times New Roman"/>
                <w:color w:val="000000"/>
              </w:rPr>
            </w:pPr>
            <w:r>
              <w:rPr>
                <w:rFonts w:ascii="Times New Roman"/>
              </w:rPr>
              <w:t>水稻害虫生态工程控制技术规程</w:t>
            </w:r>
          </w:p>
        </w:tc>
        <w:tc>
          <w:tcPr>
            <w:tcW w:w="983" w:type="dxa"/>
          </w:tcPr>
          <w:p w14:paraId="6ECBAD39">
            <w:pPr>
              <w:pStyle w:val="3"/>
              <w:adjustRightInd w:val="0"/>
              <w:snapToGrid w:val="0"/>
              <w:spacing w:line="390" w:lineRule="exact"/>
              <w:ind w:firstLine="0" w:firstLineChars="0"/>
              <w:jc w:val="left"/>
              <w:rPr>
                <w:rFonts w:ascii="Times New Roman"/>
                <w:color w:val="000000"/>
              </w:rPr>
            </w:pPr>
            <w:r>
              <w:rPr>
                <w:rFonts w:ascii="Times New Roman"/>
              </w:rPr>
              <w:t>中国</w:t>
            </w:r>
          </w:p>
        </w:tc>
        <w:tc>
          <w:tcPr>
            <w:tcW w:w="983" w:type="dxa"/>
          </w:tcPr>
          <w:p w14:paraId="7B71E784">
            <w:pPr>
              <w:pStyle w:val="3"/>
              <w:adjustRightInd w:val="0"/>
              <w:snapToGrid w:val="0"/>
              <w:spacing w:line="390" w:lineRule="exact"/>
              <w:ind w:firstLine="0" w:firstLineChars="0"/>
              <w:jc w:val="left"/>
              <w:rPr>
                <w:rFonts w:ascii="Times New Roman"/>
                <w:color w:val="000000"/>
              </w:rPr>
            </w:pPr>
            <w:r>
              <w:rPr>
                <w:rFonts w:ascii="Times New Roman"/>
              </w:rPr>
              <w:t xml:space="preserve">DB33/T2069-2017 </w:t>
            </w:r>
          </w:p>
        </w:tc>
        <w:tc>
          <w:tcPr>
            <w:tcW w:w="983" w:type="dxa"/>
          </w:tcPr>
          <w:p w14:paraId="60FFD955">
            <w:pPr>
              <w:pStyle w:val="3"/>
              <w:adjustRightInd w:val="0"/>
              <w:snapToGrid w:val="0"/>
              <w:spacing w:line="390" w:lineRule="exact"/>
              <w:ind w:firstLine="0" w:firstLineChars="0"/>
              <w:jc w:val="left"/>
              <w:rPr>
                <w:rFonts w:ascii="Times New Roman"/>
                <w:color w:val="000000"/>
              </w:rPr>
            </w:pPr>
            <w:r>
              <w:rPr>
                <w:rFonts w:ascii="Times New Roman"/>
              </w:rPr>
              <w:t xml:space="preserve">2017.12.18 </w:t>
            </w:r>
          </w:p>
        </w:tc>
        <w:tc>
          <w:tcPr>
            <w:tcW w:w="983" w:type="dxa"/>
          </w:tcPr>
          <w:p w14:paraId="628BF605">
            <w:pPr>
              <w:pStyle w:val="3"/>
              <w:adjustRightInd w:val="0"/>
              <w:snapToGrid w:val="0"/>
              <w:spacing w:line="390" w:lineRule="exact"/>
              <w:ind w:firstLine="0" w:firstLineChars="0"/>
              <w:jc w:val="left"/>
              <w:rPr>
                <w:rFonts w:ascii="Times New Roman"/>
                <w:color w:val="000000"/>
              </w:rPr>
            </w:pPr>
            <w:r>
              <w:rPr>
                <w:rFonts w:ascii="Times New Roman"/>
              </w:rPr>
              <w:t>ICS 65.020.20</w:t>
            </w:r>
          </w:p>
        </w:tc>
        <w:tc>
          <w:tcPr>
            <w:tcW w:w="983" w:type="dxa"/>
          </w:tcPr>
          <w:p w14:paraId="28D03FE1">
            <w:pPr>
              <w:pStyle w:val="3"/>
              <w:adjustRightInd w:val="0"/>
              <w:snapToGrid w:val="0"/>
              <w:spacing w:line="390" w:lineRule="exact"/>
              <w:ind w:firstLine="0" w:firstLineChars="0"/>
              <w:jc w:val="left"/>
              <w:rPr>
                <w:rFonts w:ascii="Times New Roman"/>
                <w:color w:val="000000"/>
              </w:rPr>
            </w:pPr>
            <w:r>
              <w:rPr>
                <w:rFonts w:ascii="Times New Roman"/>
              </w:rPr>
              <w:t>浙江省农业科学院等</w:t>
            </w:r>
          </w:p>
        </w:tc>
        <w:tc>
          <w:tcPr>
            <w:tcW w:w="983" w:type="dxa"/>
          </w:tcPr>
          <w:p w14:paraId="5158A2E8">
            <w:pPr>
              <w:pStyle w:val="3"/>
              <w:adjustRightInd w:val="0"/>
              <w:snapToGrid w:val="0"/>
              <w:spacing w:line="390" w:lineRule="exact"/>
              <w:ind w:firstLine="0" w:firstLineChars="0"/>
              <w:jc w:val="left"/>
              <w:rPr>
                <w:rFonts w:ascii="Times New Roman"/>
                <w:color w:val="000000"/>
              </w:rPr>
            </w:pPr>
            <w:r>
              <w:rPr>
                <w:rFonts w:ascii="Times New Roman"/>
              </w:rPr>
              <w:t>吕仲贤</w:t>
            </w:r>
            <w:r>
              <w:rPr>
                <w:rFonts w:hint="eastAsia" w:ascii="Times New Roman"/>
              </w:rPr>
              <w:t>、</w:t>
            </w:r>
            <w:r>
              <w:rPr>
                <w:rFonts w:ascii="Times New Roman"/>
              </w:rPr>
              <w:t>陈桂华</w:t>
            </w:r>
            <w:r>
              <w:rPr>
                <w:rFonts w:hint="eastAsia" w:ascii="Times New Roman"/>
              </w:rPr>
              <w:t>、</w:t>
            </w:r>
            <w:r>
              <w:rPr>
                <w:rFonts w:ascii="Times New Roman"/>
              </w:rPr>
              <w:t>郑许松</w:t>
            </w:r>
            <w:r>
              <w:rPr>
                <w:rFonts w:hint="eastAsia" w:ascii="Times New Roman"/>
              </w:rPr>
              <w:t>、</w:t>
            </w:r>
            <w:r>
              <w:rPr>
                <w:rFonts w:ascii="Times New Roman"/>
              </w:rPr>
              <w:t>朱平阳</w:t>
            </w:r>
            <w:r>
              <w:rPr>
                <w:rFonts w:hint="eastAsia" w:ascii="Times New Roman"/>
              </w:rPr>
              <w:t>、</w:t>
            </w:r>
            <w:r>
              <w:rPr>
                <w:rFonts w:ascii="Times New Roman"/>
              </w:rPr>
              <w:t>徐红星</w:t>
            </w:r>
            <w:r>
              <w:rPr>
                <w:rFonts w:hint="eastAsia" w:ascii="Times New Roman"/>
              </w:rPr>
              <w:t>、</w:t>
            </w:r>
            <w:r>
              <w:rPr>
                <w:rFonts w:ascii="Times New Roman"/>
              </w:rPr>
              <w:t>虞轶俊</w:t>
            </w:r>
            <w:r>
              <w:rPr>
                <w:rFonts w:hint="eastAsia" w:ascii="Times New Roman"/>
              </w:rPr>
              <w:t>、</w:t>
            </w:r>
            <w:r>
              <w:rPr>
                <w:rFonts w:ascii="Times New Roman"/>
              </w:rPr>
              <w:t>郭荣等</w:t>
            </w:r>
          </w:p>
        </w:tc>
        <w:tc>
          <w:tcPr>
            <w:tcW w:w="986" w:type="dxa"/>
          </w:tcPr>
          <w:p w14:paraId="589BB3E2">
            <w:pPr>
              <w:pStyle w:val="3"/>
              <w:adjustRightInd w:val="0"/>
              <w:snapToGrid w:val="0"/>
              <w:spacing w:line="390" w:lineRule="exact"/>
              <w:ind w:firstLine="0" w:firstLineChars="0"/>
              <w:jc w:val="left"/>
              <w:rPr>
                <w:rFonts w:ascii="Times New Roman"/>
                <w:color w:val="000000"/>
              </w:rPr>
            </w:pPr>
            <w:r>
              <w:rPr>
                <w:rFonts w:ascii="Times New Roman"/>
              </w:rPr>
              <w:t>有效</w:t>
            </w:r>
          </w:p>
        </w:tc>
      </w:tr>
    </w:tbl>
    <w:p w14:paraId="0FDF9A7C">
      <w:pPr>
        <w:adjustRightInd w:val="0"/>
        <w:snapToGrid w:val="0"/>
        <w:spacing w:line="560" w:lineRule="exact"/>
        <w:rPr>
          <w:rFonts w:ascii="黑体" w:hAnsi="黑体" w:eastAsia="黑体" w:cs="黑体"/>
          <w:sz w:val="32"/>
          <w:szCs w:val="32"/>
        </w:rPr>
      </w:pPr>
    </w:p>
    <w:p w14:paraId="48B850EB">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（四）主要完成人：</w:t>
      </w:r>
      <w:r>
        <w:rPr>
          <w:color w:val="000000"/>
          <w:sz w:val="32"/>
          <w:u w:val="single"/>
        </w:rPr>
        <w:t>陈学新、吕仲贤、王甦、张文庆、卓富彦、祝增荣、</w:t>
      </w:r>
      <w:r>
        <w:rPr>
          <w:rFonts w:hint="eastAsia"/>
          <w:color w:val="000000"/>
          <w:sz w:val="32"/>
          <w:u w:val="single"/>
        </w:rPr>
        <w:t>陈叶平、</w:t>
      </w:r>
      <w:r>
        <w:rPr>
          <w:color w:val="000000"/>
          <w:sz w:val="32"/>
          <w:u w:val="single"/>
        </w:rPr>
        <w:t>徐红星、张帆、郭荣、庞虹、</w:t>
      </w:r>
      <w:r>
        <w:rPr>
          <w:rFonts w:hint="eastAsia"/>
          <w:color w:val="000000"/>
          <w:sz w:val="32"/>
          <w:u w:val="single"/>
        </w:rPr>
        <w:t>郑许松、田俊策、何俊华、</w:t>
      </w:r>
      <w:r>
        <w:rPr>
          <w:color w:val="000000"/>
          <w:sz w:val="32"/>
          <w:u w:val="single"/>
        </w:rPr>
        <w:t>程家安</w:t>
      </w:r>
    </w:p>
    <w:p w14:paraId="30D5B75B">
      <w:pPr>
        <w:adjustRightInd w:val="0"/>
        <w:snapToGrid w:val="0"/>
        <w:spacing w:line="560" w:lineRule="exact"/>
        <w:rPr>
          <w:rFonts w:ascii="黑体" w:hAnsi="黑体" w:eastAsia="黑体" w:cs="黑体"/>
          <w:sz w:val="32"/>
          <w:szCs w:val="32"/>
        </w:rPr>
      </w:pPr>
    </w:p>
    <w:p w14:paraId="7CF9E234">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（五）主要完成单位：</w:t>
      </w:r>
      <w:r>
        <w:rPr>
          <w:color w:val="000000"/>
          <w:sz w:val="32"/>
          <w:szCs w:val="36"/>
          <w:u w:val="single"/>
        </w:rPr>
        <w:t>浙江大学、浙江省农业科学院</w:t>
      </w:r>
      <w:r>
        <w:rPr>
          <w:rFonts w:hint="eastAsia"/>
          <w:color w:val="000000"/>
          <w:sz w:val="32"/>
          <w:szCs w:val="36"/>
          <w:u w:val="single"/>
        </w:rPr>
        <w:t>、</w:t>
      </w:r>
      <w:r>
        <w:rPr>
          <w:color w:val="000000"/>
          <w:sz w:val="32"/>
          <w:szCs w:val="36"/>
          <w:u w:val="single"/>
        </w:rPr>
        <w:t>北京市农林科学院、中山大学、全国农业技术推广服务中心</w:t>
      </w:r>
      <w:r>
        <w:rPr>
          <w:rFonts w:hint="eastAsia"/>
          <w:color w:val="000000"/>
          <w:sz w:val="32"/>
          <w:szCs w:val="36"/>
          <w:u w:val="single"/>
        </w:rPr>
        <w:t>、浙江省农业技术推广中心</w:t>
      </w:r>
    </w:p>
    <w:p w14:paraId="1967E5C5">
      <w:pPr>
        <w:adjustRightInd w:val="0"/>
        <w:snapToGrid w:val="0"/>
        <w:spacing w:line="560" w:lineRule="exact"/>
        <w:rPr>
          <w:sz w:val="32"/>
          <w:szCs w:val="32"/>
        </w:rPr>
      </w:pPr>
    </w:p>
    <w:p w14:paraId="0F31CC39">
      <w:pPr>
        <w:pStyle w:val="5"/>
        <w:spacing w:before="240" w:beforeAutospacing="0" w:after="240" w:afterAutospacing="0" w:line="600" w:lineRule="exact"/>
        <w:jc w:val="both"/>
        <w:rPr>
          <w:rFonts w:ascii="仿宋_GB2312" w:eastAsia="仿宋_GB2312" w:cs="仿宋_GB2312"/>
          <w:color w:val="000000"/>
          <w:sz w:val="32"/>
          <w:szCs w:val="32"/>
        </w:rPr>
      </w:pPr>
    </w:p>
    <w:p w14:paraId="3472111E">
      <w:pPr>
        <w:spacing w:before="156" w:beforeLines="50"/>
        <w:ind w:firstLine="560" w:firstLineChars="200"/>
        <w:rPr>
          <w:rFonts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iM2Q0ZjFmOTI0ZjNmMGYyYjA1N2JmYzEyOTUyNjUifQ=="/>
  </w:docVars>
  <w:rsids>
    <w:rsidRoot w:val="00F873C4"/>
    <w:rsid w:val="004A08AF"/>
    <w:rsid w:val="00CB36A1"/>
    <w:rsid w:val="00CD6302"/>
    <w:rsid w:val="00D52FE7"/>
    <w:rsid w:val="00F873C4"/>
    <w:rsid w:val="339E58E4"/>
    <w:rsid w:val="544143C8"/>
    <w:rsid w:val="5AB83A84"/>
    <w:rsid w:val="60E95C1E"/>
    <w:rsid w:val="68D1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3">
    <w:name w:val="Plain Text"/>
    <w:basedOn w:val="1"/>
    <w:qFormat/>
    <w:uiPriority w:val="0"/>
    <w:pPr>
      <w:spacing w:line="360" w:lineRule="auto"/>
      <w:ind w:firstLine="480" w:firstLineChars="200"/>
    </w:pPr>
    <w:rPr>
      <w:rFonts w:ascii="仿宋_GB2312"/>
      <w:sz w:val="24"/>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Zhejiang University</Company>
  <Pages>4</Pages>
  <Words>1168</Words>
  <Characters>1520</Characters>
  <Lines>11</Lines>
  <Paragraphs>3</Paragraphs>
  <TotalTime>7</TotalTime>
  <ScaleCrop>false</ScaleCrop>
  <LinksUpToDate>false</LinksUpToDate>
  <CharactersWithSpaces>1538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2025-05-28T12:54:00Z</dcterms:created>
  <dc:creator>叶 熹骞</dc:creator>
  <cp:lastModifiedBy>葛格</cp:lastModifiedBy>
  <dcterms:modified xsi:type="dcterms:W3CDTF">2025-05-29T09:05:45Z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387A2D9844724E8A836606C6E9AA4C71_13</vt:lpwstr>
  </property>
</Properties>
</file>