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6240C">
      <w:pPr>
        <w:adjustRightInd w:val="0"/>
        <w:snapToGrid w:val="0"/>
        <w:spacing w:line="7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2025年度国家科学技术进步奖提名项目</w:t>
      </w:r>
    </w:p>
    <w:p w14:paraId="3211BDA5">
      <w:pPr>
        <w:adjustRightInd w:val="0"/>
        <w:snapToGrid w:val="0"/>
        <w:spacing w:line="7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公示内容</w:t>
      </w:r>
    </w:p>
    <w:p w14:paraId="6DA5423F">
      <w:pPr>
        <w:adjustRightInd w:val="0"/>
        <w:snapToGrid w:val="0"/>
        <w:spacing w:line="560" w:lineRule="exact"/>
        <w:rPr>
          <w:rFonts w:hint="eastAsia" w:ascii="黑体" w:hAnsi="黑体" w:eastAsia="黑体" w:cs="黑体"/>
          <w:sz w:val="32"/>
          <w:szCs w:val="32"/>
        </w:rPr>
      </w:pPr>
    </w:p>
    <w:p w14:paraId="77EB6CE2">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（一）项目名称</w:t>
      </w:r>
    </w:p>
    <w:p w14:paraId="1DBD2000">
      <w:pPr>
        <w:adjustRightInd w:val="0"/>
        <w:snapToGrid w:val="0"/>
        <w:spacing w:line="560" w:lineRule="exact"/>
        <w:ind w:firstLine="840" w:firstLineChars="300"/>
        <w:rPr>
          <w:rFonts w:hint="eastAsia" w:ascii="黑体" w:hAnsi="黑体" w:eastAsia="黑体" w:cs="黑体"/>
          <w:sz w:val="30"/>
          <w:szCs w:val="30"/>
        </w:rPr>
      </w:pPr>
      <w:bookmarkStart w:id="2" w:name="_GoBack"/>
      <w:r>
        <w:rPr>
          <w:rFonts w:ascii="宋体" w:hAnsi="宋体" w:cs="黑体"/>
          <w:sz w:val="28"/>
          <w:szCs w:val="28"/>
        </w:rPr>
        <w:t>软弱地基基坑工程关键技术及工程应用</w:t>
      </w:r>
    </w:p>
    <w:bookmarkEnd w:id="2"/>
    <w:p w14:paraId="7B816A40">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（二）提名者</w:t>
      </w:r>
    </w:p>
    <w:p w14:paraId="2ED619AE">
      <w:pPr>
        <w:adjustRightInd w:val="0"/>
        <w:snapToGrid w:val="0"/>
        <w:spacing w:line="560" w:lineRule="exact"/>
        <w:ind w:firstLine="840" w:firstLineChars="300"/>
        <w:rPr>
          <w:rFonts w:hint="eastAsia" w:ascii="黑体" w:hAnsi="黑体" w:eastAsia="黑体" w:cs="黑体"/>
          <w:sz w:val="32"/>
          <w:szCs w:val="32"/>
        </w:rPr>
      </w:pPr>
      <w:r>
        <w:rPr>
          <w:rFonts w:hint="eastAsia" w:ascii="宋体" w:hAnsi="宋体" w:cs="黑体"/>
          <w:sz w:val="28"/>
          <w:szCs w:val="28"/>
        </w:rPr>
        <w:t>浙江省人民政府</w:t>
      </w:r>
    </w:p>
    <w:p w14:paraId="66A3E893">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（三）主要知识产权和标准规范等目录</w:t>
      </w:r>
      <w:r>
        <w:rPr>
          <w:rFonts w:hint="eastAsia" w:ascii="黑体" w:hAnsi="黑体" w:eastAsia="黑体" w:cs="黑体"/>
          <w:color w:val="000000"/>
          <w:w w:val="90"/>
          <w:sz w:val="32"/>
          <w:szCs w:val="32"/>
        </w:rPr>
        <w:t>（不超过10件）</w:t>
      </w:r>
    </w:p>
    <w:tbl>
      <w:tblPr>
        <w:tblStyle w:val="16"/>
        <w:tblW w:w="8860"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
        <w:gridCol w:w="974"/>
        <w:gridCol w:w="9"/>
        <w:gridCol w:w="1275"/>
        <w:gridCol w:w="709"/>
        <w:gridCol w:w="1134"/>
        <w:gridCol w:w="992"/>
        <w:gridCol w:w="993"/>
        <w:gridCol w:w="992"/>
        <w:gridCol w:w="850"/>
        <w:gridCol w:w="912"/>
        <w:gridCol w:w="10"/>
      </w:tblGrid>
      <w:tr w14:paraId="276F5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1120" w:hRule="atLeast"/>
        </w:trPr>
        <w:tc>
          <w:tcPr>
            <w:tcW w:w="983" w:type="dxa"/>
            <w:gridSpan w:val="2"/>
            <w:vAlign w:val="center"/>
          </w:tcPr>
          <w:p w14:paraId="391E2A5E">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知识产权(标准)</w:t>
            </w:r>
          </w:p>
          <w:p w14:paraId="554C1F41">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类别</w:t>
            </w:r>
          </w:p>
        </w:tc>
        <w:tc>
          <w:tcPr>
            <w:tcW w:w="1275" w:type="dxa"/>
            <w:vAlign w:val="center"/>
          </w:tcPr>
          <w:p w14:paraId="6457E8E9">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知识产权(标准)</w:t>
            </w:r>
          </w:p>
          <w:p w14:paraId="1B8F2CDB">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具体名称</w:t>
            </w:r>
          </w:p>
        </w:tc>
        <w:tc>
          <w:tcPr>
            <w:tcW w:w="709" w:type="dxa"/>
            <w:vAlign w:val="center"/>
          </w:tcPr>
          <w:p w14:paraId="5EB88AD9">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国家</w:t>
            </w:r>
          </w:p>
          <w:p w14:paraId="68B396FF">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(地区)</w:t>
            </w:r>
          </w:p>
        </w:tc>
        <w:tc>
          <w:tcPr>
            <w:tcW w:w="1134" w:type="dxa"/>
            <w:vAlign w:val="center"/>
          </w:tcPr>
          <w:p w14:paraId="4CB4B19E">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b/>
                <w:bCs/>
                <w:color w:val="000000"/>
                <w:sz w:val="21"/>
              </w:rPr>
              <w:t>授权号</w:t>
            </w:r>
          </w:p>
          <w:p w14:paraId="4B0ED357">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(标准编号)</w:t>
            </w:r>
          </w:p>
        </w:tc>
        <w:tc>
          <w:tcPr>
            <w:tcW w:w="992" w:type="dxa"/>
            <w:vAlign w:val="center"/>
          </w:tcPr>
          <w:p w14:paraId="12CE7B63">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b/>
                <w:bCs/>
                <w:color w:val="000000"/>
                <w:sz w:val="21"/>
              </w:rPr>
              <w:t>授权</w:t>
            </w:r>
            <w:r>
              <w:rPr>
                <w:rFonts w:hint="eastAsia" w:ascii="Times New Roman"/>
                <w:color w:val="000000"/>
                <w:sz w:val="21"/>
              </w:rPr>
              <w:t>(标准发布)日期</w:t>
            </w:r>
          </w:p>
        </w:tc>
        <w:tc>
          <w:tcPr>
            <w:tcW w:w="993" w:type="dxa"/>
            <w:vAlign w:val="center"/>
          </w:tcPr>
          <w:p w14:paraId="16604315">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证书编号</w:t>
            </w:r>
            <w:r>
              <w:rPr>
                <w:rFonts w:ascii="Times New Roman"/>
                <w:color w:val="000000"/>
                <w:sz w:val="21"/>
              </w:rPr>
              <w:br w:type="textWrapping"/>
            </w:r>
            <w:r>
              <w:rPr>
                <w:rFonts w:hint="eastAsia" w:ascii="Times New Roman"/>
                <w:color w:val="000000"/>
                <w:sz w:val="21"/>
              </w:rPr>
              <w:t>(标准批准发布部门)</w:t>
            </w:r>
          </w:p>
        </w:tc>
        <w:tc>
          <w:tcPr>
            <w:tcW w:w="992" w:type="dxa"/>
            <w:vAlign w:val="center"/>
          </w:tcPr>
          <w:p w14:paraId="05FA465D">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权利人(标准起草单位)</w:t>
            </w:r>
          </w:p>
        </w:tc>
        <w:tc>
          <w:tcPr>
            <w:tcW w:w="850" w:type="dxa"/>
            <w:vAlign w:val="center"/>
          </w:tcPr>
          <w:p w14:paraId="6D6A0711">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发明人(标准起草人)</w:t>
            </w:r>
          </w:p>
        </w:tc>
        <w:tc>
          <w:tcPr>
            <w:tcW w:w="922" w:type="dxa"/>
            <w:gridSpan w:val="2"/>
            <w:vAlign w:val="center"/>
          </w:tcPr>
          <w:p w14:paraId="179E1A9A">
            <w:pPr>
              <w:pStyle w:val="11"/>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发明专利(标准)有效状态</w:t>
            </w:r>
          </w:p>
        </w:tc>
      </w:tr>
      <w:tr w14:paraId="5DBA1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3" w:hRule="atLeast"/>
        </w:trPr>
        <w:tc>
          <w:tcPr>
            <w:tcW w:w="984" w:type="dxa"/>
            <w:gridSpan w:val="2"/>
            <w:vAlign w:val="center"/>
          </w:tcPr>
          <w:p w14:paraId="74700E12">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论文</w:t>
            </w:r>
          </w:p>
        </w:tc>
        <w:tc>
          <w:tcPr>
            <w:tcW w:w="1284" w:type="dxa"/>
            <w:gridSpan w:val="2"/>
            <w:vAlign w:val="center"/>
          </w:tcPr>
          <w:p w14:paraId="09D8C500">
            <w:pPr>
              <w:pStyle w:val="11"/>
              <w:adjustRightInd w:val="0"/>
              <w:snapToGrid w:val="0"/>
              <w:spacing w:line="240" w:lineRule="auto"/>
              <w:ind w:firstLine="0" w:firstLineChars="0"/>
              <w:jc w:val="center"/>
              <w:textAlignment w:val="center"/>
              <w:rPr>
                <w:rFonts w:ascii="Times New Roman"/>
                <w:color w:val="000000"/>
                <w:sz w:val="21"/>
              </w:rPr>
            </w:pPr>
            <w:bookmarkStart w:id="0" w:name="_Hlk96875059"/>
            <w:r>
              <w:rPr>
                <w:rFonts w:ascii="Times New Roman"/>
                <w:color w:val="000000"/>
                <w:sz w:val="21"/>
              </w:rPr>
              <w:fldChar w:fldCharType="begin"/>
            </w:r>
            <w:r>
              <w:rPr>
                <w:rFonts w:ascii="Times New Roman"/>
                <w:color w:val="000000"/>
                <w:sz w:val="21"/>
              </w:rPr>
              <w:instrText xml:space="preserve"> HYPERLINK "https://ref.cnki.net/REF/Redirect?url=%2Fkcms%2Fdetail%3Fv%3Dw5WPeLPhhe7RKzarVPSoJaX5LfEAUBntao-szUn7bffbfVBrO-_CTxg-qdrgBwu2pzexzKP9v5z64hTRgZEX5n5aM2pYyoJO%26uniplatform%3DNZKPT&amp;type=1&amp;ktype=Default" \t "_blank" </w:instrText>
            </w:r>
            <w:r>
              <w:rPr>
                <w:rFonts w:ascii="Times New Roman"/>
                <w:color w:val="000000"/>
                <w:sz w:val="21"/>
              </w:rPr>
              <w:fldChar w:fldCharType="separate"/>
            </w:r>
            <w:r>
              <w:rPr>
                <w:rFonts w:hint="eastAsia" w:ascii="Times New Roman"/>
                <w:color w:val="000000"/>
                <w:sz w:val="21"/>
              </w:rPr>
              <w:t>深基坑工程的空间性状分析</w:t>
            </w:r>
            <w:r>
              <w:rPr>
                <w:rFonts w:ascii="Times New Roman"/>
                <w:color w:val="000000"/>
                <w:sz w:val="21"/>
              </w:rPr>
              <w:fldChar w:fldCharType="end"/>
            </w:r>
            <w:bookmarkEnd w:id="0"/>
          </w:p>
        </w:tc>
        <w:tc>
          <w:tcPr>
            <w:tcW w:w="709" w:type="dxa"/>
            <w:vAlign w:val="center"/>
          </w:tcPr>
          <w:p w14:paraId="5C0A393C">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w:t>
            </w:r>
          </w:p>
        </w:tc>
        <w:tc>
          <w:tcPr>
            <w:tcW w:w="1134" w:type="dxa"/>
            <w:vAlign w:val="center"/>
          </w:tcPr>
          <w:p w14:paraId="0F42A165">
            <w:pPr>
              <w:pStyle w:val="11"/>
              <w:adjustRightInd w:val="0"/>
              <w:snapToGrid w:val="0"/>
              <w:spacing w:line="240" w:lineRule="auto"/>
              <w:ind w:firstLine="0" w:firstLineChars="0"/>
              <w:jc w:val="center"/>
              <w:textAlignment w:val="center"/>
              <w:rPr>
                <w:rFonts w:ascii="Times New Roman"/>
                <w:color w:val="000000"/>
                <w:sz w:val="21"/>
              </w:rPr>
            </w:pPr>
            <w:r>
              <w:rPr>
                <w:rFonts w:ascii="Times New Roman"/>
                <w:color w:val="000000"/>
                <w:sz w:val="21"/>
              </w:rPr>
              <w:t>21(1): 21-25</w:t>
            </w:r>
          </w:p>
        </w:tc>
        <w:tc>
          <w:tcPr>
            <w:tcW w:w="992" w:type="dxa"/>
            <w:vAlign w:val="center"/>
          </w:tcPr>
          <w:p w14:paraId="0A36571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1</w:t>
            </w:r>
            <w:r>
              <w:rPr>
                <w:rFonts w:ascii="Times New Roman"/>
                <w:color w:val="000000"/>
                <w:sz w:val="21"/>
              </w:rPr>
              <w:t>999/</w:t>
            </w:r>
            <w:r>
              <w:rPr>
                <w:rFonts w:hint="eastAsia" w:ascii="Times New Roman"/>
                <w:color w:val="000000"/>
                <w:sz w:val="21"/>
              </w:rPr>
              <w:t>0</w:t>
            </w:r>
            <w:r>
              <w:rPr>
                <w:rFonts w:ascii="Times New Roman"/>
                <w:color w:val="000000"/>
                <w:sz w:val="21"/>
              </w:rPr>
              <w:t>1/</w:t>
            </w:r>
            <w:r>
              <w:rPr>
                <w:rFonts w:hint="eastAsia" w:ascii="Times New Roman"/>
                <w:color w:val="000000"/>
                <w:sz w:val="21"/>
              </w:rPr>
              <w:t>0</w:t>
            </w:r>
            <w:r>
              <w:rPr>
                <w:rFonts w:ascii="Times New Roman"/>
                <w:color w:val="000000"/>
                <w:sz w:val="21"/>
              </w:rPr>
              <w:t>1</w:t>
            </w:r>
          </w:p>
        </w:tc>
        <w:tc>
          <w:tcPr>
            <w:tcW w:w="993" w:type="dxa"/>
            <w:vAlign w:val="center"/>
          </w:tcPr>
          <w:p w14:paraId="61B6E39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岩土工程学报</w:t>
            </w:r>
          </w:p>
        </w:tc>
        <w:tc>
          <w:tcPr>
            <w:tcW w:w="992" w:type="dxa"/>
            <w:vAlign w:val="center"/>
          </w:tcPr>
          <w:p w14:paraId="40451AF3">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俞建霖，龚晓南</w:t>
            </w:r>
          </w:p>
        </w:tc>
        <w:tc>
          <w:tcPr>
            <w:tcW w:w="850" w:type="dxa"/>
            <w:vAlign w:val="center"/>
          </w:tcPr>
          <w:p w14:paraId="3627BDFC">
            <w:pPr>
              <w:pStyle w:val="11"/>
              <w:adjustRightInd w:val="0"/>
              <w:snapToGrid w:val="0"/>
              <w:spacing w:line="240" w:lineRule="auto"/>
              <w:ind w:firstLine="0" w:firstLineChars="0"/>
              <w:jc w:val="center"/>
              <w:textAlignment w:val="center"/>
              <w:rPr>
                <w:rFonts w:ascii="Times New Roman"/>
                <w:color w:val="000000"/>
                <w:sz w:val="21"/>
              </w:rPr>
            </w:pPr>
          </w:p>
        </w:tc>
        <w:tc>
          <w:tcPr>
            <w:tcW w:w="912" w:type="dxa"/>
            <w:vAlign w:val="center"/>
          </w:tcPr>
          <w:p w14:paraId="2DB040FE">
            <w:pPr>
              <w:pStyle w:val="11"/>
              <w:adjustRightInd w:val="0"/>
              <w:snapToGrid w:val="0"/>
              <w:spacing w:line="240" w:lineRule="auto"/>
              <w:ind w:firstLine="0" w:firstLineChars="0"/>
              <w:jc w:val="center"/>
              <w:textAlignment w:val="center"/>
              <w:rPr>
                <w:rFonts w:ascii="Times New Roman"/>
                <w:color w:val="000000"/>
                <w:sz w:val="21"/>
              </w:rPr>
            </w:pPr>
          </w:p>
        </w:tc>
      </w:tr>
      <w:tr w14:paraId="5D93B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3" w:hRule="atLeast"/>
        </w:trPr>
        <w:tc>
          <w:tcPr>
            <w:tcW w:w="984" w:type="dxa"/>
            <w:gridSpan w:val="2"/>
            <w:vAlign w:val="center"/>
          </w:tcPr>
          <w:p w14:paraId="48421F7A">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论文</w:t>
            </w:r>
          </w:p>
        </w:tc>
        <w:tc>
          <w:tcPr>
            <w:tcW w:w="1284" w:type="dxa"/>
            <w:gridSpan w:val="2"/>
            <w:vAlign w:val="center"/>
          </w:tcPr>
          <w:p w14:paraId="2BBE64F0">
            <w:pPr>
              <w:pStyle w:val="11"/>
              <w:adjustRightInd w:val="0"/>
              <w:snapToGrid w:val="0"/>
              <w:spacing w:line="200" w:lineRule="exact"/>
              <w:ind w:firstLine="0" w:firstLineChars="0"/>
              <w:jc w:val="center"/>
              <w:textAlignment w:val="center"/>
              <w:rPr>
                <w:rFonts w:ascii="Times New Roman"/>
                <w:color w:val="000000"/>
                <w:sz w:val="21"/>
              </w:rPr>
            </w:pPr>
            <w:r>
              <w:rPr>
                <w:rFonts w:ascii="Times New Roman"/>
                <w:color w:val="000000"/>
                <w:sz w:val="21"/>
              </w:rPr>
              <w:t>Displacement and force analyses of braced structure of deep excavation considering unsymmetrical surcharge effec</w:t>
            </w:r>
            <w:r>
              <w:rPr>
                <w:rFonts w:hint="eastAsia" w:ascii="Times New Roman"/>
                <w:color w:val="000000"/>
                <w:sz w:val="21"/>
              </w:rPr>
              <w:t>t</w:t>
            </w:r>
          </w:p>
        </w:tc>
        <w:tc>
          <w:tcPr>
            <w:tcW w:w="709" w:type="dxa"/>
            <w:vAlign w:val="center"/>
          </w:tcPr>
          <w:p w14:paraId="423307F4">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英国</w:t>
            </w:r>
          </w:p>
        </w:tc>
        <w:tc>
          <w:tcPr>
            <w:tcW w:w="1134" w:type="dxa"/>
            <w:vAlign w:val="center"/>
          </w:tcPr>
          <w:p w14:paraId="3AC50165">
            <w:pPr>
              <w:pStyle w:val="11"/>
              <w:adjustRightInd w:val="0"/>
              <w:snapToGrid w:val="0"/>
              <w:spacing w:line="240" w:lineRule="auto"/>
              <w:ind w:firstLine="0" w:firstLineChars="0"/>
              <w:jc w:val="center"/>
              <w:textAlignment w:val="center"/>
              <w:rPr>
                <w:rFonts w:ascii="Times New Roman"/>
                <w:color w:val="000000"/>
                <w:sz w:val="21"/>
              </w:rPr>
            </w:pPr>
            <w:r>
              <w:rPr>
                <w:rFonts w:ascii="Times New Roman"/>
                <w:color w:val="000000"/>
                <w:sz w:val="21"/>
              </w:rPr>
              <w:t>113(2019)103102: 1-17</w:t>
            </w:r>
          </w:p>
        </w:tc>
        <w:tc>
          <w:tcPr>
            <w:tcW w:w="992" w:type="dxa"/>
            <w:vAlign w:val="center"/>
          </w:tcPr>
          <w:p w14:paraId="32D34CCB">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2</w:t>
            </w:r>
            <w:r>
              <w:rPr>
                <w:rFonts w:ascii="Times New Roman"/>
                <w:color w:val="000000"/>
                <w:sz w:val="21"/>
              </w:rPr>
              <w:t>019/</w:t>
            </w:r>
            <w:r>
              <w:rPr>
                <w:rFonts w:hint="eastAsia" w:ascii="Times New Roman"/>
                <w:color w:val="000000"/>
                <w:sz w:val="21"/>
              </w:rPr>
              <w:t>0</w:t>
            </w:r>
            <w:r>
              <w:rPr>
                <w:rFonts w:ascii="Times New Roman"/>
                <w:color w:val="000000"/>
                <w:sz w:val="21"/>
              </w:rPr>
              <w:t>5/24</w:t>
            </w:r>
          </w:p>
        </w:tc>
        <w:tc>
          <w:tcPr>
            <w:tcW w:w="993" w:type="dxa"/>
            <w:vAlign w:val="center"/>
          </w:tcPr>
          <w:p w14:paraId="6F35DE10">
            <w:pPr>
              <w:pStyle w:val="11"/>
              <w:adjustRightInd w:val="0"/>
              <w:snapToGrid w:val="0"/>
              <w:spacing w:line="276" w:lineRule="auto"/>
              <w:ind w:firstLine="0" w:firstLineChars="0"/>
              <w:jc w:val="center"/>
              <w:textAlignment w:val="center"/>
              <w:rPr>
                <w:rFonts w:ascii="Times New Roman"/>
                <w:color w:val="000000"/>
                <w:sz w:val="21"/>
              </w:rPr>
            </w:pPr>
            <w:r>
              <w:rPr>
                <w:rFonts w:ascii="Times New Roman"/>
                <w:color w:val="000000"/>
                <w:sz w:val="21"/>
              </w:rPr>
              <w:t>C</w:t>
            </w:r>
            <w:r>
              <w:rPr>
                <w:rFonts w:hint="eastAsia" w:ascii="Times New Roman"/>
                <w:color w:val="000000"/>
                <w:sz w:val="21"/>
              </w:rPr>
              <w:t>omputers and Geotechnics</w:t>
            </w:r>
          </w:p>
        </w:tc>
        <w:tc>
          <w:tcPr>
            <w:tcW w:w="992" w:type="dxa"/>
            <w:vAlign w:val="center"/>
          </w:tcPr>
          <w:p w14:paraId="0094EF3F">
            <w:pPr>
              <w:pStyle w:val="11"/>
              <w:adjustRightInd w:val="0"/>
              <w:snapToGrid w:val="0"/>
              <w:spacing w:line="276" w:lineRule="auto"/>
              <w:ind w:firstLine="0" w:firstLineChars="0"/>
              <w:jc w:val="center"/>
              <w:textAlignment w:val="center"/>
              <w:rPr>
                <w:rFonts w:ascii="Times New Roman"/>
                <w:color w:val="000000"/>
                <w:sz w:val="21"/>
              </w:rPr>
            </w:pPr>
            <w:r>
              <w:fldChar w:fldCharType="begin"/>
            </w:r>
            <w:r>
              <w:instrText xml:space="preserve"> HYPERLINK "http://apps.webofknowledge.com/OneClickSearch.do?product=UA&amp;search_mode=OneClickSearch&amp;excludeEventConfig=ExcludeIfFromFullRecPage&amp;SID=8AU1y1vfAz33mhu3lBw&amp;field=AU&amp;value=Guo,%20Panpan" \o "查找此作者的更多记录" </w:instrText>
            </w:r>
            <w:r>
              <w:fldChar w:fldCharType="separate"/>
            </w:r>
            <w:r>
              <w:rPr>
                <w:rFonts w:ascii="Times New Roman"/>
                <w:color w:val="000000"/>
                <w:sz w:val="21"/>
              </w:rPr>
              <w:t>Panpan</w:t>
            </w:r>
            <w:r>
              <w:rPr>
                <w:rFonts w:ascii="Times New Roman"/>
                <w:color w:val="000000"/>
                <w:sz w:val="21"/>
              </w:rPr>
              <w:fldChar w:fldCharType="end"/>
            </w:r>
            <w:r>
              <w:rPr>
                <w:rFonts w:ascii="Times New Roman"/>
                <w:color w:val="000000"/>
                <w:sz w:val="21"/>
              </w:rPr>
              <w:t xml:space="preserve"> Guo, </w:t>
            </w:r>
            <w:r>
              <w:fldChar w:fldCharType="begin"/>
            </w:r>
            <w:r>
              <w:instrText xml:space="preserve"> HYPERLINK "http://apps.webofknowledge.com/OneClickSearch.do?product=UA&amp;search_mode=OneClickSearch&amp;excludeEventConfig=ExcludeIfFromFullRecPage&amp;SID=8AU1y1vfAz33mhu3lBw&amp;field=AU&amp;value=Gong,%20Xiaonan" \o "查找此作者的更多记录" </w:instrText>
            </w:r>
            <w:r>
              <w:fldChar w:fldCharType="separate"/>
            </w:r>
            <w:r>
              <w:rPr>
                <w:rFonts w:ascii="Times New Roman"/>
                <w:color w:val="000000"/>
                <w:sz w:val="21"/>
              </w:rPr>
              <w:t>Xiaonan</w:t>
            </w:r>
            <w:r>
              <w:rPr>
                <w:rFonts w:ascii="Times New Roman"/>
                <w:color w:val="000000"/>
                <w:sz w:val="21"/>
              </w:rPr>
              <w:fldChar w:fldCharType="end"/>
            </w:r>
            <w:r>
              <w:rPr>
                <w:rFonts w:ascii="Times New Roman"/>
                <w:color w:val="000000"/>
                <w:sz w:val="21"/>
              </w:rPr>
              <w:t xml:space="preserve"> Gong, </w:t>
            </w:r>
            <w:r>
              <w:fldChar w:fldCharType="begin"/>
            </w:r>
            <w:r>
              <w:instrText xml:space="preserve"> HYPERLINK "http://apps.webofknowledge.com/OneClickSearch.do?product=UA&amp;search_mode=OneClickSearch&amp;excludeEventConfig=ExcludeIfFromFullRecPage&amp;SID=8AU1y1vfAz33mhu3lBw&amp;field=AU&amp;value=Wang,%20Yixian" \o "查找此作者的更多记录" </w:instrText>
            </w:r>
            <w:r>
              <w:fldChar w:fldCharType="separate"/>
            </w:r>
            <w:r>
              <w:rPr>
                <w:rFonts w:ascii="Times New Roman"/>
                <w:color w:val="000000"/>
                <w:sz w:val="21"/>
              </w:rPr>
              <w:t>Yixian</w:t>
            </w:r>
            <w:r>
              <w:rPr>
                <w:rFonts w:ascii="Times New Roman"/>
                <w:color w:val="000000"/>
                <w:sz w:val="21"/>
              </w:rPr>
              <w:fldChar w:fldCharType="end"/>
            </w:r>
            <w:r>
              <w:rPr>
                <w:rFonts w:ascii="Times New Roman"/>
                <w:color w:val="000000"/>
                <w:sz w:val="21"/>
              </w:rPr>
              <w:t xml:space="preserve"> Wang</w:t>
            </w:r>
          </w:p>
        </w:tc>
        <w:tc>
          <w:tcPr>
            <w:tcW w:w="850" w:type="dxa"/>
            <w:vAlign w:val="center"/>
          </w:tcPr>
          <w:p w14:paraId="6CAAF8DC">
            <w:pPr>
              <w:pStyle w:val="11"/>
              <w:adjustRightInd w:val="0"/>
              <w:snapToGrid w:val="0"/>
              <w:spacing w:line="240" w:lineRule="auto"/>
              <w:ind w:firstLine="0" w:firstLineChars="0"/>
              <w:jc w:val="center"/>
              <w:textAlignment w:val="center"/>
              <w:rPr>
                <w:rFonts w:ascii="Times New Roman"/>
                <w:color w:val="000000"/>
                <w:sz w:val="21"/>
              </w:rPr>
            </w:pPr>
          </w:p>
        </w:tc>
        <w:tc>
          <w:tcPr>
            <w:tcW w:w="912" w:type="dxa"/>
            <w:vAlign w:val="center"/>
          </w:tcPr>
          <w:p w14:paraId="7619F9DE">
            <w:pPr>
              <w:pStyle w:val="11"/>
              <w:adjustRightInd w:val="0"/>
              <w:snapToGrid w:val="0"/>
              <w:spacing w:line="240" w:lineRule="auto"/>
              <w:ind w:firstLine="0" w:firstLineChars="0"/>
              <w:jc w:val="center"/>
              <w:textAlignment w:val="center"/>
              <w:rPr>
                <w:rFonts w:ascii="Times New Roman"/>
                <w:color w:val="000000"/>
                <w:sz w:val="21"/>
              </w:rPr>
            </w:pPr>
          </w:p>
        </w:tc>
      </w:tr>
      <w:tr w14:paraId="440ED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4" w:hRule="atLeast"/>
        </w:trPr>
        <w:tc>
          <w:tcPr>
            <w:tcW w:w="984" w:type="dxa"/>
            <w:gridSpan w:val="2"/>
            <w:vAlign w:val="center"/>
          </w:tcPr>
          <w:p w14:paraId="79B97946">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地方标准</w:t>
            </w:r>
          </w:p>
        </w:tc>
        <w:tc>
          <w:tcPr>
            <w:tcW w:w="1284" w:type="dxa"/>
            <w:gridSpan w:val="2"/>
            <w:vAlign w:val="center"/>
          </w:tcPr>
          <w:p w14:paraId="5B6E72EE">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基坑工程变形主动控制技术规程</w:t>
            </w:r>
          </w:p>
        </w:tc>
        <w:tc>
          <w:tcPr>
            <w:tcW w:w="709" w:type="dxa"/>
            <w:vAlign w:val="center"/>
          </w:tcPr>
          <w:p w14:paraId="373C0215">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w:t>
            </w:r>
          </w:p>
        </w:tc>
        <w:tc>
          <w:tcPr>
            <w:tcW w:w="1134" w:type="dxa"/>
            <w:vAlign w:val="center"/>
          </w:tcPr>
          <w:p w14:paraId="1428AF8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DBJ33/T 1350-2025</w:t>
            </w:r>
          </w:p>
        </w:tc>
        <w:tc>
          <w:tcPr>
            <w:tcW w:w="992" w:type="dxa"/>
            <w:vAlign w:val="center"/>
          </w:tcPr>
          <w:p w14:paraId="77E1B376">
            <w:pPr>
              <w:pStyle w:val="11"/>
              <w:adjustRightInd w:val="0"/>
              <w:snapToGrid w:val="0"/>
              <w:spacing w:line="240" w:lineRule="auto"/>
              <w:ind w:firstLine="0" w:firstLineChars="0"/>
              <w:jc w:val="center"/>
              <w:textAlignment w:val="center"/>
              <w:rPr>
                <w:rFonts w:ascii="Times New Roman"/>
                <w:color w:val="000000"/>
                <w:sz w:val="21"/>
              </w:rPr>
            </w:pPr>
            <w:r>
              <w:rPr>
                <w:rFonts w:ascii="Times New Roman"/>
                <w:color w:val="000000"/>
                <w:sz w:val="21"/>
              </w:rPr>
              <w:t>2025/</w:t>
            </w:r>
            <w:r>
              <w:rPr>
                <w:rFonts w:hint="eastAsia" w:ascii="Times New Roman"/>
                <w:color w:val="000000"/>
                <w:sz w:val="21"/>
              </w:rPr>
              <w:t>05</w:t>
            </w:r>
            <w:r>
              <w:rPr>
                <w:rFonts w:ascii="Times New Roman"/>
                <w:color w:val="000000"/>
                <w:sz w:val="21"/>
              </w:rPr>
              <w:t>/</w:t>
            </w:r>
            <w:r>
              <w:rPr>
                <w:rFonts w:hint="eastAsia" w:ascii="Times New Roman"/>
                <w:color w:val="000000"/>
                <w:sz w:val="21"/>
              </w:rPr>
              <w:t>15</w:t>
            </w:r>
          </w:p>
        </w:tc>
        <w:tc>
          <w:tcPr>
            <w:tcW w:w="993" w:type="dxa"/>
            <w:vAlign w:val="center"/>
          </w:tcPr>
          <w:p w14:paraId="28AEC0A3">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浙江省住房和城乡建设厅</w:t>
            </w:r>
          </w:p>
        </w:tc>
        <w:tc>
          <w:tcPr>
            <w:tcW w:w="992" w:type="dxa"/>
            <w:vAlign w:val="center"/>
          </w:tcPr>
          <w:p w14:paraId="5320EFFA">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浙江省建筑设计研究院有限公司，浙江省地矿建设有限公司，杭州圣基建筑特种工程有限公司，浙江大学等</w:t>
            </w:r>
          </w:p>
        </w:tc>
        <w:tc>
          <w:tcPr>
            <w:tcW w:w="850" w:type="dxa"/>
            <w:vAlign w:val="center"/>
          </w:tcPr>
          <w:p w14:paraId="31A31D97">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杨学林，祝文畏，林刚，  王擎忠，曹国强，俞建霖等</w:t>
            </w:r>
          </w:p>
        </w:tc>
        <w:tc>
          <w:tcPr>
            <w:tcW w:w="912" w:type="dxa"/>
            <w:vAlign w:val="center"/>
          </w:tcPr>
          <w:p w14:paraId="59B3068A">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有效</w:t>
            </w:r>
          </w:p>
        </w:tc>
      </w:tr>
      <w:tr w14:paraId="6289B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3" w:hRule="atLeast"/>
        </w:trPr>
        <w:tc>
          <w:tcPr>
            <w:tcW w:w="984" w:type="dxa"/>
            <w:gridSpan w:val="2"/>
            <w:vAlign w:val="center"/>
          </w:tcPr>
          <w:p w14:paraId="4860A46E">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国家标准</w:t>
            </w:r>
          </w:p>
        </w:tc>
        <w:tc>
          <w:tcPr>
            <w:tcW w:w="1284" w:type="dxa"/>
            <w:gridSpan w:val="2"/>
            <w:vAlign w:val="center"/>
          </w:tcPr>
          <w:p w14:paraId="3E90F2A4">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岩土锚杆与喷射混凝土支护工程技术规范</w:t>
            </w:r>
          </w:p>
        </w:tc>
        <w:tc>
          <w:tcPr>
            <w:tcW w:w="709" w:type="dxa"/>
            <w:vAlign w:val="center"/>
          </w:tcPr>
          <w:p w14:paraId="59B95FE2">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w:t>
            </w:r>
          </w:p>
        </w:tc>
        <w:tc>
          <w:tcPr>
            <w:tcW w:w="1134" w:type="dxa"/>
            <w:vAlign w:val="center"/>
          </w:tcPr>
          <w:p w14:paraId="37A046EE">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GB 50086-2015</w:t>
            </w:r>
          </w:p>
        </w:tc>
        <w:tc>
          <w:tcPr>
            <w:tcW w:w="992" w:type="dxa"/>
            <w:vAlign w:val="center"/>
          </w:tcPr>
          <w:p w14:paraId="1ACDEC88">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2</w:t>
            </w:r>
            <w:r>
              <w:rPr>
                <w:rFonts w:ascii="Times New Roman"/>
                <w:color w:val="000000"/>
                <w:sz w:val="21"/>
              </w:rPr>
              <w:t>015/</w:t>
            </w:r>
            <w:r>
              <w:rPr>
                <w:rFonts w:hint="eastAsia" w:ascii="Times New Roman"/>
                <w:color w:val="000000"/>
                <w:sz w:val="21"/>
              </w:rPr>
              <w:t>0</w:t>
            </w:r>
            <w:r>
              <w:rPr>
                <w:rFonts w:ascii="Times New Roman"/>
                <w:color w:val="000000"/>
                <w:sz w:val="21"/>
              </w:rPr>
              <w:t>5/11</w:t>
            </w:r>
          </w:p>
        </w:tc>
        <w:tc>
          <w:tcPr>
            <w:tcW w:w="993" w:type="dxa"/>
            <w:vAlign w:val="center"/>
          </w:tcPr>
          <w:p w14:paraId="68F7EF9A">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住房和城乡建设部</w:t>
            </w:r>
          </w:p>
        </w:tc>
        <w:tc>
          <w:tcPr>
            <w:tcW w:w="992" w:type="dxa"/>
            <w:vAlign w:val="center"/>
          </w:tcPr>
          <w:p w14:paraId="0AAFCAC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中冶建筑研究总院有限公司，中国水电顾问集团成都勘测设计研究院，中国京冶工程技术有限公司，解放军后勤工程学院，长江勘测规划设计研究院，清华大学等</w:t>
            </w:r>
          </w:p>
        </w:tc>
        <w:tc>
          <w:tcPr>
            <w:tcW w:w="850" w:type="dxa"/>
            <w:vAlign w:val="center"/>
          </w:tcPr>
          <w:p w14:paraId="1501FF7E">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程良奎，李成江，郑颖人，李杰，  柳建国，宋二祥等</w:t>
            </w:r>
          </w:p>
        </w:tc>
        <w:tc>
          <w:tcPr>
            <w:tcW w:w="912" w:type="dxa"/>
            <w:vAlign w:val="center"/>
          </w:tcPr>
          <w:p w14:paraId="08B35327">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有效</w:t>
            </w:r>
          </w:p>
        </w:tc>
      </w:tr>
      <w:tr w14:paraId="0A617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3" w:hRule="atLeast"/>
        </w:trPr>
        <w:tc>
          <w:tcPr>
            <w:tcW w:w="984" w:type="dxa"/>
            <w:gridSpan w:val="2"/>
            <w:vAlign w:val="center"/>
          </w:tcPr>
          <w:p w14:paraId="1528FED4">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地方标准</w:t>
            </w:r>
          </w:p>
        </w:tc>
        <w:tc>
          <w:tcPr>
            <w:tcW w:w="1284" w:type="dxa"/>
            <w:gridSpan w:val="2"/>
            <w:vAlign w:val="center"/>
          </w:tcPr>
          <w:p w14:paraId="60C4BC5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建筑基坑工程逆作法技术规程</w:t>
            </w:r>
          </w:p>
        </w:tc>
        <w:tc>
          <w:tcPr>
            <w:tcW w:w="709" w:type="dxa"/>
            <w:vAlign w:val="center"/>
          </w:tcPr>
          <w:p w14:paraId="76795D3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w:t>
            </w:r>
          </w:p>
        </w:tc>
        <w:tc>
          <w:tcPr>
            <w:tcW w:w="1134" w:type="dxa"/>
            <w:vAlign w:val="center"/>
          </w:tcPr>
          <w:p w14:paraId="28F924FA">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DB33/T1112-2015</w:t>
            </w:r>
          </w:p>
        </w:tc>
        <w:tc>
          <w:tcPr>
            <w:tcW w:w="992" w:type="dxa"/>
            <w:vAlign w:val="center"/>
          </w:tcPr>
          <w:p w14:paraId="790C4E2D">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2</w:t>
            </w:r>
            <w:r>
              <w:rPr>
                <w:rFonts w:ascii="Times New Roman"/>
                <w:color w:val="000000"/>
                <w:sz w:val="21"/>
              </w:rPr>
              <w:t>015/</w:t>
            </w:r>
            <w:r>
              <w:rPr>
                <w:rFonts w:hint="eastAsia" w:ascii="Times New Roman"/>
                <w:color w:val="000000"/>
                <w:sz w:val="21"/>
              </w:rPr>
              <w:t>0</w:t>
            </w:r>
            <w:r>
              <w:rPr>
                <w:rFonts w:ascii="Times New Roman"/>
                <w:color w:val="000000"/>
                <w:sz w:val="21"/>
              </w:rPr>
              <w:t>3/</w:t>
            </w:r>
            <w:r>
              <w:rPr>
                <w:rFonts w:hint="eastAsia" w:ascii="Times New Roman"/>
                <w:color w:val="000000"/>
                <w:sz w:val="21"/>
              </w:rPr>
              <w:t>0</w:t>
            </w:r>
            <w:r>
              <w:rPr>
                <w:rFonts w:ascii="Times New Roman"/>
                <w:color w:val="000000"/>
                <w:sz w:val="21"/>
              </w:rPr>
              <w:t>4</w:t>
            </w:r>
          </w:p>
        </w:tc>
        <w:tc>
          <w:tcPr>
            <w:tcW w:w="993" w:type="dxa"/>
            <w:vAlign w:val="center"/>
          </w:tcPr>
          <w:p w14:paraId="68201FDD">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浙江省住房和城乡建设厅</w:t>
            </w:r>
          </w:p>
        </w:tc>
        <w:tc>
          <w:tcPr>
            <w:tcW w:w="992" w:type="dxa"/>
            <w:vAlign w:val="center"/>
          </w:tcPr>
          <w:p w14:paraId="33734384">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浙江省建筑设计研究院，浙江大学等</w:t>
            </w:r>
          </w:p>
        </w:tc>
        <w:tc>
          <w:tcPr>
            <w:tcW w:w="850" w:type="dxa"/>
            <w:vAlign w:val="center"/>
          </w:tcPr>
          <w:p w14:paraId="67F1FDCF">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杨学林，俞建霖，龙莉波，楼东浩等</w:t>
            </w:r>
          </w:p>
        </w:tc>
        <w:tc>
          <w:tcPr>
            <w:tcW w:w="912" w:type="dxa"/>
            <w:vAlign w:val="center"/>
          </w:tcPr>
          <w:p w14:paraId="49A2ECC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有效</w:t>
            </w:r>
          </w:p>
        </w:tc>
      </w:tr>
      <w:tr w14:paraId="4DAF4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3" w:hRule="atLeast"/>
        </w:trPr>
        <w:tc>
          <w:tcPr>
            <w:tcW w:w="984" w:type="dxa"/>
            <w:gridSpan w:val="2"/>
            <w:vAlign w:val="center"/>
          </w:tcPr>
          <w:p w14:paraId="588FAD26">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行业标准</w:t>
            </w:r>
          </w:p>
        </w:tc>
        <w:tc>
          <w:tcPr>
            <w:tcW w:w="1284" w:type="dxa"/>
            <w:gridSpan w:val="2"/>
            <w:vAlign w:val="center"/>
          </w:tcPr>
          <w:p w14:paraId="1AF27727">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可回收锚杆应用技术规程</w:t>
            </w:r>
          </w:p>
        </w:tc>
        <w:tc>
          <w:tcPr>
            <w:tcW w:w="709" w:type="dxa"/>
            <w:vAlign w:val="center"/>
          </w:tcPr>
          <w:p w14:paraId="62D1DFAB">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w:t>
            </w:r>
          </w:p>
        </w:tc>
        <w:tc>
          <w:tcPr>
            <w:tcW w:w="1134" w:type="dxa"/>
            <w:vAlign w:val="center"/>
          </w:tcPr>
          <w:p w14:paraId="287E8E6C">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T/CECS 999-2022</w:t>
            </w:r>
          </w:p>
        </w:tc>
        <w:tc>
          <w:tcPr>
            <w:tcW w:w="992" w:type="dxa"/>
            <w:vAlign w:val="center"/>
          </w:tcPr>
          <w:p w14:paraId="1A2A7CE9">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2</w:t>
            </w:r>
            <w:r>
              <w:rPr>
                <w:rFonts w:ascii="Times New Roman"/>
                <w:color w:val="000000"/>
                <w:sz w:val="21"/>
              </w:rPr>
              <w:t>022/</w:t>
            </w:r>
            <w:r>
              <w:rPr>
                <w:rFonts w:hint="eastAsia" w:ascii="Times New Roman"/>
                <w:color w:val="000000"/>
                <w:sz w:val="21"/>
              </w:rPr>
              <w:t>0</w:t>
            </w:r>
            <w:r>
              <w:rPr>
                <w:rFonts w:ascii="Times New Roman"/>
                <w:color w:val="000000"/>
                <w:sz w:val="21"/>
              </w:rPr>
              <w:t>2/25</w:t>
            </w:r>
          </w:p>
        </w:tc>
        <w:tc>
          <w:tcPr>
            <w:tcW w:w="993" w:type="dxa"/>
            <w:vAlign w:val="center"/>
          </w:tcPr>
          <w:p w14:paraId="6B06A88B">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中国工程建设标准化协会</w:t>
            </w:r>
          </w:p>
        </w:tc>
        <w:tc>
          <w:tcPr>
            <w:tcW w:w="992" w:type="dxa"/>
            <w:vAlign w:val="center"/>
          </w:tcPr>
          <w:p w14:paraId="797CDBA5">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浙江大学，上海勘察设计研究院（集团）有限公司等</w:t>
            </w:r>
          </w:p>
        </w:tc>
        <w:tc>
          <w:tcPr>
            <w:tcW w:w="850" w:type="dxa"/>
            <w:vAlign w:val="center"/>
          </w:tcPr>
          <w:p w14:paraId="46035296">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龚晓南，魏建华，俞建霖，付文光，柳建国，陈云彬，袁静等</w:t>
            </w:r>
          </w:p>
        </w:tc>
        <w:tc>
          <w:tcPr>
            <w:tcW w:w="912" w:type="dxa"/>
            <w:vAlign w:val="center"/>
          </w:tcPr>
          <w:p w14:paraId="088411E6">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有效</w:t>
            </w:r>
          </w:p>
        </w:tc>
      </w:tr>
      <w:tr w14:paraId="73962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3" w:hRule="atLeast"/>
        </w:trPr>
        <w:tc>
          <w:tcPr>
            <w:tcW w:w="984" w:type="dxa"/>
            <w:gridSpan w:val="2"/>
            <w:vAlign w:val="center"/>
          </w:tcPr>
          <w:p w14:paraId="5ADDE562">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发明专利</w:t>
            </w:r>
          </w:p>
        </w:tc>
        <w:tc>
          <w:tcPr>
            <w:tcW w:w="1284" w:type="dxa"/>
            <w:gridSpan w:val="2"/>
            <w:vAlign w:val="center"/>
          </w:tcPr>
          <w:p w14:paraId="0DB5C130">
            <w:pPr>
              <w:pStyle w:val="11"/>
              <w:adjustRightInd w:val="0"/>
              <w:snapToGrid w:val="0"/>
              <w:spacing w:line="240" w:lineRule="auto"/>
              <w:ind w:firstLine="0" w:firstLineChars="0"/>
              <w:jc w:val="center"/>
              <w:textAlignment w:val="center"/>
              <w:rPr>
                <w:rFonts w:ascii="Times New Roman"/>
                <w:color w:val="000000"/>
                <w:sz w:val="21"/>
              </w:rPr>
            </w:pPr>
            <w:bookmarkStart w:id="1" w:name="_Hlk95656905"/>
            <w:r>
              <w:rPr>
                <w:rFonts w:hint="eastAsia" w:ascii="Times New Roman"/>
                <w:color w:val="000000"/>
                <w:sz w:val="21"/>
              </w:rPr>
              <w:t>带变形补偿装置的双围檩混凝土内支撑系统</w:t>
            </w:r>
            <w:bookmarkEnd w:id="1"/>
          </w:p>
        </w:tc>
        <w:tc>
          <w:tcPr>
            <w:tcW w:w="709" w:type="dxa"/>
            <w:vAlign w:val="center"/>
          </w:tcPr>
          <w:p w14:paraId="10C10716">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w:t>
            </w:r>
          </w:p>
        </w:tc>
        <w:tc>
          <w:tcPr>
            <w:tcW w:w="1134" w:type="dxa"/>
            <w:vAlign w:val="center"/>
          </w:tcPr>
          <w:p w14:paraId="583996C1">
            <w:pPr>
              <w:pStyle w:val="11"/>
              <w:adjustRightInd w:val="0"/>
              <w:snapToGrid w:val="0"/>
              <w:spacing w:line="240" w:lineRule="auto"/>
              <w:ind w:firstLine="0" w:firstLineChars="0"/>
              <w:jc w:val="center"/>
              <w:textAlignment w:val="center"/>
              <w:rPr>
                <w:rFonts w:ascii="Times New Roman"/>
                <w:color w:val="000000"/>
                <w:sz w:val="21"/>
              </w:rPr>
            </w:pPr>
            <w:r>
              <w:rPr>
                <w:rFonts w:ascii="Times New Roman"/>
                <w:color w:val="000000"/>
                <w:sz w:val="21"/>
              </w:rPr>
              <w:t>ZL 201910990040.8</w:t>
            </w:r>
          </w:p>
        </w:tc>
        <w:tc>
          <w:tcPr>
            <w:tcW w:w="992" w:type="dxa"/>
            <w:vAlign w:val="center"/>
          </w:tcPr>
          <w:p w14:paraId="34595A0F">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2</w:t>
            </w:r>
            <w:r>
              <w:rPr>
                <w:rFonts w:ascii="Times New Roman"/>
                <w:color w:val="000000"/>
                <w:sz w:val="21"/>
              </w:rPr>
              <w:t>021/05</w:t>
            </w:r>
            <w:r>
              <w:rPr>
                <w:rFonts w:hint="eastAsia" w:ascii="Times New Roman"/>
                <w:color w:val="000000"/>
                <w:sz w:val="21"/>
              </w:rPr>
              <w:t>/</w:t>
            </w:r>
            <w:r>
              <w:rPr>
                <w:rFonts w:ascii="Times New Roman"/>
                <w:color w:val="000000"/>
                <w:sz w:val="21"/>
              </w:rPr>
              <w:t>28</w:t>
            </w:r>
          </w:p>
        </w:tc>
        <w:tc>
          <w:tcPr>
            <w:tcW w:w="993" w:type="dxa"/>
            <w:vAlign w:val="center"/>
          </w:tcPr>
          <w:p w14:paraId="62E0B329">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4</w:t>
            </w:r>
            <w:r>
              <w:rPr>
                <w:rFonts w:ascii="Times New Roman"/>
                <w:color w:val="000000"/>
                <w:sz w:val="21"/>
              </w:rPr>
              <w:t>446488</w:t>
            </w:r>
          </w:p>
        </w:tc>
        <w:tc>
          <w:tcPr>
            <w:tcW w:w="992" w:type="dxa"/>
            <w:vAlign w:val="center"/>
          </w:tcPr>
          <w:p w14:paraId="61461132">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浙江省建筑设计研究院</w:t>
            </w:r>
          </w:p>
        </w:tc>
        <w:tc>
          <w:tcPr>
            <w:tcW w:w="850" w:type="dxa"/>
            <w:vAlign w:val="center"/>
          </w:tcPr>
          <w:p w14:paraId="580E9B2E">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杨学林，祝文畏，曹国强，王擎忠</w:t>
            </w:r>
          </w:p>
        </w:tc>
        <w:tc>
          <w:tcPr>
            <w:tcW w:w="912" w:type="dxa"/>
            <w:vAlign w:val="center"/>
          </w:tcPr>
          <w:p w14:paraId="436422C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有效</w:t>
            </w:r>
          </w:p>
        </w:tc>
      </w:tr>
      <w:tr w14:paraId="6A841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3" w:hRule="atLeast"/>
        </w:trPr>
        <w:tc>
          <w:tcPr>
            <w:tcW w:w="984" w:type="dxa"/>
            <w:gridSpan w:val="2"/>
            <w:vAlign w:val="center"/>
          </w:tcPr>
          <w:p w14:paraId="626E58A3">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发明专利</w:t>
            </w:r>
          </w:p>
        </w:tc>
        <w:tc>
          <w:tcPr>
            <w:tcW w:w="1284" w:type="dxa"/>
            <w:gridSpan w:val="2"/>
            <w:vAlign w:val="center"/>
          </w:tcPr>
          <w:p w14:paraId="3E4B50BD">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能主动控制基坑围护侧向变形的混凝土支撑系统</w:t>
            </w:r>
          </w:p>
        </w:tc>
        <w:tc>
          <w:tcPr>
            <w:tcW w:w="709" w:type="dxa"/>
            <w:vAlign w:val="center"/>
          </w:tcPr>
          <w:p w14:paraId="6A652F3C">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w:t>
            </w:r>
          </w:p>
        </w:tc>
        <w:tc>
          <w:tcPr>
            <w:tcW w:w="1134" w:type="dxa"/>
            <w:vAlign w:val="center"/>
          </w:tcPr>
          <w:p w14:paraId="46D20310">
            <w:pPr>
              <w:pStyle w:val="11"/>
              <w:adjustRightInd w:val="0"/>
              <w:snapToGrid w:val="0"/>
              <w:spacing w:line="240" w:lineRule="auto"/>
              <w:ind w:firstLine="0" w:firstLineChars="0"/>
              <w:jc w:val="center"/>
              <w:textAlignment w:val="center"/>
              <w:rPr>
                <w:rFonts w:ascii="Times New Roman"/>
                <w:color w:val="000000"/>
                <w:sz w:val="21"/>
              </w:rPr>
            </w:pPr>
            <w:r>
              <w:rPr>
                <w:rFonts w:ascii="Times New Roman"/>
                <w:color w:val="000000"/>
                <w:sz w:val="21"/>
              </w:rPr>
              <w:t>ZL2</w:t>
            </w:r>
            <w:r>
              <w:rPr>
                <w:rFonts w:hint="eastAsia" w:ascii="Times New Roman"/>
                <w:color w:val="000000"/>
                <w:sz w:val="21"/>
              </w:rPr>
              <w:t>02110055829.1</w:t>
            </w:r>
          </w:p>
        </w:tc>
        <w:tc>
          <w:tcPr>
            <w:tcW w:w="992" w:type="dxa"/>
            <w:vAlign w:val="center"/>
          </w:tcPr>
          <w:p w14:paraId="01CC56BB">
            <w:pPr>
              <w:pStyle w:val="11"/>
              <w:adjustRightInd w:val="0"/>
              <w:snapToGrid w:val="0"/>
              <w:spacing w:line="240" w:lineRule="auto"/>
              <w:ind w:firstLine="0" w:firstLineChars="0"/>
              <w:jc w:val="center"/>
              <w:textAlignment w:val="center"/>
              <w:rPr>
                <w:rFonts w:hint="eastAsia" w:ascii="Times New Roman"/>
                <w:color w:val="000000"/>
                <w:sz w:val="21"/>
              </w:rPr>
            </w:pPr>
            <w:r>
              <w:rPr>
                <w:rFonts w:hint="eastAsia" w:ascii="Times New Roman"/>
                <w:color w:val="000000"/>
                <w:sz w:val="21"/>
              </w:rPr>
              <w:t>2022/08/23</w:t>
            </w:r>
          </w:p>
        </w:tc>
        <w:tc>
          <w:tcPr>
            <w:tcW w:w="993" w:type="dxa"/>
            <w:vAlign w:val="center"/>
          </w:tcPr>
          <w:p w14:paraId="1727F637">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5403288</w:t>
            </w:r>
          </w:p>
        </w:tc>
        <w:tc>
          <w:tcPr>
            <w:tcW w:w="992" w:type="dxa"/>
            <w:vAlign w:val="center"/>
          </w:tcPr>
          <w:p w14:paraId="731D4AE3">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浙江省建筑设计研究院</w:t>
            </w:r>
          </w:p>
        </w:tc>
        <w:tc>
          <w:tcPr>
            <w:tcW w:w="850" w:type="dxa"/>
            <w:vAlign w:val="center"/>
          </w:tcPr>
          <w:p w14:paraId="45CECC1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杨学林，祝文畏，曹国强，童磊，  姚宏波，肖锋，  王立虎</w:t>
            </w:r>
          </w:p>
        </w:tc>
        <w:tc>
          <w:tcPr>
            <w:tcW w:w="912" w:type="dxa"/>
            <w:vAlign w:val="center"/>
          </w:tcPr>
          <w:p w14:paraId="29778DB5">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有效</w:t>
            </w:r>
          </w:p>
        </w:tc>
      </w:tr>
      <w:tr w14:paraId="7A133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3" w:hRule="atLeast"/>
        </w:trPr>
        <w:tc>
          <w:tcPr>
            <w:tcW w:w="984" w:type="dxa"/>
            <w:gridSpan w:val="2"/>
            <w:vAlign w:val="center"/>
          </w:tcPr>
          <w:p w14:paraId="678B1CF5">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发明专利</w:t>
            </w:r>
          </w:p>
        </w:tc>
        <w:tc>
          <w:tcPr>
            <w:tcW w:w="1284" w:type="dxa"/>
            <w:gridSpan w:val="2"/>
            <w:vAlign w:val="center"/>
          </w:tcPr>
          <w:p w14:paraId="5EE2C54F">
            <w:pPr>
              <w:pStyle w:val="11"/>
              <w:adjustRightInd w:val="0"/>
              <w:snapToGrid w:val="0"/>
              <w:spacing w:line="240" w:lineRule="auto"/>
              <w:ind w:firstLine="0" w:firstLineChars="0"/>
              <w:jc w:val="center"/>
              <w:textAlignment w:val="center"/>
              <w:rPr>
                <w:rFonts w:ascii="Times New Roman"/>
                <w:color w:val="000000"/>
                <w:sz w:val="21"/>
              </w:rPr>
            </w:pPr>
            <w:r>
              <w:fldChar w:fldCharType="begin"/>
            </w:r>
            <w:r>
              <w:instrText xml:space="preserve"> HYPERLINK "http://www2.soopat.com/Patent/201910234235" \t "http://www2.soopat.com/Home/_blank" </w:instrText>
            </w:r>
            <w:r>
              <w:fldChar w:fldCharType="separate"/>
            </w:r>
            <w:r>
              <w:rPr>
                <w:rFonts w:ascii="Times New Roman"/>
                <w:color w:val="000000"/>
                <w:sz w:val="21"/>
              </w:rPr>
              <w:t>一种模拟非对称开挖基坑对下卧隧道影响的超重力模型试验装置及方法</w:t>
            </w:r>
            <w:r>
              <w:rPr>
                <w:rFonts w:ascii="Times New Roman"/>
                <w:color w:val="000000"/>
                <w:sz w:val="21"/>
              </w:rPr>
              <w:fldChar w:fldCharType="end"/>
            </w:r>
          </w:p>
        </w:tc>
        <w:tc>
          <w:tcPr>
            <w:tcW w:w="709" w:type="dxa"/>
            <w:vAlign w:val="center"/>
          </w:tcPr>
          <w:p w14:paraId="3CB84D87">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w:t>
            </w:r>
          </w:p>
        </w:tc>
        <w:tc>
          <w:tcPr>
            <w:tcW w:w="1134" w:type="dxa"/>
            <w:vAlign w:val="center"/>
          </w:tcPr>
          <w:p w14:paraId="0583081E">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Z</w:t>
            </w:r>
            <w:r>
              <w:rPr>
                <w:rFonts w:ascii="Times New Roman"/>
                <w:color w:val="000000"/>
                <w:sz w:val="21"/>
              </w:rPr>
              <w:t>L 201910234235X</w:t>
            </w:r>
          </w:p>
        </w:tc>
        <w:tc>
          <w:tcPr>
            <w:tcW w:w="992" w:type="dxa"/>
            <w:vAlign w:val="center"/>
          </w:tcPr>
          <w:p w14:paraId="0EDB12BC">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2</w:t>
            </w:r>
            <w:r>
              <w:rPr>
                <w:rFonts w:ascii="Times New Roman"/>
                <w:color w:val="000000"/>
                <w:sz w:val="21"/>
              </w:rPr>
              <w:t>020/06/19</w:t>
            </w:r>
          </w:p>
        </w:tc>
        <w:tc>
          <w:tcPr>
            <w:tcW w:w="993" w:type="dxa"/>
            <w:vAlign w:val="center"/>
          </w:tcPr>
          <w:p w14:paraId="056A73BE">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3</w:t>
            </w:r>
            <w:r>
              <w:rPr>
                <w:rFonts w:ascii="Times New Roman"/>
                <w:color w:val="000000"/>
                <w:sz w:val="21"/>
              </w:rPr>
              <w:t>849232</w:t>
            </w:r>
          </w:p>
        </w:tc>
        <w:tc>
          <w:tcPr>
            <w:tcW w:w="992" w:type="dxa"/>
            <w:vAlign w:val="center"/>
          </w:tcPr>
          <w:p w14:paraId="5FE6F166">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浙江大学</w:t>
            </w:r>
          </w:p>
        </w:tc>
        <w:tc>
          <w:tcPr>
            <w:tcW w:w="850" w:type="dxa"/>
            <w:vAlign w:val="center"/>
          </w:tcPr>
          <w:p w14:paraId="39C7CACB">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徐日庆，申硕，  程康，  董梅，  冯苏阳，朱坤垅，鞠露莹，黄兆江</w:t>
            </w:r>
          </w:p>
        </w:tc>
        <w:tc>
          <w:tcPr>
            <w:tcW w:w="912" w:type="dxa"/>
            <w:vAlign w:val="center"/>
          </w:tcPr>
          <w:p w14:paraId="40BBA76F">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有效</w:t>
            </w:r>
          </w:p>
        </w:tc>
      </w:tr>
      <w:tr w14:paraId="36817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894" w:hRule="atLeast"/>
        </w:trPr>
        <w:tc>
          <w:tcPr>
            <w:tcW w:w="984" w:type="dxa"/>
            <w:gridSpan w:val="2"/>
            <w:vAlign w:val="center"/>
          </w:tcPr>
          <w:p w14:paraId="4E420BDE">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发明专利</w:t>
            </w:r>
          </w:p>
        </w:tc>
        <w:tc>
          <w:tcPr>
            <w:tcW w:w="1284" w:type="dxa"/>
            <w:gridSpan w:val="2"/>
            <w:vAlign w:val="center"/>
          </w:tcPr>
          <w:p w14:paraId="56CE1133">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大范围基坑开挖中的抗侧墩体组合式围护结构</w:t>
            </w:r>
          </w:p>
        </w:tc>
        <w:tc>
          <w:tcPr>
            <w:tcW w:w="709" w:type="dxa"/>
            <w:vAlign w:val="center"/>
          </w:tcPr>
          <w:p w14:paraId="3A76AB4B">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中国</w:t>
            </w:r>
          </w:p>
        </w:tc>
        <w:tc>
          <w:tcPr>
            <w:tcW w:w="1134" w:type="dxa"/>
            <w:vAlign w:val="center"/>
          </w:tcPr>
          <w:p w14:paraId="759626F2">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 xml:space="preserve">ZL </w:t>
            </w:r>
            <w:r>
              <w:rPr>
                <w:rFonts w:ascii="Times New Roman"/>
                <w:color w:val="000000"/>
                <w:sz w:val="21"/>
              </w:rPr>
              <w:t>201310340059.0</w:t>
            </w:r>
          </w:p>
        </w:tc>
        <w:tc>
          <w:tcPr>
            <w:tcW w:w="992" w:type="dxa"/>
            <w:vAlign w:val="center"/>
          </w:tcPr>
          <w:p w14:paraId="1C6115CA">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2</w:t>
            </w:r>
            <w:r>
              <w:rPr>
                <w:rFonts w:ascii="Times New Roman"/>
                <w:color w:val="000000"/>
                <w:sz w:val="21"/>
              </w:rPr>
              <w:t>019/01/01</w:t>
            </w:r>
          </w:p>
        </w:tc>
        <w:tc>
          <w:tcPr>
            <w:tcW w:w="993" w:type="dxa"/>
            <w:vAlign w:val="center"/>
          </w:tcPr>
          <w:p w14:paraId="538DB43C">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3</w:t>
            </w:r>
            <w:r>
              <w:rPr>
                <w:rFonts w:ascii="Times New Roman"/>
                <w:color w:val="000000"/>
                <w:sz w:val="21"/>
              </w:rPr>
              <w:t>201880</w:t>
            </w:r>
          </w:p>
        </w:tc>
        <w:tc>
          <w:tcPr>
            <w:tcW w:w="992" w:type="dxa"/>
            <w:vAlign w:val="center"/>
          </w:tcPr>
          <w:p w14:paraId="7E483111">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杭州南联土木工程科技有限公司，严平</w:t>
            </w:r>
          </w:p>
        </w:tc>
        <w:tc>
          <w:tcPr>
            <w:tcW w:w="850" w:type="dxa"/>
            <w:vAlign w:val="center"/>
          </w:tcPr>
          <w:p w14:paraId="328F601F">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严平</w:t>
            </w:r>
          </w:p>
        </w:tc>
        <w:tc>
          <w:tcPr>
            <w:tcW w:w="912" w:type="dxa"/>
            <w:vAlign w:val="center"/>
          </w:tcPr>
          <w:p w14:paraId="41676459">
            <w:pPr>
              <w:pStyle w:val="11"/>
              <w:adjustRightInd w:val="0"/>
              <w:snapToGrid w:val="0"/>
              <w:spacing w:line="240" w:lineRule="auto"/>
              <w:ind w:firstLine="0" w:firstLineChars="0"/>
              <w:jc w:val="center"/>
              <w:textAlignment w:val="center"/>
              <w:rPr>
                <w:rFonts w:ascii="Times New Roman"/>
                <w:color w:val="000000"/>
                <w:sz w:val="21"/>
              </w:rPr>
            </w:pPr>
            <w:r>
              <w:rPr>
                <w:rFonts w:hint="eastAsia" w:ascii="Times New Roman"/>
                <w:color w:val="000000"/>
                <w:sz w:val="21"/>
              </w:rPr>
              <w:t>有效</w:t>
            </w:r>
          </w:p>
        </w:tc>
      </w:tr>
    </w:tbl>
    <w:p w14:paraId="1EDB5EA3">
      <w:pPr>
        <w:adjustRightInd w:val="0"/>
        <w:snapToGrid w:val="0"/>
        <w:spacing w:line="560" w:lineRule="exact"/>
        <w:rPr>
          <w:rFonts w:hint="eastAsia" w:ascii="黑体" w:hAnsi="黑体" w:eastAsia="黑体" w:cs="黑体"/>
          <w:sz w:val="32"/>
          <w:szCs w:val="32"/>
        </w:rPr>
      </w:pPr>
    </w:p>
    <w:p w14:paraId="60CA554D">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（四）主要完成人</w:t>
      </w:r>
    </w:p>
    <w:p w14:paraId="4D374CC1">
      <w:pPr>
        <w:adjustRightInd w:val="0"/>
        <w:snapToGrid w:val="0"/>
        <w:spacing w:line="560" w:lineRule="exact"/>
        <w:ind w:firstLine="560" w:firstLineChars="200"/>
        <w:rPr>
          <w:rFonts w:hint="eastAsia" w:ascii="宋体" w:hAnsi="宋体" w:cs="黑体"/>
          <w:sz w:val="28"/>
          <w:szCs w:val="28"/>
        </w:rPr>
      </w:pPr>
      <w:r>
        <w:rPr>
          <w:rFonts w:ascii="宋体" w:hAnsi="宋体" w:cs="黑体"/>
          <w:sz w:val="28"/>
          <w:szCs w:val="28"/>
        </w:rPr>
        <w:t>龚晓南，俞建霖，杨学林，宋二祥，徐日庆</w:t>
      </w:r>
      <w:r>
        <w:rPr>
          <w:rFonts w:hint="eastAsia" w:ascii="宋体" w:hAnsi="宋体" w:cs="黑体"/>
          <w:sz w:val="28"/>
          <w:szCs w:val="28"/>
        </w:rPr>
        <w:t>，</w:t>
      </w:r>
      <w:r>
        <w:rPr>
          <w:rFonts w:ascii="宋体" w:hAnsi="宋体" w:cs="黑体"/>
          <w:sz w:val="28"/>
          <w:szCs w:val="28"/>
        </w:rPr>
        <w:t>严平，袁静，危鼎</w:t>
      </w:r>
      <w:r>
        <w:rPr>
          <w:rFonts w:hint="eastAsia" w:ascii="宋体" w:hAnsi="宋体" w:cs="黑体"/>
          <w:sz w:val="28"/>
          <w:szCs w:val="28"/>
        </w:rPr>
        <w:t>，汪明元</w:t>
      </w:r>
      <w:r>
        <w:rPr>
          <w:rFonts w:ascii="宋体" w:hAnsi="宋体" w:cs="黑体"/>
          <w:sz w:val="28"/>
          <w:szCs w:val="28"/>
        </w:rPr>
        <w:t>，</w:t>
      </w:r>
      <w:r>
        <w:rPr>
          <w:rFonts w:hint="eastAsia" w:ascii="宋体" w:hAnsi="宋体" w:cs="黑体"/>
          <w:sz w:val="28"/>
          <w:szCs w:val="28"/>
        </w:rPr>
        <w:t>齐金良</w:t>
      </w:r>
    </w:p>
    <w:p w14:paraId="5D886386">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（五）主要完成单位</w:t>
      </w:r>
    </w:p>
    <w:p w14:paraId="545EFC99">
      <w:pPr>
        <w:adjustRightInd w:val="0"/>
        <w:snapToGrid w:val="0"/>
        <w:spacing w:line="560" w:lineRule="exact"/>
        <w:ind w:firstLine="560" w:firstLineChars="200"/>
        <w:rPr>
          <w:rFonts w:hint="eastAsia"/>
          <w:sz w:val="32"/>
          <w:szCs w:val="32"/>
        </w:rPr>
      </w:pPr>
      <w:r>
        <w:rPr>
          <w:rFonts w:ascii="宋体" w:hAnsi="宋体" w:cs="黑体"/>
          <w:sz w:val="28"/>
          <w:szCs w:val="28"/>
        </w:rPr>
        <w:t>浙江大学，浙江省建筑设计研究院</w:t>
      </w:r>
      <w:r>
        <w:rPr>
          <w:rFonts w:hint="eastAsia" w:ascii="宋体" w:hAnsi="宋体" w:cs="黑体"/>
          <w:sz w:val="28"/>
          <w:szCs w:val="28"/>
        </w:rPr>
        <w:t>有限公司</w:t>
      </w:r>
      <w:r>
        <w:rPr>
          <w:rFonts w:ascii="宋体" w:hAnsi="宋体" w:cs="黑体"/>
          <w:sz w:val="28"/>
          <w:szCs w:val="28"/>
        </w:rPr>
        <w:t>，清华大学</w:t>
      </w:r>
      <w:r>
        <w:rPr>
          <w:rFonts w:hint="eastAsia" w:ascii="宋体" w:hAnsi="宋体" w:cs="黑体"/>
          <w:sz w:val="28"/>
          <w:szCs w:val="28"/>
        </w:rPr>
        <w:t>，</w:t>
      </w:r>
      <w:r>
        <w:rPr>
          <w:rFonts w:ascii="宋体" w:hAnsi="宋体" w:cs="黑体"/>
          <w:sz w:val="28"/>
          <w:szCs w:val="28"/>
        </w:rPr>
        <w:t>中国建筑第八工程局有限公司</w:t>
      </w:r>
      <w:r>
        <w:rPr>
          <w:rFonts w:hint="eastAsia" w:ascii="宋体" w:hAnsi="宋体" w:cs="黑体"/>
          <w:sz w:val="28"/>
          <w:szCs w:val="28"/>
        </w:rPr>
        <w:t>，</w:t>
      </w:r>
      <w:r>
        <w:rPr>
          <w:rFonts w:ascii="宋体" w:hAnsi="宋体" w:cs="黑体"/>
          <w:sz w:val="28"/>
          <w:szCs w:val="28"/>
        </w:rPr>
        <w:t>浙江南联岩土工程科技有限公司</w:t>
      </w:r>
      <w:r>
        <w:rPr>
          <w:rFonts w:hint="eastAsia" w:ascii="宋体" w:hAnsi="宋体" w:cs="黑体"/>
          <w:sz w:val="28"/>
          <w:szCs w:val="28"/>
        </w:rPr>
        <w:t>，中国电建集团华东勘测设计研究院有限公司，兆弟集团有限公司</w:t>
      </w:r>
    </w:p>
    <w:p w14:paraId="10A5519E">
      <w:pPr>
        <w:rPr>
          <w:rFonts w:hint="eastAsia"/>
        </w:rPr>
      </w:pPr>
    </w:p>
    <w:sectPr>
      <w:footerReference r:id="rId5" w:type="default"/>
      <w:footerReference r:id="rId6" w:type="even"/>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A742">
    <w:pPr>
      <w:pStyle w:val="12"/>
      <w:framePr w:wrap="around" w:vAnchor="text" w:hAnchor="margin" w:xAlign="center" w:y="1"/>
      <w:rPr>
        <w:rStyle w:val="18"/>
      </w:rPr>
    </w:pPr>
  </w:p>
  <w:p w14:paraId="6588667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9FF0">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02A3B0CE">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10"/>
    <w:rsid w:val="000E2BB1"/>
    <w:rsid w:val="00670DA9"/>
    <w:rsid w:val="007942B4"/>
    <w:rsid w:val="00833B62"/>
    <w:rsid w:val="008743DF"/>
    <w:rsid w:val="00896E57"/>
    <w:rsid w:val="00B50404"/>
    <w:rsid w:val="00C373D2"/>
    <w:rsid w:val="00C40010"/>
    <w:rsid w:val="00D02D20"/>
    <w:rsid w:val="00D13A85"/>
    <w:rsid w:val="00E35476"/>
    <w:rsid w:val="45C8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Plain Text"/>
    <w:basedOn w:val="1"/>
    <w:link w:val="39"/>
    <w:qFormat/>
    <w:uiPriority w:val="0"/>
    <w:pPr>
      <w:spacing w:after="0" w:line="360" w:lineRule="auto"/>
      <w:ind w:firstLine="480" w:firstLineChars="200"/>
      <w:jc w:val="both"/>
    </w:pPr>
    <w:rPr>
      <w:rFonts w:ascii="仿宋_GB2312" w:hAnsi="Times New Roman" w:eastAsia="宋体" w:cs="Times New Roman"/>
      <w:sz w:val="24"/>
      <w:szCs w:val="20"/>
      <w14:ligatures w14:val="none"/>
    </w:rPr>
  </w:style>
  <w:style w:type="paragraph" w:styleId="12">
    <w:name w:val="footer"/>
    <w:basedOn w:val="1"/>
    <w:link w:val="38"/>
    <w:unhideWhenUsed/>
    <w:qFormat/>
    <w:uiPriority w:val="0"/>
    <w:pPr>
      <w:tabs>
        <w:tab w:val="center" w:pos="4153"/>
        <w:tab w:val="right" w:pos="8306"/>
      </w:tabs>
      <w:snapToGrid w:val="0"/>
      <w:spacing w:after="0" w:line="240" w:lineRule="auto"/>
    </w:pPr>
    <w:rPr>
      <w:rFonts w:ascii="Times New Roman" w:hAnsi="Times New Roman" w:eastAsia="宋体" w:cs="Times New Roman"/>
      <w:sz w:val="18"/>
      <w:szCs w:val="18"/>
      <w14:ligatures w14:val="none"/>
    </w:rPr>
  </w:style>
  <w:style w:type="paragraph" w:styleId="13">
    <w:name w:val="header"/>
    <w:basedOn w:val="1"/>
    <w:link w:val="40"/>
    <w:unhideWhenUsed/>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8">
    <w:name w:val="page number"/>
    <w:qFormat/>
    <w:uiPriority w:val="0"/>
  </w:style>
  <w:style w:type="character" w:customStyle="1" w:styleId="19">
    <w:name w:val="标题 1 字符"/>
    <w:basedOn w:val="17"/>
    <w:link w:val="2"/>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7"/>
    <w:link w:val="3"/>
    <w:semiHidden/>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7"/>
    <w:link w:val="4"/>
    <w:semiHidden/>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7"/>
    <w:link w:val="5"/>
    <w:semiHidden/>
    <w:uiPriority w:val="9"/>
    <w:rPr>
      <w:rFonts w:cstheme="majorBidi"/>
      <w:color w:val="2F5597" w:themeColor="accent1" w:themeShade="BF"/>
      <w:sz w:val="28"/>
      <w:szCs w:val="28"/>
    </w:rPr>
  </w:style>
  <w:style w:type="character" w:customStyle="1" w:styleId="23">
    <w:name w:val="标题 5 字符"/>
    <w:basedOn w:val="17"/>
    <w:link w:val="6"/>
    <w:semiHidden/>
    <w:uiPriority w:val="9"/>
    <w:rPr>
      <w:rFonts w:cstheme="majorBidi"/>
      <w:color w:val="2F5597" w:themeColor="accent1" w:themeShade="BF"/>
      <w:sz w:val="24"/>
    </w:rPr>
  </w:style>
  <w:style w:type="character" w:customStyle="1" w:styleId="24">
    <w:name w:val="标题 6 字符"/>
    <w:basedOn w:val="17"/>
    <w:link w:val="7"/>
    <w:semiHidden/>
    <w:uiPriority w:val="9"/>
    <w:rPr>
      <w:rFonts w:cstheme="majorBidi"/>
      <w:b/>
      <w:bCs/>
      <w:color w:val="2F5597" w:themeColor="accent1" w:themeShade="BF"/>
    </w:rPr>
  </w:style>
  <w:style w:type="character" w:customStyle="1" w:styleId="25">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7"/>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7"/>
    <w:link w:val="34"/>
    <w:uiPriority w:val="30"/>
    <w:rPr>
      <w:i/>
      <w:iCs/>
      <w:color w:val="2F5597" w:themeColor="accent1" w:themeShade="BF"/>
    </w:rPr>
  </w:style>
  <w:style w:type="character" w:customStyle="1" w:styleId="36">
    <w:name w:val="Intense Reference"/>
    <w:basedOn w:val="17"/>
    <w:qFormat/>
    <w:uiPriority w:val="32"/>
    <w:rPr>
      <w:b/>
      <w:bCs/>
      <w:smallCaps/>
      <w:color w:val="2F5597" w:themeColor="accent1" w:themeShade="BF"/>
      <w:spacing w:val="5"/>
    </w:rPr>
  </w:style>
  <w:style w:type="character" w:customStyle="1" w:styleId="37">
    <w:name w:val="纯文本 字符"/>
    <w:basedOn w:val="17"/>
    <w:semiHidden/>
    <w:uiPriority w:val="99"/>
    <w:rPr>
      <w:rFonts w:hAnsi="Courier New" w:cs="Courier New" w:asciiTheme="minorEastAsia"/>
    </w:rPr>
  </w:style>
  <w:style w:type="character" w:customStyle="1" w:styleId="38">
    <w:name w:val="页脚 字符"/>
    <w:basedOn w:val="17"/>
    <w:link w:val="12"/>
    <w:qFormat/>
    <w:uiPriority w:val="0"/>
    <w:rPr>
      <w:rFonts w:ascii="Times New Roman" w:hAnsi="Times New Roman" w:eastAsia="宋体" w:cs="Times New Roman"/>
      <w:sz w:val="18"/>
      <w:szCs w:val="18"/>
      <w14:ligatures w14:val="none"/>
    </w:rPr>
  </w:style>
  <w:style w:type="character" w:customStyle="1" w:styleId="39">
    <w:name w:val="纯文本 字符1"/>
    <w:link w:val="11"/>
    <w:qFormat/>
    <w:locked/>
    <w:uiPriority w:val="0"/>
    <w:rPr>
      <w:rFonts w:ascii="仿宋_GB2312" w:hAnsi="Times New Roman" w:eastAsia="宋体" w:cs="Times New Roman"/>
      <w:sz w:val="24"/>
      <w:szCs w:val="20"/>
      <w14:ligatures w14:val="none"/>
    </w:rPr>
  </w:style>
  <w:style w:type="character" w:customStyle="1" w:styleId="40">
    <w:name w:val="页眉 字符"/>
    <w:basedOn w:val="17"/>
    <w:link w:val="1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1007</Words>
  <Characters>1390</Characters>
  <Lines>52</Lines>
  <Paragraphs>35</Paragraphs>
  <TotalTime>33</TotalTime>
  <ScaleCrop>false</ScaleCrop>
  <LinksUpToDate>false</LinksUpToDate>
  <CharactersWithSpaces>1432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2025-05-28T03:12:00Z</dcterms:created>
  <dc:creator>yujianlin1@sina.com</dc:creator>
  <cp:lastModifiedBy>葛格</cp:lastModifiedBy>
  <dcterms:modified xsi:type="dcterms:W3CDTF">2025-05-29T09:09:00Z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FE1ADE7114FC4B48BFDDA9A18F0B253F_13</vt:lpwstr>
  </property>
</Properties>
</file>