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78" w:afterLines="25" w:line="80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snapToGrid w:val="0"/>
        <w:spacing w:after="78" w:afterLines="25" w:line="80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浙江省外资研发中心研发投入激励政策</w:t>
      </w:r>
    </w:p>
    <w:p>
      <w:pPr>
        <w:snapToGrid w:val="0"/>
        <w:spacing w:after="78" w:afterLines="25" w:line="800" w:lineRule="exact"/>
        <w:jc w:val="center"/>
        <w:rPr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申报表</w:t>
      </w:r>
    </w:p>
    <w:p>
      <w:pPr>
        <w:snapToGrid w:val="0"/>
        <w:spacing w:after="78" w:afterLines="25"/>
        <w:rPr>
          <w:b/>
          <w:sz w:val="24"/>
        </w:rPr>
      </w:pPr>
    </w:p>
    <w:p>
      <w:pPr>
        <w:snapToGrid w:val="0"/>
        <w:spacing w:after="78" w:afterLines="25"/>
        <w:rPr>
          <w:b/>
          <w:sz w:val="24"/>
        </w:rPr>
      </w:pPr>
    </w:p>
    <w:p>
      <w:pPr>
        <w:snapToGrid w:val="0"/>
        <w:spacing w:after="78" w:afterLines="25"/>
        <w:rPr>
          <w:b/>
          <w:sz w:val="24"/>
        </w:rPr>
      </w:pPr>
    </w:p>
    <w:p>
      <w:pPr>
        <w:snapToGrid w:val="0"/>
        <w:spacing w:after="78" w:afterLines="25"/>
        <w:rPr>
          <w:b/>
          <w:sz w:val="24"/>
        </w:rPr>
      </w:pPr>
    </w:p>
    <w:p>
      <w:pPr>
        <w:snapToGrid w:val="0"/>
        <w:spacing w:after="78" w:afterLines="25"/>
        <w:rPr>
          <w:b/>
          <w:sz w:val="24"/>
        </w:rPr>
      </w:pPr>
    </w:p>
    <w:p>
      <w:pPr>
        <w:snapToGrid w:val="0"/>
        <w:spacing w:after="78" w:afterLines="25"/>
        <w:ind w:firstLine="1269" w:firstLineChars="395"/>
        <w:rPr>
          <w:b/>
          <w:sz w:val="32"/>
          <w:szCs w:val="32"/>
        </w:rPr>
      </w:pPr>
    </w:p>
    <w:p>
      <w:pPr>
        <w:snapToGrid w:val="0"/>
        <w:spacing w:after="78" w:afterLines="25"/>
        <w:ind w:firstLine="1269" w:firstLineChars="395"/>
        <w:rPr>
          <w:b/>
          <w:sz w:val="32"/>
          <w:szCs w:val="32"/>
        </w:rPr>
      </w:pPr>
    </w:p>
    <w:p>
      <w:pPr>
        <w:snapToGrid w:val="0"/>
        <w:spacing w:after="78" w:afterLines="25"/>
        <w:ind w:firstLine="1269" w:firstLineChars="395"/>
        <w:rPr>
          <w:b/>
          <w:sz w:val="32"/>
          <w:szCs w:val="32"/>
        </w:rPr>
      </w:pPr>
    </w:p>
    <w:p>
      <w:pPr>
        <w:snapToGrid w:val="0"/>
        <w:spacing w:after="78" w:afterLines="25"/>
        <w:ind w:firstLine="1269" w:firstLineChars="395"/>
        <w:rPr>
          <w:b/>
          <w:sz w:val="32"/>
          <w:szCs w:val="32"/>
          <w:u w:val="single"/>
        </w:rPr>
      </w:pPr>
    </w:p>
    <w:p>
      <w:pPr>
        <w:snapToGrid w:val="0"/>
        <w:spacing w:after="78" w:afterLines="25"/>
        <w:ind w:firstLine="1269" w:firstLineChars="395"/>
        <w:rPr>
          <w:b/>
          <w:sz w:val="32"/>
          <w:szCs w:val="32"/>
          <w:u w:val="single"/>
        </w:rPr>
      </w:pPr>
      <w:r>
        <w:rPr>
          <w:rFonts w:hint="eastAsia" w:hAnsi="宋体"/>
          <w:b/>
          <w:sz w:val="32"/>
          <w:szCs w:val="32"/>
        </w:rPr>
        <w:t>申报单位</w:t>
      </w:r>
      <w:r>
        <w:rPr>
          <w:rFonts w:hAnsi="宋体"/>
          <w:b/>
          <w:sz w:val="32"/>
          <w:szCs w:val="32"/>
        </w:rPr>
        <w:t>：</w:t>
      </w:r>
      <w:r>
        <w:rPr>
          <w:b/>
          <w:sz w:val="32"/>
          <w:szCs w:val="32"/>
          <w:u w:val="single"/>
        </w:rPr>
        <w:t xml:space="preserve">           </w:t>
      </w:r>
      <w:r>
        <w:rPr>
          <w:rFonts w:hint="eastAsia"/>
          <w:b/>
          <w:sz w:val="32"/>
          <w:szCs w:val="32"/>
          <w:u w:val="single"/>
        </w:rPr>
        <w:t xml:space="preserve">           </w:t>
      </w:r>
      <w:r>
        <w:rPr>
          <w:b/>
          <w:sz w:val="32"/>
          <w:szCs w:val="32"/>
          <w:u w:val="single"/>
        </w:rPr>
        <w:t xml:space="preserve">          </w:t>
      </w:r>
    </w:p>
    <w:p>
      <w:pPr>
        <w:snapToGrid w:val="0"/>
        <w:spacing w:after="78" w:afterLines="25"/>
        <w:ind w:firstLine="1269" w:firstLineChars="395"/>
        <w:rPr>
          <w:b/>
          <w:sz w:val="32"/>
          <w:szCs w:val="32"/>
          <w:u w:val="single"/>
        </w:rPr>
      </w:pPr>
    </w:p>
    <w:p>
      <w:pPr>
        <w:snapToGrid w:val="0"/>
        <w:spacing w:after="78" w:afterLines="25"/>
        <w:ind w:firstLine="1269" w:firstLineChars="395"/>
        <w:rPr>
          <w:b/>
          <w:sz w:val="32"/>
          <w:szCs w:val="32"/>
          <w:u w:val="single"/>
        </w:rPr>
      </w:pPr>
      <w:r>
        <w:rPr>
          <w:rFonts w:hAnsi="宋体"/>
          <w:b/>
          <w:sz w:val="32"/>
          <w:szCs w:val="32"/>
        </w:rPr>
        <w:t>推荐部门：</w:t>
      </w:r>
      <w:r>
        <w:rPr>
          <w:b/>
          <w:sz w:val="32"/>
          <w:szCs w:val="32"/>
          <w:u w:val="single"/>
        </w:rPr>
        <w:t xml:space="preserve">                   </w:t>
      </w:r>
      <w:r>
        <w:rPr>
          <w:rFonts w:hint="eastAsia"/>
          <w:b/>
          <w:sz w:val="32"/>
          <w:szCs w:val="32"/>
          <w:u w:val="single"/>
        </w:rPr>
        <w:t xml:space="preserve">           </w:t>
      </w:r>
      <w:r>
        <w:rPr>
          <w:b/>
          <w:sz w:val="32"/>
          <w:szCs w:val="32"/>
          <w:u w:val="single"/>
        </w:rPr>
        <w:t xml:space="preserve">  </w:t>
      </w:r>
    </w:p>
    <w:p>
      <w:pPr>
        <w:snapToGrid w:val="0"/>
        <w:spacing w:after="78" w:afterLines="25"/>
        <w:ind w:firstLine="1269" w:firstLineChars="395"/>
        <w:rPr>
          <w:b/>
          <w:sz w:val="32"/>
          <w:szCs w:val="32"/>
        </w:rPr>
      </w:pPr>
    </w:p>
    <w:p>
      <w:pPr>
        <w:snapToGrid w:val="0"/>
        <w:spacing w:after="78" w:afterLines="25"/>
        <w:ind w:firstLine="1269" w:firstLineChars="395"/>
        <w:rPr>
          <w:b/>
          <w:sz w:val="32"/>
          <w:szCs w:val="32"/>
          <w:u w:val="single"/>
        </w:rPr>
      </w:pPr>
      <w:r>
        <w:rPr>
          <w:rFonts w:hAnsi="宋体"/>
          <w:b/>
          <w:sz w:val="32"/>
          <w:szCs w:val="32"/>
        </w:rPr>
        <w:t>填报日期：</w:t>
      </w:r>
      <w:r>
        <w:rPr>
          <w:b/>
          <w:sz w:val="32"/>
          <w:szCs w:val="32"/>
          <w:u w:val="single"/>
        </w:rPr>
        <w:t xml:space="preserve">                                </w:t>
      </w:r>
    </w:p>
    <w:p>
      <w:pPr>
        <w:snapToGrid w:val="0"/>
        <w:spacing w:after="78" w:afterLines="25"/>
        <w:rPr>
          <w:b/>
          <w:sz w:val="32"/>
          <w:szCs w:val="32"/>
        </w:rPr>
      </w:pPr>
    </w:p>
    <w:p>
      <w:pPr>
        <w:snapToGrid w:val="0"/>
        <w:spacing w:after="78" w:afterLines="25"/>
        <w:rPr>
          <w:b/>
          <w:sz w:val="32"/>
          <w:szCs w:val="32"/>
        </w:rPr>
      </w:pPr>
    </w:p>
    <w:p>
      <w:pPr>
        <w:snapToGrid w:val="0"/>
        <w:spacing w:after="78" w:afterLines="25"/>
        <w:rPr>
          <w:b/>
          <w:sz w:val="24"/>
        </w:rPr>
      </w:pPr>
    </w:p>
    <w:p>
      <w:pPr>
        <w:snapToGrid w:val="0"/>
        <w:spacing w:after="78" w:afterLines="25"/>
        <w:rPr>
          <w:b/>
          <w:sz w:val="24"/>
        </w:rPr>
      </w:pPr>
    </w:p>
    <w:p>
      <w:pPr>
        <w:snapToGrid w:val="0"/>
        <w:spacing w:after="78" w:afterLines="25"/>
        <w:rPr>
          <w:b/>
          <w:sz w:val="24"/>
        </w:rPr>
      </w:pPr>
    </w:p>
    <w:p>
      <w:pPr>
        <w:snapToGrid w:val="0"/>
        <w:spacing w:after="78" w:afterLines="25"/>
        <w:rPr>
          <w:b/>
          <w:sz w:val="24"/>
        </w:rPr>
      </w:pPr>
    </w:p>
    <w:p>
      <w:pPr>
        <w:snapToGrid w:val="0"/>
        <w:spacing w:after="78" w:afterLines="25"/>
        <w:ind w:firstLine="2444" w:firstLineChars="845"/>
        <w:rPr>
          <w:b/>
          <w:w w:val="90"/>
          <w:sz w:val="32"/>
          <w:szCs w:val="32"/>
        </w:rPr>
      </w:pPr>
      <w:r>
        <w:rPr>
          <w:rFonts w:hAnsi="宋体"/>
          <w:b/>
          <w:w w:val="90"/>
          <w:sz w:val="32"/>
          <w:szCs w:val="32"/>
        </w:rPr>
        <w:t>浙</w:t>
      </w:r>
      <w:r>
        <w:rPr>
          <w:b/>
          <w:w w:val="90"/>
          <w:sz w:val="32"/>
          <w:szCs w:val="32"/>
        </w:rPr>
        <w:t xml:space="preserve"> </w:t>
      </w:r>
      <w:r>
        <w:rPr>
          <w:rFonts w:hAnsi="宋体"/>
          <w:b/>
          <w:w w:val="90"/>
          <w:sz w:val="32"/>
          <w:szCs w:val="32"/>
        </w:rPr>
        <w:t>江</w:t>
      </w:r>
      <w:r>
        <w:rPr>
          <w:b/>
          <w:w w:val="90"/>
          <w:sz w:val="32"/>
          <w:szCs w:val="32"/>
        </w:rPr>
        <w:t xml:space="preserve"> </w:t>
      </w:r>
      <w:r>
        <w:rPr>
          <w:rFonts w:hAnsi="宋体"/>
          <w:b/>
          <w:w w:val="90"/>
          <w:sz w:val="32"/>
          <w:szCs w:val="32"/>
        </w:rPr>
        <w:t>省</w:t>
      </w:r>
      <w:r>
        <w:rPr>
          <w:b/>
          <w:w w:val="90"/>
          <w:sz w:val="32"/>
          <w:szCs w:val="32"/>
        </w:rPr>
        <w:t xml:space="preserve"> </w:t>
      </w:r>
      <w:r>
        <w:rPr>
          <w:rFonts w:hAnsi="宋体"/>
          <w:b/>
          <w:w w:val="90"/>
          <w:sz w:val="32"/>
          <w:szCs w:val="32"/>
        </w:rPr>
        <w:t>科</w:t>
      </w:r>
      <w:r>
        <w:rPr>
          <w:b/>
          <w:w w:val="90"/>
          <w:sz w:val="32"/>
          <w:szCs w:val="32"/>
        </w:rPr>
        <w:t xml:space="preserve"> </w:t>
      </w:r>
      <w:r>
        <w:rPr>
          <w:rFonts w:hAnsi="宋体"/>
          <w:b/>
          <w:w w:val="90"/>
          <w:sz w:val="32"/>
          <w:szCs w:val="32"/>
        </w:rPr>
        <w:t>学</w:t>
      </w:r>
      <w:r>
        <w:rPr>
          <w:b/>
          <w:w w:val="90"/>
          <w:sz w:val="32"/>
          <w:szCs w:val="32"/>
        </w:rPr>
        <w:t xml:space="preserve"> </w:t>
      </w:r>
      <w:r>
        <w:rPr>
          <w:rFonts w:hAnsi="宋体"/>
          <w:b/>
          <w:w w:val="90"/>
          <w:sz w:val="32"/>
          <w:szCs w:val="32"/>
        </w:rPr>
        <w:t>技</w:t>
      </w:r>
      <w:r>
        <w:rPr>
          <w:b/>
          <w:w w:val="90"/>
          <w:sz w:val="32"/>
          <w:szCs w:val="32"/>
        </w:rPr>
        <w:t xml:space="preserve"> </w:t>
      </w:r>
      <w:r>
        <w:rPr>
          <w:rFonts w:hAnsi="宋体"/>
          <w:b/>
          <w:w w:val="90"/>
          <w:sz w:val="32"/>
          <w:szCs w:val="32"/>
        </w:rPr>
        <w:t>术</w:t>
      </w:r>
      <w:r>
        <w:rPr>
          <w:b/>
          <w:w w:val="90"/>
          <w:sz w:val="32"/>
          <w:szCs w:val="32"/>
        </w:rPr>
        <w:t xml:space="preserve"> </w:t>
      </w:r>
      <w:r>
        <w:rPr>
          <w:rFonts w:hAnsi="宋体"/>
          <w:b/>
          <w:w w:val="90"/>
          <w:sz w:val="32"/>
          <w:szCs w:val="32"/>
        </w:rPr>
        <w:t>厅</w:t>
      </w:r>
    </w:p>
    <w:p>
      <w:pPr>
        <w:snapToGrid w:val="0"/>
        <w:spacing w:after="78" w:afterLines="25"/>
        <w:ind w:firstLine="3167" w:firstLineChars="1095"/>
        <w:rPr>
          <w:b/>
          <w:sz w:val="32"/>
          <w:szCs w:val="32"/>
        </w:rPr>
      </w:pPr>
      <w:r>
        <w:rPr>
          <w:rFonts w:hint="eastAsia"/>
          <w:b/>
          <w:w w:val="90"/>
          <w:sz w:val="32"/>
          <w:szCs w:val="32"/>
        </w:rPr>
        <w:t xml:space="preserve">2022 年 </w:t>
      </w:r>
      <w:r>
        <w:rPr>
          <w:rFonts w:hAnsi="宋体"/>
          <w:b/>
          <w:w w:val="90"/>
          <w:sz w:val="32"/>
          <w:szCs w:val="32"/>
        </w:rPr>
        <w:t>印</w:t>
      </w:r>
      <w:r>
        <w:rPr>
          <w:b/>
          <w:w w:val="90"/>
          <w:sz w:val="32"/>
          <w:szCs w:val="32"/>
        </w:rPr>
        <w:t xml:space="preserve"> </w:t>
      </w:r>
      <w:r>
        <w:rPr>
          <w:rFonts w:hAnsi="宋体"/>
          <w:b/>
          <w:w w:val="90"/>
          <w:sz w:val="32"/>
          <w:szCs w:val="32"/>
        </w:rPr>
        <w:t>制</w:t>
      </w:r>
    </w:p>
    <w:p>
      <w:pPr>
        <w:snapToGrid w:val="0"/>
        <w:spacing w:after="78" w:afterLines="25"/>
        <w:rPr>
          <w:b/>
          <w:w w:val="90"/>
          <w:sz w:val="32"/>
          <w:szCs w:val="32"/>
        </w:rPr>
      </w:pPr>
    </w:p>
    <w:p>
      <w:pPr>
        <w:snapToGrid w:val="0"/>
        <w:spacing w:after="78" w:afterLines="25"/>
        <w:ind w:firstLine="482" w:firstLineChars="200"/>
        <w:rPr>
          <w:b/>
          <w:sz w:val="24"/>
        </w:rPr>
      </w:pPr>
    </w:p>
    <w:p>
      <w:pPr>
        <w:snapToGrid w:val="0"/>
        <w:spacing w:after="78" w:afterLines="25"/>
        <w:ind w:firstLine="482" w:firstLineChars="200"/>
        <w:rPr>
          <w:b/>
          <w:sz w:val="24"/>
        </w:rPr>
      </w:pPr>
    </w:p>
    <w:p>
      <w:pPr>
        <w:snapToGrid w:val="0"/>
        <w:spacing w:after="78" w:afterLines="25"/>
        <w:ind w:firstLine="482" w:firstLineChars="200"/>
        <w:rPr>
          <w:b/>
          <w:sz w:val="24"/>
        </w:rPr>
      </w:pPr>
    </w:p>
    <w:p>
      <w:pPr>
        <w:snapToGrid w:val="0"/>
        <w:spacing w:after="78" w:afterLines="25"/>
        <w:ind w:firstLine="482" w:firstLineChars="200"/>
        <w:rPr>
          <w:b/>
          <w:sz w:val="24"/>
        </w:rPr>
      </w:pPr>
    </w:p>
    <w:p>
      <w:pPr>
        <w:adjustRightInd w:val="0"/>
        <w:snapToGrid w:val="0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7655560</wp:posOffset>
                </wp:positionV>
                <wp:extent cx="635" cy="635"/>
                <wp:effectExtent l="38100" t="38100" r="38100" b="38100"/>
                <wp:wrapNone/>
                <wp:docPr id="11" name="墨迹 1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4">
                          <w14:nvContentPartPr>
                            <w14:cNvPr id="11" name="墨迹 11"/>
                            <w14:cNvContentPartPr/>
                          </w14:nvContentPartPr>
                          <w14:xfrm>
                            <a:off x="0" y="0"/>
                            <a:ext cx="360" cy="3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05.75pt;margin-top:602.8pt;height:0.05pt;width:0.05pt;z-index:251659264;mso-width-relative:page;mso-height-relative:page;" coordsize="21600,21600" o:gfxdata="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">
                <v:imagedata r:id="rId5" o:title=""/>
                <o:lock v:ext="edit"/>
              </v:shape>
            </w:pict>
          </mc:Fallback>
        </mc:AlternateContent>
      </w:r>
      <w:r>
        <w:rPr>
          <w:b/>
          <w:sz w:val="28"/>
          <w:szCs w:val="28"/>
        </w:rPr>
        <w:t>1</w:t>
      </w:r>
      <w:r>
        <w:rPr>
          <w:rFonts w:hAnsi="宋体"/>
          <w:b/>
          <w:sz w:val="28"/>
          <w:szCs w:val="28"/>
        </w:rPr>
        <w:t>、</w:t>
      </w:r>
      <w:r>
        <w:rPr>
          <w:rFonts w:hint="eastAsia" w:hAnsi="宋体"/>
          <w:b/>
          <w:sz w:val="28"/>
          <w:szCs w:val="28"/>
        </w:rPr>
        <w:t>申报</w:t>
      </w:r>
      <w:r>
        <w:rPr>
          <w:rFonts w:hAnsi="宋体"/>
          <w:b/>
          <w:sz w:val="28"/>
          <w:szCs w:val="28"/>
        </w:rPr>
        <w:t>企业概况</w:t>
      </w:r>
    </w:p>
    <w:tbl>
      <w:tblPr>
        <w:tblStyle w:val="5"/>
        <w:tblW w:w="9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1701"/>
        <w:gridCol w:w="768"/>
        <w:gridCol w:w="721"/>
        <w:gridCol w:w="196"/>
        <w:gridCol w:w="1221"/>
        <w:gridCol w:w="87"/>
        <w:gridCol w:w="170"/>
        <w:gridCol w:w="1322"/>
        <w:gridCol w:w="15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color w:val="auto"/>
                <w:szCs w:val="21"/>
              </w:rPr>
            </w:pP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在浙企业</w:t>
            </w:r>
            <w:r>
              <w:rPr>
                <w:rFonts w:hAnsi="宋体"/>
                <w:color w:val="auto"/>
                <w:szCs w:val="21"/>
              </w:rPr>
              <w:t>名称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（系统自动获取）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注册（办公）</w:t>
            </w:r>
          </w:p>
          <w:p>
            <w:pPr>
              <w:adjustRightInd w:val="0"/>
              <w:snapToGrid w:val="0"/>
              <w:jc w:val="center"/>
              <w:rPr>
                <w:rFonts w:hint="eastAsia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地址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/>
                <w:color w:val="auto"/>
                <w:szCs w:val="21"/>
              </w:rPr>
            </w:pPr>
            <w:r>
              <w:rPr>
                <w:rFonts w:hint="eastAsia" w:hAnsi="宋体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eastAsia" w:hAnsi="宋体"/>
                <w:color w:val="auto"/>
                <w:szCs w:val="21"/>
              </w:rPr>
              <w:t>（城市）</w:t>
            </w:r>
            <w:r>
              <w:rPr>
                <w:rFonts w:hint="eastAsia" w:hAnsi="宋体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eastAsia" w:hAnsi="宋体"/>
                <w:color w:val="auto"/>
                <w:szCs w:val="21"/>
              </w:rPr>
              <w:t>（邮编）</w:t>
            </w: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联系人姓名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color w:val="auto"/>
                <w:szCs w:val="21"/>
              </w:rPr>
            </w:pPr>
          </w:p>
        </w:tc>
        <w:tc>
          <w:tcPr>
            <w:tcW w:w="2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职务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移动电话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color w:val="auto"/>
                <w:szCs w:val="21"/>
              </w:rPr>
            </w:pPr>
          </w:p>
        </w:tc>
        <w:tc>
          <w:tcPr>
            <w:tcW w:w="2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电子邮箱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Ansi="宋体"/>
                <w:color w:val="auto"/>
                <w:szCs w:val="21"/>
              </w:rPr>
              <w:t>所属行业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（系统自动获取）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Ansi="宋体"/>
                <w:color w:val="auto"/>
                <w:szCs w:val="21"/>
              </w:rPr>
              <w:t>企业性质</w:t>
            </w:r>
          </w:p>
        </w:tc>
        <w:tc>
          <w:tcPr>
            <w:tcW w:w="2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（系统自动获取）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Ansi="宋体"/>
                <w:color w:val="auto"/>
                <w:szCs w:val="21"/>
              </w:rPr>
              <w:t>成立时间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（系统自动获取）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所在省/市/县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（系统自动获取）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 w:hAnsi="宋体"/>
                <w:color w:val="auto"/>
                <w:szCs w:val="21"/>
              </w:rPr>
              <w:t>统一社会信用代码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（系统自动获取）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股权结构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上年末员工总数（人）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 w:hAnsi="宋体"/>
                <w:color w:val="auto"/>
                <w:szCs w:val="21"/>
              </w:rPr>
              <w:t>全职</w:t>
            </w:r>
            <w:r>
              <w:rPr>
                <w:rFonts w:hAnsi="宋体"/>
                <w:color w:val="auto"/>
                <w:szCs w:val="21"/>
              </w:rPr>
              <w:t>研发人员数</w:t>
            </w:r>
            <w:r>
              <w:rPr>
                <w:rFonts w:hint="eastAsia" w:hAnsi="宋体"/>
                <w:color w:val="auto"/>
                <w:szCs w:val="21"/>
              </w:rPr>
              <w:t>（人）</w:t>
            </w: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研发场地面积（平米）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Ansi="宋体"/>
                <w:color w:val="auto"/>
                <w:szCs w:val="21"/>
              </w:rPr>
            </w:pPr>
            <w:r>
              <w:rPr>
                <w:rFonts w:hint="eastAsia" w:hAnsi="宋体"/>
                <w:color w:val="auto"/>
                <w:szCs w:val="21"/>
              </w:rPr>
              <w:t>设立以来累计购置科研仪器设备原值（万元）</w:t>
            </w: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独立研发部门名称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研发负责人姓名</w:t>
            </w: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Ansi="宋体"/>
                <w:color w:val="auto"/>
                <w:szCs w:val="21"/>
              </w:rPr>
              <w:t>主营业务</w:t>
            </w:r>
          </w:p>
        </w:tc>
        <w:tc>
          <w:tcPr>
            <w:tcW w:w="7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atLeast"/>
          <w:jc w:val="center"/>
        </w:trPr>
        <w:tc>
          <w:tcPr>
            <w:tcW w:w="9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rFonts w:hAnsi="宋体"/>
                <w:color w:val="auto"/>
                <w:szCs w:val="21"/>
              </w:rPr>
              <w:t>近三年企业财务情况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Ansi="宋体"/>
                <w:color w:val="auto"/>
                <w:szCs w:val="21"/>
              </w:rPr>
              <w:t>年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Ansi="宋体"/>
                <w:color w:val="auto"/>
                <w:szCs w:val="21"/>
              </w:rPr>
              <w:t>度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</w:p>
          <w:p>
            <w:pPr>
              <w:adjustRightInd w:val="0"/>
              <w:snapToGrid w:val="0"/>
              <w:ind w:left="6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销售额（万元）</w:t>
            </w:r>
          </w:p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Ansi="宋体"/>
                <w:color w:val="auto"/>
                <w:szCs w:val="21"/>
              </w:rPr>
              <w:t>研发投入</w:t>
            </w:r>
            <w:r>
              <w:rPr>
                <w:rFonts w:hint="eastAsia" w:hAnsi="宋体"/>
                <w:color w:val="auto"/>
                <w:szCs w:val="21"/>
              </w:rPr>
              <w:t>（万元）</w:t>
            </w:r>
          </w:p>
        </w:tc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trike/>
                <w:dstrike w:val="0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研发投入占销售额比重（%）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</w:p>
        </w:tc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42" w:type="dxa"/>
            <w:vAlign w:val="center"/>
          </w:tcPr>
          <w:p>
            <w:pPr>
              <w:ind w:firstLine="210" w:firstLineChars="100"/>
              <w:jc w:val="center"/>
              <w:rPr>
                <w:strike/>
                <w:dstrike w:val="0"/>
                <w:color w:val="auto"/>
                <w:szCs w:val="21"/>
                <w:highlight w:val="yellow"/>
              </w:rPr>
            </w:pPr>
            <w:r>
              <w:rPr>
                <w:rFonts w:hint="eastAsia" w:hAnsi="宋体"/>
                <w:strike w:val="0"/>
                <w:dstrike w:val="0"/>
                <w:color w:val="auto"/>
                <w:szCs w:val="21"/>
                <w:highlight w:val="none"/>
              </w:rPr>
              <w:t>近三年研发投入占销售收入平均比重（%）</w:t>
            </w:r>
          </w:p>
        </w:tc>
        <w:tc>
          <w:tcPr>
            <w:tcW w:w="7780" w:type="dxa"/>
            <w:gridSpan w:val="9"/>
          </w:tcPr>
          <w:p>
            <w:pPr>
              <w:adjustRightInd w:val="0"/>
              <w:snapToGrid w:val="0"/>
              <w:rPr>
                <w:rFonts w:hint="eastAsia" w:eastAsia="宋体"/>
                <w:strike/>
                <w:dstrike w:val="0"/>
                <w:color w:val="auto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trike w:val="0"/>
                <w:dstrike w:val="0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strike w:val="0"/>
                <w:dstrike w:val="0"/>
                <w:color w:val="auto"/>
                <w:szCs w:val="21"/>
                <w:highlight w:val="none"/>
                <w:lang w:val="en-US" w:eastAsia="zh-CN"/>
              </w:rPr>
              <w:t>自动计算</w:t>
            </w:r>
            <w:r>
              <w:rPr>
                <w:rFonts w:hint="eastAsia"/>
                <w:strike w:val="0"/>
                <w:dstrike w:val="0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</w:tbl>
    <w:p>
      <w:pPr>
        <w:adjustRightInd w:val="0"/>
        <w:snapToGrid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Ansi="宋体"/>
          <w:b/>
          <w:sz w:val="28"/>
          <w:szCs w:val="28"/>
        </w:rPr>
        <w:t>、</w:t>
      </w:r>
      <w:r>
        <w:rPr>
          <w:rFonts w:hint="eastAsia" w:hAnsi="宋体"/>
          <w:b/>
          <w:sz w:val="28"/>
          <w:szCs w:val="28"/>
        </w:rPr>
        <w:t>外资研发中心</w:t>
      </w:r>
      <w:r>
        <w:rPr>
          <w:rFonts w:hAnsi="宋体"/>
          <w:b/>
          <w:sz w:val="28"/>
          <w:szCs w:val="28"/>
        </w:rPr>
        <w:t>的</w:t>
      </w:r>
      <w:r>
        <w:rPr>
          <w:rFonts w:hint="eastAsia" w:hAnsi="宋体"/>
          <w:b/>
          <w:sz w:val="28"/>
          <w:szCs w:val="28"/>
        </w:rPr>
        <w:t>运行</w:t>
      </w:r>
      <w:r>
        <w:rPr>
          <w:rFonts w:hAnsi="宋体"/>
          <w:b/>
          <w:sz w:val="28"/>
          <w:szCs w:val="28"/>
        </w:rPr>
        <w:t>情况</w:t>
      </w:r>
    </w:p>
    <w:tbl>
      <w:tblPr>
        <w:tblStyle w:val="5"/>
        <w:tblW w:w="94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2733"/>
        <w:gridCol w:w="47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近三年的</w:t>
            </w:r>
            <w:r>
              <w:rPr>
                <w:rFonts w:hint="eastAsia"/>
                <w:szCs w:val="21"/>
                <w:lang w:eastAsia="zh-CN"/>
              </w:rPr>
              <w:t>承担母公司</w:t>
            </w:r>
            <w:r>
              <w:rPr>
                <w:rFonts w:hint="eastAsia"/>
                <w:szCs w:val="21"/>
              </w:rPr>
              <w:t>具体研发项目名称</w:t>
            </w:r>
          </w:p>
        </w:tc>
        <w:tc>
          <w:tcPr>
            <w:tcW w:w="7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Ansi="宋体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1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与省内机构合作开展研发项目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  <w:u w:val="single"/>
              </w:rPr>
            </w:pPr>
            <w:r>
              <w:rPr>
                <w:rFonts w:hint="eastAsia" w:hAnsi="宋体"/>
                <w:szCs w:val="21"/>
              </w:rPr>
              <w:t>省内企业、创新团队名称</w:t>
            </w: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  <w:u w:val="single"/>
              </w:rPr>
            </w:pPr>
            <w:r>
              <w:rPr>
                <w:rFonts w:hint="eastAsia" w:hAnsi="宋体"/>
                <w:szCs w:val="21"/>
              </w:rPr>
              <w:t>合作开展研发项目名称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1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Ansi="宋体"/>
                <w:szCs w:val="21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1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Ansi="宋体"/>
                <w:szCs w:val="21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1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Ansi="宋体"/>
                <w:szCs w:val="21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研发中心全球</w:t>
            </w:r>
            <w:r>
              <w:rPr>
                <w:rFonts w:hint="eastAsia"/>
                <w:color w:val="auto"/>
                <w:szCs w:val="21"/>
              </w:rPr>
              <w:t>化</w:t>
            </w:r>
            <w:r>
              <w:rPr>
                <w:rFonts w:hint="eastAsia"/>
                <w:color w:val="auto"/>
                <w:szCs w:val="21"/>
                <w:lang w:eastAsia="zh-CN"/>
              </w:rPr>
              <w:t>协同创新情况</w:t>
            </w:r>
            <w:r>
              <w:rPr>
                <w:rFonts w:hint="eastAsia"/>
                <w:color w:val="auto"/>
                <w:szCs w:val="21"/>
              </w:rPr>
              <w:t>（500字</w:t>
            </w:r>
            <w:r>
              <w:rPr>
                <w:rFonts w:hint="eastAsia"/>
                <w:szCs w:val="21"/>
              </w:rPr>
              <w:t>以内）</w:t>
            </w:r>
          </w:p>
        </w:tc>
        <w:tc>
          <w:tcPr>
            <w:tcW w:w="7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介绍外资研发中心导入国际化的技术、人才等资源，有效融入母公司全球研发体系的情况。</w:t>
            </w:r>
          </w:p>
          <w:p>
            <w:pPr>
              <w:adjustRightInd w:val="0"/>
              <w:snapToGrid w:val="0"/>
              <w:rPr>
                <w:rFonts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Ansi="宋体"/>
                <w:szCs w:val="21"/>
              </w:rPr>
            </w:pPr>
          </w:p>
        </w:tc>
      </w:tr>
    </w:tbl>
    <w:p>
      <w:pPr>
        <w:snapToGrid w:val="0"/>
        <w:spacing w:after="78" w:afterLines="25"/>
        <w:rPr>
          <w:rFonts w:hAnsi="宋体"/>
          <w:sz w:val="32"/>
          <w:szCs w:val="32"/>
        </w:rPr>
      </w:pPr>
    </w:p>
    <w:p>
      <w:pPr>
        <w:snapToGrid w:val="0"/>
        <w:spacing w:after="78" w:afterLines="25"/>
        <w:rPr>
          <w:rFonts w:hAnsi="宋体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其他需提供的佐证材料清单： </w:t>
      </w:r>
    </w:p>
    <w:p>
      <w:pPr>
        <w:numPr>
          <w:ilvl w:val="0"/>
          <w:numId w:val="1"/>
        </w:numPr>
        <w:snapToGrid w:val="0"/>
        <w:spacing w:after="78" w:afterLines="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浙江省内登记注册的具有独立法人资格的外商投资企业法人证书。</w:t>
      </w:r>
    </w:p>
    <w:p>
      <w:pPr>
        <w:numPr>
          <w:ilvl w:val="0"/>
          <w:numId w:val="1"/>
        </w:numPr>
        <w:snapToGrid w:val="0"/>
        <w:spacing w:after="78" w:afterLines="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研发场地的产权证明或租赁合同（均需载明面积）、现场照片等佐证材料。</w:t>
      </w:r>
    </w:p>
    <w:p>
      <w:pPr>
        <w:numPr>
          <w:ilvl w:val="0"/>
          <w:numId w:val="1"/>
        </w:numPr>
        <w:snapToGrid w:val="0"/>
        <w:spacing w:after="78" w:afterLines="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近三年财务审计报告。</w:t>
      </w:r>
    </w:p>
    <w:p>
      <w:pPr>
        <w:numPr>
          <w:ilvl w:val="0"/>
          <w:numId w:val="1"/>
        </w:numPr>
        <w:snapToGrid w:val="0"/>
        <w:spacing w:after="78" w:afterLines="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全职研发人员的劳动合同、社保证明或纳税证明。</w:t>
      </w:r>
    </w:p>
    <w:p>
      <w:pPr>
        <w:numPr>
          <w:ilvl w:val="0"/>
          <w:numId w:val="1"/>
        </w:numPr>
        <w:snapToGrid w:val="0"/>
        <w:spacing w:after="78" w:afterLines="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购置的科研仪器设备销售合同</w:t>
      </w:r>
      <w:r>
        <w:rPr>
          <w:rFonts w:hint="eastAsia" w:ascii="仿宋_GB2312" w:eastAsia="仿宋_GB2312"/>
          <w:sz w:val="32"/>
          <w:szCs w:val="32"/>
          <w:highlight w:val="none"/>
        </w:rPr>
        <w:t>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入账凭证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napToGrid w:val="0"/>
        <w:spacing w:after="78" w:afterLines="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外资研发中心近三年内部研发项目开展情况。</w:t>
      </w:r>
    </w:p>
    <w:p>
      <w:pPr>
        <w:numPr>
          <w:ilvl w:val="0"/>
          <w:numId w:val="1"/>
        </w:numPr>
        <w:snapToGrid w:val="0"/>
        <w:spacing w:after="78" w:afterLines="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与省内企业、创新团队合作开展研发项目的合作协议。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E1E96"/>
    <w:multiLevelType w:val="singleLevel"/>
    <w:tmpl w:val="57EE1E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5ZGJmM2Q5ZmNiZDU2NmRmMTU0MDU5ZjE2NzQ2NzIifQ=="/>
  </w:docVars>
  <w:rsids>
    <w:rsidRoot w:val="0067641F"/>
    <w:rsid w:val="0000780D"/>
    <w:rsid w:val="00035DF1"/>
    <w:rsid w:val="000C59E4"/>
    <w:rsid w:val="001C6A2E"/>
    <w:rsid w:val="001E78C4"/>
    <w:rsid w:val="001F080B"/>
    <w:rsid w:val="001F27BC"/>
    <w:rsid w:val="002B0DEF"/>
    <w:rsid w:val="00476838"/>
    <w:rsid w:val="005C4E52"/>
    <w:rsid w:val="00660343"/>
    <w:rsid w:val="00676055"/>
    <w:rsid w:val="0067641F"/>
    <w:rsid w:val="006D71A8"/>
    <w:rsid w:val="006E2C5D"/>
    <w:rsid w:val="00774156"/>
    <w:rsid w:val="00833987"/>
    <w:rsid w:val="008C0E53"/>
    <w:rsid w:val="008E5E14"/>
    <w:rsid w:val="009721DB"/>
    <w:rsid w:val="00AE6A62"/>
    <w:rsid w:val="00B16299"/>
    <w:rsid w:val="00B55221"/>
    <w:rsid w:val="00BA2FA6"/>
    <w:rsid w:val="00BD2D03"/>
    <w:rsid w:val="00C27408"/>
    <w:rsid w:val="00C310FF"/>
    <w:rsid w:val="00C8066F"/>
    <w:rsid w:val="00DA1A01"/>
    <w:rsid w:val="00DB6FC8"/>
    <w:rsid w:val="00E20C54"/>
    <w:rsid w:val="00EE39A7"/>
    <w:rsid w:val="00F75927"/>
    <w:rsid w:val="07E412F1"/>
    <w:rsid w:val="0C7C42DF"/>
    <w:rsid w:val="0CE465DE"/>
    <w:rsid w:val="23680641"/>
    <w:rsid w:val="293E3804"/>
    <w:rsid w:val="3A175008"/>
    <w:rsid w:val="3B664C18"/>
    <w:rsid w:val="44127500"/>
    <w:rsid w:val="4CBF036A"/>
    <w:rsid w:val="67D7E954"/>
    <w:rsid w:val="69E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" min="-2" units="cm"/>
          <inkml:channel name="Y" type="integer" max="2" min="-2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6-15T15:08:05"/>
    </inkml:context>
    <inkml:brush xml:id="br0">
      <inkml:brushProperty name="width" value="0.02503" units="cm"/>
      <inkml:brushProperty name="height" value="0.02503" units="cm"/>
      <inkml:brushProperty name="color" value="#000000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597</Words>
  <Characters>602</Characters>
  <Lines>8</Lines>
  <Paragraphs>2</Paragraphs>
  <TotalTime>20</TotalTime>
  <ScaleCrop>false</ScaleCrop>
  <LinksUpToDate>false</LinksUpToDate>
  <CharactersWithSpaces>729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2022-06-15T23:01:00Z</dcterms:created>
  <dc:creator>廖川杰</dc:creator>
  <cp:lastModifiedBy>姚旭东 (ZJE浙大爱丁堡大学）</cp:lastModifiedBy>
  <dcterms:modified xsi:type="dcterms:W3CDTF">2023-04-28T00:31:36Z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AB95F52A32C54C6699F2214765F46E79_13</vt:lpwstr>
  </property>
</Properties>
</file>