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075" w:rsidRDefault="00261075" w:rsidP="00261075">
      <w:pPr>
        <w:jc w:val="center"/>
        <w:rPr>
          <w:rFonts w:ascii="宋体" w:eastAsia="宋体" w:hAnsi="宋体"/>
          <w:b/>
          <w:sz w:val="44"/>
        </w:rPr>
      </w:pPr>
      <w:r w:rsidRPr="00261075">
        <w:rPr>
          <w:rFonts w:ascii="宋体" w:eastAsia="宋体" w:hAnsi="宋体" w:hint="eastAsia"/>
          <w:b/>
          <w:sz w:val="44"/>
        </w:rPr>
        <w:t>公示材料</w:t>
      </w:r>
    </w:p>
    <w:p w:rsidR="00261075" w:rsidRPr="00261075" w:rsidRDefault="00261075" w:rsidP="00261075">
      <w:pPr>
        <w:jc w:val="center"/>
        <w:rPr>
          <w:rFonts w:ascii="宋体" w:eastAsia="宋体" w:hAnsi="宋体"/>
          <w:b/>
          <w:sz w:val="44"/>
        </w:rPr>
      </w:pPr>
    </w:p>
    <w:p w:rsidR="00261075" w:rsidRPr="00261075" w:rsidRDefault="00261075" w:rsidP="00261075">
      <w:pPr>
        <w:rPr>
          <w:rFonts w:ascii="宋体" w:eastAsia="宋体" w:hAnsi="宋体"/>
          <w:sz w:val="32"/>
        </w:rPr>
      </w:pPr>
      <w:r w:rsidRPr="00261075">
        <w:rPr>
          <w:rFonts w:ascii="宋体" w:eastAsia="宋体" w:hAnsi="宋体" w:hint="eastAsia"/>
          <w:sz w:val="32"/>
        </w:rPr>
        <w:t>根据上海市医学会</w:t>
      </w:r>
      <w:r w:rsidRPr="00261075">
        <w:rPr>
          <w:rFonts w:ascii="宋体" w:eastAsia="宋体" w:hAnsi="宋体"/>
          <w:sz w:val="32"/>
        </w:rPr>
        <w:t>2025年9月23日发布《关于推荐2025年度上海医学科技奖的通知》及2025年度上海医学科技奖申报项目公示情况说明,浙江大学药学院</w:t>
      </w:r>
      <w:r w:rsidR="008D3EAE">
        <w:rPr>
          <w:rFonts w:ascii="宋体" w:eastAsia="宋体" w:hAnsi="宋体" w:hint="eastAsia"/>
          <w:sz w:val="32"/>
        </w:rPr>
        <w:t>顾臻</w:t>
      </w:r>
      <w:r w:rsidRPr="00261075">
        <w:rPr>
          <w:rFonts w:ascii="宋体" w:eastAsia="宋体" w:hAnsi="宋体"/>
          <w:sz w:val="32"/>
        </w:rPr>
        <w:t>拟参与申报2025年度上海医学科技奖项目“抗肿瘤核酸药物递送系统”，现对拟申</w:t>
      </w:r>
      <w:bookmarkStart w:id="0" w:name="_GoBack"/>
      <w:bookmarkEnd w:id="0"/>
      <w:r w:rsidRPr="00261075">
        <w:rPr>
          <w:rFonts w:ascii="宋体" w:eastAsia="宋体" w:hAnsi="宋体"/>
          <w:sz w:val="32"/>
        </w:rPr>
        <w:t>报项目公示如下:</w:t>
      </w:r>
    </w:p>
    <w:p w:rsidR="00261075" w:rsidRPr="00261075" w:rsidRDefault="00261075" w:rsidP="00261075">
      <w:pPr>
        <w:rPr>
          <w:rFonts w:ascii="宋体" w:eastAsia="宋体" w:hAnsi="宋体"/>
          <w:sz w:val="32"/>
        </w:rPr>
      </w:pPr>
    </w:p>
    <w:p w:rsidR="00261075" w:rsidRPr="00261075" w:rsidRDefault="00261075" w:rsidP="00261075">
      <w:pPr>
        <w:rPr>
          <w:rFonts w:ascii="宋体" w:eastAsia="宋体" w:hAnsi="宋体"/>
          <w:sz w:val="32"/>
        </w:rPr>
      </w:pPr>
      <w:r w:rsidRPr="00261075">
        <w:rPr>
          <w:rFonts w:ascii="宋体" w:eastAsia="宋体" w:hAnsi="宋体"/>
          <w:sz w:val="32"/>
        </w:rPr>
        <w:t>项目名称:抗肿瘤核酸药物递送系统</w:t>
      </w:r>
    </w:p>
    <w:p w:rsidR="00261075" w:rsidRPr="00261075" w:rsidRDefault="00261075" w:rsidP="00261075">
      <w:pPr>
        <w:rPr>
          <w:rFonts w:ascii="宋体" w:eastAsia="宋体" w:hAnsi="宋体"/>
          <w:sz w:val="32"/>
        </w:rPr>
      </w:pPr>
    </w:p>
    <w:p w:rsidR="00261075" w:rsidRPr="00261075" w:rsidRDefault="00261075" w:rsidP="00261075">
      <w:pPr>
        <w:rPr>
          <w:rFonts w:ascii="宋体" w:eastAsia="宋体" w:hAnsi="宋体"/>
          <w:sz w:val="32"/>
        </w:rPr>
      </w:pPr>
      <w:r w:rsidRPr="00261075">
        <w:rPr>
          <w:rFonts w:ascii="宋体" w:eastAsia="宋体" w:hAnsi="宋体"/>
          <w:sz w:val="32"/>
        </w:rPr>
        <w:t>完成人:</w:t>
      </w:r>
      <w:r w:rsidRPr="00261075">
        <w:rPr>
          <w:rFonts w:hint="eastAsia"/>
        </w:rPr>
        <w:t xml:space="preserve"> </w:t>
      </w:r>
      <w:r w:rsidRPr="00261075">
        <w:rPr>
          <w:rFonts w:ascii="宋体" w:eastAsia="宋体" w:hAnsi="宋体" w:hint="eastAsia"/>
          <w:sz w:val="32"/>
        </w:rPr>
        <w:t>刘培峰、顾臻、李凤琴、唐倩云</w:t>
      </w:r>
    </w:p>
    <w:p w:rsidR="00261075" w:rsidRPr="00261075" w:rsidRDefault="00261075" w:rsidP="00261075">
      <w:pPr>
        <w:rPr>
          <w:rFonts w:ascii="宋体" w:eastAsia="宋体" w:hAnsi="宋体"/>
          <w:sz w:val="32"/>
        </w:rPr>
      </w:pPr>
    </w:p>
    <w:p w:rsidR="00261075" w:rsidRPr="00261075" w:rsidRDefault="00261075" w:rsidP="00261075">
      <w:pPr>
        <w:rPr>
          <w:rFonts w:ascii="宋体" w:eastAsia="宋体" w:hAnsi="宋体"/>
          <w:sz w:val="32"/>
        </w:rPr>
      </w:pPr>
      <w:r w:rsidRPr="00261075">
        <w:rPr>
          <w:rFonts w:ascii="宋体" w:eastAsia="宋体" w:hAnsi="宋体"/>
          <w:sz w:val="32"/>
        </w:rPr>
        <w:t>完成单位:上海市肿瘤研究所</w:t>
      </w:r>
    </w:p>
    <w:p w:rsidR="00ED73DF" w:rsidRPr="00261075" w:rsidRDefault="00261075" w:rsidP="00261075">
      <w:pPr>
        <w:ind w:firstLineChars="500" w:firstLine="1600"/>
        <w:rPr>
          <w:rFonts w:ascii="宋体" w:eastAsia="宋体" w:hAnsi="宋体"/>
          <w:sz w:val="32"/>
        </w:rPr>
      </w:pPr>
      <w:r w:rsidRPr="00261075">
        <w:rPr>
          <w:rFonts w:ascii="宋体" w:eastAsia="宋体" w:hAnsi="宋体" w:hint="eastAsia"/>
          <w:sz w:val="32"/>
        </w:rPr>
        <w:t>浙江大学</w:t>
      </w:r>
    </w:p>
    <w:sectPr w:rsidR="00ED73DF" w:rsidRPr="00261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zMzAwM7OwNDSzsDBW0lEKTi0uzszPAykwrAUAycRgMSwAAAA="/>
  </w:docVars>
  <w:rsids>
    <w:rsidRoot w:val="00261075"/>
    <w:rsid w:val="00261075"/>
    <w:rsid w:val="00583EAD"/>
    <w:rsid w:val="006E5C45"/>
    <w:rsid w:val="008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7DAA"/>
  <w15:chartTrackingRefBased/>
  <w15:docId w15:val="{B19D3B53-AA6A-4BB2-97D1-D543C693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hongjun li</dc:creator>
  <cp:keywords/>
  <dc:description/>
  <cp:lastModifiedBy>hongjun li</cp:lastModifiedBy>
  <cp:revision>2</cp:revision>
  <dcterms:created xsi:type="dcterms:W3CDTF">2025-12-08T09:27:00Z</dcterms:created>
  <dcterms:modified xsi:type="dcterms:W3CDTF">2025-12-08T09:34:00Z</dcterms:modified>
</cp:coreProperties>
</file>