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96F25">
      <w:pPr>
        <w:jc w:val="center"/>
        <w:rPr>
          <w:rStyle w:val="9"/>
          <w:rFonts w:eastAsia="方正小标宋简体"/>
          <w:bCs w:val="0"/>
          <w:color w:val="auto"/>
          <w:sz w:val="36"/>
          <w:szCs w:val="36"/>
        </w:rPr>
      </w:pPr>
      <w:r>
        <w:rPr>
          <w:rStyle w:val="9"/>
          <w:rFonts w:eastAsia="方正小标宋简体"/>
          <w:b w:val="0"/>
          <w:color w:val="auto"/>
          <w:sz w:val="36"/>
          <w:szCs w:val="36"/>
        </w:rPr>
        <w:t>浙江省科学技术奖公示信息表</w:t>
      </w:r>
      <w:r>
        <w:rPr>
          <w:rStyle w:val="9"/>
          <w:rFonts w:eastAsia="仿宋_GB2312"/>
          <w:b w:val="0"/>
          <w:color w:val="auto"/>
          <w:sz w:val="32"/>
          <w:szCs w:val="32"/>
        </w:rPr>
        <w:t>（单位提名）</w:t>
      </w:r>
    </w:p>
    <w:p w14:paraId="284BA612">
      <w:pPr>
        <w:spacing w:line="440" w:lineRule="exact"/>
        <w:rPr>
          <w:rFonts w:eastAsia="仿宋_GB2312"/>
          <w:sz w:val="28"/>
          <w:szCs w:val="24"/>
        </w:rPr>
      </w:pPr>
      <w:r>
        <w:rPr>
          <w:rFonts w:eastAsia="仿宋_GB2312"/>
          <w:sz w:val="28"/>
          <w:szCs w:val="24"/>
        </w:rPr>
        <w:t>提名奖项：（科学技术进步奖）</w:t>
      </w:r>
    </w:p>
    <w:tbl>
      <w:tblPr>
        <w:tblStyle w:val="7"/>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290B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46A95544">
            <w:pPr>
              <w:jc w:val="center"/>
              <w:rPr>
                <w:rStyle w:val="9"/>
                <w:rFonts w:eastAsia="仿宋_GB2312"/>
                <w:b w:val="0"/>
                <w:color w:val="auto"/>
                <w:sz w:val="28"/>
              </w:rPr>
            </w:pPr>
            <w:r>
              <w:rPr>
                <w:rStyle w:val="9"/>
                <w:rFonts w:eastAsia="仿宋_GB2312"/>
                <w:b w:val="0"/>
                <w:bCs w:val="0"/>
                <w:color w:val="auto"/>
                <w:sz w:val="28"/>
              </w:rPr>
              <w:t>成果名称</w:t>
            </w:r>
          </w:p>
        </w:tc>
        <w:tc>
          <w:tcPr>
            <w:tcW w:w="6237" w:type="dxa"/>
            <w:vAlign w:val="center"/>
          </w:tcPr>
          <w:p w14:paraId="5932DCC2">
            <w:pPr>
              <w:keepNext w:val="0"/>
              <w:keepLines w:val="0"/>
              <w:pageBreakBefore w:val="0"/>
              <w:widowControl w:val="0"/>
              <w:kinsoku/>
              <w:wordWrap/>
              <w:overflowPunct/>
              <w:topLinePunct w:val="0"/>
              <w:autoSpaceDE/>
              <w:autoSpaceDN/>
              <w:bidi w:val="0"/>
              <w:adjustRightInd/>
              <w:snapToGrid/>
              <w:jc w:val="center"/>
              <w:textAlignment w:val="auto"/>
              <w:rPr>
                <w:rStyle w:val="9"/>
                <w:rFonts w:hint="eastAsia" w:eastAsia="仿宋_GB2312"/>
                <w:b w:val="0"/>
                <w:color w:val="auto"/>
                <w:sz w:val="28"/>
                <w:lang w:eastAsia="zh-CN"/>
              </w:rPr>
            </w:pPr>
            <w:r>
              <w:rPr>
                <w:rStyle w:val="9"/>
                <w:rFonts w:hint="eastAsia" w:eastAsia="仿宋_GB2312"/>
                <w:b w:val="0"/>
                <w:color w:val="auto"/>
                <w:sz w:val="28"/>
              </w:rPr>
              <w:t>电网关键金属结构材料海洋环境腐蚀剩余寿命评估与工程应用</w:t>
            </w:r>
          </w:p>
        </w:tc>
      </w:tr>
      <w:tr w14:paraId="5566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4AE741F1">
            <w:pPr>
              <w:jc w:val="center"/>
              <w:rPr>
                <w:rStyle w:val="9"/>
                <w:rFonts w:eastAsia="仿宋_GB2312"/>
                <w:b w:val="0"/>
                <w:color w:val="auto"/>
                <w:sz w:val="28"/>
              </w:rPr>
            </w:pPr>
            <w:r>
              <w:rPr>
                <w:rStyle w:val="9"/>
                <w:rFonts w:eastAsia="仿宋_GB2312"/>
                <w:b w:val="0"/>
                <w:bCs w:val="0"/>
                <w:color w:val="auto"/>
                <w:sz w:val="28"/>
              </w:rPr>
              <w:t>提名等级</w:t>
            </w:r>
          </w:p>
        </w:tc>
        <w:tc>
          <w:tcPr>
            <w:tcW w:w="6237" w:type="dxa"/>
            <w:vAlign w:val="center"/>
          </w:tcPr>
          <w:p w14:paraId="3411AB10">
            <w:pPr>
              <w:jc w:val="center"/>
              <w:rPr>
                <w:rStyle w:val="9"/>
                <w:rFonts w:eastAsia="仿宋_GB2312"/>
                <w:b w:val="0"/>
                <w:color w:val="auto"/>
                <w:sz w:val="28"/>
              </w:rPr>
            </w:pPr>
            <w:r>
              <w:rPr>
                <w:rStyle w:val="9"/>
                <w:rFonts w:hint="eastAsia" w:eastAsia="仿宋_GB2312"/>
                <w:b w:val="0"/>
                <w:color w:val="auto"/>
                <w:sz w:val="28"/>
              </w:rPr>
              <w:t>一等奖</w:t>
            </w:r>
          </w:p>
        </w:tc>
      </w:tr>
      <w:tr w14:paraId="40079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2" w:hRule="atLeast"/>
        </w:trPr>
        <w:tc>
          <w:tcPr>
            <w:tcW w:w="2269" w:type="dxa"/>
            <w:vAlign w:val="center"/>
          </w:tcPr>
          <w:p w14:paraId="5B7FB0C1">
            <w:pPr>
              <w:spacing w:line="440" w:lineRule="exact"/>
              <w:jc w:val="center"/>
              <w:rPr>
                <w:rFonts w:eastAsia="仿宋_GB2312"/>
                <w:bCs/>
                <w:sz w:val="28"/>
                <w:szCs w:val="24"/>
              </w:rPr>
            </w:pPr>
            <w:r>
              <w:rPr>
                <w:rFonts w:eastAsia="仿宋_GB2312"/>
                <w:bCs/>
                <w:sz w:val="28"/>
                <w:szCs w:val="24"/>
              </w:rPr>
              <w:t>提名书</w:t>
            </w:r>
          </w:p>
          <w:p w14:paraId="0CCD8086">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tbl>
            <w:tblPr>
              <w:tblStyle w:val="7"/>
              <w:tblW w:w="6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34"/>
              <w:gridCol w:w="1701"/>
              <w:gridCol w:w="623"/>
              <w:gridCol w:w="1324"/>
              <w:gridCol w:w="31"/>
            </w:tblGrid>
            <w:tr w14:paraId="5497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vAlign w:val="center"/>
                </w:tcPr>
                <w:p w14:paraId="483A4836">
                  <w:pPr>
                    <w:ind w:left="132" w:leftChars="63"/>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知识产权名称</w:t>
                  </w:r>
                </w:p>
              </w:tc>
              <w:tc>
                <w:tcPr>
                  <w:tcW w:w="1134" w:type="dxa"/>
                  <w:vAlign w:val="center"/>
                </w:tcPr>
                <w:p w14:paraId="48D4D050">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授权号</w:t>
                  </w:r>
                </w:p>
              </w:tc>
              <w:tc>
                <w:tcPr>
                  <w:tcW w:w="1701" w:type="dxa"/>
                  <w:vAlign w:val="center"/>
                </w:tcPr>
                <w:p w14:paraId="21F4B137">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权利人</w:t>
                  </w:r>
                </w:p>
              </w:tc>
              <w:tc>
                <w:tcPr>
                  <w:tcW w:w="1978" w:type="dxa"/>
                  <w:gridSpan w:val="3"/>
                  <w:vAlign w:val="center"/>
                </w:tcPr>
                <w:p w14:paraId="218DFF78">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发明人</w:t>
                  </w:r>
                </w:p>
              </w:tc>
            </w:tr>
            <w:tr w14:paraId="7FBB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tcPr>
                <w:p w14:paraId="3660512A">
                  <w:pPr>
                    <w:autoSpaceDE w:val="0"/>
                    <w:autoSpaceDN w:val="0"/>
                    <w:adjustRightInd w:val="0"/>
                    <w:ind w:left="132" w:leftChars="63"/>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一种监测环境腐蚀性和材料腐蚀速率的腐蚀监测系统</w:t>
                  </w:r>
                </w:p>
              </w:tc>
              <w:tc>
                <w:tcPr>
                  <w:tcW w:w="1134" w:type="dxa"/>
                </w:tcPr>
                <w:p w14:paraId="50716E7F">
                  <w:pPr>
                    <w:autoSpaceDE w:val="0"/>
                    <w:autoSpaceDN w:val="0"/>
                    <w:adjustRightInd w:val="0"/>
                    <w:jc w:val="center"/>
                    <w:rPr>
                      <w:rFonts w:hint="default" w:eastAsia="仿宋_GB2312"/>
                      <w:color w:val="000000" w:themeColor="text1"/>
                      <w:szCs w:val="21"/>
                      <w:lang w:val="en-US" w:eastAsia="zh-CN"/>
                      <w14:textFill>
                        <w14:solidFill>
                          <w14:schemeClr w14:val="tx1"/>
                        </w14:solidFill>
                      </w14:textFill>
                    </w:rPr>
                  </w:pPr>
                  <w:r>
                    <w:rPr>
                      <w:rFonts w:eastAsia="仿宋_GB2312"/>
                      <w:color w:val="000000" w:themeColor="text1"/>
                      <w:szCs w:val="21"/>
                      <w14:textFill>
                        <w14:solidFill>
                          <w14:schemeClr w14:val="tx1"/>
                        </w14:solidFill>
                      </w14:textFill>
                    </w:rPr>
                    <w:t>ZL20</w:t>
                  </w:r>
                  <w:r>
                    <w:rPr>
                      <w:rFonts w:hint="eastAsia" w:eastAsia="仿宋_GB2312"/>
                      <w:color w:val="000000" w:themeColor="text1"/>
                      <w:szCs w:val="21"/>
                      <w:lang w:val="en-US" w:eastAsia="zh-CN"/>
                      <w14:textFill>
                        <w14:solidFill>
                          <w14:schemeClr w14:val="tx1"/>
                        </w14:solidFill>
                      </w14:textFill>
                    </w:rPr>
                    <w:t>1910595696.X</w:t>
                  </w:r>
                </w:p>
              </w:tc>
              <w:tc>
                <w:tcPr>
                  <w:tcW w:w="1701" w:type="dxa"/>
                </w:tcPr>
                <w:p w14:paraId="63CF4348">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北京科技大学</w:t>
                  </w:r>
                </w:p>
              </w:tc>
              <w:tc>
                <w:tcPr>
                  <w:tcW w:w="1978" w:type="dxa"/>
                  <w:gridSpan w:val="3"/>
                </w:tcPr>
                <w:p w14:paraId="03CCCAA9">
                  <w:pPr>
                    <w:autoSpaceDE w:val="0"/>
                    <w:autoSpaceDN w:val="0"/>
                    <w:adjustRightInd w:val="0"/>
                    <w:ind w:right="145" w:rightChars="69"/>
                    <w:jc w:val="center"/>
                    <w:rPr>
                      <w:rFonts w:hint="eastAsia" w:eastAsia="仿宋_GB2312"/>
                      <w:color w:val="000000" w:themeColor="text1"/>
                      <w:szCs w:val="21"/>
                      <w:lang w:eastAsia="zh-CN"/>
                      <w14:textFill>
                        <w14:solidFill>
                          <w14:schemeClr w14:val="tx1"/>
                        </w14:solidFill>
                      </w14:textFill>
                    </w:rPr>
                  </w:pPr>
                  <w:r>
                    <w:rPr>
                      <w:rFonts w:eastAsia="仿宋_GB2312"/>
                      <w:color w:val="000000" w:themeColor="text1"/>
                      <w:szCs w:val="21"/>
                      <w14:textFill>
                        <w14:solidFill>
                          <w14:schemeClr w14:val="tx1"/>
                        </w14:solidFill>
                      </w14:textFill>
                    </w:rPr>
                    <w:t>李晓刚、</w:t>
                  </w:r>
                  <w:r>
                    <w:rPr>
                      <w:rFonts w:hint="eastAsia" w:eastAsia="仿宋_GB2312"/>
                      <w:color w:val="000000" w:themeColor="text1"/>
                      <w:szCs w:val="21"/>
                      <w:lang w:eastAsia="zh-CN"/>
                      <w14:textFill>
                        <w14:solidFill>
                          <w14:schemeClr w14:val="tx1"/>
                        </w14:solidFill>
                      </w14:textFill>
                    </w:rPr>
                    <w:t>裴梓博</w:t>
                  </w:r>
                  <w:r>
                    <w:rPr>
                      <w:rFonts w:eastAsia="仿宋_GB2312"/>
                      <w:color w:val="000000" w:themeColor="text1"/>
                      <w:szCs w:val="21"/>
                      <w14:textFill>
                        <w14:solidFill>
                          <w14:schemeClr w14:val="tx1"/>
                        </w14:solidFill>
                      </w14:textFill>
                    </w:rPr>
                    <w:t>、程学群、</w:t>
                  </w:r>
                  <w:r>
                    <w:rPr>
                      <w:rFonts w:hint="eastAsia" w:eastAsia="仿宋_GB2312"/>
                      <w:color w:val="000000" w:themeColor="text1"/>
                      <w:szCs w:val="21"/>
                      <w:lang w:eastAsia="zh-CN"/>
                      <w14:textFill>
                        <w14:solidFill>
                          <w14:schemeClr w14:val="tx1"/>
                        </w14:solidFill>
                      </w14:textFill>
                    </w:rPr>
                    <w:t>姜城</w:t>
                  </w:r>
                </w:p>
              </w:tc>
            </w:tr>
            <w:tr w14:paraId="71BA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tcPr>
                <w:p w14:paraId="3FB46593">
                  <w:pPr>
                    <w:autoSpaceDE w:val="0"/>
                    <w:autoSpaceDN w:val="0"/>
                    <w:adjustRightInd w:val="0"/>
                    <w:ind w:left="132" w:leftChars="63"/>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HIGH FLUX SENSOR SUITABLE FOR CORROSION BIG DATA MONITORING AND MANUEACTURING METHOD</w:t>
                  </w:r>
                </w:p>
              </w:tc>
              <w:tc>
                <w:tcPr>
                  <w:tcW w:w="1134" w:type="dxa"/>
                </w:tcPr>
                <w:p w14:paraId="5DD07E32">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US11555778B2</w:t>
                  </w:r>
                </w:p>
              </w:tc>
              <w:tc>
                <w:tcPr>
                  <w:tcW w:w="1701" w:type="dxa"/>
                </w:tcPr>
                <w:p w14:paraId="7DC89ADD">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北京科技大学</w:t>
                  </w:r>
                </w:p>
              </w:tc>
              <w:tc>
                <w:tcPr>
                  <w:tcW w:w="1978" w:type="dxa"/>
                  <w:gridSpan w:val="3"/>
                </w:tcPr>
                <w:p w14:paraId="57D0BD3B">
                  <w:pPr>
                    <w:autoSpaceDE w:val="0"/>
                    <w:autoSpaceDN w:val="0"/>
                    <w:adjustRightInd w:val="0"/>
                    <w:ind w:right="145" w:rightChars="69"/>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程学群、李晓刚、董超芳、张达威、骆鸿</w:t>
                  </w:r>
                </w:p>
              </w:tc>
            </w:tr>
            <w:tr w14:paraId="5628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tcPr>
                <w:p w14:paraId="4F0E94E3">
                  <w:pPr>
                    <w:autoSpaceDE w:val="0"/>
                    <w:autoSpaceDN w:val="0"/>
                    <w:adjustRightInd w:val="0"/>
                    <w:ind w:left="132" w:leftChars="63"/>
                    <w:jc w:val="center"/>
                    <w:rPr>
                      <w:rFonts w:hint="eastAsia" w:eastAsia="仿宋_GB2312"/>
                      <w:color w:val="000000" w:themeColor="text1"/>
                      <w:szCs w:val="21"/>
                      <w:lang w:eastAsia="zh-CN"/>
                      <w14:textFill>
                        <w14:solidFill>
                          <w14:schemeClr w14:val="tx1"/>
                        </w14:solidFill>
                      </w14:textFill>
                    </w:rPr>
                  </w:pPr>
                  <w:r>
                    <w:rPr>
                      <w:rFonts w:eastAsia="仿宋_GB2312"/>
                      <w:color w:val="auto"/>
                      <w:szCs w:val="21"/>
                    </w:rPr>
                    <w:t>一种基于快速采集腐蚀数据的耐候钢研发方</w:t>
                  </w:r>
                  <w:r>
                    <w:rPr>
                      <w:rFonts w:hint="eastAsia" w:eastAsia="仿宋_GB2312"/>
                      <w:color w:val="auto"/>
                      <w:szCs w:val="21"/>
                      <w:lang w:eastAsia="zh-CN"/>
                    </w:rPr>
                    <w:t>法</w:t>
                  </w:r>
                </w:p>
              </w:tc>
              <w:tc>
                <w:tcPr>
                  <w:tcW w:w="1134" w:type="dxa"/>
                </w:tcPr>
                <w:p w14:paraId="77074FAD">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ZL201910570840.4</w:t>
                  </w:r>
                </w:p>
              </w:tc>
              <w:tc>
                <w:tcPr>
                  <w:tcW w:w="1701" w:type="dxa"/>
                </w:tcPr>
                <w:p w14:paraId="01308596">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北京科技大学</w:t>
                  </w:r>
                </w:p>
              </w:tc>
              <w:tc>
                <w:tcPr>
                  <w:tcW w:w="1978" w:type="dxa"/>
                  <w:gridSpan w:val="3"/>
                </w:tcPr>
                <w:p w14:paraId="21894496">
                  <w:pPr>
                    <w:autoSpaceDE w:val="0"/>
                    <w:autoSpaceDN w:val="0"/>
                    <w:adjustRightInd w:val="0"/>
                    <w:ind w:right="145" w:rightChars="69"/>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程学群、李晓刚、董超芳、张达威</w:t>
                  </w:r>
                </w:p>
              </w:tc>
            </w:tr>
            <w:tr w14:paraId="7BD0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tcPr>
                <w:p w14:paraId="147FE898">
                  <w:pPr>
                    <w:autoSpaceDE w:val="0"/>
                    <w:autoSpaceDN w:val="0"/>
                    <w:adjustRightInd w:val="0"/>
                    <w:ind w:left="132" w:leftChars="63"/>
                    <w:jc w:val="center"/>
                    <w:rPr>
                      <w:rFonts w:hint="default" w:eastAsia="仿宋_GB2312"/>
                      <w:color w:val="C00000"/>
                      <w:szCs w:val="21"/>
                      <w:lang w:val="en-US" w:eastAsia="zh-CN"/>
                    </w:rPr>
                  </w:pPr>
                  <w:r>
                    <w:rPr>
                      <w:rFonts w:hint="eastAsia" w:eastAsia="仿宋_GB2312"/>
                      <w:color w:val="auto"/>
                      <w:szCs w:val="21"/>
                      <w:lang w:val="en-US" w:eastAsia="zh-CN"/>
                    </w:rPr>
                    <w:t>一种耐久超滑超疏水表面的制备方法及应用</w:t>
                  </w:r>
                </w:p>
              </w:tc>
              <w:tc>
                <w:tcPr>
                  <w:tcW w:w="1134" w:type="dxa"/>
                </w:tcPr>
                <w:p w14:paraId="16B559D8">
                  <w:pPr>
                    <w:autoSpaceDE w:val="0"/>
                    <w:autoSpaceDN w:val="0"/>
                    <w:adjustRightInd w:val="0"/>
                    <w:jc w:val="center"/>
                    <w:rPr>
                      <w:rFonts w:hint="default" w:eastAsia="仿宋_GB2312"/>
                      <w:color w:val="000000" w:themeColor="text1"/>
                      <w:szCs w:val="21"/>
                      <w:lang w:val="en-US" w:eastAsia="zh-CN"/>
                      <w14:textFill>
                        <w14:solidFill>
                          <w14:schemeClr w14:val="tx1"/>
                        </w14:solidFill>
                      </w14:textFill>
                    </w:rPr>
                  </w:pPr>
                  <w:r>
                    <w:rPr>
                      <w:rFonts w:eastAsia="仿宋_GB2312"/>
                      <w:color w:val="000000" w:themeColor="text1"/>
                      <w:szCs w:val="21"/>
                      <w14:textFill>
                        <w14:solidFill>
                          <w14:schemeClr w14:val="tx1"/>
                        </w14:solidFill>
                      </w14:textFill>
                    </w:rPr>
                    <w:t>ZL</w:t>
                  </w:r>
                  <w:r>
                    <w:rPr>
                      <w:rFonts w:hint="eastAsia" w:eastAsia="仿宋_GB2312"/>
                      <w:color w:val="000000" w:themeColor="text1"/>
                      <w:szCs w:val="21"/>
                      <w:lang w:val="en-US" w:eastAsia="zh-CN"/>
                      <w14:textFill>
                        <w14:solidFill>
                          <w14:schemeClr w14:val="tx1"/>
                        </w14:solidFill>
                      </w14:textFill>
                    </w:rPr>
                    <w:t>202110998258.5</w:t>
                  </w:r>
                </w:p>
              </w:tc>
              <w:tc>
                <w:tcPr>
                  <w:tcW w:w="1701" w:type="dxa"/>
                </w:tcPr>
                <w:p w14:paraId="63F0A46A">
                  <w:pPr>
                    <w:autoSpaceDE w:val="0"/>
                    <w:autoSpaceDN w:val="0"/>
                    <w:adjustRightInd w:val="0"/>
                    <w:jc w:val="center"/>
                    <w:rPr>
                      <w:rFonts w:hint="eastAsia"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浙江大学；南方海洋科学与工程广东省实验室（珠海）</w:t>
                  </w:r>
                </w:p>
              </w:tc>
              <w:tc>
                <w:tcPr>
                  <w:tcW w:w="1978" w:type="dxa"/>
                  <w:gridSpan w:val="3"/>
                </w:tcPr>
                <w:p w14:paraId="06FC3F5B">
                  <w:pPr>
                    <w:autoSpaceDE w:val="0"/>
                    <w:autoSpaceDN w:val="0"/>
                    <w:adjustRightInd w:val="0"/>
                    <w:ind w:right="145" w:rightChars="69"/>
                    <w:jc w:val="left"/>
                    <w:rPr>
                      <w:rFonts w:hint="eastAsia" w:eastAsia="仿宋_GB2312"/>
                      <w:color w:val="000000" w:themeColor="text1"/>
                      <w:szCs w:val="21"/>
                      <w:lang w:eastAsia="zh-CN"/>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胡吉明、赵越、孙冬柏</w:t>
                  </w:r>
                </w:p>
              </w:tc>
            </w:tr>
            <w:tr w14:paraId="19D9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vAlign w:val="top"/>
                </w:tcPr>
                <w:p w14:paraId="242953A7">
                  <w:pPr>
                    <w:autoSpaceDE w:val="0"/>
                    <w:autoSpaceDN w:val="0"/>
                    <w:adjustRightInd w:val="0"/>
                    <w:ind w:left="132" w:leftChars="63"/>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测试角钢在大气-混凝土界面腐蚀速率的装置及方法</w:t>
                  </w:r>
                </w:p>
              </w:tc>
              <w:tc>
                <w:tcPr>
                  <w:tcW w:w="1134" w:type="dxa"/>
                  <w:vAlign w:val="top"/>
                </w:tcPr>
                <w:p w14:paraId="66356031">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ZL201810326562.3</w:t>
                  </w:r>
                </w:p>
              </w:tc>
              <w:tc>
                <w:tcPr>
                  <w:tcW w:w="1701" w:type="dxa"/>
                  <w:vAlign w:val="top"/>
                </w:tcPr>
                <w:p w14:paraId="6B5FC3DB">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国网浙江省电力有限公司电力科学研究院；国家电网公司；浙江大学；杭州意能电力技术有限公司</w:t>
                  </w:r>
                </w:p>
              </w:tc>
              <w:tc>
                <w:tcPr>
                  <w:tcW w:w="1978" w:type="dxa"/>
                  <w:gridSpan w:val="3"/>
                  <w:vAlign w:val="top"/>
                </w:tcPr>
                <w:p w14:paraId="70C67D10">
                  <w:pPr>
                    <w:autoSpaceDE w:val="0"/>
                    <w:autoSpaceDN w:val="0"/>
                    <w:adjustRightInd w:val="0"/>
                    <w:ind w:right="145" w:rightChars="69"/>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胡家元、周海飞、夏晋、赵峥、李天、周宇通、李延伟、冯礼奎、钱洲亥、金伟良</w:t>
                  </w:r>
                </w:p>
              </w:tc>
            </w:tr>
            <w:tr w14:paraId="75E9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tcPr>
                <w:p w14:paraId="54475BEC">
                  <w:pPr>
                    <w:autoSpaceDE w:val="0"/>
                    <w:autoSpaceDN w:val="0"/>
                    <w:adjustRightInd w:val="0"/>
                    <w:ind w:left="132" w:leftChars="63"/>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一种区分热轧钢红色氧化皮和红色腐蚀产物的方法</w:t>
                  </w:r>
                </w:p>
              </w:tc>
              <w:tc>
                <w:tcPr>
                  <w:tcW w:w="1134" w:type="dxa"/>
                </w:tcPr>
                <w:p w14:paraId="085ED320">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ZL201910400868.3</w:t>
                  </w:r>
                </w:p>
              </w:tc>
              <w:tc>
                <w:tcPr>
                  <w:tcW w:w="1701" w:type="dxa"/>
                </w:tcPr>
                <w:p w14:paraId="20685280">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南京钢铁股份有限公司</w:t>
                  </w:r>
                  <w:bookmarkStart w:id="0" w:name="_GoBack"/>
                  <w:bookmarkEnd w:id="0"/>
                </w:p>
              </w:tc>
              <w:tc>
                <w:tcPr>
                  <w:tcW w:w="1978" w:type="dxa"/>
                  <w:gridSpan w:val="3"/>
                </w:tcPr>
                <w:p w14:paraId="10CD78FC">
                  <w:pPr>
                    <w:autoSpaceDE w:val="0"/>
                    <w:autoSpaceDN w:val="0"/>
                    <w:adjustRightInd w:val="0"/>
                    <w:ind w:right="145" w:rightChars="69"/>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蔡佳兴、代芹芹、范益、陈林恒、赵柏杰</w:t>
                  </w:r>
                </w:p>
              </w:tc>
            </w:tr>
            <w:tr w14:paraId="283F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8" w:type="dxa"/>
                </w:tcPr>
                <w:p w14:paraId="7B4133F7">
                  <w:pPr>
                    <w:autoSpaceDE w:val="0"/>
                    <w:autoSpaceDN w:val="0"/>
                    <w:adjustRightInd w:val="0"/>
                    <w:ind w:left="132" w:leftChars="63"/>
                    <w:jc w:val="center"/>
                    <w:rPr>
                      <w:rFonts w:hint="eastAsia"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测试钢筋预埋件在混凝土浅埋区腐蚀速率的装置及方法</w:t>
                  </w:r>
                </w:p>
              </w:tc>
              <w:tc>
                <w:tcPr>
                  <w:tcW w:w="1134" w:type="dxa"/>
                </w:tcPr>
                <w:p w14:paraId="14A9A4D2">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ZL201810327174.7</w:t>
                  </w:r>
                </w:p>
              </w:tc>
              <w:tc>
                <w:tcPr>
                  <w:tcW w:w="1701" w:type="dxa"/>
                </w:tcPr>
                <w:p w14:paraId="0287E968">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国网浙江省电力有限公司电力科学研究院；国家电网公司；浙江大学；杭州意能电力技术有限公司</w:t>
                  </w:r>
                </w:p>
              </w:tc>
              <w:tc>
                <w:tcPr>
                  <w:tcW w:w="1978" w:type="dxa"/>
                  <w:gridSpan w:val="3"/>
                </w:tcPr>
                <w:p w14:paraId="7C788F40">
                  <w:pPr>
                    <w:ind w:right="145" w:rightChars="69"/>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胡家元、钱洲亥、祝郦伟、夏晋、何毅帆、李天、俞培祥、沈晓明、明菊兰、金伟良</w:t>
                  </w:r>
                </w:p>
              </w:tc>
            </w:tr>
            <w:tr w14:paraId="207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798" w:type="dxa"/>
                </w:tcPr>
                <w:p w14:paraId="76193334">
                  <w:pPr>
                    <w:autoSpaceDE w:val="0"/>
                    <w:autoSpaceDN w:val="0"/>
                    <w:adjustRightInd w:val="0"/>
                    <w:ind w:left="132" w:leftChars="63"/>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金属和合金的腐蚀 腐蚀数据分析应用统计学指南</w:t>
                  </w:r>
                </w:p>
              </w:tc>
              <w:tc>
                <w:tcPr>
                  <w:tcW w:w="1134" w:type="dxa"/>
                </w:tcPr>
                <w:p w14:paraId="623D8EBD">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GB/T 40796</w:t>
                  </w:r>
                </w:p>
              </w:tc>
              <w:tc>
                <w:tcPr>
                  <w:tcW w:w="1701" w:type="dxa"/>
                </w:tcPr>
                <w:p w14:paraId="71269E19">
                  <w:pPr>
                    <w:autoSpaceDE w:val="0"/>
                    <w:autoSpaceDN w:val="0"/>
                    <w:adjustRightIn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北京科技大学，冶金工业信息标准研究院</w:t>
                  </w:r>
                </w:p>
              </w:tc>
              <w:tc>
                <w:tcPr>
                  <w:tcW w:w="1978" w:type="dxa"/>
                  <w:gridSpan w:val="3"/>
                </w:tcPr>
                <w:p w14:paraId="55BD6373">
                  <w:pPr>
                    <w:ind w:right="145" w:rightChars="69"/>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李晓刚、侯捷、肖葵、孙梦寒、田子健、董超芳、杜翠薇</w:t>
                  </w:r>
                </w:p>
              </w:tc>
            </w:tr>
            <w:tr w14:paraId="285F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867" w:hRule="exact"/>
                <w:jc w:val="center"/>
              </w:trPr>
              <w:tc>
                <w:tcPr>
                  <w:tcW w:w="2932" w:type="dxa"/>
                  <w:gridSpan w:val="2"/>
                  <w:vAlign w:val="center"/>
                </w:tcPr>
                <w:p w14:paraId="79C28DF6">
                  <w:pPr>
                    <w:jc w:val="center"/>
                    <w:rPr>
                      <w:rFonts w:eastAsia="仿宋_GB2312"/>
                    </w:rPr>
                  </w:pPr>
                  <w:r>
                    <w:rPr>
                      <w:rFonts w:eastAsia="仿宋_GB2312"/>
                      <w:color w:val="000000" w:themeColor="text1"/>
                      <w:sz w:val="24"/>
                      <w14:textFill>
                        <w14:solidFill>
                          <w14:schemeClr w14:val="tx1"/>
                        </w14:solidFill>
                      </w14:textFill>
                    </w:rPr>
                    <w:t>论文（专著）名称/刊物</w:t>
                  </w:r>
                </w:p>
              </w:tc>
              <w:tc>
                <w:tcPr>
                  <w:tcW w:w="2324" w:type="dxa"/>
                  <w:gridSpan w:val="2"/>
                  <w:vAlign w:val="center"/>
                </w:tcPr>
                <w:p w14:paraId="0CCEBA53">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作 者</w:t>
                  </w:r>
                </w:p>
              </w:tc>
              <w:tc>
                <w:tcPr>
                  <w:tcW w:w="1324" w:type="dxa"/>
                  <w:tcMar>
                    <w:top w:w="0" w:type="dxa"/>
                    <w:left w:w="0" w:type="dxa"/>
                    <w:bottom w:w="0" w:type="dxa"/>
                    <w:right w:w="0" w:type="dxa"/>
                  </w:tcMar>
                  <w:vAlign w:val="center"/>
                </w:tcPr>
                <w:p w14:paraId="00DC3BE3">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年卷</w:t>
                  </w:r>
                </w:p>
                <w:p w14:paraId="4B6119BA">
                  <w:pPr>
                    <w:jc w:val="center"/>
                    <w:rPr>
                      <w:rFonts w:eastAsia="仿宋_GB2312"/>
                      <w:color w:val="000000" w:themeColor="text1"/>
                      <w:szCs w:val="21"/>
                      <w14:textFill>
                        <w14:solidFill>
                          <w14:schemeClr w14:val="tx1"/>
                        </w14:solidFill>
                      </w14:textFill>
                    </w:rPr>
                  </w:pPr>
                  <w:r>
                    <w:rPr>
                      <w:rFonts w:eastAsia="仿宋_GB2312"/>
                      <w:color w:val="000000" w:themeColor="text1"/>
                      <w:sz w:val="24"/>
                      <w14:textFill>
                        <w14:solidFill>
                          <w14:schemeClr w14:val="tx1"/>
                        </w14:solidFill>
                      </w14:textFill>
                    </w:rPr>
                    <w:t>页码</w:t>
                  </w:r>
                </w:p>
              </w:tc>
            </w:tr>
            <w:tr w14:paraId="232B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302" w:hRule="exact"/>
                <w:jc w:val="center"/>
              </w:trPr>
              <w:tc>
                <w:tcPr>
                  <w:tcW w:w="2932" w:type="dxa"/>
                  <w:gridSpan w:val="2"/>
                  <w:vAlign w:val="center"/>
                </w:tcPr>
                <w:p w14:paraId="1E2EC68A">
                  <w:pPr>
                    <w:ind w:left="126" w:leftChars="60"/>
                    <w:rPr>
                      <w:rFonts w:eastAsia="仿宋_GB2312"/>
                    </w:rPr>
                  </w:pPr>
                  <w:r>
                    <w:rPr>
                      <w:rFonts w:hint="eastAsia" w:eastAsia="仿宋_GB2312"/>
                      <w:lang w:eastAsia="zh-CN"/>
                    </w:rPr>
                    <w:t>海洋大气环境腐蚀寿命</w:t>
                  </w:r>
                  <w:r>
                    <w:rPr>
                      <w:rFonts w:eastAsia="仿宋_GB2312"/>
                    </w:rPr>
                    <w:t>/</w:t>
                  </w:r>
                  <w:r>
                    <w:rPr>
                      <w:rFonts w:hint="eastAsia" w:eastAsia="仿宋_GB2312"/>
                      <w:lang w:eastAsia="zh-CN"/>
                    </w:rPr>
                    <w:t>科学出版社</w:t>
                  </w:r>
                </w:p>
              </w:tc>
              <w:tc>
                <w:tcPr>
                  <w:tcW w:w="2324" w:type="dxa"/>
                  <w:gridSpan w:val="2"/>
                  <w:vAlign w:val="center"/>
                </w:tcPr>
                <w:p w14:paraId="1DDD2C24">
                  <w:pPr>
                    <w:jc w:val="left"/>
                    <w:rPr>
                      <w:rFonts w:eastAsia="仿宋_GB2312"/>
                      <w:color w:val="000000" w:themeColor="text1"/>
                      <w:szCs w:val="16"/>
                      <w14:textFill>
                        <w14:solidFill>
                          <w14:schemeClr w14:val="tx1"/>
                        </w14:solidFill>
                      </w14:textFill>
                    </w:rPr>
                  </w:pPr>
                  <w:r>
                    <w:rPr>
                      <w:rFonts w:eastAsia="仿宋_GB2312"/>
                      <w:color w:val="000000" w:themeColor="text1"/>
                      <w:szCs w:val="16"/>
                      <w14:textFill>
                        <w14:solidFill>
                          <w14:schemeClr w14:val="tx1"/>
                        </w14:solidFill>
                      </w14:textFill>
                    </w:rPr>
                    <w:t>李晓刚</w:t>
                  </w:r>
                  <w:r>
                    <w:rPr>
                      <w:rFonts w:hint="eastAsia" w:eastAsia="仿宋_GB2312"/>
                      <w:color w:val="000000" w:themeColor="text1"/>
                      <w:szCs w:val="16"/>
                      <w:lang w:eastAsia="zh-CN"/>
                      <w14:textFill>
                        <w14:solidFill>
                          <w14:schemeClr w14:val="tx1"/>
                        </w14:solidFill>
                      </w14:textFill>
                    </w:rPr>
                    <w:t>、肖葵、程学群、吴俊升</w:t>
                  </w:r>
                </w:p>
              </w:tc>
              <w:tc>
                <w:tcPr>
                  <w:tcW w:w="1324" w:type="dxa"/>
                  <w:vAlign w:val="center"/>
                </w:tcPr>
                <w:p w14:paraId="7156339B">
                  <w:pPr>
                    <w:ind w:right="145" w:rightChars="69"/>
                    <w:rPr>
                      <w:rFonts w:hint="eastAsia"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w:t>
                  </w:r>
                  <w:r>
                    <w:rPr>
                      <w:rFonts w:hint="eastAsia" w:eastAsia="仿宋_GB2312"/>
                      <w:color w:val="000000" w:themeColor="text1"/>
                      <w:szCs w:val="21"/>
                      <w:lang w:val="en-US" w:eastAsia="zh-CN"/>
                      <w14:textFill>
                        <w14:solidFill>
                          <w14:schemeClr w14:val="tx1"/>
                        </w14:solidFill>
                      </w14:textFill>
                    </w:rPr>
                    <w:t>6</w:t>
                  </w:r>
                  <w:r>
                    <w:rPr>
                      <w:rFonts w:hint="eastAsia" w:eastAsia="仿宋_GB2312"/>
                      <w:color w:val="000000" w:themeColor="text1"/>
                      <w:szCs w:val="21"/>
                      <w14:textFill>
                        <w14:solidFill>
                          <w14:schemeClr w14:val="tx1"/>
                        </w14:solidFill>
                      </w14:textFill>
                    </w:rPr>
                    <w:t>年</w:t>
                  </w:r>
                  <w:r>
                    <w:rPr>
                      <w:rFonts w:hint="eastAsia" w:eastAsia="仿宋_GB2312"/>
                      <w:color w:val="000000" w:themeColor="text1"/>
                      <w:szCs w:val="21"/>
                      <w:lang w:val="en-US" w:eastAsia="zh-CN"/>
                      <w14:textFill>
                        <w14:solidFill>
                          <w14:schemeClr w14:val="tx1"/>
                        </w14:solidFill>
                      </w14:textFill>
                    </w:rPr>
                    <w:t>9</w:t>
                  </w:r>
                  <w:r>
                    <w:rPr>
                      <w:rFonts w:hint="eastAsia" w:eastAsia="仿宋_GB2312"/>
                      <w:color w:val="000000" w:themeColor="text1"/>
                      <w:szCs w:val="21"/>
                      <w14:textFill>
                        <w14:solidFill>
                          <w14:schemeClr w14:val="tx1"/>
                        </w14:solidFill>
                      </w14:textFill>
                    </w:rPr>
                    <w:t>月</w:t>
                  </w:r>
                </w:p>
              </w:tc>
            </w:tr>
            <w:tr w14:paraId="461D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3537" w:hRule="exact"/>
                <w:jc w:val="center"/>
              </w:trPr>
              <w:tc>
                <w:tcPr>
                  <w:tcW w:w="2932" w:type="dxa"/>
                  <w:gridSpan w:val="2"/>
                  <w:vAlign w:val="center"/>
                </w:tcPr>
                <w:p w14:paraId="06B821EF">
                  <w:pPr>
                    <w:ind w:left="132" w:leftChars="63"/>
                    <w:rPr>
                      <w:rFonts w:eastAsia="仿宋_GB2312"/>
                    </w:rPr>
                  </w:pPr>
                  <w:r>
                    <w:rPr>
                      <w:rFonts w:eastAsia="仿宋_GB2312"/>
                    </w:rPr>
                    <w:t>电网输电设备腐蚀状态评估及智能管理/安徽科学技术出版社</w:t>
                  </w:r>
                </w:p>
              </w:tc>
              <w:tc>
                <w:tcPr>
                  <w:tcW w:w="2324" w:type="dxa"/>
                  <w:gridSpan w:val="2"/>
                  <w:vAlign w:val="center"/>
                </w:tcPr>
                <w:p w14:paraId="5FD63641">
                  <w:pPr>
                    <w:jc w:val="left"/>
                    <w:rPr>
                      <w:rFonts w:eastAsia="仿宋_GB2312"/>
                      <w:color w:val="000000" w:themeColor="text1"/>
                      <w:sz w:val="24"/>
                      <w14:textFill>
                        <w14:solidFill>
                          <w14:schemeClr w14:val="tx1"/>
                        </w14:solidFill>
                      </w14:textFill>
                    </w:rPr>
                  </w:pPr>
                  <w:r>
                    <w:rPr>
                      <w:rFonts w:eastAsia="仿宋_GB2312"/>
                      <w:color w:val="000000" w:themeColor="text1"/>
                      <w:szCs w:val="16"/>
                      <w14:textFill>
                        <w14:solidFill>
                          <w14:schemeClr w14:val="tx1"/>
                        </w14:solidFill>
                      </w14:textFill>
                    </w:rPr>
                    <w:t>柳森、李治国、宋小宁、胡家元、温小涵、钱洲亥，祝郦伟、于志勇、程一杰、李延伟、祝晓峰、程学群、杨小佳、李众、郑志明、叶小君、胡威、徐恒昌</w:t>
                  </w:r>
                </w:p>
              </w:tc>
              <w:tc>
                <w:tcPr>
                  <w:tcW w:w="1324" w:type="dxa"/>
                  <w:vAlign w:val="center"/>
                </w:tcPr>
                <w:p w14:paraId="0340B68C">
                  <w:pPr>
                    <w:ind w:right="210" w:rightChars="100"/>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2024年6月</w:t>
                  </w:r>
                </w:p>
              </w:tc>
            </w:tr>
          </w:tbl>
          <w:p w14:paraId="3F7D1C55">
            <w:pPr>
              <w:spacing w:line="440" w:lineRule="exact"/>
              <w:jc w:val="left"/>
              <w:rPr>
                <w:rFonts w:eastAsia="仿宋_GB2312"/>
                <w:bCs/>
                <w:sz w:val="24"/>
                <w:szCs w:val="24"/>
              </w:rPr>
            </w:pPr>
          </w:p>
        </w:tc>
      </w:tr>
      <w:tr w14:paraId="26B2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2269" w:type="dxa"/>
            <w:tcBorders>
              <w:right w:val="single" w:color="auto" w:sz="4" w:space="0"/>
            </w:tcBorders>
            <w:vAlign w:val="center"/>
          </w:tcPr>
          <w:p w14:paraId="08CAD88A">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662DE941">
            <w:pPr>
              <w:rPr>
                <w:rFonts w:eastAsia="仿宋_GB2312"/>
                <w:szCs w:val="22"/>
              </w:rPr>
            </w:pPr>
            <w:r>
              <w:rPr>
                <w:rFonts w:hint="eastAsia" w:eastAsia="仿宋_GB2312"/>
                <w:szCs w:val="22"/>
              </w:rPr>
              <w:t>李晓刚</w:t>
            </w:r>
            <w:r>
              <w:rPr>
                <w:rFonts w:eastAsia="仿宋_GB2312"/>
                <w:szCs w:val="22"/>
              </w:rPr>
              <w:t>，排名1，</w:t>
            </w:r>
            <w:r>
              <w:rPr>
                <w:rFonts w:hint="eastAsia" w:eastAsia="仿宋_GB2312"/>
                <w:szCs w:val="22"/>
              </w:rPr>
              <w:t>教授</w:t>
            </w:r>
            <w:r>
              <w:rPr>
                <w:rFonts w:eastAsia="仿宋_GB2312"/>
                <w:szCs w:val="22"/>
              </w:rPr>
              <w:t>，</w:t>
            </w:r>
            <w:r>
              <w:rPr>
                <w:rFonts w:hint="eastAsia" w:eastAsia="仿宋_GB2312"/>
                <w:szCs w:val="22"/>
              </w:rPr>
              <w:t>北京科技大学</w:t>
            </w:r>
            <w:r>
              <w:rPr>
                <w:rFonts w:eastAsia="仿宋_GB2312"/>
                <w:szCs w:val="22"/>
              </w:rPr>
              <w:t>；</w:t>
            </w:r>
          </w:p>
          <w:p w14:paraId="39E44ADB">
            <w:pPr>
              <w:rPr>
                <w:rFonts w:eastAsia="仿宋_GB2312"/>
                <w:szCs w:val="22"/>
              </w:rPr>
            </w:pPr>
            <w:r>
              <w:rPr>
                <w:rFonts w:hint="eastAsia" w:eastAsia="仿宋_GB2312"/>
                <w:szCs w:val="22"/>
              </w:rPr>
              <w:t>胡家元</w:t>
            </w:r>
            <w:r>
              <w:rPr>
                <w:rFonts w:eastAsia="仿宋_GB2312"/>
                <w:szCs w:val="22"/>
              </w:rPr>
              <w:t>，排名2，</w:t>
            </w:r>
            <w:r>
              <w:rPr>
                <w:rFonts w:hint="eastAsia" w:eastAsia="仿宋_GB2312"/>
                <w:szCs w:val="22"/>
              </w:rPr>
              <w:t>高级工程师</w:t>
            </w:r>
            <w:r>
              <w:rPr>
                <w:rFonts w:eastAsia="仿宋_GB2312"/>
                <w:szCs w:val="22"/>
              </w:rPr>
              <w:t>，</w:t>
            </w:r>
            <w:r>
              <w:rPr>
                <w:rFonts w:hint="eastAsia" w:eastAsia="仿宋_GB2312"/>
                <w:szCs w:val="22"/>
              </w:rPr>
              <w:t>国网浙江省电力有限公司电力科学研究院</w:t>
            </w:r>
            <w:r>
              <w:rPr>
                <w:rFonts w:eastAsia="仿宋_GB2312"/>
                <w:szCs w:val="22"/>
              </w:rPr>
              <w:t>；</w:t>
            </w:r>
          </w:p>
          <w:p w14:paraId="12B22A9A">
            <w:pPr>
              <w:rPr>
                <w:rFonts w:hint="eastAsia" w:eastAsia="仿宋_GB2312"/>
                <w:szCs w:val="22"/>
              </w:rPr>
            </w:pPr>
            <w:r>
              <w:rPr>
                <w:rFonts w:hint="eastAsia" w:eastAsia="仿宋_GB2312"/>
                <w:szCs w:val="22"/>
              </w:rPr>
              <w:t>胡吉明</w:t>
            </w:r>
            <w:r>
              <w:rPr>
                <w:rFonts w:eastAsia="仿宋_GB2312"/>
                <w:szCs w:val="22"/>
              </w:rPr>
              <w:t>，排名</w:t>
            </w:r>
            <w:r>
              <w:rPr>
                <w:rFonts w:hint="eastAsia" w:eastAsia="仿宋_GB2312"/>
                <w:szCs w:val="22"/>
                <w:lang w:val="en-US" w:eastAsia="zh-CN"/>
              </w:rPr>
              <w:t>3</w:t>
            </w:r>
            <w:r>
              <w:rPr>
                <w:rFonts w:eastAsia="仿宋_GB2312"/>
                <w:szCs w:val="22"/>
              </w:rPr>
              <w:t>，</w:t>
            </w:r>
            <w:r>
              <w:rPr>
                <w:rFonts w:hint="eastAsia" w:eastAsia="仿宋_GB2312"/>
                <w:szCs w:val="22"/>
              </w:rPr>
              <w:t>教授</w:t>
            </w:r>
            <w:r>
              <w:rPr>
                <w:rFonts w:eastAsia="仿宋_GB2312"/>
                <w:szCs w:val="22"/>
              </w:rPr>
              <w:t>，</w:t>
            </w:r>
            <w:r>
              <w:rPr>
                <w:rFonts w:hint="eastAsia" w:eastAsia="仿宋_GB2312"/>
                <w:szCs w:val="22"/>
              </w:rPr>
              <w:t>浙江大学</w:t>
            </w:r>
            <w:r>
              <w:rPr>
                <w:rFonts w:eastAsia="仿宋_GB2312"/>
                <w:szCs w:val="22"/>
              </w:rPr>
              <w:t>；</w:t>
            </w:r>
          </w:p>
          <w:p w14:paraId="33185358">
            <w:pPr>
              <w:rPr>
                <w:rFonts w:eastAsia="仿宋_GB2312"/>
                <w:szCs w:val="22"/>
              </w:rPr>
            </w:pPr>
            <w:r>
              <w:rPr>
                <w:rFonts w:hint="eastAsia" w:eastAsia="仿宋_GB2312"/>
                <w:szCs w:val="22"/>
              </w:rPr>
              <w:t>祝郦伟</w:t>
            </w:r>
            <w:r>
              <w:rPr>
                <w:rFonts w:eastAsia="仿宋_GB2312"/>
                <w:szCs w:val="22"/>
              </w:rPr>
              <w:t>，排名</w:t>
            </w:r>
            <w:r>
              <w:rPr>
                <w:rFonts w:hint="eastAsia" w:eastAsia="仿宋_GB2312"/>
                <w:szCs w:val="22"/>
                <w:lang w:val="en-US" w:eastAsia="zh-CN"/>
              </w:rPr>
              <w:t>4</w:t>
            </w:r>
            <w:r>
              <w:rPr>
                <w:rFonts w:eastAsia="仿宋_GB2312"/>
                <w:szCs w:val="22"/>
              </w:rPr>
              <w:t>，</w:t>
            </w:r>
            <w:r>
              <w:rPr>
                <w:rFonts w:hint="eastAsia" w:eastAsia="仿宋_GB2312"/>
                <w:szCs w:val="22"/>
              </w:rPr>
              <w:t>正高级工程师</w:t>
            </w:r>
            <w:r>
              <w:rPr>
                <w:rFonts w:eastAsia="仿宋_GB2312"/>
                <w:szCs w:val="22"/>
              </w:rPr>
              <w:t>，</w:t>
            </w:r>
            <w:r>
              <w:rPr>
                <w:rFonts w:hint="eastAsia" w:eastAsia="仿宋_GB2312"/>
                <w:szCs w:val="22"/>
              </w:rPr>
              <w:t>国网浙江省电力有限公司嘉兴供电公司</w:t>
            </w:r>
            <w:r>
              <w:rPr>
                <w:rFonts w:eastAsia="仿宋_GB2312"/>
                <w:szCs w:val="22"/>
              </w:rPr>
              <w:t>；</w:t>
            </w:r>
          </w:p>
          <w:p w14:paraId="39592B33">
            <w:pPr>
              <w:rPr>
                <w:rFonts w:eastAsia="仿宋_GB2312"/>
                <w:szCs w:val="22"/>
              </w:rPr>
            </w:pPr>
            <w:r>
              <w:rPr>
                <w:rFonts w:hint="eastAsia" w:eastAsia="仿宋_GB2312"/>
                <w:szCs w:val="22"/>
              </w:rPr>
              <w:t>程学群</w:t>
            </w:r>
            <w:r>
              <w:rPr>
                <w:rFonts w:eastAsia="仿宋_GB2312"/>
                <w:szCs w:val="22"/>
              </w:rPr>
              <w:t>，排名</w:t>
            </w:r>
            <w:r>
              <w:rPr>
                <w:rFonts w:hint="eastAsia" w:eastAsia="仿宋_GB2312"/>
                <w:szCs w:val="22"/>
                <w:lang w:val="en-US" w:eastAsia="zh-CN"/>
              </w:rPr>
              <w:t>5</w:t>
            </w:r>
            <w:r>
              <w:rPr>
                <w:rFonts w:eastAsia="仿宋_GB2312"/>
                <w:szCs w:val="22"/>
              </w:rPr>
              <w:t>，</w:t>
            </w:r>
            <w:r>
              <w:rPr>
                <w:rFonts w:hint="eastAsia" w:eastAsia="仿宋_GB2312"/>
                <w:szCs w:val="22"/>
              </w:rPr>
              <w:t>教授</w:t>
            </w:r>
            <w:r>
              <w:rPr>
                <w:rFonts w:eastAsia="仿宋_GB2312"/>
                <w:szCs w:val="22"/>
              </w:rPr>
              <w:t>，</w:t>
            </w:r>
            <w:r>
              <w:rPr>
                <w:rFonts w:hint="eastAsia" w:eastAsia="仿宋_GB2312"/>
                <w:szCs w:val="22"/>
              </w:rPr>
              <w:t>北京科技大学</w:t>
            </w:r>
            <w:r>
              <w:rPr>
                <w:rFonts w:eastAsia="仿宋_GB2312"/>
                <w:szCs w:val="22"/>
              </w:rPr>
              <w:t>；</w:t>
            </w:r>
          </w:p>
          <w:p w14:paraId="79D5713F">
            <w:pPr>
              <w:rPr>
                <w:rFonts w:eastAsia="仿宋_GB2312"/>
                <w:szCs w:val="22"/>
              </w:rPr>
            </w:pPr>
            <w:r>
              <w:rPr>
                <w:rFonts w:hint="eastAsia" w:eastAsia="仿宋_GB2312"/>
                <w:szCs w:val="22"/>
              </w:rPr>
              <w:t>柳</w:t>
            </w:r>
            <w:r>
              <w:rPr>
                <w:rFonts w:hint="eastAsia" w:eastAsia="仿宋_GB2312"/>
                <w:szCs w:val="22"/>
                <w:lang w:val="en-US" w:eastAsia="zh-CN"/>
              </w:rPr>
              <w:t xml:space="preserve">  </w:t>
            </w:r>
            <w:r>
              <w:rPr>
                <w:rFonts w:hint="eastAsia" w:eastAsia="仿宋_GB2312"/>
                <w:szCs w:val="22"/>
              </w:rPr>
              <w:t>森</w:t>
            </w:r>
            <w:r>
              <w:rPr>
                <w:rFonts w:eastAsia="仿宋_GB2312"/>
                <w:szCs w:val="22"/>
              </w:rPr>
              <w:t>，排名</w:t>
            </w:r>
            <w:r>
              <w:rPr>
                <w:rFonts w:hint="eastAsia" w:eastAsia="仿宋_GB2312"/>
                <w:szCs w:val="22"/>
                <w:lang w:val="en-US" w:eastAsia="zh-CN"/>
              </w:rPr>
              <w:t>6</w:t>
            </w:r>
            <w:r>
              <w:rPr>
                <w:rFonts w:eastAsia="仿宋_GB2312"/>
                <w:szCs w:val="22"/>
              </w:rPr>
              <w:t>，</w:t>
            </w:r>
            <w:r>
              <w:rPr>
                <w:rFonts w:hint="eastAsia" w:eastAsia="仿宋_GB2312"/>
                <w:szCs w:val="22"/>
              </w:rPr>
              <w:t>工程师</w:t>
            </w:r>
            <w:r>
              <w:rPr>
                <w:rFonts w:eastAsia="仿宋_GB2312"/>
                <w:szCs w:val="22"/>
              </w:rPr>
              <w:t>，</w:t>
            </w:r>
            <w:r>
              <w:rPr>
                <w:rFonts w:hint="eastAsia" w:eastAsia="仿宋_GB2312"/>
                <w:szCs w:val="22"/>
              </w:rPr>
              <w:t>国网浙江省电力有限公司电力科学研究院</w:t>
            </w:r>
            <w:r>
              <w:rPr>
                <w:rFonts w:eastAsia="仿宋_GB2312"/>
                <w:szCs w:val="22"/>
              </w:rPr>
              <w:t>；</w:t>
            </w:r>
          </w:p>
          <w:p w14:paraId="0614AE88">
            <w:pPr>
              <w:rPr>
                <w:rFonts w:hint="eastAsia" w:eastAsia="仿宋_GB2312"/>
                <w:szCs w:val="22"/>
              </w:rPr>
            </w:pPr>
            <w:r>
              <w:rPr>
                <w:rFonts w:hint="eastAsia" w:eastAsia="仿宋_GB2312"/>
                <w:szCs w:val="22"/>
              </w:rPr>
              <w:t>蔡佳兴</w:t>
            </w:r>
            <w:r>
              <w:rPr>
                <w:rFonts w:eastAsia="仿宋_GB2312"/>
                <w:szCs w:val="22"/>
              </w:rPr>
              <w:t>，排名</w:t>
            </w:r>
            <w:r>
              <w:rPr>
                <w:rFonts w:hint="eastAsia" w:eastAsia="仿宋_GB2312"/>
                <w:szCs w:val="22"/>
                <w:lang w:val="en-US" w:eastAsia="zh-CN"/>
              </w:rPr>
              <w:t>7</w:t>
            </w:r>
            <w:r>
              <w:rPr>
                <w:rFonts w:eastAsia="仿宋_GB2312"/>
                <w:szCs w:val="22"/>
              </w:rPr>
              <w:t>，</w:t>
            </w:r>
            <w:r>
              <w:rPr>
                <w:rFonts w:hint="eastAsia" w:eastAsia="仿宋_GB2312"/>
                <w:szCs w:val="22"/>
              </w:rPr>
              <w:t>高级工程师</w:t>
            </w:r>
            <w:r>
              <w:rPr>
                <w:rFonts w:eastAsia="仿宋_GB2312"/>
                <w:szCs w:val="22"/>
              </w:rPr>
              <w:t>，</w:t>
            </w:r>
            <w:r>
              <w:rPr>
                <w:rFonts w:hint="eastAsia" w:eastAsia="仿宋_GB2312"/>
                <w:szCs w:val="22"/>
              </w:rPr>
              <w:t>南京钢铁股份有限公司</w:t>
            </w:r>
            <w:r>
              <w:rPr>
                <w:rFonts w:eastAsia="仿宋_GB2312"/>
                <w:szCs w:val="22"/>
              </w:rPr>
              <w:t>；</w:t>
            </w:r>
          </w:p>
          <w:p w14:paraId="6E51CF77">
            <w:pPr>
              <w:rPr>
                <w:rFonts w:eastAsia="仿宋_GB2312"/>
                <w:szCs w:val="22"/>
              </w:rPr>
            </w:pPr>
            <w:r>
              <w:rPr>
                <w:rFonts w:hint="eastAsia" w:eastAsia="仿宋_GB2312"/>
                <w:szCs w:val="22"/>
              </w:rPr>
              <w:t>于金山</w:t>
            </w:r>
            <w:r>
              <w:rPr>
                <w:rFonts w:eastAsia="仿宋_GB2312"/>
                <w:szCs w:val="22"/>
              </w:rPr>
              <w:t>，排名</w:t>
            </w:r>
            <w:r>
              <w:rPr>
                <w:rFonts w:hint="eastAsia" w:eastAsia="仿宋_GB2312"/>
                <w:szCs w:val="22"/>
                <w:lang w:val="en-US" w:eastAsia="zh-CN"/>
              </w:rPr>
              <w:t>8</w:t>
            </w:r>
            <w:r>
              <w:rPr>
                <w:rFonts w:eastAsia="仿宋_GB2312"/>
                <w:szCs w:val="22"/>
              </w:rPr>
              <w:t>，</w:t>
            </w:r>
            <w:r>
              <w:rPr>
                <w:rFonts w:hint="eastAsia" w:eastAsia="仿宋_GB2312"/>
                <w:szCs w:val="22"/>
              </w:rPr>
              <w:t>正高级工程师</w:t>
            </w:r>
            <w:r>
              <w:rPr>
                <w:rFonts w:eastAsia="仿宋_GB2312"/>
                <w:szCs w:val="22"/>
              </w:rPr>
              <w:t>，</w:t>
            </w:r>
            <w:r>
              <w:rPr>
                <w:rFonts w:hint="eastAsia" w:eastAsia="仿宋_GB2312"/>
                <w:szCs w:val="22"/>
              </w:rPr>
              <w:t>国网天津市电力公司电力科学研究院</w:t>
            </w:r>
            <w:r>
              <w:rPr>
                <w:rFonts w:eastAsia="仿宋_GB2312"/>
                <w:szCs w:val="22"/>
              </w:rPr>
              <w:t>；</w:t>
            </w:r>
          </w:p>
          <w:p w14:paraId="4A3F96FE">
            <w:pPr>
              <w:rPr>
                <w:rFonts w:eastAsia="仿宋_GB2312"/>
                <w:szCs w:val="22"/>
              </w:rPr>
            </w:pPr>
            <w:r>
              <w:rPr>
                <w:rFonts w:hint="eastAsia" w:eastAsia="仿宋_GB2312"/>
                <w:szCs w:val="22"/>
              </w:rPr>
              <w:t>范</w:t>
            </w:r>
            <w:r>
              <w:rPr>
                <w:rFonts w:hint="eastAsia" w:eastAsia="仿宋_GB2312"/>
                <w:szCs w:val="22"/>
                <w:lang w:val="en-US" w:eastAsia="zh-CN"/>
              </w:rPr>
              <w:t xml:space="preserve">  </w:t>
            </w:r>
            <w:r>
              <w:rPr>
                <w:rFonts w:hint="eastAsia" w:eastAsia="仿宋_GB2312"/>
                <w:szCs w:val="22"/>
              </w:rPr>
              <w:t>益</w:t>
            </w:r>
            <w:r>
              <w:rPr>
                <w:rFonts w:eastAsia="仿宋_GB2312"/>
                <w:szCs w:val="22"/>
              </w:rPr>
              <w:t>，排名</w:t>
            </w:r>
            <w:r>
              <w:rPr>
                <w:rFonts w:hint="eastAsia" w:eastAsia="仿宋_GB2312"/>
                <w:szCs w:val="22"/>
                <w:lang w:val="en-US" w:eastAsia="zh-CN"/>
              </w:rPr>
              <w:t>9</w:t>
            </w:r>
            <w:r>
              <w:rPr>
                <w:rFonts w:eastAsia="仿宋_GB2312"/>
                <w:szCs w:val="22"/>
              </w:rPr>
              <w:t>，</w:t>
            </w:r>
            <w:r>
              <w:rPr>
                <w:rFonts w:hint="eastAsia" w:eastAsia="仿宋_GB2312"/>
                <w:szCs w:val="22"/>
              </w:rPr>
              <w:t>正高级工程师</w:t>
            </w:r>
            <w:r>
              <w:rPr>
                <w:rFonts w:eastAsia="仿宋_GB2312"/>
                <w:szCs w:val="22"/>
              </w:rPr>
              <w:t>，</w:t>
            </w:r>
            <w:r>
              <w:rPr>
                <w:rFonts w:hint="eastAsia" w:eastAsia="仿宋_GB2312"/>
                <w:szCs w:val="22"/>
              </w:rPr>
              <w:t>南京钢铁股份有限公司</w:t>
            </w:r>
            <w:r>
              <w:rPr>
                <w:rFonts w:eastAsia="仿宋_GB2312"/>
                <w:szCs w:val="22"/>
              </w:rPr>
              <w:t>；</w:t>
            </w:r>
          </w:p>
          <w:p w14:paraId="712E5577">
            <w:pPr>
              <w:rPr>
                <w:rFonts w:eastAsia="仿宋_GB2312"/>
                <w:szCs w:val="22"/>
              </w:rPr>
            </w:pPr>
            <w:r>
              <w:rPr>
                <w:rFonts w:hint="eastAsia" w:eastAsia="仿宋_GB2312"/>
                <w:szCs w:val="22"/>
              </w:rPr>
              <w:t>李</w:t>
            </w:r>
            <w:r>
              <w:rPr>
                <w:rFonts w:hint="eastAsia" w:eastAsia="仿宋_GB2312"/>
                <w:szCs w:val="22"/>
                <w:lang w:val="en-US" w:eastAsia="zh-CN"/>
              </w:rPr>
              <w:t xml:space="preserve">  </w:t>
            </w:r>
            <w:r>
              <w:rPr>
                <w:rFonts w:hint="eastAsia" w:eastAsia="仿宋_GB2312"/>
                <w:szCs w:val="22"/>
              </w:rPr>
              <w:t>众</w:t>
            </w:r>
            <w:r>
              <w:rPr>
                <w:rFonts w:eastAsia="仿宋_GB2312"/>
                <w:szCs w:val="22"/>
              </w:rPr>
              <w:t>，排名</w:t>
            </w:r>
            <w:r>
              <w:rPr>
                <w:rFonts w:hint="eastAsia" w:eastAsia="仿宋_GB2312"/>
                <w:szCs w:val="22"/>
                <w:lang w:val="en-US" w:eastAsia="zh-CN"/>
              </w:rPr>
              <w:t>10</w:t>
            </w:r>
            <w:r>
              <w:rPr>
                <w:rFonts w:eastAsia="仿宋_GB2312"/>
                <w:szCs w:val="22"/>
              </w:rPr>
              <w:t>，</w:t>
            </w:r>
            <w:r>
              <w:rPr>
                <w:rFonts w:hint="eastAsia" w:eastAsia="仿宋_GB2312"/>
                <w:szCs w:val="22"/>
              </w:rPr>
              <w:t>副研究员</w:t>
            </w:r>
            <w:r>
              <w:rPr>
                <w:rFonts w:eastAsia="仿宋_GB2312"/>
                <w:szCs w:val="22"/>
              </w:rPr>
              <w:t>，</w:t>
            </w:r>
            <w:r>
              <w:rPr>
                <w:rFonts w:hint="eastAsia" w:eastAsia="仿宋_GB2312"/>
                <w:szCs w:val="22"/>
              </w:rPr>
              <w:t>北京科技大学</w:t>
            </w:r>
            <w:r>
              <w:rPr>
                <w:rFonts w:eastAsia="仿宋_GB2312"/>
                <w:szCs w:val="22"/>
              </w:rPr>
              <w:t>；</w:t>
            </w:r>
          </w:p>
          <w:p w14:paraId="1CE364FE">
            <w:pPr>
              <w:rPr>
                <w:rFonts w:eastAsia="仿宋_GB2312"/>
                <w:szCs w:val="22"/>
              </w:rPr>
            </w:pPr>
            <w:r>
              <w:rPr>
                <w:rFonts w:hint="eastAsia" w:eastAsia="仿宋_GB2312"/>
                <w:szCs w:val="22"/>
              </w:rPr>
              <w:t>杨小佳，</w:t>
            </w:r>
            <w:r>
              <w:rPr>
                <w:rFonts w:eastAsia="仿宋_GB2312"/>
                <w:szCs w:val="22"/>
              </w:rPr>
              <w:t>排名</w:t>
            </w:r>
            <w:r>
              <w:rPr>
                <w:rFonts w:hint="eastAsia" w:eastAsia="仿宋_GB2312"/>
                <w:szCs w:val="22"/>
              </w:rPr>
              <w:t>11</w:t>
            </w:r>
            <w:r>
              <w:rPr>
                <w:rFonts w:eastAsia="仿宋_GB2312"/>
                <w:szCs w:val="22"/>
              </w:rPr>
              <w:t>，</w:t>
            </w:r>
            <w:r>
              <w:rPr>
                <w:rFonts w:hint="eastAsia" w:eastAsia="仿宋_GB2312"/>
                <w:szCs w:val="22"/>
              </w:rPr>
              <w:t>高级工程师</w:t>
            </w:r>
            <w:r>
              <w:rPr>
                <w:rFonts w:eastAsia="仿宋_GB2312"/>
                <w:szCs w:val="22"/>
              </w:rPr>
              <w:t>，</w:t>
            </w:r>
            <w:r>
              <w:rPr>
                <w:rFonts w:hint="eastAsia" w:eastAsia="仿宋_GB2312"/>
                <w:szCs w:val="22"/>
              </w:rPr>
              <w:t>广州天韵达新材料科技有限公司</w:t>
            </w:r>
            <w:r>
              <w:rPr>
                <w:rFonts w:eastAsia="仿宋_GB2312"/>
                <w:szCs w:val="22"/>
              </w:rPr>
              <w:t>；</w:t>
            </w:r>
          </w:p>
          <w:p w14:paraId="785FF368">
            <w:pPr>
              <w:rPr>
                <w:rFonts w:eastAsia="仿宋_GB2312"/>
                <w:szCs w:val="22"/>
              </w:rPr>
            </w:pPr>
            <w:r>
              <w:rPr>
                <w:rFonts w:hint="eastAsia" w:eastAsia="仿宋_GB2312"/>
                <w:szCs w:val="22"/>
              </w:rPr>
              <w:t>赵</w:t>
            </w:r>
            <w:r>
              <w:rPr>
                <w:rFonts w:hint="eastAsia" w:eastAsia="仿宋_GB2312"/>
                <w:szCs w:val="22"/>
                <w:lang w:val="en-US" w:eastAsia="zh-CN"/>
              </w:rPr>
              <w:t xml:space="preserve">  </w:t>
            </w:r>
            <w:r>
              <w:rPr>
                <w:rFonts w:hint="eastAsia" w:eastAsia="仿宋_GB2312"/>
                <w:szCs w:val="22"/>
              </w:rPr>
              <w:t>鹏</w:t>
            </w:r>
            <w:r>
              <w:rPr>
                <w:rFonts w:eastAsia="仿宋_GB2312"/>
                <w:szCs w:val="22"/>
              </w:rPr>
              <w:t>，排名</w:t>
            </w:r>
            <w:r>
              <w:rPr>
                <w:rFonts w:hint="eastAsia" w:eastAsia="仿宋_GB2312"/>
                <w:szCs w:val="22"/>
              </w:rPr>
              <w:t>12</w:t>
            </w:r>
            <w:r>
              <w:rPr>
                <w:rFonts w:eastAsia="仿宋_GB2312"/>
                <w:szCs w:val="22"/>
              </w:rPr>
              <w:t>，</w:t>
            </w:r>
            <w:r>
              <w:rPr>
                <w:rFonts w:hint="eastAsia" w:eastAsia="仿宋_GB2312"/>
                <w:szCs w:val="22"/>
              </w:rPr>
              <w:t>高级工程师</w:t>
            </w:r>
            <w:r>
              <w:rPr>
                <w:rFonts w:eastAsia="仿宋_GB2312"/>
                <w:szCs w:val="22"/>
              </w:rPr>
              <w:t>，</w:t>
            </w:r>
            <w:r>
              <w:rPr>
                <w:rFonts w:hint="eastAsia" w:eastAsia="仿宋_GB2312"/>
                <w:szCs w:val="22"/>
              </w:rPr>
              <w:t>国网天津市电力公司电力科学研究院</w:t>
            </w:r>
            <w:r>
              <w:rPr>
                <w:rFonts w:eastAsia="仿宋_GB2312"/>
                <w:szCs w:val="22"/>
              </w:rPr>
              <w:t>；</w:t>
            </w:r>
          </w:p>
          <w:p w14:paraId="7B0E4C4F">
            <w:pPr>
              <w:rPr>
                <w:rFonts w:eastAsia="仿宋_GB2312"/>
                <w:szCs w:val="22"/>
              </w:rPr>
            </w:pPr>
            <w:r>
              <w:rPr>
                <w:rFonts w:hint="eastAsia" w:eastAsia="仿宋_GB2312"/>
                <w:szCs w:val="22"/>
              </w:rPr>
              <w:t>温小涵</w:t>
            </w:r>
            <w:r>
              <w:rPr>
                <w:rFonts w:eastAsia="仿宋_GB2312"/>
                <w:szCs w:val="22"/>
              </w:rPr>
              <w:t>，排名</w:t>
            </w:r>
            <w:r>
              <w:rPr>
                <w:rFonts w:hint="eastAsia" w:eastAsia="仿宋_GB2312"/>
                <w:szCs w:val="22"/>
              </w:rPr>
              <w:t>1</w:t>
            </w:r>
            <w:r>
              <w:rPr>
                <w:rFonts w:eastAsia="仿宋_GB2312"/>
                <w:szCs w:val="22"/>
              </w:rPr>
              <w:t>3，</w:t>
            </w:r>
            <w:r>
              <w:rPr>
                <w:rFonts w:hint="eastAsia" w:eastAsia="仿宋_GB2312"/>
                <w:szCs w:val="22"/>
              </w:rPr>
              <w:t>工程师</w:t>
            </w:r>
            <w:r>
              <w:rPr>
                <w:rFonts w:eastAsia="仿宋_GB2312"/>
                <w:szCs w:val="22"/>
              </w:rPr>
              <w:t>，</w:t>
            </w:r>
            <w:r>
              <w:rPr>
                <w:rFonts w:hint="eastAsia" w:eastAsia="仿宋_GB2312"/>
                <w:szCs w:val="22"/>
              </w:rPr>
              <w:t>杭州意能电力技术有限公司</w:t>
            </w:r>
          </w:p>
        </w:tc>
      </w:tr>
      <w:tr w14:paraId="2F5C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69" w:type="dxa"/>
            <w:tcBorders>
              <w:right w:val="single" w:color="auto" w:sz="4" w:space="0"/>
            </w:tcBorders>
            <w:vAlign w:val="center"/>
          </w:tcPr>
          <w:p w14:paraId="780ED1DB">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4B35D78E">
            <w:pPr>
              <w:rPr>
                <w:rFonts w:eastAsia="仿宋_GB2312"/>
                <w:szCs w:val="22"/>
              </w:rPr>
            </w:pPr>
            <w:r>
              <w:rPr>
                <w:rFonts w:eastAsia="仿宋_GB2312"/>
                <w:szCs w:val="22"/>
              </w:rPr>
              <w:t>1.</w:t>
            </w:r>
            <w:r>
              <w:rPr>
                <w:rFonts w:hint="eastAsia" w:eastAsia="仿宋_GB2312"/>
                <w:szCs w:val="22"/>
              </w:rPr>
              <w:t>国网浙江省电力有限公司电力科学研究院</w:t>
            </w:r>
          </w:p>
          <w:p w14:paraId="6530DE31">
            <w:pPr>
              <w:rPr>
                <w:rFonts w:eastAsia="仿宋_GB2312"/>
                <w:szCs w:val="22"/>
              </w:rPr>
            </w:pPr>
            <w:r>
              <w:rPr>
                <w:rFonts w:eastAsia="仿宋_GB2312"/>
                <w:szCs w:val="22"/>
              </w:rPr>
              <w:t>2.</w:t>
            </w:r>
            <w:r>
              <w:rPr>
                <w:rFonts w:hint="eastAsia" w:eastAsia="仿宋_GB2312"/>
                <w:szCs w:val="22"/>
              </w:rPr>
              <w:t>北京科技大学</w:t>
            </w:r>
          </w:p>
          <w:p w14:paraId="0B3991AC">
            <w:pPr>
              <w:rPr>
                <w:rFonts w:hint="eastAsia" w:eastAsia="仿宋_GB2312"/>
                <w:szCs w:val="22"/>
              </w:rPr>
            </w:pPr>
            <w:r>
              <w:rPr>
                <w:rFonts w:eastAsia="仿宋_GB2312"/>
                <w:szCs w:val="22"/>
              </w:rPr>
              <w:t>3</w:t>
            </w:r>
            <w:r>
              <w:rPr>
                <w:rFonts w:hint="eastAsia" w:eastAsia="仿宋_GB2312"/>
                <w:szCs w:val="22"/>
              </w:rPr>
              <w:t>.浙江大学</w:t>
            </w:r>
          </w:p>
          <w:p w14:paraId="5EF8992B">
            <w:pPr>
              <w:rPr>
                <w:rFonts w:hint="eastAsia" w:eastAsia="仿宋_GB2312"/>
                <w:szCs w:val="22"/>
              </w:rPr>
            </w:pPr>
            <w:r>
              <w:rPr>
                <w:rFonts w:hint="eastAsia" w:eastAsia="仿宋_GB2312"/>
                <w:szCs w:val="22"/>
              </w:rPr>
              <w:t>4.南京钢铁股份有限公司</w:t>
            </w:r>
          </w:p>
          <w:p w14:paraId="12FFCD4B">
            <w:pPr>
              <w:rPr>
                <w:rFonts w:hint="eastAsia" w:eastAsia="仿宋_GB2312"/>
                <w:szCs w:val="22"/>
              </w:rPr>
            </w:pPr>
            <w:r>
              <w:rPr>
                <w:rFonts w:hint="eastAsia" w:eastAsia="仿宋_GB2312"/>
                <w:szCs w:val="22"/>
                <w:lang w:val="en-US" w:eastAsia="zh-CN"/>
              </w:rPr>
              <w:t>5.</w:t>
            </w:r>
            <w:r>
              <w:rPr>
                <w:rFonts w:hint="eastAsia" w:eastAsia="仿宋_GB2312"/>
                <w:szCs w:val="22"/>
              </w:rPr>
              <w:t>国网浙江省电力有限公司嘉兴供电公司</w:t>
            </w:r>
          </w:p>
          <w:p w14:paraId="36A13250">
            <w:pPr>
              <w:rPr>
                <w:rFonts w:hint="eastAsia" w:eastAsia="仿宋_GB2312"/>
                <w:szCs w:val="22"/>
              </w:rPr>
            </w:pPr>
            <w:r>
              <w:rPr>
                <w:rFonts w:hint="eastAsia" w:eastAsia="仿宋_GB2312"/>
                <w:szCs w:val="22"/>
                <w:lang w:val="en-US" w:eastAsia="zh-CN"/>
              </w:rPr>
              <w:t>6</w:t>
            </w:r>
            <w:r>
              <w:rPr>
                <w:rFonts w:hint="eastAsia" w:eastAsia="仿宋_GB2312"/>
                <w:szCs w:val="22"/>
              </w:rPr>
              <w:t>.国网天津市电力公司电力科学研究院</w:t>
            </w:r>
          </w:p>
          <w:p w14:paraId="709E9E4E">
            <w:pPr>
              <w:rPr>
                <w:rFonts w:hint="eastAsia" w:eastAsia="仿宋_GB2312"/>
                <w:szCs w:val="22"/>
              </w:rPr>
            </w:pPr>
            <w:r>
              <w:rPr>
                <w:rFonts w:hint="eastAsia" w:eastAsia="仿宋_GB2312"/>
                <w:szCs w:val="22"/>
                <w:lang w:val="en-US" w:eastAsia="zh-CN"/>
              </w:rPr>
              <w:t>7.国网浙江省电力有限公司舟山供电公司</w:t>
            </w:r>
          </w:p>
          <w:p w14:paraId="379E64F1">
            <w:pPr>
              <w:rPr>
                <w:rFonts w:hint="eastAsia" w:eastAsia="仿宋_GB2312"/>
                <w:szCs w:val="22"/>
              </w:rPr>
            </w:pPr>
            <w:r>
              <w:rPr>
                <w:rFonts w:hint="eastAsia" w:eastAsia="仿宋_GB2312"/>
                <w:szCs w:val="22"/>
                <w:lang w:val="en-US" w:eastAsia="zh-CN"/>
              </w:rPr>
              <w:t>8</w:t>
            </w:r>
            <w:r>
              <w:rPr>
                <w:rFonts w:hint="eastAsia" w:eastAsia="仿宋_GB2312"/>
                <w:szCs w:val="22"/>
              </w:rPr>
              <w:t>.杭州意能电力技术有限公司</w:t>
            </w:r>
          </w:p>
          <w:p w14:paraId="43B707E2">
            <w:pPr>
              <w:rPr>
                <w:rFonts w:hint="default" w:eastAsia="仿宋_GB2312"/>
                <w:szCs w:val="22"/>
                <w:lang w:val="en-US" w:eastAsia="zh-CN"/>
              </w:rPr>
            </w:pPr>
            <w:r>
              <w:rPr>
                <w:rFonts w:hint="eastAsia" w:eastAsia="仿宋_GB2312"/>
                <w:szCs w:val="22"/>
                <w:lang w:val="en-US" w:eastAsia="zh-CN"/>
              </w:rPr>
              <w:t>9</w:t>
            </w:r>
            <w:r>
              <w:rPr>
                <w:rFonts w:hint="eastAsia" w:eastAsia="仿宋_GB2312"/>
                <w:szCs w:val="22"/>
              </w:rPr>
              <w:t>.广州天韵达新材料科技有限公司</w:t>
            </w:r>
          </w:p>
        </w:tc>
      </w:tr>
      <w:tr w14:paraId="36223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FF41119">
            <w:pPr>
              <w:jc w:val="center"/>
              <w:rPr>
                <w:rStyle w:val="9"/>
                <w:rFonts w:eastAsia="仿宋_GB2312"/>
                <w:b w:val="0"/>
                <w:color w:val="auto"/>
                <w:sz w:val="28"/>
                <w:szCs w:val="28"/>
              </w:rPr>
            </w:pPr>
            <w:r>
              <w:rPr>
                <w:rStyle w:val="9"/>
                <w:rFonts w:eastAsia="仿宋_GB2312"/>
                <w:b w:val="0"/>
                <w:color w:val="auto"/>
                <w:sz w:val="28"/>
                <w:szCs w:val="28"/>
              </w:rPr>
              <w:t>提名单位</w:t>
            </w:r>
          </w:p>
        </w:tc>
        <w:tc>
          <w:tcPr>
            <w:tcW w:w="6237" w:type="dxa"/>
            <w:vAlign w:val="center"/>
          </w:tcPr>
          <w:p w14:paraId="790961F8">
            <w:pPr>
              <w:contextualSpacing/>
              <w:jc w:val="center"/>
              <w:rPr>
                <w:rStyle w:val="9"/>
                <w:rFonts w:hint="eastAsia" w:eastAsia="仿宋_GB2312"/>
                <w:b w:val="0"/>
                <w:color w:val="auto"/>
                <w:lang w:eastAsia="zh-CN"/>
              </w:rPr>
            </w:pPr>
            <w:r>
              <w:rPr>
                <w:rFonts w:hint="eastAsia" w:eastAsia="仿宋_GB2312"/>
                <w:bCs/>
                <w:sz w:val="24"/>
                <w:szCs w:val="24"/>
              </w:rPr>
              <w:t>杭州市</w:t>
            </w:r>
            <w:r>
              <w:rPr>
                <w:rFonts w:hint="eastAsia" w:eastAsia="仿宋_GB2312"/>
                <w:bCs/>
                <w:sz w:val="24"/>
                <w:szCs w:val="24"/>
                <w:lang w:eastAsia="zh-CN"/>
              </w:rPr>
              <w:t>人民政府</w:t>
            </w:r>
          </w:p>
        </w:tc>
      </w:tr>
      <w:tr w14:paraId="5709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8" w:hRule="atLeast"/>
        </w:trPr>
        <w:tc>
          <w:tcPr>
            <w:tcW w:w="2269" w:type="dxa"/>
            <w:vAlign w:val="center"/>
          </w:tcPr>
          <w:p w14:paraId="31D7BBE1">
            <w:pPr>
              <w:jc w:val="center"/>
              <w:rPr>
                <w:rStyle w:val="9"/>
                <w:rFonts w:eastAsia="仿宋_GB2312"/>
                <w:b w:val="0"/>
                <w:color w:val="auto"/>
                <w:sz w:val="28"/>
                <w:szCs w:val="28"/>
              </w:rPr>
            </w:pPr>
            <w:r>
              <w:rPr>
                <w:rStyle w:val="9"/>
                <w:rFonts w:eastAsia="仿宋_GB2312"/>
                <w:b w:val="0"/>
                <w:color w:val="auto"/>
                <w:sz w:val="28"/>
                <w:szCs w:val="28"/>
              </w:rPr>
              <w:t>提名意见</w:t>
            </w:r>
          </w:p>
        </w:tc>
        <w:tc>
          <w:tcPr>
            <w:tcW w:w="6237" w:type="dxa"/>
            <w:vAlign w:val="center"/>
          </w:tcPr>
          <w:p w14:paraId="382E2638">
            <w:pPr>
              <w:ind w:firstLine="480" w:firstLineChars="200"/>
              <w:contextualSpacing/>
              <w:jc w:val="left"/>
              <w:rPr>
                <w:rFonts w:eastAsia="仿宋_GB2312"/>
                <w:bCs/>
                <w:sz w:val="24"/>
                <w:szCs w:val="24"/>
              </w:rPr>
            </w:pPr>
            <w:r>
              <w:rPr>
                <w:rFonts w:hint="eastAsia" w:eastAsia="仿宋_GB2312"/>
                <w:bCs/>
                <w:sz w:val="24"/>
                <w:szCs w:val="24"/>
              </w:rPr>
              <w:t>电网安全关系千家万户、事关国计民生，金属结构材料是电网安全运行最重要的载体，其腐蚀给电网金属材料带来了严重的病害，并造成了灾难性后果和巨大经济损失。该成果针对高温高湿高盐严酷海洋环境下电网金属材料腐蚀演变规律认识不足、防腐维护随意性和盲目性等技术难题，系统推进电网金属在海洋环境下“腐蚀数据库建立-腐蚀机理认识-剩余寿命评估-防腐设计运维支撑”全链条攻关，建立了我国环境腐蚀标准新体系和腐蚀大数据库，取得了高通量腐蚀监测与机器学习建模的腐蚀大数据智能预测评价技术，支撑了电网设备选材、设计和运维管理。经中国腐蚀与防护学会成果鉴定认为环境腐蚀评价标准技术体系、腐蚀大数据智能预测评价技术为国际领先等成果达到国际领先水平。</w:t>
            </w:r>
          </w:p>
          <w:p w14:paraId="1AA5F557">
            <w:pPr>
              <w:ind w:firstLine="480" w:firstLineChars="200"/>
              <w:contextualSpacing/>
              <w:jc w:val="left"/>
              <w:rPr>
                <w:rFonts w:eastAsia="仿宋_GB2312"/>
                <w:bCs/>
                <w:sz w:val="24"/>
                <w:szCs w:val="24"/>
              </w:rPr>
            </w:pPr>
            <w:r>
              <w:rPr>
                <w:rFonts w:hint="eastAsia" w:eastAsia="仿宋_GB2312"/>
                <w:bCs/>
                <w:sz w:val="24"/>
                <w:szCs w:val="24"/>
              </w:rPr>
              <w:t>针对我国东南沿海，开展腐蚀数据这一重要战略资源的长期积累，成果具有不可引进性，目前已运用到浙江、江苏电网装备选材、设计和运维管理，并推广到65个国家重点工程，助力重大装备出口，产生了显著的经济与社会效益。成果全面提升了电网设备的防腐效率和安全运行能力，有效支撑高耐蚀钢生产；为沿海电网、深远海和“一带一路”等国家战略实施和浙江经济建设，做出了重要贡献，是我国沿海电网装备高质量发展的标志性成果。</w:t>
            </w:r>
          </w:p>
          <w:p w14:paraId="0257F22C">
            <w:pPr>
              <w:pStyle w:val="2"/>
              <w:ind w:firstLine="460" w:firstLineChars="200"/>
            </w:pPr>
            <w:r>
              <w:rPr>
                <w:rFonts w:hint="eastAsia" w:ascii="仿宋_GB2312" w:hAnsi="仿宋_GB2312" w:eastAsia="仿宋_GB2312" w:cs="仿宋_GB2312"/>
                <w:sz w:val="24"/>
                <w:szCs w:val="22"/>
              </w:rPr>
              <w:t>提名该成果为省科学技术进步奖</w:t>
            </w:r>
            <w:r>
              <w:rPr>
                <w:rFonts w:hint="eastAsia" w:ascii="仿宋_GB2312" w:hAnsi="仿宋_GB2312" w:eastAsia="仿宋_GB2312" w:cs="仿宋_GB2312"/>
                <w:sz w:val="24"/>
                <w:szCs w:val="22"/>
                <w:u w:val="single"/>
              </w:rPr>
              <w:t>一等奖</w:t>
            </w:r>
            <w:r>
              <w:rPr>
                <w:rFonts w:hint="eastAsia" w:ascii="仿宋_GB2312" w:hAnsi="仿宋_GB2312" w:eastAsia="仿宋_GB2312" w:cs="仿宋_GB2312"/>
                <w:sz w:val="24"/>
                <w:szCs w:val="22"/>
              </w:rPr>
              <w:t>。</w:t>
            </w:r>
          </w:p>
        </w:tc>
      </w:tr>
    </w:tbl>
    <w:p w14:paraId="6DCB6FE4">
      <w:pPr>
        <w:adjustRightInd w:val="0"/>
        <w:snapToGrid w:val="0"/>
        <w:spacing w:line="560" w:lineRule="exact"/>
        <w:rPr>
          <w:rFonts w:eastAsia="仿宋_GB2312"/>
          <w:sz w:val="32"/>
          <w:szCs w:val="32"/>
        </w:rPr>
      </w:pPr>
    </w:p>
    <w:p w14:paraId="147DAD0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14:paraId="4C827ED2">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0755">
    <w:pPr>
      <w:ind w:left="42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TQwMDdmZjQ3NTg0ZmZjYjc2NzdiMTg5YWQ2MWUifQ=="/>
  </w:docVars>
  <w:rsids>
    <w:rsidRoot w:val="14BE2096"/>
    <w:rsid w:val="00127789"/>
    <w:rsid w:val="00143DD8"/>
    <w:rsid w:val="00321995"/>
    <w:rsid w:val="00520AC6"/>
    <w:rsid w:val="00C61412"/>
    <w:rsid w:val="037A0E11"/>
    <w:rsid w:val="058E7E6E"/>
    <w:rsid w:val="0B161AFD"/>
    <w:rsid w:val="0D2A45BB"/>
    <w:rsid w:val="143466BD"/>
    <w:rsid w:val="14BE2096"/>
    <w:rsid w:val="153F472E"/>
    <w:rsid w:val="18535105"/>
    <w:rsid w:val="225828AC"/>
    <w:rsid w:val="41216B22"/>
    <w:rsid w:val="4AB65678"/>
    <w:rsid w:val="4CD5191E"/>
    <w:rsid w:val="5C2C2D4F"/>
    <w:rsid w:val="6CB140F8"/>
    <w:rsid w:val="7EE6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line="240" w:lineRule="auto"/>
      <w:ind w:firstLine="420" w:firstLineChars="100"/>
      <w:jc w:val="both"/>
    </w:pPr>
    <w:rPr>
      <w:sz w:val="21"/>
    </w:rPr>
  </w:style>
  <w:style w:type="paragraph" w:styleId="3">
    <w:name w:val="Body Text"/>
    <w:basedOn w:val="1"/>
    <w:qFormat/>
    <w:uiPriority w:val="0"/>
    <w:pPr>
      <w:widowControl/>
      <w:spacing w:after="220" w:line="180" w:lineRule="atLeast"/>
      <w:ind w:firstLine="476"/>
      <w:jc w:val="center"/>
    </w:pPr>
    <w:rPr>
      <w:spacing w:val="-5"/>
      <w:sz w:val="30"/>
    </w:rPr>
  </w:style>
  <w:style w:type="paragraph" w:styleId="4">
    <w:name w:val="annotation text"/>
    <w:basedOn w:val="1"/>
    <w:qFormat/>
    <w:uiPriority w:val="0"/>
    <w:pPr>
      <w:jc w:val="left"/>
    </w:pPr>
  </w:style>
  <w:style w:type="paragraph" w:styleId="5">
    <w:name w:val="Balloon Text"/>
    <w:basedOn w:val="1"/>
    <w:link w:val="1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customStyle="1" w:styleId="9">
    <w:name w:val="title1"/>
    <w:qFormat/>
    <w:uiPriority w:val="0"/>
    <w:rPr>
      <w:b/>
      <w:bCs/>
      <w:color w:val="999900"/>
      <w:sz w:val="24"/>
      <w:szCs w:val="24"/>
    </w:rPr>
  </w:style>
  <w:style w:type="character" w:customStyle="1" w:styleId="10">
    <w:name w:val="批注框文本 字符"/>
    <w:basedOn w:val="8"/>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3</Pages>
  <Words>1749</Words>
  <Characters>1938</Characters>
  <Lines>18</Lines>
  <Paragraphs>5</Paragraphs>
  <TotalTime>2</TotalTime>
  <ScaleCrop>false</ScaleCrop>
  <LinksUpToDate>false</LinksUpToDate>
  <CharactersWithSpaces>1960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2024-08-07T06:38:00Z</dcterms:created>
  <dc:creator>温小涵</dc:creator>
  <cp:lastModifiedBy>hujiming</cp:lastModifiedBy>
  <dcterms:modified xsi:type="dcterms:W3CDTF">2024-08-09T05:09:46Z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51074743E2EF4F12A60C1518748E240B_13</vt:lpwstr>
  </property>
</Properties>
</file>