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CF6" w:rsidRDefault="0077248A">
      <w:pPr>
        <w:jc w:val="center"/>
        <w:rPr>
          <w:rFonts w:eastAsia="方正小标宋简体" w:cs="Times New Roman"/>
          <w:sz w:val="36"/>
          <w:szCs w:val="36"/>
        </w:rPr>
      </w:pPr>
      <w:r>
        <w:rPr>
          <w:rFonts w:ascii="Calibri" w:eastAsia="方正小标宋简体" w:hAnsi="Calibri" w:cs="Times New Roman"/>
          <w:bCs/>
          <w:sz w:val="36"/>
          <w:szCs w:val="36"/>
        </w:rPr>
        <w:t>浙江省科学技术奖公示信息表</w:t>
      </w:r>
    </w:p>
    <w:p w:rsidR="00686CF6" w:rsidRDefault="0077248A">
      <w:pPr>
        <w:spacing w:line="440" w:lineRule="exact"/>
        <w:rPr>
          <w:rFonts w:eastAsia="仿宋_GB2312" w:cs="Times New Roman"/>
          <w:sz w:val="28"/>
        </w:rPr>
      </w:pPr>
      <w:r>
        <w:rPr>
          <w:rFonts w:eastAsia="仿宋_GB2312" w:cs="Times New Roman"/>
          <w:sz w:val="28"/>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686CF6">
        <w:trPr>
          <w:trHeight w:val="647"/>
        </w:trPr>
        <w:tc>
          <w:tcPr>
            <w:tcW w:w="2269" w:type="dxa"/>
            <w:vAlign w:val="center"/>
          </w:tcPr>
          <w:p w:rsidR="00686CF6" w:rsidRDefault="0077248A">
            <w:pPr>
              <w:jc w:val="center"/>
              <w:rPr>
                <w:rFonts w:eastAsia="仿宋_GB2312" w:cs="Times New Roman"/>
                <w:sz w:val="28"/>
                <w:szCs w:val="20"/>
              </w:rPr>
            </w:pPr>
            <w:r>
              <w:rPr>
                <w:rFonts w:ascii="Calibri" w:eastAsia="仿宋_GB2312" w:hAnsi="Calibri" w:cs="Times New Roman"/>
                <w:sz w:val="28"/>
              </w:rPr>
              <w:t>成果名称</w:t>
            </w:r>
          </w:p>
        </w:tc>
        <w:tc>
          <w:tcPr>
            <w:tcW w:w="6237" w:type="dxa"/>
            <w:vAlign w:val="center"/>
          </w:tcPr>
          <w:p w:rsidR="00686CF6" w:rsidRDefault="0077248A">
            <w:pPr>
              <w:jc w:val="center"/>
              <w:rPr>
                <w:rFonts w:eastAsia="仿宋_GB2312" w:cs="Times New Roman"/>
                <w:sz w:val="28"/>
                <w:szCs w:val="20"/>
              </w:rPr>
            </w:pPr>
            <w:r>
              <w:rPr>
                <w:rFonts w:eastAsia="仿宋_GB2312" w:cs="Times New Roman" w:hint="eastAsia"/>
                <w:szCs w:val="18"/>
              </w:rPr>
              <w:t>高压</w:t>
            </w:r>
            <w:proofErr w:type="gramStart"/>
            <w:r>
              <w:rPr>
                <w:rFonts w:eastAsia="仿宋_GB2312" w:cs="Times New Roman" w:hint="eastAsia"/>
                <w:szCs w:val="18"/>
              </w:rPr>
              <w:t>高频大</w:t>
            </w:r>
            <w:proofErr w:type="gramEnd"/>
            <w:r>
              <w:rPr>
                <w:rFonts w:eastAsia="仿宋_GB2312" w:cs="Times New Roman" w:hint="eastAsia"/>
                <w:szCs w:val="18"/>
              </w:rPr>
              <w:t>容量功率器件驱动与测试关键技术及应用</w:t>
            </w:r>
          </w:p>
        </w:tc>
      </w:tr>
      <w:tr w:rsidR="00686CF6">
        <w:trPr>
          <w:trHeight w:val="561"/>
        </w:trPr>
        <w:tc>
          <w:tcPr>
            <w:tcW w:w="2269" w:type="dxa"/>
            <w:vAlign w:val="center"/>
          </w:tcPr>
          <w:p w:rsidR="00686CF6" w:rsidRDefault="0077248A">
            <w:pPr>
              <w:jc w:val="center"/>
              <w:rPr>
                <w:rFonts w:eastAsia="仿宋_GB2312" w:cs="Times New Roman"/>
                <w:sz w:val="28"/>
                <w:szCs w:val="20"/>
              </w:rPr>
            </w:pPr>
            <w:r>
              <w:rPr>
                <w:rFonts w:ascii="Calibri" w:eastAsia="仿宋_GB2312" w:hAnsi="Calibri" w:cs="Times New Roman"/>
                <w:sz w:val="28"/>
              </w:rPr>
              <w:t>提名等级</w:t>
            </w:r>
          </w:p>
        </w:tc>
        <w:tc>
          <w:tcPr>
            <w:tcW w:w="6237" w:type="dxa"/>
            <w:vAlign w:val="center"/>
          </w:tcPr>
          <w:p w:rsidR="00686CF6" w:rsidRDefault="0077248A">
            <w:pPr>
              <w:jc w:val="center"/>
              <w:rPr>
                <w:rFonts w:eastAsia="仿宋_GB2312" w:cs="Times New Roman"/>
                <w:sz w:val="28"/>
                <w:szCs w:val="20"/>
              </w:rPr>
            </w:pPr>
            <w:r>
              <w:rPr>
                <w:rFonts w:eastAsia="仿宋_GB2312" w:cs="Times New Roman" w:hint="eastAsia"/>
                <w:sz w:val="28"/>
                <w:szCs w:val="20"/>
              </w:rPr>
              <w:t>一等奖</w:t>
            </w:r>
          </w:p>
        </w:tc>
      </w:tr>
      <w:tr w:rsidR="00686CF6">
        <w:trPr>
          <w:trHeight w:val="1471"/>
        </w:trPr>
        <w:tc>
          <w:tcPr>
            <w:tcW w:w="2269" w:type="dxa"/>
            <w:vAlign w:val="center"/>
          </w:tcPr>
          <w:p w:rsidR="00686CF6" w:rsidRDefault="0077248A">
            <w:pPr>
              <w:spacing w:line="440" w:lineRule="exact"/>
              <w:jc w:val="center"/>
              <w:rPr>
                <w:rFonts w:eastAsia="仿宋_GB2312" w:cs="Times New Roman"/>
                <w:bCs/>
                <w:sz w:val="28"/>
              </w:rPr>
            </w:pPr>
            <w:r>
              <w:rPr>
                <w:rFonts w:eastAsia="仿宋_GB2312" w:cs="Times New Roman"/>
                <w:bCs/>
                <w:sz w:val="28"/>
              </w:rPr>
              <w:t>提名书</w:t>
            </w:r>
          </w:p>
          <w:p w:rsidR="00686CF6" w:rsidRDefault="0077248A">
            <w:pPr>
              <w:spacing w:line="440" w:lineRule="exact"/>
              <w:jc w:val="center"/>
              <w:rPr>
                <w:rFonts w:eastAsia="仿宋_GB2312" w:cs="Times New Roman"/>
                <w:bCs/>
                <w:sz w:val="28"/>
              </w:rPr>
            </w:pPr>
            <w:r>
              <w:rPr>
                <w:rFonts w:eastAsia="仿宋_GB2312" w:cs="Times New Roman"/>
                <w:bCs/>
                <w:sz w:val="28"/>
              </w:rPr>
              <w:t>相关内容</w:t>
            </w:r>
          </w:p>
        </w:tc>
        <w:tc>
          <w:tcPr>
            <w:tcW w:w="6237" w:type="dxa"/>
            <w:vAlign w:val="center"/>
          </w:tcPr>
          <w:p w:rsidR="00686CF6" w:rsidRDefault="005273E2" w:rsidP="005273E2">
            <w:pPr>
              <w:spacing w:line="440" w:lineRule="exact"/>
              <w:jc w:val="left"/>
              <w:rPr>
                <w:rFonts w:eastAsia="仿宋_GB2312" w:cs="Times New Roman"/>
                <w:bCs/>
              </w:rPr>
            </w:pPr>
            <w:r>
              <w:rPr>
                <w:rFonts w:eastAsia="仿宋_GB2312" w:cs="Times New Roman"/>
                <w:bCs/>
              </w:rPr>
              <w:t>提名书的主要知识产权和标准规范</w:t>
            </w:r>
            <w:bookmarkStart w:id="0" w:name="_GoBack"/>
            <w:bookmarkEnd w:id="0"/>
            <w:r w:rsidR="0077248A">
              <w:rPr>
                <w:rFonts w:eastAsia="仿宋_GB2312" w:cs="Times New Roman"/>
                <w:bCs/>
              </w:rPr>
              <w:t>目录</w:t>
            </w:r>
            <w:r w:rsidR="0077248A">
              <w:rPr>
                <w:rFonts w:eastAsia="仿宋_GB2312" w:cs="Times New Roman" w:hint="eastAsia"/>
                <w:bCs/>
              </w:rPr>
              <w:t>见附录</w:t>
            </w:r>
          </w:p>
        </w:tc>
      </w:tr>
      <w:tr w:rsidR="00686CF6">
        <w:trPr>
          <w:trHeight w:val="1958"/>
        </w:trPr>
        <w:tc>
          <w:tcPr>
            <w:tcW w:w="2269" w:type="dxa"/>
            <w:tcBorders>
              <w:right w:val="single" w:sz="4" w:space="0" w:color="auto"/>
            </w:tcBorders>
            <w:vAlign w:val="center"/>
          </w:tcPr>
          <w:p w:rsidR="00686CF6" w:rsidRDefault="0077248A">
            <w:pPr>
              <w:spacing w:line="440" w:lineRule="exact"/>
              <w:jc w:val="center"/>
              <w:rPr>
                <w:rFonts w:eastAsia="仿宋_GB2312" w:cs="Times New Roman"/>
                <w:bCs/>
                <w:sz w:val="28"/>
              </w:rPr>
            </w:pPr>
            <w:r>
              <w:rPr>
                <w:rFonts w:eastAsia="仿宋_GB2312" w:cs="Times New Roman"/>
                <w:bCs/>
                <w:sz w:val="28"/>
              </w:rPr>
              <w:t>主要完成人</w:t>
            </w:r>
          </w:p>
        </w:tc>
        <w:tc>
          <w:tcPr>
            <w:tcW w:w="6237" w:type="dxa"/>
            <w:tcBorders>
              <w:left w:val="single" w:sz="4" w:space="0" w:color="auto"/>
            </w:tcBorders>
            <w:vAlign w:val="center"/>
          </w:tcPr>
          <w:p w:rsidR="00686CF6" w:rsidRDefault="0077248A">
            <w:pPr>
              <w:spacing w:line="440" w:lineRule="exact"/>
              <w:rPr>
                <w:rFonts w:eastAsia="仿宋_GB2312" w:cs="Times New Roman"/>
                <w:bCs/>
              </w:rPr>
            </w:pPr>
            <w:r>
              <w:rPr>
                <w:rFonts w:eastAsia="仿宋_GB2312" w:cs="Times New Roman" w:hint="eastAsia"/>
                <w:bCs/>
              </w:rPr>
              <w:t>盛况</w:t>
            </w:r>
            <w:r>
              <w:rPr>
                <w:rFonts w:eastAsia="仿宋_GB2312" w:cs="Times New Roman"/>
                <w:bCs/>
              </w:rPr>
              <w:t>，排名</w:t>
            </w:r>
            <w:r>
              <w:rPr>
                <w:rFonts w:eastAsia="仿宋_GB2312" w:cs="Times New Roman" w:hint="eastAsia"/>
                <w:bCs/>
              </w:rPr>
              <w:t>1</w:t>
            </w:r>
            <w:r>
              <w:rPr>
                <w:rFonts w:eastAsia="仿宋_GB2312" w:cs="Times New Roman"/>
                <w:bCs/>
              </w:rPr>
              <w:t>，</w:t>
            </w:r>
            <w:r>
              <w:rPr>
                <w:rFonts w:eastAsia="仿宋_GB2312" w:cs="Times New Roman" w:hint="eastAsia"/>
                <w:bCs/>
              </w:rPr>
              <w:t>教授</w:t>
            </w:r>
            <w:r>
              <w:rPr>
                <w:rFonts w:eastAsia="仿宋_GB2312" w:cs="Times New Roman"/>
                <w:bCs/>
              </w:rPr>
              <w:t>，</w:t>
            </w:r>
            <w:r>
              <w:rPr>
                <w:rFonts w:eastAsia="仿宋_GB2312" w:cs="Times New Roman" w:hint="eastAsia"/>
                <w:bCs/>
              </w:rPr>
              <w:t>浙江大学</w:t>
            </w:r>
            <w:r>
              <w:rPr>
                <w:rFonts w:eastAsia="仿宋_GB2312" w:cs="Times New Roman"/>
                <w:bCs/>
              </w:rPr>
              <w:t>；</w:t>
            </w:r>
          </w:p>
          <w:p w:rsidR="00686CF6" w:rsidRDefault="0077248A">
            <w:pPr>
              <w:spacing w:line="440" w:lineRule="exact"/>
            </w:pPr>
            <w:r>
              <w:rPr>
                <w:rFonts w:eastAsia="仿宋_GB2312" w:cs="Times New Roman" w:hint="eastAsia"/>
                <w:bCs/>
              </w:rPr>
              <w:t>王异凡</w:t>
            </w:r>
            <w:r>
              <w:rPr>
                <w:rFonts w:eastAsia="仿宋_GB2312" w:cs="Times New Roman"/>
                <w:bCs/>
              </w:rPr>
              <w:t>，排名</w:t>
            </w:r>
            <w:r>
              <w:rPr>
                <w:rFonts w:eastAsia="仿宋_GB2312" w:cs="Times New Roman" w:hint="eastAsia"/>
                <w:bCs/>
              </w:rPr>
              <w:t>2</w:t>
            </w:r>
            <w:r>
              <w:rPr>
                <w:rFonts w:eastAsia="仿宋_GB2312" w:cs="Times New Roman"/>
                <w:bCs/>
              </w:rPr>
              <w:t>，</w:t>
            </w:r>
            <w:r>
              <w:rPr>
                <w:rFonts w:eastAsia="仿宋_GB2312" w:cs="Times New Roman" w:hint="eastAsia"/>
                <w:bCs/>
              </w:rPr>
              <w:t>高级工程师</w:t>
            </w:r>
            <w:r>
              <w:rPr>
                <w:rFonts w:eastAsia="仿宋_GB2312" w:cs="Times New Roman"/>
                <w:bCs/>
              </w:rPr>
              <w:t>，</w:t>
            </w:r>
            <w:proofErr w:type="gramStart"/>
            <w:r>
              <w:rPr>
                <w:rFonts w:eastAsia="仿宋_GB2312" w:cs="Times New Roman" w:hint="eastAsia"/>
                <w:bCs/>
              </w:rPr>
              <w:t>国网浙江</w:t>
            </w:r>
            <w:proofErr w:type="gramEnd"/>
            <w:r>
              <w:rPr>
                <w:rFonts w:eastAsia="仿宋_GB2312" w:cs="Times New Roman" w:hint="eastAsia"/>
                <w:bCs/>
              </w:rPr>
              <w:t>电科院</w:t>
            </w:r>
            <w:r>
              <w:rPr>
                <w:rFonts w:eastAsia="仿宋_GB2312" w:cs="Times New Roman"/>
                <w:bCs/>
              </w:rPr>
              <w:t>；</w:t>
            </w:r>
          </w:p>
          <w:p w:rsidR="00686CF6" w:rsidRDefault="0077248A">
            <w:pPr>
              <w:spacing w:line="440" w:lineRule="exact"/>
              <w:rPr>
                <w:rFonts w:eastAsia="仿宋_GB2312" w:cs="Times New Roman"/>
                <w:bCs/>
              </w:rPr>
            </w:pPr>
            <w:r>
              <w:rPr>
                <w:rFonts w:eastAsia="仿宋_GB2312" w:cs="Times New Roman" w:hint="eastAsia"/>
                <w:bCs/>
              </w:rPr>
              <w:t>郭清</w:t>
            </w:r>
            <w:r>
              <w:rPr>
                <w:rFonts w:eastAsia="仿宋_GB2312" w:cs="Times New Roman"/>
                <w:bCs/>
              </w:rPr>
              <w:t>，排名</w:t>
            </w:r>
            <w:r>
              <w:rPr>
                <w:rFonts w:eastAsia="仿宋_GB2312" w:cs="Times New Roman"/>
                <w:bCs/>
              </w:rPr>
              <w:t>3</w:t>
            </w:r>
            <w:r>
              <w:rPr>
                <w:rFonts w:eastAsia="仿宋_GB2312" w:cs="Times New Roman"/>
                <w:bCs/>
              </w:rPr>
              <w:t>，</w:t>
            </w:r>
            <w:r>
              <w:rPr>
                <w:rFonts w:eastAsia="仿宋_GB2312" w:cs="Times New Roman" w:hint="eastAsia"/>
                <w:bCs/>
              </w:rPr>
              <w:t>副教授</w:t>
            </w:r>
            <w:r>
              <w:rPr>
                <w:rFonts w:eastAsia="仿宋_GB2312" w:cs="Times New Roman"/>
                <w:bCs/>
              </w:rPr>
              <w:t>，</w:t>
            </w:r>
            <w:r>
              <w:rPr>
                <w:rFonts w:eastAsia="仿宋_GB2312" w:cs="Times New Roman" w:hint="eastAsia"/>
                <w:bCs/>
              </w:rPr>
              <w:t>浙江大学</w:t>
            </w:r>
            <w:r>
              <w:rPr>
                <w:rFonts w:eastAsia="仿宋_GB2312" w:cs="Times New Roman"/>
                <w:bCs/>
              </w:rPr>
              <w:t>；</w:t>
            </w:r>
          </w:p>
          <w:p w:rsidR="0077248A" w:rsidRDefault="0077248A" w:rsidP="0077248A">
            <w:pPr>
              <w:spacing w:line="440" w:lineRule="exact"/>
              <w:rPr>
                <w:rFonts w:eastAsia="仿宋_GB2312" w:cs="Times New Roman"/>
                <w:bCs/>
              </w:rPr>
            </w:pPr>
            <w:r>
              <w:rPr>
                <w:rFonts w:eastAsia="仿宋_GB2312" w:cs="Times New Roman" w:hint="eastAsia"/>
                <w:bCs/>
              </w:rPr>
              <w:t>邵帅</w:t>
            </w:r>
            <w:r>
              <w:rPr>
                <w:rFonts w:eastAsia="仿宋_GB2312" w:cs="Times New Roman"/>
                <w:bCs/>
              </w:rPr>
              <w:t>，排名</w:t>
            </w:r>
            <w:r>
              <w:rPr>
                <w:rFonts w:eastAsia="仿宋_GB2312" w:cs="Times New Roman"/>
                <w:bCs/>
              </w:rPr>
              <w:t>4</w:t>
            </w:r>
            <w:r>
              <w:rPr>
                <w:rFonts w:eastAsia="仿宋_GB2312" w:cs="Times New Roman"/>
                <w:bCs/>
              </w:rPr>
              <w:t>，</w:t>
            </w:r>
            <w:r>
              <w:rPr>
                <w:rFonts w:eastAsia="仿宋_GB2312" w:cs="Times New Roman" w:hint="eastAsia"/>
                <w:bCs/>
              </w:rPr>
              <w:t>副教授</w:t>
            </w:r>
            <w:r>
              <w:rPr>
                <w:rFonts w:eastAsia="仿宋_GB2312" w:cs="Times New Roman"/>
                <w:bCs/>
              </w:rPr>
              <w:t>，</w:t>
            </w:r>
            <w:r>
              <w:rPr>
                <w:rFonts w:eastAsia="仿宋_GB2312" w:cs="Times New Roman" w:hint="eastAsia"/>
                <w:bCs/>
              </w:rPr>
              <w:t>浙江大学</w:t>
            </w:r>
            <w:r>
              <w:rPr>
                <w:rFonts w:eastAsia="仿宋_GB2312" w:cs="Times New Roman"/>
                <w:bCs/>
              </w:rPr>
              <w:t>；</w:t>
            </w:r>
          </w:p>
          <w:p w:rsidR="0077248A" w:rsidRDefault="0077248A" w:rsidP="0077248A">
            <w:pPr>
              <w:spacing w:line="440" w:lineRule="exact"/>
            </w:pPr>
            <w:r>
              <w:rPr>
                <w:rFonts w:eastAsia="仿宋_GB2312" w:cs="Times New Roman" w:hint="eastAsia"/>
                <w:bCs/>
              </w:rPr>
              <w:t>曾明全</w:t>
            </w:r>
            <w:r>
              <w:rPr>
                <w:rFonts w:eastAsia="仿宋_GB2312" w:cs="Times New Roman"/>
                <w:bCs/>
              </w:rPr>
              <w:t>，排名</w:t>
            </w:r>
            <w:r>
              <w:rPr>
                <w:rFonts w:eastAsia="仿宋_GB2312" w:cs="Times New Roman" w:hint="eastAsia"/>
                <w:bCs/>
              </w:rPr>
              <w:t>5</w:t>
            </w:r>
            <w:r>
              <w:rPr>
                <w:rFonts w:eastAsia="仿宋_GB2312" w:cs="Times New Roman"/>
                <w:bCs/>
              </w:rPr>
              <w:t>，</w:t>
            </w:r>
            <w:r>
              <w:rPr>
                <w:rFonts w:eastAsia="仿宋_GB2312" w:cs="Times New Roman" w:hint="eastAsia"/>
                <w:bCs/>
              </w:rPr>
              <w:t>工程师</w:t>
            </w:r>
            <w:r>
              <w:rPr>
                <w:rFonts w:eastAsia="仿宋_GB2312" w:cs="Times New Roman"/>
                <w:bCs/>
              </w:rPr>
              <w:t>，</w:t>
            </w:r>
            <w:proofErr w:type="gramStart"/>
            <w:r>
              <w:rPr>
                <w:rFonts w:eastAsia="仿宋_GB2312" w:cs="Times New Roman" w:hint="eastAsia"/>
                <w:bCs/>
              </w:rPr>
              <w:t>国网浙江</w:t>
            </w:r>
            <w:proofErr w:type="gramEnd"/>
            <w:r>
              <w:rPr>
                <w:rFonts w:eastAsia="仿宋_GB2312" w:cs="Times New Roman" w:hint="eastAsia"/>
                <w:bCs/>
              </w:rPr>
              <w:t>电科院</w:t>
            </w:r>
            <w:r>
              <w:rPr>
                <w:rFonts w:eastAsia="仿宋_GB2312" w:cs="Times New Roman"/>
                <w:bCs/>
              </w:rPr>
              <w:t>；</w:t>
            </w:r>
          </w:p>
          <w:p w:rsidR="00686CF6" w:rsidRDefault="0077248A">
            <w:pPr>
              <w:spacing w:line="440" w:lineRule="exact"/>
              <w:rPr>
                <w:rFonts w:eastAsia="仿宋_GB2312" w:cs="Times New Roman"/>
                <w:bCs/>
              </w:rPr>
            </w:pPr>
            <w:proofErr w:type="gramStart"/>
            <w:r>
              <w:rPr>
                <w:rFonts w:eastAsia="仿宋_GB2312" w:cs="Times New Roman" w:hint="eastAsia"/>
                <w:bCs/>
              </w:rPr>
              <w:t>施贻蒙</w:t>
            </w:r>
            <w:proofErr w:type="gramEnd"/>
            <w:r>
              <w:rPr>
                <w:rFonts w:eastAsia="仿宋_GB2312" w:cs="Times New Roman"/>
                <w:bCs/>
              </w:rPr>
              <w:t>，排名</w:t>
            </w:r>
            <w:r>
              <w:rPr>
                <w:rFonts w:eastAsia="仿宋_GB2312" w:cs="Times New Roman"/>
                <w:bCs/>
              </w:rPr>
              <w:t>6</w:t>
            </w:r>
            <w:r>
              <w:rPr>
                <w:rFonts w:eastAsia="仿宋_GB2312" w:cs="Times New Roman"/>
                <w:bCs/>
              </w:rPr>
              <w:t>，</w:t>
            </w:r>
            <w:r>
              <w:rPr>
                <w:rFonts w:eastAsia="仿宋_GB2312" w:cs="Times New Roman" w:hint="eastAsia"/>
                <w:bCs/>
              </w:rPr>
              <w:t>高级工程师</w:t>
            </w:r>
            <w:r>
              <w:rPr>
                <w:rFonts w:eastAsia="仿宋_GB2312" w:cs="Times New Roman"/>
                <w:bCs/>
              </w:rPr>
              <w:t>，</w:t>
            </w:r>
            <w:r>
              <w:rPr>
                <w:rFonts w:eastAsia="仿宋_GB2312" w:cs="Times New Roman" w:hint="eastAsia"/>
                <w:bCs/>
              </w:rPr>
              <w:t>杭州飞</w:t>
            </w:r>
            <w:proofErr w:type="gramStart"/>
            <w:r>
              <w:rPr>
                <w:rFonts w:eastAsia="仿宋_GB2312" w:cs="Times New Roman" w:hint="eastAsia"/>
                <w:bCs/>
              </w:rPr>
              <w:t>仕</w:t>
            </w:r>
            <w:proofErr w:type="gramEnd"/>
            <w:r>
              <w:rPr>
                <w:rFonts w:eastAsia="仿宋_GB2312" w:cs="Times New Roman" w:hint="eastAsia"/>
                <w:bCs/>
              </w:rPr>
              <w:t>得</w:t>
            </w:r>
            <w:r>
              <w:rPr>
                <w:rFonts w:eastAsia="仿宋_GB2312" w:cs="Times New Roman"/>
                <w:bCs/>
              </w:rPr>
              <w:t>；</w:t>
            </w:r>
          </w:p>
          <w:p w:rsidR="00686CF6" w:rsidRDefault="0077248A">
            <w:pPr>
              <w:spacing w:line="440" w:lineRule="exact"/>
              <w:rPr>
                <w:rFonts w:eastAsia="仿宋_GB2312" w:cs="Times New Roman"/>
                <w:bCs/>
              </w:rPr>
            </w:pPr>
            <w:r>
              <w:rPr>
                <w:rFonts w:eastAsia="仿宋_GB2312" w:cs="Times New Roman" w:hint="eastAsia"/>
                <w:bCs/>
              </w:rPr>
              <w:t>刘黎</w:t>
            </w:r>
            <w:r>
              <w:rPr>
                <w:rFonts w:eastAsia="仿宋_GB2312" w:cs="Times New Roman"/>
                <w:bCs/>
              </w:rPr>
              <w:t>，排名</w:t>
            </w:r>
            <w:r>
              <w:rPr>
                <w:rFonts w:eastAsia="仿宋_GB2312" w:cs="Times New Roman" w:hint="eastAsia"/>
                <w:bCs/>
              </w:rPr>
              <w:t>7</w:t>
            </w:r>
            <w:r>
              <w:rPr>
                <w:rFonts w:eastAsia="仿宋_GB2312" w:cs="Times New Roman"/>
                <w:bCs/>
              </w:rPr>
              <w:t>，</w:t>
            </w:r>
            <w:r>
              <w:rPr>
                <w:rFonts w:eastAsia="仿宋_GB2312" w:cs="Times New Roman" w:hint="eastAsia"/>
                <w:bCs/>
              </w:rPr>
              <w:t>高级工程师</w:t>
            </w:r>
            <w:r>
              <w:rPr>
                <w:rFonts w:eastAsia="仿宋_GB2312" w:cs="Times New Roman"/>
                <w:bCs/>
              </w:rPr>
              <w:t>，</w:t>
            </w:r>
            <w:proofErr w:type="gramStart"/>
            <w:r>
              <w:rPr>
                <w:rFonts w:eastAsia="仿宋_GB2312" w:cs="Times New Roman" w:hint="eastAsia"/>
                <w:bCs/>
              </w:rPr>
              <w:t>国网舟山</w:t>
            </w:r>
            <w:proofErr w:type="gramEnd"/>
            <w:r>
              <w:rPr>
                <w:rFonts w:eastAsia="仿宋_GB2312" w:cs="Times New Roman" w:hint="eastAsia"/>
                <w:bCs/>
              </w:rPr>
              <w:t>供电公司</w:t>
            </w:r>
            <w:r>
              <w:rPr>
                <w:rFonts w:eastAsia="仿宋_GB2312" w:cs="Times New Roman"/>
                <w:bCs/>
              </w:rPr>
              <w:t>；</w:t>
            </w:r>
          </w:p>
          <w:p w:rsidR="00686CF6" w:rsidRDefault="0077248A">
            <w:pPr>
              <w:spacing w:line="440" w:lineRule="exact"/>
              <w:rPr>
                <w:rFonts w:eastAsia="仿宋_GB2312" w:cs="Times New Roman"/>
                <w:bCs/>
              </w:rPr>
            </w:pPr>
            <w:proofErr w:type="gramStart"/>
            <w:r>
              <w:rPr>
                <w:rFonts w:eastAsia="仿宋_GB2312" w:cs="Times New Roman" w:hint="eastAsia"/>
                <w:bCs/>
              </w:rPr>
              <w:t>程加昌</w:t>
            </w:r>
            <w:proofErr w:type="gramEnd"/>
            <w:r>
              <w:rPr>
                <w:rFonts w:eastAsia="仿宋_GB2312" w:cs="Times New Roman"/>
                <w:bCs/>
              </w:rPr>
              <w:t>，排名</w:t>
            </w:r>
            <w:r>
              <w:rPr>
                <w:rFonts w:eastAsia="仿宋_GB2312" w:cs="Times New Roman" w:hint="eastAsia"/>
                <w:bCs/>
              </w:rPr>
              <w:t>8</w:t>
            </w:r>
            <w:r>
              <w:rPr>
                <w:rFonts w:eastAsia="仿宋_GB2312" w:cs="Times New Roman"/>
                <w:bCs/>
              </w:rPr>
              <w:t>，</w:t>
            </w:r>
            <w:r>
              <w:rPr>
                <w:rFonts w:eastAsia="仿宋_GB2312" w:cs="Times New Roman" w:hint="eastAsia"/>
                <w:bCs/>
              </w:rPr>
              <w:t>高级工程师</w:t>
            </w:r>
            <w:r>
              <w:rPr>
                <w:rFonts w:eastAsia="仿宋_GB2312" w:cs="Times New Roman"/>
                <w:bCs/>
              </w:rPr>
              <w:t>，</w:t>
            </w:r>
            <w:r>
              <w:rPr>
                <w:rFonts w:eastAsia="仿宋_GB2312" w:cs="Times New Roman" w:hint="eastAsia"/>
                <w:bCs/>
              </w:rPr>
              <w:t>杭州飞</w:t>
            </w:r>
            <w:proofErr w:type="gramStart"/>
            <w:r>
              <w:rPr>
                <w:rFonts w:eastAsia="仿宋_GB2312" w:cs="Times New Roman" w:hint="eastAsia"/>
                <w:bCs/>
              </w:rPr>
              <w:t>仕</w:t>
            </w:r>
            <w:proofErr w:type="gramEnd"/>
            <w:r>
              <w:rPr>
                <w:rFonts w:eastAsia="仿宋_GB2312" w:cs="Times New Roman" w:hint="eastAsia"/>
                <w:bCs/>
              </w:rPr>
              <w:t>得</w:t>
            </w:r>
            <w:r>
              <w:rPr>
                <w:rFonts w:eastAsia="仿宋_GB2312" w:cs="Times New Roman"/>
                <w:bCs/>
              </w:rPr>
              <w:t>；</w:t>
            </w:r>
          </w:p>
          <w:p w:rsidR="00686CF6" w:rsidRDefault="0077248A">
            <w:pPr>
              <w:spacing w:line="440" w:lineRule="exact"/>
              <w:rPr>
                <w:rFonts w:eastAsia="仿宋_GB2312" w:cs="Times New Roman"/>
                <w:bCs/>
              </w:rPr>
            </w:pPr>
            <w:r>
              <w:rPr>
                <w:rFonts w:eastAsia="仿宋_GB2312" w:cs="Times New Roman" w:hint="eastAsia"/>
                <w:bCs/>
              </w:rPr>
              <w:t>钱盾</w:t>
            </w:r>
            <w:r>
              <w:rPr>
                <w:rFonts w:eastAsia="仿宋_GB2312" w:cs="Times New Roman"/>
                <w:bCs/>
              </w:rPr>
              <w:t>，排名</w:t>
            </w:r>
            <w:r>
              <w:rPr>
                <w:rFonts w:eastAsia="仿宋_GB2312" w:cs="Times New Roman" w:hint="eastAsia"/>
                <w:bCs/>
              </w:rPr>
              <w:t>9</w:t>
            </w:r>
            <w:r>
              <w:rPr>
                <w:rFonts w:eastAsia="仿宋_GB2312" w:cs="Times New Roman"/>
                <w:bCs/>
              </w:rPr>
              <w:t>，</w:t>
            </w:r>
            <w:r>
              <w:rPr>
                <w:rFonts w:eastAsia="仿宋_GB2312" w:cs="Times New Roman" w:hint="eastAsia"/>
                <w:bCs/>
              </w:rPr>
              <w:t>工程师</w:t>
            </w:r>
            <w:r>
              <w:rPr>
                <w:rFonts w:eastAsia="仿宋_GB2312" w:cs="Times New Roman"/>
                <w:bCs/>
              </w:rPr>
              <w:t>，</w:t>
            </w:r>
            <w:proofErr w:type="gramStart"/>
            <w:r>
              <w:rPr>
                <w:rFonts w:eastAsia="仿宋_GB2312" w:cs="Times New Roman" w:hint="eastAsia"/>
                <w:bCs/>
              </w:rPr>
              <w:t>国网浙江</w:t>
            </w:r>
            <w:proofErr w:type="gramEnd"/>
            <w:r>
              <w:rPr>
                <w:rFonts w:eastAsia="仿宋_GB2312" w:cs="Times New Roman" w:hint="eastAsia"/>
                <w:bCs/>
              </w:rPr>
              <w:t>电科院</w:t>
            </w:r>
            <w:r>
              <w:rPr>
                <w:rFonts w:eastAsia="仿宋_GB2312" w:cs="Times New Roman"/>
                <w:bCs/>
              </w:rPr>
              <w:t>；</w:t>
            </w:r>
          </w:p>
          <w:p w:rsidR="00686CF6" w:rsidRDefault="0077248A">
            <w:pPr>
              <w:spacing w:line="440" w:lineRule="exact"/>
              <w:rPr>
                <w:rFonts w:eastAsia="仿宋_GB2312" w:cs="Times New Roman"/>
                <w:bCs/>
              </w:rPr>
            </w:pPr>
            <w:r>
              <w:rPr>
                <w:rFonts w:eastAsia="仿宋_GB2312" w:cs="Times New Roman" w:hint="eastAsia"/>
                <w:bCs/>
              </w:rPr>
              <w:t>任娜</w:t>
            </w:r>
            <w:r>
              <w:rPr>
                <w:rFonts w:eastAsia="仿宋_GB2312" w:cs="Times New Roman"/>
                <w:bCs/>
              </w:rPr>
              <w:t>，排名</w:t>
            </w:r>
            <w:r>
              <w:rPr>
                <w:rFonts w:eastAsia="仿宋_GB2312" w:cs="Times New Roman" w:hint="eastAsia"/>
                <w:bCs/>
              </w:rPr>
              <w:t>10</w:t>
            </w:r>
            <w:r>
              <w:rPr>
                <w:rFonts w:eastAsia="仿宋_GB2312" w:cs="Times New Roman"/>
                <w:bCs/>
              </w:rPr>
              <w:t>，</w:t>
            </w:r>
            <w:r>
              <w:rPr>
                <w:rFonts w:eastAsia="仿宋_GB2312" w:cs="Times New Roman" w:hint="eastAsia"/>
                <w:bCs/>
              </w:rPr>
              <w:t>特聘研究员</w:t>
            </w:r>
            <w:r>
              <w:rPr>
                <w:rFonts w:eastAsia="仿宋_GB2312" w:cs="Times New Roman"/>
                <w:bCs/>
              </w:rPr>
              <w:t>，</w:t>
            </w:r>
            <w:r>
              <w:rPr>
                <w:rFonts w:eastAsia="仿宋_GB2312" w:cs="Times New Roman" w:hint="eastAsia"/>
                <w:bCs/>
              </w:rPr>
              <w:t>浙江大学</w:t>
            </w:r>
            <w:r>
              <w:rPr>
                <w:rFonts w:eastAsia="仿宋_GB2312" w:cs="Times New Roman"/>
                <w:bCs/>
              </w:rPr>
              <w:t>；</w:t>
            </w:r>
          </w:p>
          <w:p w:rsidR="0077248A" w:rsidRDefault="0077248A" w:rsidP="0077248A">
            <w:pPr>
              <w:spacing w:line="440" w:lineRule="exact"/>
              <w:rPr>
                <w:rFonts w:eastAsia="仿宋_GB2312" w:cs="Times New Roman"/>
                <w:bCs/>
              </w:rPr>
            </w:pPr>
            <w:r>
              <w:rPr>
                <w:rFonts w:eastAsia="仿宋_GB2312" w:cs="Times New Roman" w:hint="eastAsia"/>
                <w:bCs/>
              </w:rPr>
              <w:t>王珩宇</w:t>
            </w:r>
            <w:r>
              <w:rPr>
                <w:rFonts w:eastAsia="仿宋_GB2312" w:cs="Times New Roman"/>
                <w:bCs/>
              </w:rPr>
              <w:t>，排名</w:t>
            </w:r>
            <w:r>
              <w:rPr>
                <w:rFonts w:eastAsia="仿宋_GB2312" w:cs="Times New Roman" w:hint="eastAsia"/>
                <w:bCs/>
              </w:rPr>
              <w:t>1</w:t>
            </w:r>
            <w:r>
              <w:rPr>
                <w:rFonts w:eastAsia="仿宋_GB2312" w:cs="Times New Roman"/>
                <w:bCs/>
              </w:rPr>
              <w:t>1</w:t>
            </w:r>
            <w:r>
              <w:rPr>
                <w:rFonts w:eastAsia="仿宋_GB2312" w:cs="Times New Roman"/>
                <w:bCs/>
              </w:rPr>
              <w:t>，</w:t>
            </w:r>
            <w:r>
              <w:rPr>
                <w:rFonts w:eastAsia="仿宋_GB2312" w:cs="Times New Roman" w:hint="eastAsia"/>
                <w:bCs/>
              </w:rPr>
              <w:t>研究员</w:t>
            </w:r>
            <w:r>
              <w:rPr>
                <w:rFonts w:eastAsia="仿宋_GB2312" w:cs="Times New Roman"/>
                <w:bCs/>
              </w:rPr>
              <w:t>，</w:t>
            </w:r>
            <w:r>
              <w:rPr>
                <w:rFonts w:eastAsia="仿宋_GB2312" w:cs="Times New Roman" w:hint="eastAsia"/>
                <w:bCs/>
              </w:rPr>
              <w:t>浙江大学</w:t>
            </w:r>
            <w:r>
              <w:rPr>
                <w:rFonts w:eastAsia="仿宋_GB2312" w:cs="Times New Roman"/>
                <w:bCs/>
              </w:rPr>
              <w:t>；</w:t>
            </w:r>
          </w:p>
          <w:p w:rsidR="00686CF6" w:rsidRDefault="0077248A">
            <w:pPr>
              <w:spacing w:line="440" w:lineRule="exact"/>
              <w:rPr>
                <w:rFonts w:eastAsia="仿宋_GB2312" w:cs="Times New Roman"/>
                <w:bCs/>
              </w:rPr>
            </w:pPr>
            <w:r>
              <w:rPr>
                <w:rFonts w:eastAsia="仿宋_GB2312" w:cs="Times New Roman" w:hint="eastAsia"/>
                <w:bCs/>
              </w:rPr>
              <w:t>张斌</w:t>
            </w:r>
            <w:r>
              <w:rPr>
                <w:rFonts w:eastAsia="仿宋_GB2312" w:cs="Times New Roman"/>
                <w:bCs/>
              </w:rPr>
              <w:t>，排名</w:t>
            </w:r>
            <w:r>
              <w:rPr>
                <w:rFonts w:eastAsia="仿宋_GB2312" w:cs="Times New Roman" w:hint="eastAsia"/>
                <w:bCs/>
              </w:rPr>
              <w:t>1</w:t>
            </w:r>
            <w:r>
              <w:rPr>
                <w:rFonts w:eastAsia="仿宋_GB2312" w:cs="Times New Roman"/>
                <w:bCs/>
              </w:rPr>
              <w:t>2</w:t>
            </w:r>
            <w:r>
              <w:rPr>
                <w:rFonts w:eastAsia="仿宋_GB2312" w:cs="Times New Roman"/>
                <w:bCs/>
              </w:rPr>
              <w:t>，</w:t>
            </w:r>
            <w:r>
              <w:rPr>
                <w:rFonts w:eastAsia="仿宋_GB2312" w:cs="Times New Roman" w:hint="eastAsia"/>
                <w:bCs/>
              </w:rPr>
              <w:t>副研究员</w:t>
            </w:r>
            <w:r>
              <w:rPr>
                <w:rFonts w:eastAsia="仿宋_GB2312" w:cs="Times New Roman"/>
                <w:bCs/>
              </w:rPr>
              <w:t>，</w:t>
            </w:r>
            <w:r>
              <w:rPr>
                <w:rFonts w:eastAsia="仿宋_GB2312" w:cs="Times New Roman" w:hint="eastAsia"/>
                <w:bCs/>
              </w:rPr>
              <w:t>浙江大学绍兴研究院</w:t>
            </w:r>
            <w:r>
              <w:rPr>
                <w:rFonts w:eastAsia="仿宋_GB2312" w:cs="Times New Roman"/>
                <w:bCs/>
              </w:rPr>
              <w:t>；</w:t>
            </w:r>
          </w:p>
          <w:p w:rsidR="00686CF6" w:rsidRDefault="0077248A">
            <w:pPr>
              <w:spacing w:line="440" w:lineRule="exact"/>
              <w:rPr>
                <w:rFonts w:eastAsia="仿宋_GB2312" w:cs="Times New Roman"/>
                <w:bCs/>
              </w:rPr>
            </w:pPr>
            <w:r>
              <w:rPr>
                <w:rFonts w:eastAsia="仿宋_GB2312" w:cs="Times New Roman" w:hint="eastAsia"/>
                <w:bCs/>
              </w:rPr>
              <w:t>马俊杰</w:t>
            </w:r>
            <w:r>
              <w:rPr>
                <w:rFonts w:eastAsia="仿宋_GB2312" w:cs="Times New Roman"/>
                <w:bCs/>
              </w:rPr>
              <w:t>，排名</w:t>
            </w:r>
            <w:r>
              <w:rPr>
                <w:rFonts w:eastAsia="仿宋_GB2312" w:cs="Times New Roman" w:hint="eastAsia"/>
                <w:bCs/>
              </w:rPr>
              <w:t>13</w:t>
            </w:r>
            <w:r>
              <w:rPr>
                <w:rFonts w:eastAsia="仿宋_GB2312" w:cs="Times New Roman"/>
                <w:bCs/>
              </w:rPr>
              <w:t>，</w:t>
            </w:r>
            <w:r>
              <w:rPr>
                <w:rFonts w:eastAsia="仿宋_GB2312" w:cs="Times New Roman" w:hint="eastAsia"/>
                <w:bCs/>
              </w:rPr>
              <w:t>高级工程师</w:t>
            </w:r>
            <w:r>
              <w:rPr>
                <w:rFonts w:eastAsia="仿宋_GB2312" w:cs="Times New Roman"/>
                <w:bCs/>
              </w:rPr>
              <w:t>，</w:t>
            </w:r>
            <w:r>
              <w:rPr>
                <w:rFonts w:eastAsia="仿宋_GB2312" w:cs="Times New Roman" w:hint="eastAsia"/>
                <w:bCs/>
              </w:rPr>
              <w:t>许继电气</w:t>
            </w:r>
            <w:r>
              <w:rPr>
                <w:rFonts w:eastAsia="仿宋_GB2312" w:cs="Times New Roman"/>
                <w:bCs/>
              </w:rPr>
              <w:t>；</w:t>
            </w:r>
          </w:p>
        </w:tc>
      </w:tr>
      <w:tr w:rsidR="00686CF6">
        <w:trPr>
          <w:trHeight w:val="1986"/>
        </w:trPr>
        <w:tc>
          <w:tcPr>
            <w:tcW w:w="2269" w:type="dxa"/>
            <w:tcBorders>
              <w:right w:val="single" w:sz="4" w:space="0" w:color="auto"/>
            </w:tcBorders>
            <w:vAlign w:val="center"/>
          </w:tcPr>
          <w:p w:rsidR="00686CF6" w:rsidRDefault="0077248A">
            <w:pPr>
              <w:spacing w:line="440" w:lineRule="exact"/>
              <w:jc w:val="center"/>
              <w:rPr>
                <w:rFonts w:eastAsia="仿宋" w:cs="Times New Roman"/>
                <w:bCs/>
              </w:rPr>
            </w:pPr>
            <w:r>
              <w:rPr>
                <w:rFonts w:eastAsia="仿宋" w:cs="Times New Roman"/>
                <w:bCs/>
                <w:sz w:val="28"/>
              </w:rPr>
              <w:t>主要完成单位</w:t>
            </w:r>
          </w:p>
        </w:tc>
        <w:tc>
          <w:tcPr>
            <w:tcW w:w="6237" w:type="dxa"/>
            <w:tcBorders>
              <w:left w:val="single" w:sz="4" w:space="0" w:color="auto"/>
            </w:tcBorders>
            <w:vAlign w:val="center"/>
          </w:tcPr>
          <w:p w:rsidR="00686CF6" w:rsidRDefault="0077248A">
            <w:pPr>
              <w:spacing w:line="440" w:lineRule="exact"/>
              <w:jc w:val="left"/>
              <w:rPr>
                <w:rFonts w:eastAsia="仿宋_GB2312" w:cs="Times New Roman"/>
                <w:bCs/>
              </w:rPr>
            </w:pPr>
            <w:r>
              <w:rPr>
                <w:rFonts w:eastAsia="仿宋_GB2312" w:cs="Times New Roman"/>
                <w:bCs/>
              </w:rPr>
              <w:t>1.</w:t>
            </w:r>
            <w:proofErr w:type="gramStart"/>
            <w:r>
              <w:rPr>
                <w:rFonts w:eastAsia="仿宋_GB2312" w:cs="Times New Roman" w:hint="eastAsia"/>
                <w:bCs/>
              </w:rPr>
              <w:t>国网浙江省</w:t>
            </w:r>
            <w:proofErr w:type="gramEnd"/>
            <w:r>
              <w:rPr>
                <w:rFonts w:eastAsia="仿宋_GB2312" w:cs="Times New Roman" w:hint="eastAsia"/>
                <w:bCs/>
              </w:rPr>
              <w:t>电力有限公司电力科学研究院</w:t>
            </w:r>
          </w:p>
          <w:p w:rsidR="00686CF6" w:rsidRDefault="0077248A">
            <w:pPr>
              <w:spacing w:line="440" w:lineRule="exact"/>
              <w:jc w:val="left"/>
              <w:rPr>
                <w:rFonts w:eastAsia="仿宋_GB2312" w:cs="Times New Roman"/>
                <w:bCs/>
              </w:rPr>
            </w:pPr>
            <w:r>
              <w:rPr>
                <w:rFonts w:eastAsia="仿宋_GB2312" w:cs="Times New Roman"/>
                <w:bCs/>
              </w:rPr>
              <w:t>2.</w:t>
            </w:r>
            <w:r>
              <w:rPr>
                <w:rFonts w:eastAsia="仿宋_GB2312" w:cs="Times New Roman" w:hint="eastAsia"/>
                <w:bCs/>
              </w:rPr>
              <w:t>浙江大学</w:t>
            </w:r>
          </w:p>
          <w:p w:rsidR="00686CF6" w:rsidRDefault="0077248A">
            <w:pPr>
              <w:spacing w:line="440" w:lineRule="exact"/>
              <w:jc w:val="left"/>
              <w:rPr>
                <w:rFonts w:eastAsia="仿宋_GB2312" w:cs="Times New Roman"/>
                <w:bCs/>
              </w:rPr>
            </w:pPr>
            <w:r>
              <w:rPr>
                <w:rFonts w:eastAsia="仿宋_GB2312" w:cs="Times New Roman"/>
                <w:bCs/>
              </w:rPr>
              <w:t>3.</w:t>
            </w:r>
            <w:r>
              <w:rPr>
                <w:rFonts w:eastAsia="仿宋_GB2312" w:cs="Times New Roman" w:hint="eastAsia"/>
                <w:bCs/>
              </w:rPr>
              <w:t>杭州飞</w:t>
            </w:r>
            <w:proofErr w:type="gramStart"/>
            <w:r>
              <w:rPr>
                <w:rFonts w:eastAsia="仿宋_GB2312" w:cs="Times New Roman" w:hint="eastAsia"/>
                <w:bCs/>
              </w:rPr>
              <w:t>仕</w:t>
            </w:r>
            <w:proofErr w:type="gramEnd"/>
            <w:r>
              <w:rPr>
                <w:rFonts w:eastAsia="仿宋_GB2312" w:cs="Times New Roman" w:hint="eastAsia"/>
                <w:bCs/>
              </w:rPr>
              <w:t>得科技股份有限公司</w:t>
            </w:r>
          </w:p>
          <w:p w:rsidR="00686CF6" w:rsidRDefault="0077248A">
            <w:pPr>
              <w:spacing w:line="440" w:lineRule="exact"/>
              <w:jc w:val="left"/>
              <w:rPr>
                <w:rFonts w:eastAsia="仿宋_GB2312" w:cs="Times New Roman"/>
                <w:bCs/>
              </w:rPr>
            </w:pPr>
            <w:r>
              <w:rPr>
                <w:rFonts w:eastAsia="仿宋_GB2312" w:cs="Times New Roman" w:hint="eastAsia"/>
                <w:bCs/>
              </w:rPr>
              <w:t>4.</w:t>
            </w:r>
            <w:r>
              <w:rPr>
                <w:rFonts w:eastAsia="仿宋_GB2312" w:cs="Times New Roman" w:hint="eastAsia"/>
                <w:bCs/>
              </w:rPr>
              <w:t>浙江大学绍兴研究院</w:t>
            </w:r>
          </w:p>
          <w:p w:rsidR="00686CF6" w:rsidRDefault="0077248A">
            <w:pPr>
              <w:spacing w:line="440" w:lineRule="exact"/>
              <w:jc w:val="left"/>
              <w:rPr>
                <w:rFonts w:eastAsia="仿宋_GB2312" w:cs="Times New Roman"/>
                <w:bCs/>
              </w:rPr>
            </w:pPr>
            <w:r>
              <w:rPr>
                <w:rFonts w:eastAsia="仿宋_GB2312" w:cs="Times New Roman" w:hint="eastAsia"/>
                <w:bCs/>
              </w:rPr>
              <w:t>5.</w:t>
            </w:r>
            <w:proofErr w:type="gramStart"/>
            <w:r>
              <w:rPr>
                <w:rFonts w:eastAsia="仿宋_GB2312" w:cs="Times New Roman" w:hint="eastAsia"/>
                <w:bCs/>
              </w:rPr>
              <w:t>国网浙江省</w:t>
            </w:r>
            <w:proofErr w:type="gramEnd"/>
            <w:r>
              <w:rPr>
                <w:rFonts w:eastAsia="仿宋_GB2312" w:cs="Times New Roman" w:hint="eastAsia"/>
                <w:bCs/>
              </w:rPr>
              <w:t>电力有限公司舟山供电公司</w:t>
            </w:r>
          </w:p>
          <w:p w:rsidR="00686CF6" w:rsidRDefault="0077248A">
            <w:pPr>
              <w:spacing w:line="440" w:lineRule="exact"/>
              <w:jc w:val="left"/>
              <w:rPr>
                <w:rFonts w:eastAsia="仿宋_GB2312" w:cs="Times New Roman"/>
                <w:bCs/>
              </w:rPr>
            </w:pPr>
            <w:r>
              <w:rPr>
                <w:rFonts w:eastAsia="仿宋_GB2312" w:cs="Times New Roman" w:hint="eastAsia"/>
                <w:bCs/>
              </w:rPr>
              <w:t>6.</w:t>
            </w:r>
            <w:r>
              <w:rPr>
                <w:rFonts w:eastAsia="仿宋_GB2312" w:cs="Times New Roman" w:hint="eastAsia"/>
                <w:bCs/>
              </w:rPr>
              <w:t>许继电气股份有限公司</w:t>
            </w:r>
          </w:p>
          <w:p w:rsidR="00686CF6" w:rsidRDefault="0077248A">
            <w:pPr>
              <w:spacing w:line="440" w:lineRule="exact"/>
              <w:jc w:val="left"/>
              <w:rPr>
                <w:rFonts w:eastAsia="仿宋_GB2312" w:cs="Times New Roman"/>
                <w:bCs/>
              </w:rPr>
            </w:pPr>
            <w:r>
              <w:rPr>
                <w:rFonts w:eastAsia="仿宋_GB2312" w:cs="Times New Roman" w:hint="eastAsia"/>
                <w:bCs/>
              </w:rPr>
              <w:t>7.</w:t>
            </w:r>
            <w:proofErr w:type="gramStart"/>
            <w:r>
              <w:rPr>
                <w:rFonts w:eastAsia="仿宋_GB2312" w:cs="Times New Roman" w:hint="eastAsia"/>
                <w:bCs/>
              </w:rPr>
              <w:t>国网浙江省</w:t>
            </w:r>
            <w:proofErr w:type="gramEnd"/>
            <w:r>
              <w:rPr>
                <w:rFonts w:eastAsia="仿宋_GB2312" w:cs="Times New Roman" w:hint="eastAsia"/>
                <w:bCs/>
              </w:rPr>
              <w:t>电力有限公司衢州供电公司</w:t>
            </w:r>
          </w:p>
          <w:p w:rsidR="00686CF6" w:rsidRDefault="0077248A">
            <w:pPr>
              <w:spacing w:line="440" w:lineRule="exact"/>
              <w:jc w:val="left"/>
              <w:rPr>
                <w:rFonts w:eastAsia="仿宋" w:cs="Times New Roman"/>
                <w:bCs/>
              </w:rPr>
            </w:pPr>
            <w:r>
              <w:rPr>
                <w:rFonts w:eastAsia="仿宋_GB2312" w:cs="Times New Roman" w:hint="eastAsia"/>
                <w:bCs/>
              </w:rPr>
              <w:t>8.</w:t>
            </w:r>
            <w:r>
              <w:rPr>
                <w:rFonts w:eastAsia="仿宋_GB2312" w:cs="Times New Roman" w:hint="eastAsia"/>
                <w:bCs/>
              </w:rPr>
              <w:t>南京南瑞继保工程技术有限公司</w:t>
            </w:r>
          </w:p>
        </w:tc>
      </w:tr>
      <w:tr w:rsidR="00686CF6">
        <w:trPr>
          <w:trHeight w:val="692"/>
        </w:trPr>
        <w:tc>
          <w:tcPr>
            <w:tcW w:w="2269" w:type="dxa"/>
            <w:vAlign w:val="center"/>
          </w:tcPr>
          <w:p w:rsidR="00686CF6" w:rsidRDefault="0077248A">
            <w:pPr>
              <w:jc w:val="center"/>
              <w:rPr>
                <w:rFonts w:eastAsia="仿宋_GB2312" w:cs="Times New Roman"/>
                <w:sz w:val="28"/>
                <w:szCs w:val="28"/>
              </w:rPr>
            </w:pPr>
            <w:r>
              <w:rPr>
                <w:rFonts w:ascii="Calibri" w:eastAsia="仿宋_GB2312" w:hAnsi="Calibri" w:cs="Times New Roman"/>
                <w:bCs/>
                <w:sz w:val="28"/>
                <w:szCs w:val="28"/>
              </w:rPr>
              <w:t>提名单位</w:t>
            </w:r>
          </w:p>
        </w:tc>
        <w:tc>
          <w:tcPr>
            <w:tcW w:w="6237" w:type="dxa"/>
            <w:vAlign w:val="center"/>
          </w:tcPr>
          <w:p w:rsidR="00686CF6" w:rsidRDefault="0077248A">
            <w:pPr>
              <w:contextualSpacing/>
              <w:jc w:val="center"/>
              <w:rPr>
                <w:rFonts w:eastAsia="宋体" w:cs="Times New Roman"/>
                <w:sz w:val="21"/>
                <w:szCs w:val="20"/>
              </w:rPr>
            </w:pPr>
            <w:r>
              <w:rPr>
                <w:rFonts w:eastAsia="宋体" w:cs="Times New Roman" w:hint="eastAsia"/>
                <w:sz w:val="21"/>
                <w:szCs w:val="20"/>
              </w:rPr>
              <w:t>浙江电力学会</w:t>
            </w:r>
          </w:p>
        </w:tc>
      </w:tr>
      <w:tr w:rsidR="00686CF6">
        <w:trPr>
          <w:trHeight w:val="3683"/>
        </w:trPr>
        <w:tc>
          <w:tcPr>
            <w:tcW w:w="2269" w:type="dxa"/>
            <w:vAlign w:val="center"/>
          </w:tcPr>
          <w:p w:rsidR="00686CF6" w:rsidRDefault="0077248A">
            <w:pPr>
              <w:jc w:val="center"/>
              <w:rPr>
                <w:rFonts w:eastAsia="仿宋_GB2312" w:cs="Times New Roman"/>
                <w:sz w:val="28"/>
                <w:szCs w:val="28"/>
              </w:rPr>
            </w:pPr>
            <w:r>
              <w:rPr>
                <w:rFonts w:ascii="Calibri" w:eastAsia="仿宋_GB2312" w:hAnsi="Calibri" w:cs="Times New Roman"/>
                <w:bCs/>
                <w:sz w:val="28"/>
                <w:szCs w:val="28"/>
              </w:rPr>
              <w:lastRenderedPageBreak/>
              <w:t>提名意见</w:t>
            </w:r>
          </w:p>
        </w:tc>
        <w:tc>
          <w:tcPr>
            <w:tcW w:w="6237" w:type="dxa"/>
            <w:vAlign w:val="center"/>
          </w:tcPr>
          <w:p w:rsidR="00686CF6" w:rsidRDefault="0077248A">
            <w:pPr>
              <w:spacing w:line="360" w:lineRule="auto"/>
              <w:ind w:firstLineChars="200" w:firstLine="488"/>
              <w:rPr>
                <w:rFonts w:eastAsia="宋体" w:cs="Times New Roman"/>
                <w:sz w:val="21"/>
                <w:szCs w:val="20"/>
              </w:rPr>
            </w:pPr>
            <w:r>
              <w:rPr>
                <w:rFonts w:eastAsia="宋体" w:cs="Times New Roman"/>
                <w:bCs/>
                <w:spacing w:val="2"/>
                <w:szCs w:val="22"/>
              </w:rPr>
              <w:t>该项目发明了一种多个门极参数及时序可配置的智能化数字驱动技术，提高大功率器件的驱动可靠性；首创了一种基于隧道磁电阻传感器的高频电流检测电路，突破</w:t>
            </w:r>
            <w:proofErr w:type="spellStart"/>
            <w:r>
              <w:rPr>
                <w:rFonts w:eastAsia="宋体" w:cs="Times New Roman"/>
                <w:bCs/>
                <w:spacing w:val="2"/>
                <w:szCs w:val="22"/>
              </w:rPr>
              <w:t>SiC</w:t>
            </w:r>
            <w:proofErr w:type="spellEnd"/>
            <w:r>
              <w:rPr>
                <w:rFonts w:eastAsia="宋体" w:cs="Times New Roman"/>
                <w:bCs/>
                <w:spacing w:val="2"/>
                <w:szCs w:val="22"/>
              </w:rPr>
              <w:t>器件直流量检测难题；提出高压大功率</w:t>
            </w:r>
            <w:proofErr w:type="spellStart"/>
            <w:r>
              <w:rPr>
                <w:rFonts w:eastAsia="宋体" w:cs="Times New Roman"/>
                <w:bCs/>
                <w:spacing w:val="2"/>
                <w:szCs w:val="22"/>
              </w:rPr>
              <w:t>SiC</w:t>
            </w:r>
            <w:proofErr w:type="spellEnd"/>
            <w:r>
              <w:rPr>
                <w:rFonts w:eastAsia="宋体" w:cs="Times New Roman"/>
                <w:bCs/>
                <w:spacing w:val="2"/>
                <w:szCs w:val="22"/>
              </w:rPr>
              <w:t>器件动态性能测试电路及延时补偿方法，实现对功率器件高速开关动态过程大电流的准确测量。经由夏长亮等专家鉴定，认为整体技术达国际领先水平。项目成果已推广应用于</w:t>
            </w:r>
            <w:proofErr w:type="gramStart"/>
            <w:r>
              <w:rPr>
                <w:rFonts w:eastAsia="宋体" w:cs="Times New Roman"/>
                <w:bCs/>
                <w:spacing w:val="2"/>
                <w:szCs w:val="22"/>
              </w:rPr>
              <w:t>舟山五端柔直</w:t>
            </w:r>
            <w:proofErr w:type="gramEnd"/>
            <w:r>
              <w:rPr>
                <w:rFonts w:eastAsia="宋体" w:cs="Times New Roman"/>
                <w:bCs/>
                <w:spacing w:val="2"/>
                <w:szCs w:val="22"/>
              </w:rPr>
              <w:t>示范工程、张北配</w:t>
            </w:r>
            <w:proofErr w:type="gramStart"/>
            <w:r>
              <w:rPr>
                <w:rFonts w:eastAsia="宋体" w:cs="Times New Roman"/>
                <w:bCs/>
                <w:spacing w:val="2"/>
                <w:szCs w:val="22"/>
              </w:rPr>
              <w:t>网柔直</w:t>
            </w:r>
            <w:proofErr w:type="gramEnd"/>
            <w:r>
              <w:rPr>
                <w:rFonts w:eastAsia="宋体" w:cs="Times New Roman"/>
                <w:bCs/>
                <w:spacing w:val="2"/>
                <w:szCs w:val="22"/>
              </w:rPr>
              <w:t>工程、乌东德直流工程、三峡如东柔性直流输电工程等国家重点工程，经济、社会效益显著。</w:t>
            </w:r>
          </w:p>
        </w:tc>
      </w:tr>
    </w:tbl>
    <w:p w:rsidR="00686CF6" w:rsidRDefault="00686CF6">
      <w:pPr>
        <w:adjustRightInd w:val="0"/>
        <w:snapToGrid w:val="0"/>
        <w:spacing w:line="560" w:lineRule="exact"/>
        <w:rPr>
          <w:rFonts w:eastAsia="仿宋_GB2312" w:cs="Times New Roman"/>
          <w:sz w:val="32"/>
          <w:szCs w:val="32"/>
        </w:rPr>
      </w:pPr>
    </w:p>
    <w:p w:rsidR="00686CF6" w:rsidRDefault="00686CF6">
      <w:pPr>
        <w:sectPr w:rsidR="00686CF6">
          <w:pgSz w:w="11906" w:h="16838"/>
          <w:pgMar w:top="1440" w:right="1800" w:bottom="1440" w:left="1800" w:header="851" w:footer="992" w:gutter="0"/>
          <w:cols w:space="425"/>
          <w:docGrid w:type="lines" w:linePitch="312"/>
        </w:sectPr>
      </w:pPr>
    </w:p>
    <w:p w:rsidR="00686CF6" w:rsidRDefault="0077248A">
      <w:pPr>
        <w:widowControl/>
        <w:jc w:val="left"/>
        <w:rPr>
          <w:rFonts w:eastAsia="方正黑体简体" w:cs="Times New Roman"/>
          <w:sz w:val="32"/>
          <w:szCs w:val="22"/>
        </w:rPr>
      </w:pPr>
      <w:r>
        <w:rPr>
          <w:rFonts w:eastAsia="方正黑体简体" w:cs="Times New Roman" w:hint="eastAsia"/>
          <w:sz w:val="32"/>
          <w:szCs w:val="22"/>
        </w:rPr>
        <w:lastRenderedPageBreak/>
        <w:t>附录</w:t>
      </w:r>
    </w:p>
    <w:p w:rsidR="00686CF6" w:rsidRDefault="0077248A">
      <w:pPr>
        <w:widowControl/>
        <w:jc w:val="center"/>
        <w:rPr>
          <w:rFonts w:eastAsia="方正黑体简体" w:cs="Times New Roman"/>
          <w:sz w:val="28"/>
          <w:szCs w:val="21"/>
        </w:rPr>
      </w:pPr>
      <w:r>
        <w:rPr>
          <w:rFonts w:eastAsia="方正黑体简体" w:cs="Times New Roman"/>
          <w:sz w:val="28"/>
          <w:szCs w:val="21"/>
        </w:rPr>
        <w:t>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92"/>
        <w:gridCol w:w="1655"/>
        <w:gridCol w:w="1213"/>
        <w:gridCol w:w="1213"/>
        <w:gridCol w:w="1213"/>
        <w:gridCol w:w="2215"/>
        <w:gridCol w:w="2215"/>
      </w:tblGrid>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仿宋_GB2312" w:cs="Times New Roman"/>
                <w:szCs w:val="21"/>
              </w:rPr>
            </w:pPr>
            <w:r>
              <w:rPr>
                <w:rFonts w:eastAsia="仿宋_GB2312" w:cs="Times New Roman"/>
                <w:szCs w:val="21"/>
              </w:rPr>
              <w:t>知识产权</w:t>
            </w:r>
          </w:p>
          <w:p w:rsidR="00686CF6" w:rsidRDefault="0077248A">
            <w:pPr>
              <w:jc w:val="center"/>
              <w:rPr>
                <w:rFonts w:eastAsia="仿宋_GB2312" w:cs="Times New Roman"/>
                <w:szCs w:val="21"/>
              </w:rPr>
            </w:pPr>
            <w:r>
              <w:rPr>
                <w:rFonts w:eastAsia="仿宋_GB2312" w:cs="Times New Roman"/>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仿宋_GB2312" w:cs="Times New Roman"/>
                <w:szCs w:val="21"/>
              </w:rPr>
            </w:pPr>
            <w:r>
              <w:rPr>
                <w:rFonts w:eastAsia="仿宋_GB2312" w:cs="Times New Roman"/>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仿宋_GB2312" w:cs="Times New Roman"/>
                <w:szCs w:val="21"/>
              </w:rPr>
            </w:pPr>
            <w:r>
              <w:rPr>
                <w:rFonts w:eastAsia="仿宋_GB2312" w:cs="Times New Roman"/>
                <w:szCs w:val="21"/>
              </w:rPr>
              <w:t>国家</w:t>
            </w:r>
          </w:p>
          <w:p w:rsidR="00686CF6" w:rsidRDefault="0077248A">
            <w:pPr>
              <w:jc w:val="center"/>
              <w:rPr>
                <w:rFonts w:eastAsia="仿宋_GB2312" w:cs="Times New Roman"/>
                <w:bCs/>
                <w:snapToGrid w:val="0"/>
                <w:kern w:val="0"/>
                <w:szCs w:val="21"/>
              </w:rPr>
            </w:pPr>
            <w:r>
              <w:rPr>
                <w:rFonts w:eastAsia="仿宋_GB2312" w:cs="Times New Roman"/>
                <w:bCs/>
                <w:snapToGrid w:val="0"/>
                <w:kern w:val="0"/>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仿宋_GB2312" w:cs="Times New Roman"/>
                <w:szCs w:val="21"/>
              </w:rPr>
            </w:pPr>
            <w:r>
              <w:rPr>
                <w:rFonts w:eastAsia="仿宋_GB2312" w:cs="Times New Roman"/>
                <w:szCs w:val="21"/>
              </w:rPr>
              <w:t>授权号</w:t>
            </w:r>
          </w:p>
          <w:p w:rsidR="00686CF6" w:rsidRDefault="0077248A">
            <w:pPr>
              <w:jc w:val="center"/>
              <w:rPr>
                <w:rFonts w:eastAsia="仿宋_GB2312" w:cs="Times New Roman"/>
                <w:szCs w:val="21"/>
              </w:rPr>
            </w:pPr>
            <w:r>
              <w:rPr>
                <w:rFonts w:eastAsia="仿宋_GB2312" w:cs="Times New Roman"/>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rsidR="00686CF6" w:rsidRDefault="0077248A">
            <w:pPr>
              <w:jc w:val="center"/>
              <w:rPr>
                <w:rFonts w:eastAsia="仿宋_GB2312" w:cs="Times New Roman"/>
                <w:szCs w:val="21"/>
              </w:rPr>
            </w:pPr>
            <w:r>
              <w:rPr>
                <w:rFonts w:eastAsia="仿宋_GB2312" w:cs="Times New Roman"/>
                <w:szCs w:val="21"/>
              </w:rPr>
              <w:t>授权</w:t>
            </w:r>
          </w:p>
          <w:p w:rsidR="00686CF6" w:rsidRDefault="0077248A">
            <w:pPr>
              <w:jc w:val="center"/>
              <w:rPr>
                <w:rFonts w:eastAsia="仿宋_GB2312" w:cs="Times New Roman"/>
                <w:szCs w:val="21"/>
              </w:rPr>
            </w:pPr>
            <w:r>
              <w:rPr>
                <w:rFonts w:eastAsia="仿宋_GB2312" w:cs="Times New Roman"/>
                <w:szCs w:val="21"/>
              </w:rPr>
              <w:t>（标准发布）</w:t>
            </w:r>
          </w:p>
          <w:p w:rsidR="00686CF6" w:rsidRDefault="0077248A">
            <w:pPr>
              <w:jc w:val="center"/>
              <w:rPr>
                <w:rFonts w:eastAsia="仿宋_GB2312" w:cs="Times New Roman"/>
                <w:szCs w:val="21"/>
              </w:rPr>
            </w:pPr>
            <w:r>
              <w:rPr>
                <w:rFonts w:eastAsia="仿宋_GB2312" w:cs="Times New Roman"/>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仿宋_GB2312" w:cs="Times New Roman"/>
                <w:szCs w:val="21"/>
              </w:rPr>
            </w:pPr>
            <w:r>
              <w:rPr>
                <w:rFonts w:eastAsia="仿宋_GB2312" w:cs="Times New Roman"/>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仿宋_GB2312" w:cs="Times New Roman"/>
                <w:szCs w:val="21"/>
              </w:rPr>
            </w:pPr>
            <w:r>
              <w:rPr>
                <w:rFonts w:eastAsia="仿宋_GB2312" w:cs="Times New Roman"/>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仿宋_GB2312" w:cs="Times New Roman"/>
                <w:szCs w:val="21"/>
              </w:rPr>
            </w:pPr>
            <w:r>
              <w:rPr>
                <w:rFonts w:eastAsia="仿宋_GB2312" w:cs="Times New Roman"/>
                <w:szCs w:val="21"/>
              </w:rPr>
              <w:t>发明人（标准规范起草人）</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仿宋_GB2312" w:cs="Times New Roman"/>
                <w:szCs w:val="21"/>
              </w:rPr>
            </w:pPr>
            <w:r>
              <w:rPr>
                <w:rFonts w:eastAsia="仿宋_GB2312" w:cs="Times New Roman"/>
                <w:szCs w:val="21"/>
              </w:rPr>
              <w:t>发明专利（标准规范）有效状态</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FF0000"/>
                <w:sz w:val="21"/>
                <w:szCs w:val="21"/>
              </w:rPr>
              <w:t>一种数控有源的</w:t>
            </w:r>
            <w:r>
              <w:rPr>
                <w:rFonts w:eastAsia="宋体" w:cs="Times New Roman"/>
                <w:color w:val="FF0000"/>
                <w:sz w:val="21"/>
                <w:szCs w:val="21"/>
              </w:rPr>
              <w:t>IGBT</w:t>
            </w:r>
            <w:r>
              <w:rPr>
                <w:rFonts w:eastAsia="宋体" w:cs="Times New Roman"/>
                <w:color w:val="FF0000"/>
                <w:sz w:val="21"/>
                <w:szCs w:val="21"/>
              </w:rPr>
              <w:t>驱动电路</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sz w:val="2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sz w:val="21"/>
                <w:szCs w:val="21"/>
              </w:rPr>
              <w:t>ZL201710907179.2</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sz w:val="21"/>
                <w:szCs w:val="21"/>
              </w:rPr>
              <w:t>2021-02-12</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kern w:val="0"/>
                <w:sz w:val="21"/>
                <w:szCs w:val="21"/>
                <w:lang w:bidi="ar"/>
              </w:rPr>
              <w:t>4254921</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杭州飞</w:t>
            </w:r>
            <w:proofErr w:type="gramStart"/>
            <w:r>
              <w:rPr>
                <w:rFonts w:eastAsia="宋体" w:cs="Times New Roman"/>
                <w:kern w:val="0"/>
                <w:sz w:val="21"/>
                <w:szCs w:val="21"/>
                <w:lang w:bidi="ar"/>
              </w:rPr>
              <w:t>仕</w:t>
            </w:r>
            <w:proofErr w:type="gramEnd"/>
            <w:r>
              <w:rPr>
                <w:rFonts w:eastAsia="宋体" w:cs="Times New Roman"/>
                <w:kern w:val="0"/>
                <w:sz w:val="21"/>
                <w:szCs w:val="21"/>
                <w:lang w:bidi="ar"/>
              </w:rPr>
              <w:t>得科技有限公司</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proofErr w:type="gramStart"/>
            <w:r>
              <w:rPr>
                <w:rFonts w:eastAsia="宋体" w:cs="Times New Roman"/>
                <w:sz w:val="21"/>
                <w:szCs w:val="21"/>
              </w:rPr>
              <w:t>施贻蒙</w:t>
            </w:r>
            <w:proofErr w:type="gramEnd"/>
            <w:r>
              <w:rPr>
                <w:rFonts w:eastAsia="宋体" w:cs="Times New Roman"/>
                <w:sz w:val="21"/>
                <w:szCs w:val="21"/>
              </w:rPr>
              <w:t>，徐晓彬，李军，</w:t>
            </w:r>
            <w:r>
              <w:rPr>
                <w:rFonts w:eastAsia="宋体" w:cs="Times New Roman"/>
                <w:sz w:val="21"/>
                <w:szCs w:val="21"/>
              </w:rPr>
              <w:t xml:space="preserve"> </w:t>
            </w:r>
            <w:r>
              <w:rPr>
                <w:rFonts w:eastAsia="宋体" w:cs="Times New Roman"/>
                <w:sz w:val="21"/>
                <w:szCs w:val="21"/>
              </w:rPr>
              <w:t>王文广，丁文建，杨昌国，张杰</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有效</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sz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FF0000"/>
                <w:sz w:val="21"/>
              </w:rPr>
              <w:t>一种</w:t>
            </w:r>
            <w:r>
              <w:rPr>
                <w:rFonts w:eastAsia="宋体" w:cs="Times New Roman"/>
                <w:color w:val="FF0000"/>
                <w:sz w:val="21"/>
              </w:rPr>
              <w:t>IGBT</w:t>
            </w:r>
            <w:r>
              <w:rPr>
                <w:rFonts w:eastAsia="宋体" w:cs="Times New Roman"/>
                <w:color w:val="FF0000"/>
                <w:sz w:val="21"/>
              </w:rPr>
              <w:t>驱动器及其抑制共模干扰方法和电路</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sz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sz w:val="21"/>
              </w:rPr>
              <w:t>ZL202110853850.6</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sz w:val="21"/>
              </w:rPr>
              <w:t>2021-11-16</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kern w:val="0"/>
                <w:sz w:val="21"/>
                <w:lang w:bidi="ar"/>
              </w:rPr>
              <w:t>4798262</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lang w:bidi="ar"/>
              </w:rPr>
              <w:t>杭州飞</w:t>
            </w:r>
            <w:proofErr w:type="gramStart"/>
            <w:r>
              <w:rPr>
                <w:rFonts w:eastAsia="宋体" w:cs="Times New Roman"/>
                <w:kern w:val="0"/>
                <w:sz w:val="21"/>
                <w:lang w:bidi="ar"/>
              </w:rPr>
              <w:t>仕</w:t>
            </w:r>
            <w:proofErr w:type="gramEnd"/>
            <w:r>
              <w:rPr>
                <w:rFonts w:eastAsia="宋体" w:cs="Times New Roman"/>
                <w:kern w:val="0"/>
                <w:sz w:val="21"/>
                <w:lang w:bidi="ar"/>
              </w:rPr>
              <w:t>得科技有限公司</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sz w:val="21"/>
              </w:rPr>
              <w:t>李军，</w:t>
            </w:r>
            <w:r>
              <w:rPr>
                <w:rFonts w:eastAsia="宋体" w:cs="Times New Roman"/>
                <w:sz w:val="21"/>
              </w:rPr>
              <w:t xml:space="preserve"> </w:t>
            </w:r>
            <w:r>
              <w:rPr>
                <w:rFonts w:eastAsia="宋体" w:cs="Times New Roman"/>
                <w:sz w:val="21"/>
              </w:rPr>
              <w:t>何卫安，</w:t>
            </w:r>
            <w:proofErr w:type="gramStart"/>
            <w:r>
              <w:rPr>
                <w:rFonts w:eastAsia="宋体" w:cs="Times New Roman"/>
                <w:sz w:val="21"/>
              </w:rPr>
              <w:t>施贻蒙</w:t>
            </w:r>
            <w:proofErr w:type="gramEnd"/>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lang w:bidi="ar"/>
              </w:rPr>
              <w:t>有效</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FF0000"/>
                <w:sz w:val="21"/>
                <w:szCs w:val="21"/>
              </w:rPr>
              <w:t>一种</w:t>
            </w:r>
            <w:r>
              <w:rPr>
                <w:rFonts w:eastAsia="宋体" w:cs="Times New Roman"/>
                <w:color w:val="FF0000"/>
                <w:sz w:val="21"/>
                <w:szCs w:val="21"/>
              </w:rPr>
              <w:t>IGBT</w:t>
            </w:r>
            <w:r>
              <w:rPr>
                <w:rFonts w:eastAsia="宋体" w:cs="Times New Roman"/>
                <w:color w:val="FF0000"/>
                <w:sz w:val="21"/>
                <w:szCs w:val="21"/>
              </w:rPr>
              <w:t>退饱和故障的检测装置</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kern w:val="0"/>
                <w:sz w:val="21"/>
                <w:szCs w:val="21"/>
                <w:lang w:bidi="ar"/>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sz w:val="21"/>
                <w:szCs w:val="21"/>
              </w:rPr>
              <w:t>ZL202011302109.2</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sz w:val="21"/>
                <w:szCs w:val="21"/>
              </w:rPr>
              <w:t>2021-03-23</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kern w:val="0"/>
                <w:sz w:val="21"/>
                <w:szCs w:val="21"/>
                <w:lang w:bidi="ar"/>
              </w:rPr>
              <w:t>4318947</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杭州飞</w:t>
            </w:r>
            <w:proofErr w:type="gramStart"/>
            <w:r>
              <w:rPr>
                <w:rFonts w:eastAsia="宋体" w:cs="Times New Roman"/>
                <w:kern w:val="0"/>
                <w:sz w:val="21"/>
                <w:szCs w:val="21"/>
                <w:lang w:bidi="ar"/>
              </w:rPr>
              <w:t>仕</w:t>
            </w:r>
            <w:proofErr w:type="gramEnd"/>
            <w:r>
              <w:rPr>
                <w:rFonts w:eastAsia="宋体" w:cs="Times New Roman"/>
                <w:kern w:val="0"/>
                <w:sz w:val="21"/>
                <w:szCs w:val="21"/>
                <w:lang w:bidi="ar"/>
              </w:rPr>
              <w:t>得科技有限公司</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sz w:val="21"/>
                <w:szCs w:val="21"/>
              </w:rPr>
              <w:t>徐晓彬，施贻蒙，李军，王文广</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有效</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FF0000"/>
                <w:sz w:val="21"/>
                <w:szCs w:val="21"/>
              </w:rPr>
              <w:t>基于数字控制的</w:t>
            </w:r>
            <w:r>
              <w:rPr>
                <w:rFonts w:eastAsia="宋体" w:cs="Times New Roman"/>
                <w:color w:val="FF0000"/>
                <w:sz w:val="21"/>
                <w:szCs w:val="21"/>
              </w:rPr>
              <w:t>IGBT</w:t>
            </w:r>
            <w:r>
              <w:rPr>
                <w:rFonts w:eastAsia="宋体" w:cs="Times New Roman"/>
                <w:color w:val="FF0000"/>
                <w:sz w:val="21"/>
                <w:szCs w:val="21"/>
              </w:rPr>
              <w:t>驱动保护电路及其保护方法</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sz w:val="2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sz w:val="21"/>
                <w:szCs w:val="21"/>
              </w:rPr>
              <w:t>ZL201110229500.9</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sz w:val="21"/>
                <w:szCs w:val="21"/>
              </w:rPr>
              <w:t>2015-03-04</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kern w:val="0"/>
                <w:sz w:val="21"/>
                <w:szCs w:val="21"/>
                <w:lang w:bidi="ar"/>
              </w:rPr>
              <w:t>1599134</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杭州飞</w:t>
            </w:r>
            <w:proofErr w:type="gramStart"/>
            <w:r>
              <w:rPr>
                <w:rFonts w:eastAsia="宋体" w:cs="Times New Roman"/>
                <w:kern w:val="0"/>
                <w:sz w:val="21"/>
                <w:szCs w:val="21"/>
                <w:lang w:bidi="ar"/>
              </w:rPr>
              <w:t>仕</w:t>
            </w:r>
            <w:proofErr w:type="gramEnd"/>
            <w:r>
              <w:rPr>
                <w:rFonts w:eastAsia="宋体" w:cs="Times New Roman"/>
                <w:kern w:val="0"/>
                <w:sz w:val="21"/>
                <w:szCs w:val="21"/>
                <w:lang w:bidi="ar"/>
              </w:rPr>
              <w:t>得科技有限公司</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sz w:val="21"/>
                <w:szCs w:val="21"/>
              </w:rPr>
              <w:t>施贻蒙</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有效</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sz w:val="21"/>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color w:val="FF0000"/>
                <w:sz w:val="21"/>
                <w:szCs w:val="21"/>
              </w:rPr>
              <w:t>一种基于隧道磁电阻的</w:t>
            </w:r>
            <w:proofErr w:type="gramStart"/>
            <w:r>
              <w:rPr>
                <w:rFonts w:eastAsia="宋体" w:cs="Times New Roman"/>
                <w:color w:val="FF0000"/>
                <w:sz w:val="21"/>
                <w:szCs w:val="21"/>
              </w:rPr>
              <w:t>叠层母排及</w:t>
            </w:r>
            <w:proofErr w:type="gramEnd"/>
            <w:r>
              <w:rPr>
                <w:rFonts w:eastAsia="宋体" w:cs="Times New Roman"/>
                <w:color w:val="FF0000"/>
                <w:sz w:val="21"/>
                <w:szCs w:val="21"/>
              </w:rPr>
              <w:t>功率器件电流检测装置</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sz w:val="2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sz w:val="21"/>
                <w:szCs w:val="21"/>
              </w:rPr>
              <w:t>ZL202210901906.5</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sz w:val="21"/>
                <w:szCs w:val="21"/>
              </w:rPr>
              <w:t>2022-10-25</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sz w:val="21"/>
                <w:szCs w:val="21"/>
              </w:rPr>
              <w:t>5535313</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sz w:val="21"/>
                <w:szCs w:val="21"/>
              </w:rPr>
              <w:t>浙江大学，</w:t>
            </w:r>
            <w:proofErr w:type="gramStart"/>
            <w:r>
              <w:rPr>
                <w:rFonts w:eastAsia="宋体" w:cs="Times New Roman"/>
                <w:sz w:val="21"/>
                <w:szCs w:val="21"/>
              </w:rPr>
              <w:t>国网浙江省</w:t>
            </w:r>
            <w:proofErr w:type="gramEnd"/>
            <w:r>
              <w:rPr>
                <w:rFonts w:eastAsia="宋体" w:cs="Times New Roman"/>
                <w:sz w:val="21"/>
                <w:szCs w:val="21"/>
              </w:rPr>
              <w:t>电力有限公司电力科学研究</w:t>
            </w:r>
            <w:r>
              <w:rPr>
                <w:rFonts w:eastAsia="宋体" w:cs="Times New Roman"/>
                <w:sz w:val="21"/>
                <w:szCs w:val="21"/>
              </w:rPr>
              <w:lastRenderedPageBreak/>
              <w:t>院，杭州飞</w:t>
            </w:r>
            <w:proofErr w:type="gramStart"/>
            <w:r>
              <w:rPr>
                <w:rFonts w:eastAsia="宋体" w:cs="Times New Roman"/>
                <w:sz w:val="21"/>
                <w:szCs w:val="21"/>
              </w:rPr>
              <w:t>仕</w:t>
            </w:r>
            <w:proofErr w:type="gramEnd"/>
            <w:r>
              <w:rPr>
                <w:rFonts w:eastAsia="宋体" w:cs="Times New Roman"/>
                <w:sz w:val="21"/>
                <w:szCs w:val="21"/>
              </w:rPr>
              <w:t>得科技有限公司</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autoSpaceDE w:val="0"/>
              <w:autoSpaceDN w:val="0"/>
              <w:adjustRightInd w:val="0"/>
              <w:jc w:val="center"/>
              <w:rPr>
                <w:rFonts w:eastAsia="宋体" w:cs="Times New Roman"/>
                <w:sz w:val="21"/>
                <w:szCs w:val="21"/>
              </w:rPr>
            </w:pPr>
            <w:r>
              <w:rPr>
                <w:rFonts w:eastAsia="宋体" w:cs="Times New Roman"/>
                <w:sz w:val="21"/>
                <w:szCs w:val="21"/>
                <w:lang w:bidi="ar"/>
              </w:rPr>
              <w:lastRenderedPageBreak/>
              <w:t>盛况，</w:t>
            </w:r>
          </w:p>
          <w:p w:rsidR="00686CF6" w:rsidRDefault="0077248A">
            <w:pPr>
              <w:widowControl/>
              <w:autoSpaceDE w:val="0"/>
              <w:autoSpaceDN w:val="0"/>
              <w:adjustRightInd w:val="0"/>
              <w:jc w:val="center"/>
              <w:rPr>
                <w:rFonts w:eastAsia="宋体" w:cs="Times New Roman"/>
                <w:sz w:val="21"/>
                <w:szCs w:val="21"/>
              </w:rPr>
            </w:pPr>
            <w:r>
              <w:rPr>
                <w:rFonts w:eastAsia="宋体" w:cs="Times New Roman"/>
                <w:sz w:val="21"/>
                <w:szCs w:val="21"/>
                <w:lang w:bidi="ar"/>
              </w:rPr>
              <w:t>郭清，王异凡，施贻蒙，张军明，邵帅，张弛</w:t>
            </w:r>
          </w:p>
          <w:p w:rsidR="00686CF6" w:rsidRDefault="0077248A">
            <w:pPr>
              <w:widowControl/>
              <w:autoSpaceDE w:val="0"/>
              <w:autoSpaceDN w:val="0"/>
              <w:adjustRightInd w:val="0"/>
              <w:jc w:val="center"/>
              <w:rPr>
                <w:rFonts w:eastAsia="宋体" w:cs="Times New Roman"/>
                <w:sz w:val="21"/>
                <w:szCs w:val="21"/>
              </w:rPr>
            </w:pPr>
            <w:r>
              <w:rPr>
                <w:rFonts w:eastAsia="宋体" w:cs="Times New Roman"/>
                <w:sz w:val="21"/>
                <w:szCs w:val="21"/>
                <w:lang w:bidi="ar"/>
              </w:rPr>
              <w:t>，</w:t>
            </w:r>
            <w:proofErr w:type="gramStart"/>
            <w:r>
              <w:rPr>
                <w:rFonts w:eastAsia="宋体" w:cs="Times New Roman"/>
                <w:sz w:val="21"/>
                <w:szCs w:val="21"/>
                <w:lang w:bidi="ar"/>
              </w:rPr>
              <w:t>程加昌</w:t>
            </w:r>
            <w:proofErr w:type="gramEnd"/>
          </w:p>
          <w:p w:rsidR="00686CF6" w:rsidRDefault="00686CF6">
            <w:pPr>
              <w:autoSpaceDE w:val="0"/>
              <w:autoSpaceDN w:val="0"/>
              <w:adjustRightInd w:val="0"/>
              <w:jc w:val="center"/>
              <w:rPr>
                <w:rFonts w:eastAsia="宋体" w:cs="Times New Roman"/>
                <w:sz w:val="28"/>
                <w:szCs w:val="28"/>
              </w:rPr>
            </w:pP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color w:val="000000"/>
                <w:kern w:val="0"/>
                <w:sz w:val="21"/>
                <w:szCs w:val="21"/>
                <w:lang w:bidi="ar"/>
              </w:rPr>
              <w:lastRenderedPageBreak/>
              <w:t>有效</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FF0000"/>
                <w:kern w:val="0"/>
                <w:sz w:val="21"/>
                <w:szCs w:val="21"/>
                <w:lang w:bidi="ar"/>
              </w:rPr>
              <w:t>一种碳化硅</w:t>
            </w:r>
            <w:r>
              <w:rPr>
                <w:rFonts w:eastAsia="宋体" w:cs="Times New Roman"/>
                <w:color w:val="FF0000"/>
                <w:kern w:val="0"/>
                <w:sz w:val="21"/>
                <w:szCs w:val="21"/>
                <w:lang w:bidi="ar"/>
              </w:rPr>
              <w:t>MOSFET</w:t>
            </w:r>
            <w:r>
              <w:rPr>
                <w:rFonts w:eastAsia="宋体" w:cs="Times New Roman"/>
                <w:color w:val="FF0000"/>
                <w:kern w:val="0"/>
                <w:sz w:val="21"/>
                <w:szCs w:val="21"/>
                <w:lang w:bidi="ar"/>
              </w:rPr>
              <w:t>导通电阻特性的建模方法</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ZL201710035453.1</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2019-05-21</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3383805</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江芙蓉</w:t>
            </w:r>
            <w:r>
              <w:rPr>
                <w:rFonts w:eastAsia="宋体" w:cs="Times New Roman"/>
                <w:sz w:val="21"/>
                <w:szCs w:val="21"/>
              </w:rPr>
              <w:t>，</w:t>
            </w:r>
            <w:r>
              <w:rPr>
                <w:rFonts w:eastAsia="宋体" w:cs="Times New Roman"/>
                <w:kern w:val="0"/>
                <w:sz w:val="21"/>
                <w:szCs w:val="21"/>
                <w:lang w:bidi="ar"/>
              </w:rPr>
              <w:t>郭清</w:t>
            </w:r>
            <w:r>
              <w:rPr>
                <w:rFonts w:eastAsia="宋体" w:cs="Times New Roman"/>
                <w:sz w:val="21"/>
                <w:szCs w:val="21"/>
              </w:rPr>
              <w:t>，</w:t>
            </w:r>
            <w:r>
              <w:rPr>
                <w:rFonts w:eastAsia="宋体" w:cs="Times New Roman"/>
                <w:kern w:val="0"/>
                <w:sz w:val="21"/>
                <w:szCs w:val="21"/>
                <w:lang w:bidi="ar"/>
              </w:rPr>
              <w:t>杨树</w:t>
            </w:r>
            <w:r>
              <w:rPr>
                <w:rFonts w:eastAsia="宋体" w:cs="Times New Roman"/>
                <w:sz w:val="21"/>
                <w:szCs w:val="21"/>
              </w:rPr>
              <w:t>，</w:t>
            </w:r>
            <w:r>
              <w:rPr>
                <w:rFonts w:eastAsia="宋体" w:cs="Times New Roman"/>
                <w:kern w:val="0"/>
                <w:sz w:val="21"/>
                <w:szCs w:val="21"/>
                <w:lang w:bidi="ar"/>
              </w:rPr>
              <w:t>盛况</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kern w:val="0"/>
                <w:sz w:val="21"/>
                <w:szCs w:val="21"/>
                <w:lang w:bidi="ar"/>
              </w:rPr>
              <w:t>有效</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000000"/>
                <w:kern w:val="0"/>
                <w:sz w:val="21"/>
                <w:szCs w:val="21"/>
                <w:lang w:bidi="ar"/>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FF0000"/>
                <w:sz w:val="21"/>
                <w:szCs w:val="21"/>
              </w:rPr>
              <w:t>一种示波器的相位延迟获取装置及获取方法</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sz w:val="2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color w:val="000000"/>
                <w:sz w:val="21"/>
                <w:szCs w:val="21"/>
              </w:rPr>
              <w:t>ZL202011149753.0</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color w:val="000000"/>
                <w:sz w:val="21"/>
                <w:szCs w:val="21"/>
              </w:rPr>
              <w:t>2020-12-29</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color w:val="000000"/>
                <w:kern w:val="0"/>
                <w:sz w:val="21"/>
                <w:szCs w:val="21"/>
                <w:lang w:bidi="ar"/>
              </w:rPr>
              <w:t>4177504</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000000"/>
                <w:kern w:val="0"/>
                <w:sz w:val="21"/>
                <w:szCs w:val="21"/>
                <w:lang w:bidi="ar"/>
              </w:rPr>
              <w:t>杭州飞</w:t>
            </w:r>
            <w:proofErr w:type="gramStart"/>
            <w:r>
              <w:rPr>
                <w:rFonts w:eastAsia="宋体" w:cs="Times New Roman"/>
                <w:color w:val="000000"/>
                <w:kern w:val="0"/>
                <w:sz w:val="21"/>
                <w:szCs w:val="21"/>
                <w:lang w:bidi="ar"/>
              </w:rPr>
              <w:t>仕</w:t>
            </w:r>
            <w:proofErr w:type="gramEnd"/>
            <w:r>
              <w:rPr>
                <w:rFonts w:eastAsia="宋体" w:cs="Times New Roman"/>
                <w:color w:val="000000"/>
                <w:kern w:val="0"/>
                <w:sz w:val="21"/>
                <w:szCs w:val="21"/>
                <w:lang w:bidi="ar"/>
              </w:rPr>
              <w:t>得科技有限公司</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000000"/>
                <w:sz w:val="21"/>
                <w:szCs w:val="21"/>
              </w:rPr>
              <w:t>李军</w:t>
            </w:r>
            <w:r>
              <w:rPr>
                <w:rFonts w:eastAsia="宋体" w:cs="Times New Roman"/>
                <w:sz w:val="21"/>
                <w:szCs w:val="21"/>
              </w:rPr>
              <w:t>，</w:t>
            </w:r>
            <w:r>
              <w:rPr>
                <w:rFonts w:eastAsia="宋体" w:cs="Times New Roman"/>
                <w:color w:val="000000"/>
                <w:sz w:val="21"/>
                <w:szCs w:val="21"/>
              </w:rPr>
              <w:t>施贻蒙</w:t>
            </w:r>
            <w:r>
              <w:rPr>
                <w:rFonts w:eastAsia="宋体" w:cs="Times New Roman"/>
                <w:sz w:val="21"/>
                <w:szCs w:val="21"/>
              </w:rPr>
              <w:t>，</w:t>
            </w:r>
            <w:r>
              <w:rPr>
                <w:rFonts w:eastAsia="宋体" w:cs="Times New Roman"/>
                <w:color w:val="000000"/>
                <w:sz w:val="21"/>
                <w:szCs w:val="21"/>
              </w:rPr>
              <w:t xml:space="preserve"> </w:t>
            </w:r>
            <w:r>
              <w:rPr>
                <w:rFonts w:eastAsia="宋体" w:cs="Times New Roman"/>
                <w:color w:val="000000"/>
                <w:sz w:val="21"/>
                <w:szCs w:val="21"/>
              </w:rPr>
              <w:t>徐晓彬</w:t>
            </w:r>
            <w:r>
              <w:rPr>
                <w:rFonts w:eastAsia="宋体" w:cs="Times New Roman"/>
                <w:sz w:val="21"/>
                <w:szCs w:val="21"/>
              </w:rPr>
              <w:t>，</w:t>
            </w:r>
            <w:proofErr w:type="gramStart"/>
            <w:r>
              <w:rPr>
                <w:rFonts w:eastAsia="宋体" w:cs="Times New Roman"/>
                <w:color w:val="000000"/>
                <w:sz w:val="21"/>
                <w:szCs w:val="21"/>
              </w:rPr>
              <w:t>程加昌</w:t>
            </w:r>
            <w:proofErr w:type="gramEnd"/>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000000"/>
                <w:kern w:val="0"/>
                <w:sz w:val="21"/>
                <w:szCs w:val="21"/>
                <w:lang w:bidi="ar"/>
              </w:rPr>
              <w:t>有效</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color w:val="000000"/>
                <w:kern w:val="0"/>
                <w:szCs w:val="21"/>
                <w:lang w:bidi="ar"/>
              </w:rPr>
              <w:t>发明</w:t>
            </w:r>
            <w:r w:rsidR="00E2138C">
              <w:rPr>
                <w:rFonts w:eastAsia="宋体" w:cs="Times New Roman"/>
                <w:color w:val="000000"/>
                <w:kern w:val="0"/>
                <w:sz w:val="21"/>
                <w:szCs w:val="21"/>
                <w:lang w:bidi="ar"/>
              </w:rPr>
              <w:t>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color w:val="FF0000"/>
                <w:kern w:val="0"/>
                <w:szCs w:val="21"/>
                <w:lang w:bidi="ar"/>
              </w:rPr>
              <w:t>一种</w:t>
            </w:r>
            <w:r>
              <w:rPr>
                <w:color w:val="FF0000"/>
                <w:kern w:val="0"/>
                <w:szCs w:val="21"/>
                <w:lang w:bidi="ar"/>
              </w:rPr>
              <w:t>PCB</w:t>
            </w:r>
            <w:r>
              <w:rPr>
                <w:color w:val="FF0000"/>
                <w:kern w:val="0"/>
                <w:szCs w:val="21"/>
                <w:lang w:bidi="ar"/>
              </w:rPr>
              <w:t>型低电感电流传感器</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color w:val="000000"/>
                <w:kern w:val="0"/>
                <w:szCs w:val="21"/>
                <w:lang w:bidi="ar"/>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color w:val="000000"/>
                <w:kern w:val="0"/>
                <w:szCs w:val="21"/>
                <w:lang w:bidi="ar"/>
              </w:rPr>
              <w:t>ZL201810602979.8</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color w:val="000000"/>
                <w:kern w:val="0"/>
                <w:szCs w:val="21"/>
                <w:lang w:bidi="ar"/>
              </w:rPr>
              <w:t>2020-04-17</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cs="Times New Roman" w:hint="eastAsia"/>
                <w:color w:val="000000"/>
                <w:kern w:val="0"/>
                <w:sz w:val="21"/>
                <w:szCs w:val="21"/>
                <w:lang w:bidi="ar"/>
              </w:rPr>
              <w:t>3759747</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color w:val="000000"/>
                <w:kern w:val="0"/>
                <w:szCs w:val="21"/>
                <w:lang w:bidi="ar"/>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rsidP="00E2138C">
            <w:pPr>
              <w:widowControl/>
              <w:jc w:val="center"/>
              <w:textAlignment w:val="center"/>
              <w:rPr>
                <w:rFonts w:eastAsia="宋体" w:cs="Times New Roman"/>
                <w:sz w:val="28"/>
                <w:szCs w:val="28"/>
              </w:rPr>
            </w:pPr>
            <w:r>
              <w:rPr>
                <w:color w:val="000000"/>
                <w:kern w:val="0"/>
                <w:szCs w:val="21"/>
                <w:lang w:bidi="ar"/>
              </w:rPr>
              <w:t>王泽峰</w:t>
            </w:r>
            <w:r w:rsidR="00E2138C">
              <w:rPr>
                <w:rFonts w:hint="eastAsia"/>
                <w:color w:val="000000"/>
                <w:kern w:val="0"/>
                <w:szCs w:val="21"/>
                <w:lang w:bidi="ar"/>
              </w:rPr>
              <w:t>，</w:t>
            </w:r>
            <w:r>
              <w:rPr>
                <w:color w:val="000000"/>
                <w:kern w:val="0"/>
                <w:szCs w:val="21"/>
                <w:lang w:bidi="ar"/>
              </w:rPr>
              <w:t>张军明</w:t>
            </w:r>
            <w:r w:rsidR="00E2138C">
              <w:rPr>
                <w:rFonts w:hint="eastAsia"/>
                <w:color w:val="000000"/>
                <w:kern w:val="0"/>
                <w:szCs w:val="21"/>
                <w:lang w:bidi="ar"/>
              </w:rPr>
              <w:t>，</w:t>
            </w:r>
            <w:r>
              <w:rPr>
                <w:color w:val="000000"/>
                <w:kern w:val="0"/>
                <w:szCs w:val="21"/>
                <w:lang w:bidi="ar"/>
              </w:rPr>
              <w:t>邵帅</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color w:val="000000"/>
                <w:kern w:val="0"/>
                <w:szCs w:val="21"/>
                <w:lang w:bidi="ar"/>
              </w:rPr>
              <w:t>有效</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sz w:val="21"/>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color w:val="FF0000"/>
                <w:kern w:val="0"/>
                <w:sz w:val="21"/>
                <w:szCs w:val="21"/>
                <w:lang w:bidi="ar"/>
              </w:rPr>
              <w:t>一种大电流功率器件测试治具适用寿命管理方法</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color w:val="000000"/>
                <w:kern w:val="0"/>
                <w:sz w:val="21"/>
                <w:szCs w:val="21"/>
                <w:lang w:bidi="ar"/>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color w:val="000000"/>
                <w:kern w:val="0"/>
                <w:sz w:val="21"/>
                <w:szCs w:val="21"/>
                <w:lang w:bidi="ar"/>
              </w:rPr>
              <w:t>ZL202110155302.6</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color w:val="000000"/>
                <w:kern w:val="0"/>
                <w:sz w:val="21"/>
                <w:szCs w:val="21"/>
                <w:lang w:bidi="ar"/>
              </w:rPr>
              <w:t>2022-05-13</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color w:val="000000"/>
                <w:kern w:val="0"/>
                <w:sz w:val="21"/>
                <w:szCs w:val="21"/>
                <w:lang w:bidi="ar"/>
              </w:rPr>
              <w:t>5148965</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proofErr w:type="gramStart"/>
            <w:r>
              <w:rPr>
                <w:rFonts w:eastAsia="宋体" w:cs="Times New Roman"/>
                <w:color w:val="000000"/>
                <w:kern w:val="0"/>
                <w:sz w:val="21"/>
                <w:szCs w:val="21"/>
                <w:lang w:bidi="ar"/>
              </w:rPr>
              <w:t>国网浙江省</w:t>
            </w:r>
            <w:proofErr w:type="gramEnd"/>
            <w:r>
              <w:rPr>
                <w:rFonts w:eastAsia="宋体" w:cs="Times New Roman"/>
                <w:color w:val="000000"/>
                <w:kern w:val="0"/>
                <w:sz w:val="21"/>
                <w:szCs w:val="21"/>
                <w:lang w:bidi="ar"/>
              </w:rPr>
              <w:t>电力有限公司电力科学研究院，浙大绍兴微电子研究中心</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color w:val="000000"/>
                <w:kern w:val="0"/>
                <w:sz w:val="21"/>
                <w:szCs w:val="21"/>
                <w:lang w:bidi="ar"/>
              </w:rPr>
              <w:t>王异凡，龚金龙，杨青，刘黎，王一帆，孙明等</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color w:val="000000"/>
                <w:kern w:val="0"/>
                <w:sz w:val="21"/>
                <w:szCs w:val="21"/>
                <w:lang w:bidi="ar"/>
              </w:rPr>
              <w:t>有效</w:t>
            </w:r>
          </w:p>
        </w:tc>
      </w:tr>
      <w:tr w:rsidR="00686CF6">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000000"/>
                <w:kern w:val="0"/>
                <w:sz w:val="21"/>
                <w:szCs w:val="21"/>
                <w:lang w:bidi="ar"/>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FF0000"/>
                <w:sz w:val="21"/>
                <w:szCs w:val="21"/>
              </w:rPr>
              <w:t>一种双回路切换开关及其控制方法</w:t>
            </w:r>
          </w:p>
        </w:tc>
        <w:tc>
          <w:tcPr>
            <w:tcW w:w="992" w:type="dxa"/>
            <w:tcBorders>
              <w:top w:val="single" w:sz="4" w:space="0" w:color="auto"/>
              <w:left w:val="single" w:sz="4" w:space="0" w:color="auto"/>
              <w:bottom w:val="single" w:sz="4" w:space="0" w:color="auto"/>
              <w:right w:val="single" w:sz="4" w:space="0" w:color="auto"/>
            </w:tcBorders>
            <w:vAlign w:val="center"/>
          </w:tcPr>
          <w:p w:rsidR="00686CF6" w:rsidRDefault="0077248A">
            <w:pPr>
              <w:autoSpaceDE w:val="0"/>
              <w:autoSpaceDN w:val="0"/>
              <w:adjustRightInd w:val="0"/>
              <w:jc w:val="center"/>
              <w:rPr>
                <w:rFonts w:eastAsia="宋体" w:cs="Times New Roman"/>
                <w:sz w:val="28"/>
                <w:szCs w:val="28"/>
              </w:rPr>
            </w:pPr>
            <w:r>
              <w:rPr>
                <w:rFonts w:eastAsia="宋体" w:cs="Times New Roman"/>
                <w:sz w:val="2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000000"/>
                <w:sz w:val="21"/>
                <w:szCs w:val="21"/>
              </w:rPr>
              <w:t>ZL202011305203.3</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color w:val="000000"/>
                <w:sz w:val="21"/>
                <w:szCs w:val="21"/>
              </w:rPr>
              <w:t>2021-02-05</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jc w:val="center"/>
              <w:rPr>
                <w:rFonts w:eastAsia="宋体" w:cs="Times New Roman"/>
                <w:sz w:val="28"/>
                <w:szCs w:val="28"/>
              </w:rPr>
            </w:pPr>
            <w:r>
              <w:rPr>
                <w:rFonts w:eastAsia="宋体" w:cs="Times New Roman"/>
                <w:color w:val="000000"/>
                <w:kern w:val="0"/>
                <w:sz w:val="21"/>
                <w:szCs w:val="21"/>
                <w:lang w:bidi="ar"/>
              </w:rPr>
              <w:t>4241160</w:t>
            </w:r>
          </w:p>
        </w:tc>
        <w:tc>
          <w:tcPr>
            <w:tcW w:w="1213"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000000"/>
                <w:kern w:val="0"/>
                <w:sz w:val="21"/>
                <w:szCs w:val="21"/>
                <w:lang w:bidi="ar"/>
              </w:rPr>
              <w:t>杭州飞</w:t>
            </w:r>
            <w:proofErr w:type="gramStart"/>
            <w:r>
              <w:rPr>
                <w:rFonts w:eastAsia="宋体" w:cs="Times New Roman"/>
                <w:color w:val="000000"/>
                <w:kern w:val="0"/>
                <w:sz w:val="21"/>
                <w:szCs w:val="21"/>
                <w:lang w:bidi="ar"/>
              </w:rPr>
              <w:t>仕</w:t>
            </w:r>
            <w:proofErr w:type="gramEnd"/>
            <w:r>
              <w:rPr>
                <w:rFonts w:eastAsia="宋体" w:cs="Times New Roman"/>
                <w:color w:val="000000"/>
                <w:kern w:val="0"/>
                <w:sz w:val="21"/>
                <w:szCs w:val="21"/>
                <w:lang w:bidi="ar"/>
              </w:rPr>
              <w:t>得科技有限公司</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000000"/>
                <w:sz w:val="21"/>
                <w:szCs w:val="21"/>
              </w:rPr>
              <w:t>徐晓彬</w:t>
            </w:r>
            <w:r>
              <w:rPr>
                <w:rFonts w:eastAsia="宋体" w:cs="Times New Roman"/>
                <w:sz w:val="21"/>
                <w:szCs w:val="21"/>
              </w:rPr>
              <w:t>，</w:t>
            </w:r>
            <w:r>
              <w:rPr>
                <w:rFonts w:eastAsia="宋体" w:cs="Times New Roman"/>
                <w:color w:val="000000"/>
                <w:sz w:val="21"/>
                <w:szCs w:val="21"/>
              </w:rPr>
              <w:t>施贻蒙</w:t>
            </w:r>
            <w:r>
              <w:rPr>
                <w:rFonts w:eastAsia="宋体" w:cs="Times New Roman"/>
                <w:sz w:val="21"/>
                <w:szCs w:val="21"/>
              </w:rPr>
              <w:t>，</w:t>
            </w:r>
            <w:r>
              <w:rPr>
                <w:rFonts w:eastAsia="宋体" w:cs="Times New Roman"/>
                <w:color w:val="000000"/>
                <w:sz w:val="21"/>
                <w:szCs w:val="21"/>
              </w:rPr>
              <w:t>汪建明</w:t>
            </w:r>
          </w:p>
        </w:tc>
        <w:tc>
          <w:tcPr>
            <w:tcW w:w="2215" w:type="dxa"/>
            <w:tcBorders>
              <w:top w:val="single" w:sz="4" w:space="0" w:color="auto"/>
              <w:left w:val="single" w:sz="4" w:space="0" w:color="auto"/>
              <w:bottom w:val="single" w:sz="4" w:space="0" w:color="auto"/>
              <w:right w:val="single" w:sz="4" w:space="0" w:color="auto"/>
            </w:tcBorders>
            <w:vAlign w:val="center"/>
          </w:tcPr>
          <w:p w:rsidR="00686CF6" w:rsidRDefault="0077248A">
            <w:pPr>
              <w:widowControl/>
              <w:jc w:val="center"/>
              <w:textAlignment w:val="center"/>
              <w:rPr>
                <w:rFonts w:eastAsia="宋体" w:cs="Times New Roman"/>
                <w:sz w:val="28"/>
                <w:szCs w:val="28"/>
              </w:rPr>
            </w:pPr>
            <w:r>
              <w:rPr>
                <w:rFonts w:eastAsia="宋体" w:cs="Times New Roman"/>
                <w:color w:val="000000"/>
                <w:kern w:val="0"/>
                <w:sz w:val="21"/>
                <w:szCs w:val="21"/>
                <w:lang w:bidi="ar"/>
              </w:rPr>
              <w:t>有效</w:t>
            </w:r>
          </w:p>
        </w:tc>
      </w:tr>
    </w:tbl>
    <w:p w:rsidR="00686CF6" w:rsidRDefault="00686CF6"/>
    <w:p w:rsidR="00686CF6" w:rsidRDefault="00686CF6">
      <w:pPr>
        <w:sectPr w:rsidR="00686CF6">
          <w:pgSz w:w="16838" w:h="11906" w:orient="landscape"/>
          <w:pgMar w:top="1800" w:right="1440" w:bottom="1800" w:left="1440" w:header="851" w:footer="992" w:gutter="0"/>
          <w:cols w:space="425"/>
          <w:docGrid w:type="lines" w:linePitch="312"/>
        </w:sectPr>
      </w:pPr>
    </w:p>
    <w:p w:rsidR="00686CF6" w:rsidRDefault="00686CF6">
      <w:pPr>
        <w:pStyle w:val="a0"/>
        <w:ind w:left="0"/>
      </w:pPr>
    </w:p>
    <w:sectPr w:rsidR="00686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F6"/>
    <w:rsid w:val="002D2B3D"/>
    <w:rsid w:val="005273E2"/>
    <w:rsid w:val="005E060C"/>
    <w:rsid w:val="00686CF6"/>
    <w:rsid w:val="0077248A"/>
    <w:rsid w:val="00944C65"/>
    <w:rsid w:val="00E2138C"/>
    <w:rsid w:val="0D594F51"/>
    <w:rsid w:val="1F731D04"/>
    <w:rsid w:val="44AD253A"/>
    <w:rsid w:val="4A6D7F38"/>
    <w:rsid w:val="5BFD3613"/>
    <w:rsid w:val="75EC25E3"/>
    <w:rsid w:val="7A131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F224D"/>
  <w15:docId w15:val="{5771E504-E9BB-4466-9C14-C6918617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7"/>
    <w:uiPriority w:val="99"/>
    <w:unhideWhenUsed/>
    <w:qFormat/>
    <w:pPr>
      <w:widowControl w:val="0"/>
      <w:ind w:left="214"/>
      <w:jc w:val="both"/>
    </w:pPr>
    <w:rPr>
      <w:rFonts w:ascii="Times New Roman" w:eastAsia="宋体" w:hAnsi="Times New Roman" w:cs="Times New Roman"/>
      <w:kern w:val="2"/>
      <w:sz w:val="32"/>
      <w:szCs w:val="32"/>
    </w:rPr>
  </w:style>
  <w:style w:type="paragraph" w:styleId="7">
    <w:name w:val="index 7"/>
    <w:next w:val="a"/>
    <w:uiPriority w:val="99"/>
    <w:unhideWhenUsed/>
    <w:qFormat/>
    <w:pPr>
      <w:widowControl w:val="0"/>
      <w:ind w:leftChars="1200" w:left="1200"/>
      <w:jc w:val="both"/>
    </w:pPr>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282</Words>
  <Characters>1609</Characters>
  <Application>Microsoft Office Word</Application>
  <DocSecurity>0</DocSecurity>
  <Lines>13</Lines>
  <Paragraphs>3</Paragraphs>
  <ScaleCrop>false</ScaleCrop>
  <Company>Microsoft</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guoqing</cp:lastModifiedBy>
  <cp:revision>4</cp:revision>
  <dcterms:created xsi:type="dcterms:W3CDTF">2024-08-08T11:29:00Z</dcterms:created>
  <dcterms:modified xsi:type="dcterms:W3CDTF">2024-08-08T11:30:00Z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