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61496" w14:textId="77777777" w:rsidR="0088652A" w:rsidRPr="00E84BD0" w:rsidRDefault="00760D43">
      <w:pPr>
        <w:jc w:val="center"/>
        <w:rPr>
          <w:rStyle w:val="title1"/>
          <w:rFonts w:ascii="Times New Roman" w:eastAsia="方正小标宋简体" w:hAnsi="Times New Roman" w:cs="Times New Roman"/>
          <w:bCs w:val="0"/>
          <w:color w:val="auto"/>
          <w:sz w:val="36"/>
          <w:szCs w:val="36"/>
        </w:rPr>
      </w:pPr>
      <w:r w:rsidRPr="00E84BD0">
        <w:rPr>
          <w:rStyle w:val="title1"/>
          <w:rFonts w:ascii="Times New Roman" w:eastAsia="方正小标宋简体" w:hAnsi="Times New Roman" w:cs="Times New Roman"/>
          <w:b w:val="0"/>
          <w:color w:val="auto"/>
          <w:sz w:val="36"/>
          <w:szCs w:val="36"/>
        </w:rPr>
        <w:t>浙江省科学技术奖公示信息表</w:t>
      </w:r>
    </w:p>
    <w:p w14:paraId="373ACCCA" w14:textId="77777777" w:rsidR="0088652A" w:rsidRPr="00E84BD0" w:rsidRDefault="00760D43">
      <w:pPr>
        <w:spacing w:line="440" w:lineRule="exact"/>
        <w:rPr>
          <w:rFonts w:ascii="Times New Roman" w:eastAsia="仿宋_GB2312" w:hAnsi="Times New Roman" w:cs="Times New Roman"/>
          <w:sz w:val="24"/>
        </w:rPr>
      </w:pPr>
      <w:r w:rsidRPr="00E84BD0">
        <w:rPr>
          <w:rFonts w:ascii="Times New Roman" w:eastAsia="仿宋_GB2312" w:hAnsi="Times New Roman" w:cs="Times New Roman"/>
          <w:sz w:val="24"/>
          <w:szCs w:val="22"/>
        </w:rPr>
        <w:t>提名</w:t>
      </w:r>
      <w:r w:rsidRPr="00E84BD0">
        <w:rPr>
          <w:rFonts w:ascii="微软雅黑" w:eastAsia="微软雅黑" w:hAnsi="微软雅黑" w:cs="微软雅黑" w:hint="eastAsia"/>
          <w:sz w:val="24"/>
          <w:szCs w:val="22"/>
        </w:rPr>
        <w:t>奖</w:t>
      </w:r>
      <w:r w:rsidRPr="00E84BD0">
        <w:rPr>
          <w:rFonts w:ascii="微软雅黑" w:eastAsia="微软雅黑" w:hAnsi="微软雅黑" w:cs="微软雅黑" w:hint="eastAsia"/>
          <w:sz w:val="24"/>
        </w:rPr>
        <w:t>项：科学技术进步奖</w:t>
      </w:r>
    </w:p>
    <w:tbl>
      <w:tblPr>
        <w:tblW w:w="49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1"/>
        <w:gridCol w:w="13398"/>
      </w:tblGrid>
      <w:tr w:rsidR="0088652A" w:rsidRPr="00E84BD0" w14:paraId="46048B8A" w14:textId="77777777">
        <w:trPr>
          <w:trHeight w:val="567"/>
          <w:jc w:val="center"/>
        </w:trPr>
        <w:tc>
          <w:tcPr>
            <w:tcW w:w="430" w:type="pct"/>
            <w:vAlign w:val="center"/>
          </w:tcPr>
          <w:p w14:paraId="2793EEA4" w14:textId="77777777" w:rsidR="0088652A" w:rsidRPr="00E84BD0" w:rsidRDefault="00760D43">
            <w:pPr>
              <w:contextualSpacing/>
              <w:jc w:val="center"/>
              <w:rPr>
                <w:rStyle w:val="title1"/>
                <w:rFonts w:ascii="Times New Roman" w:eastAsia="黑体" w:hAnsi="Times New Roman" w:cs="Times New Roman"/>
                <w:b w:val="0"/>
                <w:color w:val="auto"/>
              </w:rPr>
            </w:pPr>
            <w:r w:rsidRPr="00E84BD0">
              <w:rPr>
                <w:rStyle w:val="title1"/>
                <w:rFonts w:ascii="Times New Roman" w:eastAsia="黑体" w:hAnsi="Times New Roman" w:cs="Times New Roman"/>
                <w:b w:val="0"/>
                <w:bCs w:val="0"/>
                <w:color w:val="auto"/>
              </w:rPr>
              <w:t>成果名称</w:t>
            </w:r>
          </w:p>
        </w:tc>
        <w:tc>
          <w:tcPr>
            <w:tcW w:w="4569" w:type="pct"/>
            <w:vAlign w:val="center"/>
          </w:tcPr>
          <w:p w14:paraId="5990A2CE" w14:textId="77777777" w:rsidR="0088652A" w:rsidRPr="00E84BD0" w:rsidRDefault="00760D43">
            <w:pPr>
              <w:ind w:left="480" w:hangingChars="200" w:hanging="480"/>
              <w:contextualSpacing/>
              <w:jc w:val="center"/>
              <w:rPr>
                <w:rStyle w:val="title1"/>
                <w:rFonts w:ascii="Times New Roman" w:eastAsia="仿宋_GB2312" w:hAnsi="Times New Roman" w:cs="Times New Roman"/>
                <w:b w:val="0"/>
                <w:color w:val="auto"/>
              </w:rPr>
            </w:pPr>
            <w:r w:rsidRPr="00E84BD0">
              <w:rPr>
                <w:rStyle w:val="title1"/>
                <w:rFonts w:ascii="微软雅黑" w:eastAsia="微软雅黑" w:hAnsi="微软雅黑" w:cs="微软雅黑" w:hint="eastAsia"/>
                <w:bCs w:val="0"/>
                <w:color w:val="auto"/>
              </w:rPr>
              <w:t>城市复杂环境下非</w:t>
            </w:r>
            <w:proofErr w:type="gramStart"/>
            <w:r w:rsidRPr="00E84BD0">
              <w:rPr>
                <w:rStyle w:val="title1"/>
                <w:rFonts w:ascii="微软雅黑" w:eastAsia="微软雅黑" w:hAnsi="微软雅黑" w:cs="微软雅黑" w:hint="eastAsia"/>
                <w:bCs w:val="0"/>
                <w:color w:val="auto"/>
              </w:rPr>
              <w:t>挤土静钻根植桩关键</w:t>
            </w:r>
            <w:proofErr w:type="gramEnd"/>
            <w:r w:rsidRPr="00E84BD0">
              <w:rPr>
                <w:rStyle w:val="title1"/>
                <w:rFonts w:ascii="微软雅黑" w:eastAsia="微软雅黑" w:hAnsi="微软雅黑" w:cs="微软雅黑" w:hint="eastAsia"/>
                <w:bCs w:val="0"/>
                <w:color w:val="auto"/>
              </w:rPr>
              <w:t>技术及应用</w:t>
            </w:r>
          </w:p>
        </w:tc>
      </w:tr>
      <w:tr w:rsidR="0088652A" w:rsidRPr="00E84BD0" w14:paraId="70BF6DFC" w14:textId="77777777">
        <w:trPr>
          <w:trHeight w:val="567"/>
          <w:jc w:val="center"/>
        </w:trPr>
        <w:tc>
          <w:tcPr>
            <w:tcW w:w="430" w:type="pct"/>
            <w:vAlign w:val="center"/>
          </w:tcPr>
          <w:p w14:paraId="08AFC790" w14:textId="77777777" w:rsidR="0088652A" w:rsidRPr="00E84BD0" w:rsidRDefault="00760D43">
            <w:pPr>
              <w:contextualSpacing/>
              <w:jc w:val="center"/>
              <w:rPr>
                <w:rStyle w:val="title1"/>
                <w:rFonts w:ascii="Times New Roman" w:eastAsia="黑体" w:hAnsi="Times New Roman" w:cs="Times New Roman"/>
                <w:b w:val="0"/>
                <w:color w:val="auto"/>
              </w:rPr>
            </w:pPr>
            <w:r w:rsidRPr="00E84BD0">
              <w:rPr>
                <w:rStyle w:val="title1"/>
                <w:rFonts w:ascii="Times New Roman" w:eastAsia="黑体" w:hAnsi="Times New Roman" w:cs="Times New Roman"/>
                <w:b w:val="0"/>
                <w:bCs w:val="0"/>
                <w:color w:val="auto"/>
              </w:rPr>
              <w:t>提名等级</w:t>
            </w:r>
          </w:p>
        </w:tc>
        <w:tc>
          <w:tcPr>
            <w:tcW w:w="4569" w:type="pct"/>
            <w:vAlign w:val="center"/>
          </w:tcPr>
          <w:p w14:paraId="7720EAC3" w14:textId="77777777" w:rsidR="0088652A" w:rsidRPr="00E84BD0" w:rsidRDefault="00760D43">
            <w:pPr>
              <w:tabs>
                <w:tab w:val="left" w:pos="2138"/>
              </w:tabs>
              <w:contextualSpacing/>
              <w:jc w:val="center"/>
              <w:rPr>
                <w:rStyle w:val="title1"/>
                <w:rFonts w:ascii="Times New Roman" w:eastAsia="仿宋_GB2312" w:hAnsi="Times New Roman" w:cs="Times New Roman"/>
                <w:b w:val="0"/>
                <w:color w:val="auto"/>
              </w:rPr>
            </w:pPr>
            <w:r w:rsidRPr="00E84BD0">
              <w:rPr>
                <w:rStyle w:val="title1"/>
                <w:rFonts w:ascii="微软雅黑" w:eastAsia="微软雅黑" w:hAnsi="微软雅黑" w:cs="微软雅黑" w:hint="eastAsia"/>
                <w:bCs w:val="0"/>
                <w:color w:val="auto"/>
              </w:rPr>
              <w:t>一等奖</w:t>
            </w:r>
          </w:p>
        </w:tc>
      </w:tr>
      <w:tr w:rsidR="0088652A" w:rsidRPr="00E84BD0" w14:paraId="158647C6" w14:textId="77777777">
        <w:trPr>
          <w:trHeight w:val="597"/>
          <w:jc w:val="center"/>
        </w:trPr>
        <w:tc>
          <w:tcPr>
            <w:tcW w:w="430" w:type="pct"/>
            <w:vAlign w:val="center"/>
          </w:tcPr>
          <w:p w14:paraId="00783A45" w14:textId="77777777" w:rsidR="0088652A" w:rsidRPr="00E84BD0" w:rsidRDefault="00760D43">
            <w:pPr>
              <w:contextualSpacing/>
              <w:jc w:val="center"/>
              <w:rPr>
                <w:rFonts w:ascii="Times New Roman" w:eastAsia="黑体" w:hAnsi="Times New Roman" w:cs="Times New Roman"/>
                <w:bCs/>
                <w:sz w:val="24"/>
              </w:rPr>
            </w:pPr>
            <w:r w:rsidRPr="00E84BD0">
              <w:rPr>
                <w:rFonts w:ascii="Times New Roman" w:eastAsia="黑体" w:hAnsi="Times New Roman" w:cs="Times New Roman"/>
                <w:bCs/>
                <w:sz w:val="24"/>
              </w:rPr>
              <w:t>提名书</w:t>
            </w:r>
          </w:p>
          <w:p w14:paraId="3D50099F" w14:textId="77777777" w:rsidR="0088652A" w:rsidRPr="00E84BD0" w:rsidRDefault="00760D43">
            <w:pPr>
              <w:contextualSpacing/>
              <w:jc w:val="center"/>
              <w:rPr>
                <w:rFonts w:ascii="Times New Roman" w:eastAsia="黑体" w:hAnsi="Times New Roman" w:cs="Times New Roman"/>
                <w:bCs/>
                <w:sz w:val="24"/>
              </w:rPr>
            </w:pPr>
            <w:r w:rsidRPr="00E84BD0">
              <w:rPr>
                <w:rFonts w:ascii="Times New Roman" w:eastAsia="黑体" w:hAnsi="Times New Roman" w:cs="Times New Roman"/>
                <w:bCs/>
                <w:sz w:val="24"/>
              </w:rPr>
              <w:t>相关内容</w:t>
            </w:r>
          </w:p>
        </w:tc>
        <w:tc>
          <w:tcPr>
            <w:tcW w:w="4569" w:type="pct"/>
            <w:vAlign w:val="center"/>
          </w:tcPr>
          <w:p w14:paraId="41592F6C" w14:textId="77777777" w:rsidR="0088652A" w:rsidRPr="00E84BD0" w:rsidRDefault="00760D43">
            <w:pPr>
              <w:numPr>
                <w:ilvl w:val="0"/>
                <w:numId w:val="1"/>
              </w:numPr>
              <w:spacing w:beforeLines="50" w:before="161" w:afterLines="50" w:after="161"/>
              <w:rPr>
                <w:rFonts w:ascii="Times New Roman" w:eastAsia="仿宋_GB2312" w:hAnsi="Times New Roman" w:cs="Times New Roman"/>
                <w:b/>
                <w:bCs/>
                <w:sz w:val="24"/>
              </w:rPr>
            </w:pPr>
            <w:r w:rsidRPr="00E84BD0">
              <w:rPr>
                <w:rFonts w:ascii="微软雅黑" w:eastAsia="微软雅黑" w:hAnsi="微软雅黑" w:cs="微软雅黑" w:hint="eastAsia"/>
                <w:b/>
                <w:bCs/>
                <w:sz w:val="24"/>
              </w:rPr>
              <w:t>主要知识产权目录：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043"/>
              <w:gridCol w:w="2923"/>
              <w:gridCol w:w="711"/>
              <w:gridCol w:w="1714"/>
              <w:gridCol w:w="1261"/>
              <w:gridCol w:w="1641"/>
              <w:gridCol w:w="1482"/>
              <w:gridCol w:w="1935"/>
            </w:tblGrid>
            <w:tr w:rsidR="0088652A" w:rsidRPr="00E84BD0" w14:paraId="2AABD6F2" w14:textId="77777777">
              <w:trPr>
                <w:trHeight w:val="567"/>
                <w:jc w:val="center"/>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14:paraId="60798CE5"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序号</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2ECA4233"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知识产权</w:t>
                  </w:r>
                </w:p>
                <w:p w14:paraId="0DE3C94C"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（标准规范）类别</w:t>
                  </w:r>
                </w:p>
              </w:tc>
              <w:tc>
                <w:tcPr>
                  <w:tcW w:w="2999" w:type="dxa"/>
                  <w:tcBorders>
                    <w:top w:val="single" w:sz="4" w:space="0" w:color="auto"/>
                    <w:left w:val="single" w:sz="4" w:space="0" w:color="auto"/>
                    <w:bottom w:val="single" w:sz="4" w:space="0" w:color="auto"/>
                    <w:right w:val="single" w:sz="4" w:space="0" w:color="auto"/>
                  </w:tcBorders>
                  <w:shd w:val="clear" w:color="auto" w:fill="auto"/>
                  <w:vAlign w:val="center"/>
                </w:tcPr>
                <w:p w14:paraId="7EFB7704"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知识产权（标准规范）具体名称</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75C47B2"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国家</w:t>
                  </w:r>
                </w:p>
                <w:p w14:paraId="16090A53" w14:textId="77777777" w:rsidR="0088652A" w:rsidRPr="00E84BD0" w:rsidRDefault="00760D43">
                  <w:pPr>
                    <w:jc w:val="center"/>
                    <w:rPr>
                      <w:rFonts w:ascii="Times New Roman" w:eastAsiaTheme="majorEastAsia" w:hAnsi="Times New Roman" w:cs="Times New Roman"/>
                      <w:bCs/>
                      <w:snapToGrid w:val="0"/>
                      <w:color w:val="000000" w:themeColor="text1"/>
                      <w:kern w:val="0"/>
                      <w:sz w:val="18"/>
                      <w:szCs w:val="18"/>
                    </w:rPr>
                  </w:pPr>
                  <w:r w:rsidRPr="00E84BD0">
                    <w:rPr>
                      <w:rFonts w:ascii="Times New Roman" w:eastAsiaTheme="majorEastAsia" w:hAnsi="Times New Roman" w:cs="Times New Roman"/>
                      <w:bCs/>
                      <w:snapToGrid w:val="0"/>
                      <w:color w:val="000000" w:themeColor="text1"/>
                      <w:kern w:val="0"/>
                      <w:sz w:val="18"/>
                      <w:szCs w:val="18"/>
                    </w:rPr>
                    <w:t>（地区）</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451C37B7"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授权号</w:t>
                  </w:r>
                </w:p>
                <w:p w14:paraId="4E574FE2"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（标准规范编号）</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FB6F2"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授权</w:t>
                  </w:r>
                </w:p>
                <w:p w14:paraId="49E960BA"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（标准发布）日期</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14:paraId="23DCE677"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证书编号（标准规范批准发布部门）</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7BAAB822"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权利人（标准规范起草单位）</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51F175C6"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发明人（标准规范起草人）</w:t>
                  </w:r>
                </w:p>
              </w:tc>
            </w:tr>
            <w:tr w:rsidR="0088652A" w:rsidRPr="00E84BD0" w14:paraId="2D8AC73B" w14:textId="77777777">
              <w:trPr>
                <w:trHeight w:val="567"/>
                <w:jc w:val="center"/>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14:paraId="6632AEB7"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宋体" w:eastAsia="宋体" w:hAnsi="宋体" w:cs="宋体" w:hint="eastAsia"/>
                      <w:color w:val="000000" w:themeColor="text1"/>
                      <w:sz w:val="18"/>
                      <w:szCs w:val="18"/>
                    </w:rPr>
                    <w:t>①</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66F5FEF3"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发明专利</w:t>
                  </w:r>
                </w:p>
              </w:tc>
              <w:tc>
                <w:tcPr>
                  <w:tcW w:w="2999" w:type="dxa"/>
                  <w:tcBorders>
                    <w:top w:val="single" w:sz="4" w:space="0" w:color="auto"/>
                    <w:left w:val="single" w:sz="4" w:space="0" w:color="auto"/>
                    <w:bottom w:val="single" w:sz="4" w:space="0" w:color="auto"/>
                    <w:right w:val="single" w:sz="4" w:space="0" w:color="auto"/>
                  </w:tcBorders>
                  <w:shd w:val="clear" w:color="auto" w:fill="auto"/>
                  <w:vAlign w:val="center"/>
                </w:tcPr>
                <w:p w14:paraId="26EC06E2" w14:textId="77777777" w:rsidR="0088652A" w:rsidRPr="00E84BD0" w:rsidRDefault="00760D43">
                  <w:pPr>
                    <w:jc w:val="center"/>
                    <w:rPr>
                      <w:rFonts w:ascii="Times New Roman" w:eastAsiaTheme="majorEastAsia" w:hAnsi="Times New Roman" w:cs="Times New Roman"/>
                      <w:color w:val="000000" w:themeColor="text1"/>
                      <w:sz w:val="18"/>
                      <w:szCs w:val="18"/>
                    </w:rPr>
                  </w:pPr>
                  <w:proofErr w:type="gramStart"/>
                  <w:r w:rsidRPr="00E84BD0">
                    <w:rPr>
                      <w:rFonts w:ascii="Times New Roman" w:eastAsiaTheme="majorEastAsia" w:hAnsi="Times New Roman" w:cs="Times New Roman"/>
                      <w:color w:val="000000" w:themeColor="text1"/>
                      <w:sz w:val="18"/>
                      <w:szCs w:val="18"/>
                    </w:rPr>
                    <w:t>测试静钻根植</w:t>
                  </w:r>
                  <w:proofErr w:type="gramEnd"/>
                  <w:r w:rsidRPr="00E84BD0">
                    <w:rPr>
                      <w:rFonts w:ascii="Times New Roman" w:eastAsiaTheme="majorEastAsia" w:hAnsi="Times New Roman" w:cs="Times New Roman"/>
                      <w:color w:val="000000" w:themeColor="text1"/>
                      <w:sz w:val="18"/>
                      <w:szCs w:val="18"/>
                    </w:rPr>
                    <w:t>桩桩土接触面摩擦特性的试验装置及其方法</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2CE2E64"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中国</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2A88DF65"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ZL 2019 1 0585516.X</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B5DEA"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2023.11.07</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14:paraId="28C9185A"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第</w:t>
                  </w:r>
                  <w:r w:rsidRPr="00E84BD0">
                    <w:rPr>
                      <w:rFonts w:ascii="Times New Roman" w:eastAsiaTheme="majorEastAsia" w:hAnsi="Times New Roman" w:cs="Times New Roman"/>
                      <w:color w:val="000000" w:themeColor="text1"/>
                      <w:sz w:val="18"/>
                      <w:szCs w:val="18"/>
                    </w:rPr>
                    <w:t>6470554</w:t>
                  </w:r>
                  <w:r w:rsidRPr="00E84BD0">
                    <w:rPr>
                      <w:rFonts w:ascii="Times New Roman" w:eastAsiaTheme="majorEastAsia" w:hAnsi="Times New Roman" w:cs="Times New Roman"/>
                      <w:color w:val="000000" w:themeColor="text1"/>
                      <w:sz w:val="18"/>
                      <w:szCs w:val="18"/>
                    </w:rPr>
                    <w:t>号</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12C18BAA"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浙江大学</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7C1E03B7" w14:textId="77777777" w:rsidR="0088652A" w:rsidRPr="00E84BD0" w:rsidRDefault="00760D43">
                  <w:pPr>
                    <w:jc w:val="center"/>
                    <w:rPr>
                      <w:rFonts w:ascii="Times New Roman" w:eastAsiaTheme="majorEastAsia" w:hAnsi="Times New Roman" w:cs="Times New Roman"/>
                      <w:color w:val="000000" w:themeColor="text1"/>
                      <w:sz w:val="18"/>
                      <w:szCs w:val="18"/>
                    </w:rPr>
                  </w:pPr>
                  <w:proofErr w:type="gramStart"/>
                  <w:r w:rsidRPr="00E84BD0">
                    <w:rPr>
                      <w:rFonts w:ascii="Times New Roman" w:eastAsiaTheme="majorEastAsia" w:hAnsi="Times New Roman" w:cs="Times New Roman"/>
                      <w:color w:val="000000" w:themeColor="text1"/>
                      <w:sz w:val="18"/>
                      <w:szCs w:val="18"/>
                    </w:rPr>
                    <w:t>周佳锦</w:t>
                  </w:r>
                  <w:proofErr w:type="gramEnd"/>
                  <w:r w:rsidRPr="00E84BD0">
                    <w:rPr>
                      <w:rFonts w:ascii="Times New Roman" w:eastAsiaTheme="majorEastAsia" w:hAnsi="Times New Roman" w:cs="Times New Roman"/>
                      <w:color w:val="000000" w:themeColor="text1"/>
                      <w:sz w:val="18"/>
                      <w:szCs w:val="18"/>
                    </w:rPr>
                    <w:t>;</w:t>
                  </w:r>
                  <w:r w:rsidRPr="00E84BD0">
                    <w:rPr>
                      <w:rFonts w:ascii="Times New Roman" w:eastAsiaTheme="majorEastAsia" w:hAnsi="Times New Roman" w:cs="Times New Roman"/>
                      <w:color w:val="000000" w:themeColor="text1"/>
                      <w:sz w:val="18"/>
                      <w:szCs w:val="18"/>
                    </w:rPr>
                    <w:t>龚晓南</w:t>
                  </w:r>
                  <w:r w:rsidRPr="00E84BD0">
                    <w:rPr>
                      <w:rFonts w:ascii="Times New Roman" w:eastAsiaTheme="majorEastAsia" w:hAnsi="Times New Roman" w:cs="Times New Roman"/>
                      <w:color w:val="000000" w:themeColor="text1"/>
                      <w:sz w:val="18"/>
                      <w:szCs w:val="18"/>
                    </w:rPr>
                    <w:t>;</w:t>
                  </w:r>
                  <w:r w:rsidRPr="00E84BD0">
                    <w:rPr>
                      <w:rFonts w:ascii="Times New Roman" w:eastAsiaTheme="majorEastAsia" w:hAnsi="Times New Roman" w:cs="Times New Roman"/>
                      <w:color w:val="000000" w:themeColor="text1"/>
                      <w:sz w:val="18"/>
                      <w:szCs w:val="18"/>
                    </w:rPr>
                    <w:t>黄晟</w:t>
                  </w:r>
                </w:p>
              </w:tc>
            </w:tr>
            <w:tr w:rsidR="0088652A" w:rsidRPr="00E84BD0" w14:paraId="0279597A" w14:textId="77777777">
              <w:trPr>
                <w:trHeight w:val="567"/>
                <w:jc w:val="center"/>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14:paraId="29D8A886"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宋体" w:eastAsia="宋体" w:hAnsi="宋体" w:cs="宋体" w:hint="eastAsia"/>
                      <w:color w:val="000000" w:themeColor="text1"/>
                      <w:sz w:val="18"/>
                      <w:szCs w:val="18"/>
                    </w:rPr>
                    <w:t>②</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2C2D451E"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发明专利</w:t>
                  </w:r>
                </w:p>
              </w:tc>
              <w:tc>
                <w:tcPr>
                  <w:tcW w:w="2999" w:type="dxa"/>
                  <w:tcBorders>
                    <w:top w:val="single" w:sz="4" w:space="0" w:color="auto"/>
                    <w:left w:val="single" w:sz="4" w:space="0" w:color="auto"/>
                    <w:bottom w:val="single" w:sz="4" w:space="0" w:color="auto"/>
                    <w:right w:val="single" w:sz="4" w:space="0" w:color="auto"/>
                  </w:tcBorders>
                  <w:shd w:val="clear" w:color="auto" w:fill="auto"/>
                  <w:vAlign w:val="center"/>
                </w:tcPr>
                <w:p w14:paraId="0C1CB6A6"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预应力混凝土</w:t>
                  </w:r>
                  <w:proofErr w:type="gramStart"/>
                  <w:r w:rsidRPr="00E84BD0">
                    <w:rPr>
                      <w:rFonts w:ascii="Times New Roman" w:eastAsiaTheme="majorEastAsia" w:hAnsi="Times New Roman" w:cs="Times New Roman"/>
                      <w:color w:val="000000" w:themeColor="text1"/>
                      <w:sz w:val="18"/>
                      <w:szCs w:val="18"/>
                    </w:rPr>
                    <w:t>异型桩用内</w:t>
                  </w:r>
                  <w:proofErr w:type="gramEnd"/>
                  <w:r w:rsidRPr="00E84BD0">
                    <w:rPr>
                      <w:rFonts w:ascii="Times New Roman" w:eastAsiaTheme="majorEastAsia" w:hAnsi="Times New Roman" w:cs="Times New Roman"/>
                      <w:color w:val="000000" w:themeColor="text1"/>
                      <w:sz w:val="18"/>
                      <w:szCs w:val="18"/>
                    </w:rPr>
                    <w:t>外模双重壁体式钢模</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7F64B26"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中国</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1838C2CC"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ZL201210306659.0</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69029"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2014.08.20</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14:paraId="107254B7"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第</w:t>
                  </w:r>
                  <w:r w:rsidRPr="00E84BD0">
                    <w:rPr>
                      <w:rFonts w:ascii="Times New Roman" w:eastAsiaTheme="majorEastAsia" w:hAnsi="Times New Roman" w:cs="Times New Roman"/>
                      <w:color w:val="000000" w:themeColor="text1"/>
                      <w:sz w:val="18"/>
                      <w:szCs w:val="18"/>
                    </w:rPr>
                    <w:t>1464497</w:t>
                  </w:r>
                  <w:r w:rsidRPr="00E84BD0">
                    <w:rPr>
                      <w:rFonts w:ascii="Times New Roman" w:eastAsiaTheme="majorEastAsia" w:hAnsi="Times New Roman" w:cs="Times New Roman"/>
                      <w:color w:val="000000" w:themeColor="text1"/>
                      <w:sz w:val="18"/>
                      <w:szCs w:val="18"/>
                    </w:rPr>
                    <w:t>号</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466B7946"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宁波中</w:t>
                  </w:r>
                  <w:proofErr w:type="gramStart"/>
                  <w:r w:rsidRPr="00E84BD0">
                    <w:rPr>
                      <w:rFonts w:ascii="Times New Roman" w:eastAsiaTheme="majorEastAsia" w:hAnsi="Times New Roman" w:cs="Times New Roman"/>
                      <w:color w:val="000000" w:themeColor="text1"/>
                      <w:sz w:val="18"/>
                      <w:szCs w:val="18"/>
                    </w:rPr>
                    <w:t>淳</w:t>
                  </w:r>
                  <w:proofErr w:type="gramEnd"/>
                  <w:r w:rsidRPr="00E84BD0">
                    <w:rPr>
                      <w:rFonts w:ascii="Times New Roman" w:eastAsiaTheme="majorEastAsia" w:hAnsi="Times New Roman" w:cs="Times New Roman"/>
                      <w:color w:val="000000" w:themeColor="text1"/>
                      <w:sz w:val="18"/>
                      <w:szCs w:val="18"/>
                    </w:rPr>
                    <w:t>高科股份有限公司</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790BD283"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张日红</w:t>
                  </w:r>
                  <w:r w:rsidRPr="00E84BD0">
                    <w:rPr>
                      <w:rFonts w:ascii="Times New Roman" w:eastAsiaTheme="majorEastAsia" w:hAnsi="Times New Roman" w:cs="Times New Roman"/>
                      <w:color w:val="000000" w:themeColor="text1"/>
                      <w:sz w:val="18"/>
                      <w:szCs w:val="18"/>
                    </w:rPr>
                    <w:t>;</w:t>
                  </w:r>
                  <w:r w:rsidRPr="00E84BD0">
                    <w:rPr>
                      <w:rFonts w:ascii="Times New Roman" w:eastAsiaTheme="majorEastAsia" w:hAnsi="Times New Roman" w:cs="Times New Roman"/>
                      <w:color w:val="000000" w:themeColor="text1"/>
                      <w:sz w:val="18"/>
                      <w:szCs w:val="18"/>
                    </w:rPr>
                    <w:t>邱风雷</w:t>
                  </w:r>
                  <w:r w:rsidRPr="00E84BD0">
                    <w:rPr>
                      <w:rFonts w:ascii="Times New Roman" w:eastAsiaTheme="majorEastAsia" w:hAnsi="Times New Roman" w:cs="Times New Roman"/>
                      <w:color w:val="000000" w:themeColor="text1"/>
                      <w:sz w:val="18"/>
                      <w:szCs w:val="18"/>
                    </w:rPr>
                    <w:t>;</w:t>
                  </w:r>
                  <w:r w:rsidRPr="00E84BD0">
                    <w:rPr>
                      <w:rFonts w:ascii="Times New Roman" w:eastAsiaTheme="majorEastAsia" w:hAnsi="Times New Roman" w:cs="Times New Roman"/>
                      <w:color w:val="000000" w:themeColor="text1"/>
                      <w:sz w:val="18"/>
                      <w:szCs w:val="18"/>
                    </w:rPr>
                    <w:t>长谷</w:t>
                  </w:r>
                  <w:proofErr w:type="gramStart"/>
                  <w:r w:rsidRPr="00E84BD0">
                    <w:rPr>
                      <w:rFonts w:ascii="Times New Roman" w:eastAsiaTheme="majorEastAsia" w:hAnsi="Times New Roman" w:cs="Times New Roman"/>
                      <w:color w:val="000000" w:themeColor="text1"/>
                      <w:sz w:val="18"/>
                      <w:szCs w:val="18"/>
                    </w:rPr>
                    <w:t>山国广</w:t>
                  </w:r>
                  <w:proofErr w:type="gramEnd"/>
                  <w:r w:rsidRPr="00E84BD0">
                    <w:rPr>
                      <w:rFonts w:ascii="Times New Roman" w:eastAsiaTheme="majorEastAsia" w:hAnsi="Times New Roman" w:cs="Times New Roman"/>
                      <w:color w:val="000000" w:themeColor="text1"/>
                      <w:sz w:val="18"/>
                      <w:szCs w:val="18"/>
                    </w:rPr>
                    <w:t>;</w:t>
                  </w:r>
                  <w:r w:rsidRPr="00E84BD0">
                    <w:rPr>
                      <w:rFonts w:ascii="Times New Roman" w:eastAsiaTheme="majorEastAsia" w:hAnsi="Times New Roman" w:cs="Times New Roman"/>
                      <w:color w:val="000000" w:themeColor="text1"/>
                      <w:sz w:val="18"/>
                      <w:szCs w:val="18"/>
                    </w:rPr>
                    <w:t>王树峰</w:t>
                  </w:r>
                </w:p>
              </w:tc>
            </w:tr>
            <w:tr w:rsidR="0088652A" w:rsidRPr="00E84BD0" w14:paraId="1C62D44A" w14:textId="77777777">
              <w:trPr>
                <w:trHeight w:val="567"/>
                <w:jc w:val="center"/>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14:paraId="6DE4ACAF"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宋体" w:eastAsia="宋体" w:hAnsi="宋体" w:cs="宋体" w:hint="eastAsia"/>
                      <w:color w:val="000000" w:themeColor="text1"/>
                      <w:sz w:val="18"/>
                      <w:szCs w:val="18"/>
                    </w:rPr>
                    <w:t>③</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24920513"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发明专利</w:t>
                  </w:r>
                </w:p>
              </w:tc>
              <w:tc>
                <w:tcPr>
                  <w:tcW w:w="2999" w:type="dxa"/>
                  <w:tcBorders>
                    <w:top w:val="single" w:sz="4" w:space="0" w:color="auto"/>
                    <w:left w:val="single" w:sz="4" w:space="0" w:color="auto"/>
                    <w:bottom w:val="single" w:sz="4" w:space="0" w:color="auto"/>
                    <w:right w:val="single" w:sz="4" w:space="0" w:color="auto"/>
                  </w:tcBorders>
                  <w:shd w:val="clear" w:color="auto" w:fill="auto"/>
                  <w:vAlign w:val="center"/>
                </w:tcPr>
                <w:p w14:paraId="64840319"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プレテンション方式のプレストレスト既製杭の製造に用いられる端板及びその迅速接続方法</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3169FC4"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日本</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1CEC29AD"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特许第</w:t>
                  </w:r>
                  <w:r w:rsidRPr="00E84BD0">
                    <w:rPr>
                      <w:rFonts w:ascii="Times New Roman" w:eastAsiaTheme="majorEastAsia" w:hAnsi="Times New Roman" w:cs="Times New Roman"/>
                      <w:color w:val="000000" w:themeColor="text1"/>
                      <w:sz w:val="18"/>
                      <w:szCs w:val="18"/>
                    </w:rPr>
                    <w:t>6147833</w:t>
                  </w:r>
                  <w:r w:rsidRPr="00E84BD0">
                    <w:rPr>
                      <w:rFonts w:ascii="Times New Roman" w:eastAsiaTheme="majorEastAsia" w:hAnsi="Times New Roman" w:cs="Times New Roman"/>
                      <w:color w:val="000000" w:themeColor="text1"/>
                      <w:sz w:val="18"/>
                      <w:szCs w:val="18"/>
                    </w:rPr>
                    <w:t>号</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FBC41"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2017.05.26</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14:paraId="098CC1BA"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特许第</w:t>
                  </w:r>
                  <w:r w:rsidRPr="00E84BD0">
                    <w:rPr>
                      <w:rFonts w:ascii="Times New Roman" w:eastAsiaTheme="majorEastAsia" w:hAnsi="Times New Roman" w:cs="Times New Roman"/>
                      <w:color w:val="000000" w:themeColor="text1"/>
                      <w:sz w:val="18"/>
                      <w:szCs w:val="18"/>
                    </w:rPr>
                    <w:t>6147833</w:t>
                  </w:r>
                  <w:r w:rsidRPr="00E84BD0">
                    <w:rPr>
                      <w:rFonts w:ascii="Times New Roman" w:eastAsiaTheme="majorEastAsia" w:hAnsi="Times New Roman" w:cs="Times New Roman"/>
                      <w:color w:val="000000" w:themeColor="text1"/>
                      <w:sz w:val="18"/>
                      <w:szCs w:val="18"/>
                    </w:rPr>
                    <w:t>号</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0F1D1E6C"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宁波中</w:t>
                  </w:r>
                  <w:proofErr w:type="gramStart"/>
                  <w:r w:rsidRPr="00E84BD0">
                    <w:rPr>
                      <w:rFonts w:ascii="Times New Roman" w:eastAsiaTheme="majorEastAsia" w:hAnsi="Times New Roman" w:cs="Times New Roman"/>
                      <w:color w:val="000000" w:themeColor="text1"/>
                      <w:sz w:val="18"/>
                      <w:szCs w:val="18"/>
                    </w:rPr>
                    <w:t>淳</w:t>
                  </w:r>
                  <w:proofErr w:type="gramEnd"/>
                  <w:r w:rsidRPr="00E84BD0">
                    <w:rPr>
                      <w:rFonts w:ascii="Times New Roman" w:eastAsiaTheme="majorEastAsia" w:hAnsi="Times New Roman" w:cs="Times New Roman"/>
                      <w:color w:val="000000" w:themeColor="text1"/>
                      <w:sz w:val="18"/>
                      <w:szCs w:val="18"/>
                    </w:rPr>
                    <w:t>高科股份有限公司</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58B1753E" w14:textId="77777777" w:rsidR="0088652A" w:rsidRPr="00E84BD0" w:rsidRDefault="00760D43">
                  <w:pPr>
                    <w:jc w:val="center"/>
                    <w:rPr>
                      <w:rFonts w:ascii="Times New Roman" w:eastAsiaTheme="majorEastAsia" w:hAnsi="Times New Roman" w:cs="Times New Roman"/>
                      <w:color w:val="000000" w:themeColor="text1"/>
                      <w:sz w:val="18"/>
                      <w:szCs w:val="18"/>
                    </w:rPr>
                  </w:pPr>
                  <w:proofErr w:type="gramStart"/>
                  <w:r w:rsidRPr="00E84BD0">
                    <w:rPr>
                      <w:rFonts w:ascii="Times New Roman" w:eastAsiaTheme="majorEastAsia" w:hAnsi="Times New Roman" w:cs="Times New Roman"/>
                      <w:color w:val="000000" w:themeColor="text1"/>
                      <w:sz w:val="18"/>
                      <w:szCs w:val="18"/>
                    </w:rPr>
                    <w:t>严天龙</w:t>
                  </w:r>
                  <w:proofErr w:type="gramEnd"/>
                  <w:r w:rsidRPr="00E84BD0">
                    <w:rPr>
                      <w:rFonts w:ascii="Times New Roman" w:eastAsiaTheme="majorEastAsia" w:hAnsi="Times New Roman" w:cs="Times New Roman"/>
                      <w:color w:val="000000" w:themeColor="text1"/>
                      <w:sz w:val="18"/>
                      <w:szCs w:val="18"/>
                    </w:rPr>
                    <w:t>；张日红；</w:t>
                  </w:r>
                  <w:r w:rsidRPr="00E84BD0">
                    <w:rPr>
                      <w:rFonts w:ascii="Times New Roman" w:eastAsiaTheme="majorEastAsia" w:hAnsi="Times New Roman" w:cs="Times New Roman"/>
                      <w:color w:val="000000" w:themeColor="text1"/>
                      <w:kern w:val="0"/>
                      <w:sz w:val="18"/>
                      <w:szCs w:val="18"/>
                    </w:rPr>
                    <w:t>王树峰、穆增涛；</w:t>
                  </w:r>
                  <w:r w:rsidRPr="00E84BD0">
                    <w:rPr>
                      <w:rFonts w:ascii="Times New Roman" w:eastAsiaTheme="majorEastAsia" w:hAnsi="Times New Roman" w:cs="Times New Roman"/>
                      <w:color w:val="000000" w:themeColor="text1"/>
                      <w:sz w:val="18"/>
                      <w:szCs w:val="18"/>
                    </w:rPr>
                    <w:t>邱风雷</w:t>
                  </w:r>
                  <w:r w:rsidRPr="00E84BD0">
                    <w:rPr>
                      <w:rFonts w:ascii="Times New Roman" w:eastAsiaTheme="majorEastAsia" w:hAnsi="Times New Roman" w:cs="Times New Roman"/>
                      <w:color w:val="000000" w:themeColor="text1"/>
                      <w:kern w:val="0"/>
                      <w:sz w:val="18"/>
                      <w:szCs w:val="18"/>
                    </w:rPr>
                    <w:t>；向安乐</w:t>
                  </w:r>
                </w:p>
              </w:tc>
            </w:tr>
            <w:tr w:rsidR="0088652A" w:rsidRPr="00E84BD0" w14:paraId="3BC3A0AD" w14:textId="77777777">
              <w:trPr>
                <w:trHeight w:val="1050"/>
                <w:jc w:val="center"/>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14:paraId="612F8070"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宋体" w:eastAsia="宋体" w:hAnsi="宋体" w:cs="宋体" w:hint="eastAsia"/>
                      <w:color w:val="000000" w:themeColor="text1"/>
                      <w:sz w:val="18"/>
                      <w:szCs w:val="18"/>
                    </w:rPr>
                    <w:t>④</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5A8DB570"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发明专利</w:t>
                  </w:r>
                </w:p>
              </w:tc>
              <w:tc>
                <w:tcPr>
                  <w:tcW w:w="2999" w:type="dxa"/>
                  <w:tcBorders>
                    <w:top w:val="single" w:sz="4" w:space="0" w:color="auto"/>
                    <w:left w:val="single" w:sz="4" w:space="0" w:color="auto"/>
                    <w:bottom w:val="single" w:sz="4" w:space="0" w:color="auto"/>
                    <w:right w:val="single" w:sz="4" w:space="0" w:color="auto"/>
                  </w:tcBorders>
                  <w:shd w:val="clear" w:color="auto" w:fill="auto"/>
                  <w:vAlign w:val="center"/>
                </w:tcPr>
                <w:p w14:paraId="759FFE83"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基桩施工方法</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4F3368B"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中国</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359997F6"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ZL201110225964.2</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E7DB61"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2015.12.16</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14:paraId="06781AD0"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第</w:t>
                  </w:r>
                  <w:r w:rsidRPr="00E84BD0">
                    <w:rPr>
                      <w:rFonts w:ascii="Times New Roman" w:eastAsiaTheme="majorEastAsia" w:hAnsi="Times New Roman" w:cs="Times New Roman"/>
                      <w:color w:val="000000" w:themeColor="text1"/>
                      <w:sz w:val="18"/>
                      <w:szCs w:val="18"/>
                    </w:rPr>
                    <w:t>1884483</w:t>
                  </w:r>
                  <w:r w:rsidRPr="00E84BD0">
                    <w:rPr>
                      <w:rFonts w:ascii="Times New Roman" w:eastAsiaTheme="majorEastAsia" w:hAnsi="Times New Roman" w:cs="Times New Roman"/>
                      <w:color w:val="000000" w:themeColor="text1"/>
                      <w:sz w:val="18"/>
                      <w:szCs w:val="18"/>
                    </w:rPr>
                    <w:t>号</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68E58197"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宁波中</w:t>
                  </w:r>
                  <w:proofErr w:type="gramStart"/>
                  <w:r w:rsidRPr="00E84BD0">
                    <w:rPr>
                      <w:rFonts w:ascii="Times New Roman" w:eastAsiaTheme="majorEastAsia" w:hAnsi="Times New Roman" w:cs="Times New Roman"/>
                      <w:color w:val="000000" w:themeColor="text1"/>
                      <w:sz w:val="18"/>
                      <w:szCs w:val="18"/>
                    </w:rPr>
                    <w:t>淳</w:t>
                  </w:r>
                  <w:proofErr w:type="gramEnd"/>
                  <w:r w:rsidRPr="00E84BD0">
                    <w:rPr>
                      <w:rFonts w:ascii="Times New Roman" w:eastAsiaTheme="majorEastAsia" w:hAnsi="Times New Roman" w:cs="Times New Roman"/>
                      <w:color w:val="000000" w:themeColor="text1"/>
                      <w:sz w:val="18"/>
                      <w:szCs w:val="18"/>
                    </w:rPr>
                    <w:t>桩基工程技术有限公司</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9477711"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邱风雷</w:t>
                  </w:r>
                  <w:r w:rsidRPr="00E84BD0">
                    <w:rPr>
                      <w:rFonts w:ascii="Times New Roman" w:eastAsiaTheme="majorEastAsia" w:hAnsi="Times New Roman" w:cs="Times New Roman"/>
                      <w:color w:val="000000" w:themeColor="text1"/>
                      <w:sz w:val="18"/>
                      <w:szCs w:val="18"/>
                    </w:rPr>
                    <w:t>;</w:t>
                  </w:r>
                  <w:r w:rsidRPr="00E84BD0">
                    <w:rPr>
                      <w:rFonts w:ascii="Times New Roman" w:eastAsiaTheme="majorEastAsia" w:hAnsi="Times New Roman" w:cs="Times New Roman"/>
                      <w:color w:val="000000" w:themeColor="text1"/>
                      <w:sz w:val="18"/>
                      <w:szCs w:val="18"/>
                    </w:rPr>
                    <w:t>张日红</w:t>
                  </w:r>
                  <w:r w:rsidRPr="00E84BD0">
                    <w:rPr>
                      <w:rFonts w:ascii="Times New Roman" w:eastAsiaTheme="majorEastAsia" w:hAnsi="Times New Roman" w:cs="Times New Roman"/>
                      <w:color w:val="000000" w:themeColor="text1"/>
                      <w:sz w:val="18"/>
                      <w:szCs w:val="18"/>
                    </w:rPr>
                    <w:t>;</w:t>
                  </w:r>
                  <w:r w:rsidRPr="00E84BD0">
                    <w:rPr>
                      <w:rFonts w:ascii="Times New Roman" w:eastAsiaTheme="majorEastAsia" w:hAnsi="Times New Roman" w:cs="Times New Roman"/>
                      <w:color w:val="000000" w:themeColor="text1"/>
                      <w:sz w:val="18"/>
                      <w:szCs w:val="18"/>
                    </w:rPr>
                    <w:t>王树峰</w:t>
                  </w:r>
                  <w:r w:rsidRPr="00E84BD0">
                    <w:rPr>
                      <w:rFonts w:ascii="Times New Roman" w:eastAsiaTheme="majorEastAsia" w:hAnsi="Times New Roman" w:cs="Times New Roman"/>
                      <w:color w:val="000000" w:themeColor="text1"/>
                      <w:sz w:val="18"/>
                      <w:szCs w:val="18"/>
                    </w:rPr>
                    <w:t>;</w:t>
                  </w:r>
                  <w:proofErr w:type="gramStart"/>
                  <w:r w:rsidRPr="00E84BD0">
                    <w:rPr>
                      <w:rFonts w:ascii="Times New Roman" w:eastAsiaTheme="majorEastAsia" w:hAnsi="Times New Roman" w:cs="Times New Roman"/>
                      <w:color w:val="000000" w:themeColor="text1"/>
                      <w:sz w:val="18"/>
                      <w:szCs w:val="18"/>
                    </w:rPr>
                    <w:t>陈洪雨</w:t>
                  </w:r>
                  <w:proofErr w:type="gramEnd"/>
                </w:p>
              </w:tc>
            </w:tr>
            <w:tr w:rsidR="0088652A" w:rsidRPr="00E84BD0" w14:paraId="0D8C8FE5" w14:textId="77777777">
              <w:trPr>
                <w:trHeight w:val="1050"/>
                <w:jc w:val="center"/>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14:paraId="0312CE85"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宋体" w:eastAsia="宋体" w:hAnsi="宋体" w:cs="宋体" w:hint="eastAsia"/>
                      <w:color w:val="000000" w:themeColor="text1"/>
                      <w:sz w:val="18"/>
                      <w:szCs w:val="18"/>
                    </w:rPr>
                    <w:t>⑤</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5E766BDD"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发明专利</w:t>
                  </w:r>
                </w:p>
              </w:tc>
              <w:tc>
                <w:tcPr>
                  <w:tcW w:w="2999" w:type="dxa"/>
                  <w:tcBorders>
                    <w:top w:val="single" w:sz="4" w:space="0" w:color="auto"/>
                    <w:left w:val="single" w:sz="4" w:space="0" w:color="auto"/>
                    <w:bottom w:val="single" w:sz="4" w:space="0" w:color="auto"/>
                    <w:right w:val="single" w:sz="4" w:space="0" w:color="auto"/>
                  </w:tcBorders>
                  <w:shd w:val="clear" w:color="auto" w:fill="auto"/>
                  <w:vAlign w:val="center"/>
                </w:tcPr>
                <w:p w14:paraId="6F2729D0" w14:textId="77777777" w:rsidR="0088652A" w:rsidRPr="00E84BD0" w:rsidRDefault="00760D43">
                  <w:pPr>
                    <w:jc w:val="center"/>
                    <w:rPr>
                      <w:rFonts w:ascii="Times New Roman" w:eastAsiaTheme="majorEastAsia" w:hAnsi="Times New Roman" w:cs="Times New Roman"/>
                      <w:color w:val="000000" w:themeColor="text1"/>
                      <w:sz w:val="18"/>
                      <w:szCs w:val="18"/>
                    </w:rPr>
                  </w:pPr>
                  <w:proofErr w:type="gramStart"/>
                  <w:r w:rsidRPr="00E84BD0">
                    <w:rPr>
                      <w:rFonts w:ascii="Times New Roman" w:eastAsiaTheme="majorEastAsia" w:hAnsi="Times New Roman" w:cs="Times New Roman"/>
                      <w:color w:val="000000" w:themeColor="text1"/>
                      <w:sz w:val="18"/>
                      <w:szCs w:val="18"/>
                    </w:rPr>
                    <w:t>杭端</w:t>
                  </w:r>
                  <w:proofErr w:type="gramEnd"/>
                  <w:r w:rsidRPr="00E84BD0">
                    <w:rPr>
                      <w:rFonts w:ascii="Times New Roman" w:eastAsiaTheme="majorEastAsia" w:hAnsi="Times New Roman" w:cs="Times New Roman"/>
                      <w:color w:val="000000" w:themeColor="text1"/>
                      <w:sz w:val="18"/>
                      <w:szCs w:val="18"/>
                    </w:rPr>
                    <w:t>に空洞が存在することによる杭基礎の軸受性能への影響をシミュレーションする試験装置及び試</w:t>
                  </w:r>
                  <w:r w:rsidRPr="00E84BD0">
                    <w:rPr>
                      <w:rFonts w:ascii="Times New Roman" w:eastAsiaTheme="majorEastAsia" w:hAnsi="Times New Roman" w:cs="Times New Roman"/>
                      <w:color w:val="000000" w:themeColor="text1"/>
                      <w:sz w:val="18"/>
                      <w:szCs w:val="18"/>
                    </w:rPr>
                    <w:lastRenderedPageBreak/>
                    <w:t>験方法</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23A8D04"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lastRenderedPageBreak/>
                    <w:t>日本</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1591831C"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特许第</w:t>
                  </w:r>
                  <w:r w:rsidRPr="00E84BD0">
                    <w:rPr>
                      <w:rFonts w:ascii="Times New Roman" w:eastAsiaTheme="majorEastAsia" w:hAnsi="Times New Roman" w:cs="Times New Roman"/>
                      <w:color w:val="000000" w:themeColor="text1"/>
                      <w:sz w:val="18"/>
                      <w:szCs w:val="18"/>
                    </w:rPr>
                    <w:t>7236781</w:t>
                  </w:r>
                  <w:r w:rsidRPr="00E84BD0">
                    <w:rPr>
                      <w:rFonts w:ascii="Times New Roman" w:eastAsiaTheme="majorEastAsia" w:hAnsi="Times New Roman" w:cs="Times New Roman"/>
                      <w:color w:val="000000" w:themeColor="text1"/>
                      <w:sz w:val="18"/>
                      <w:szCs w:val="18"/>
                    </w:rPr>
                    <w:t>号</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C21A0"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2023.03.02</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14:paraId="0B0045DA"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特许第</w:t>
                  </w:r>
                  <w:r w:rsidRPr="00E84BD0">
                    <w:rPr>
                      <w:rFonts w:ascii="Times New Roman" w:eastAsiaTheme="majorEastAsia" w:hAnsi="Times New Roman" w:cs="Times New Roman"/>
                      <w:color w:val="000000" w:themeColor="text1"/>
                      <w:sz w:val="18"/>
                      <w:szCs w:val="18"/>
                    </w:rPr>
                    <w:t>7236781</w:t>
                  </w:r>
                  <w:r w:rsidRPr="00E84BD0">
                    <w:rPr>
                      <w:rFonts w:ascii="Times New Roman" w:eastAsiaTheme="majorEastAsia" w:hAnsi="Times New Roman" w:cs="Times New Roman"/>
                      <w:color w:val="000000" w:themeColor="text1"/>
                      <w:sz w:val="18"/>
                      <w:szCs w:val="18"/>
                    </w:rPr>
                    <w:t>号</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7C3D9EE6"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浙江大学</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DF1DCD1" w14:textId="77777777" w:rsidR="0088652A" w:rsidRPr="00E84BD0" w:rsidRDefault="00760D43">
                  <w:pPr>
                    <w:jc w:val="center"/>
                    <w:rPr>
                      <w:rFonts w:ascii="Times New Roman" w:eastAsiaTheme="majorEastAsia" w:hAnsi="Times New Roman" w:cs="Times New Roman"/>
                      <w:color w:val="000000" w:themeColor="text1"/>
                      <w:sz w:val="18"/>
                      <w:szCs w:val="18"/>
                    </w:rPr>
                  </w:pPr>
                  <w:r w:rsidRPr="00E84BD0">
                    <w:rPr>
                      <w:rFonts w:ascii="Times New Roman" w:eastAsiaTheme="majorEastAsia" w:hAnsi="Times New Roman" w:cs="Times New Roman"/>
                      <w:color w:val="000000" w:themeColor="text1"/>
                      <w:sz w:val="18"/>
                      <w:szCs w:val="18"/>
                    </w:rPr>
                    <w:t>周佳锦；俞建霖，龚晓南</w:t>
                  </w:r>
                </w:p>
              </w:tc>
            </w:tr>
          </w:tbl>
          <w:p w14:paraId="5F9E8512" w14:textId="77777777" w:rsidR="0088652A" w:rsidRPr="00E84BD0" w:rsidRDefault="0088652A">
            <w:pPr>
              <w:rPr>
                <w:rFonts w:ascii="Times New Roman" w:eastAsia="仿宋_GB2312" w:hAnsi="Times New Roman" w:cs="Times New Roman"/>
                <w:b/>
                <w:bCs/>
                <w:sz w:val="24"/>
              </w:rPr>
            </w:pPr>
          </w:p>
          <w:p w14:paraId="2A7CCCF0" w14:textId="77777777" w:rsidR="0088652A" w:rsidRPr="00E84BD0" w:rsidRDefault="00760D43">
            <w:pPr>
              <w:adjustRightInd w:val="0"/>
              <w:snapToGrid w:val="0"/>
              <w:spacing w:beforeLines="50" w:before="161" w:afterLines="50" w:after="161"/>
              <w:ind w:left="482" w:hangingChars="200" w:hanging="482"/>
              <w:rPr>
                <w:rFonts w:ascii="Times New Roman" w:eastAsia="仿宋_GB2312" w:hAnsi="Times New Roman" w:cs="Times New Roman"/>
                <w:b/>
                <w:sz w:val="24"/>
              </w:rPr>
            </w:pPr>
            <w:r w:rsidRPr="00E84BD0">
              <w:rPr>
                <w:rFonts w:ascii="Times New Roman" w:eastAsia="仿宋_GB2312" w:hAnsi="Times New Roman" w:cs="Times New Roman"/>
                <w:b/>
                <w:sz w:val="24"/>
              </w:rPr>
              <w:t>2.</w:t>
            </w:r>
            <w:r w:rsidRPr="00E84BD0">
              <w:rPr>
                <w:rFonts w:ascii="微软雅黑" w:eastAsia="微软雅黑" w:hAnsi="微软雅黑" w:cs="微软雅黑" w:hint="eastAsia"/>
                <w:b/>
                <w:sz w:val="24"/>
              </w:rPr>
              <w:t>代表性论文专著目录：</w:t>
            </w:r>
          </w:p>
          <w:tbl>
            <w:tblPr>
              <w:tblW w:w="498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6"/>
              <w:gridCol w:w="3364"/>
              <w:gridCol w:w="4472"/>
              <w:gridCol w:w="2994"/>
              <w:gridCol w:w="1756"/>
            </w:tblGrid>
            <w:tr w:rsidR="0088652A" w:rsidRPr="00E84BD0" w14:paraId="3C778840" w14:textId="77777777">
              <w:trPr>
                <w:trHeight w:hRule="exact" w:val="680"/>
                <w:jc w:val="center"/>
              </w:trPr>
              <w:tc>
                <w:tcPr>
                  <w:tcW w:w="204" w:type="pct"/>
                  <w:tcBorders>
                    <w:top w:val="single" w:sz="12" w:space="0" w:color="auto"/>
                    <w:left w:val="single" w:sz="12" w:space="0" w:color="auto"/>
                    <w:bottom w:val="single" w:sz="6" w:space="0" w:color="auto"/>
                    <w:right w:val="single" w:sz="6" w:space="0" w:color="auto"/>
                  </w:tcBorders>
                  <w:vAlign w:val="center"/>
                </w:tcPr>
                <w:p w14:paraId="08A77FAB" w14:textId="77777777" w:rsidR="0088652A" w:rsidRPr="00E84BD0" w:rsidRDefault="00760D43">
                  <w:pPr>
                    <w:jc w:val="center"/>
                    <w:rPr>
                      <w:rFonts w:ascii="Times New Roman" w:eastAsia="宋体" w:hAnsi="Times New Roman" w:cs="Times New Roman"/>
                      <w:sz w:val="18"/>
                      <w:szCs w:val="18"/>
                    </w:rPr>
                  </w:pPr>
                  <w:r w:rsidRPr="00E84BD0">
                    <w:rPr>
                      <w:rFonts w:ascii="Times New Roman" w:eastAsia="宋体" w:hAnsi="Times New Roman" w:cs="Times New Roman"/>
                      <w:sz w:val="18"/>
                      <w:szCs w:val="18"/>
                    </w:rPr>
                    <w:t>序号</w:t>
                  </w:r>
                </w:p>
              </w:tc>
              <w:tc>
                <w:tcPr>
                  <w:tcW w:w="1281" w:type="pct"/>
                  <w:tcBorders>
                    <w:top w:val="single" w:sz="12" w:space="0" w:color="auto"/>
                    <w:left w:val="single" w:sz="12" w:space="0" w:color="auto"/>
                    <w:bottom w:val="single" w:sz="6" w:space="0" w:color="auto"/>
                    <w:right w:val="single" w:sz="6" w:space="0" w:color="auto"/>
                  </w:tcBorders>
                  <w:vAlign w:val="center"/>
                </w:tcPr>
                <w:p w14:paraId="63553673" w14:textId="77777777" w:rsidR="0088652A" w:rsidRPr="00E84BD0" w:rsidRDefault="00760D43">
                  <w:pPr>
                    <w:jc w:val="center"/>
                    <w:rPr>
                      <w:rFonts w:ascii="Times New Roman" w:eastAsia="宋体" w:hAnsi="Times New Roman" w:cs="Times New Roman"/>
                      <w:sz w:val="18"/>
                      <w:szCs w:val="18"/>
                    </w:rPr>
                  </w:pPr>
                  <w:r w:rsidRPr="00E84BD0">
                    <w:rPr>
                      <w:rFonts w:ascii="Times New Roman" w:eastAsia="宋体" w:hAnsi="Times New Roman" w:cs="Times New Roman"/>
                      <w:sz w:val="18"/>
                      <w:szCs w:val="18"/>
                    </w:rPr>
                    <w:t>作</w:t>
                  </w:r>
                  <w:r w:rsidRPr="00E84BD0">
                    <w:rPr>
                      <w:rFonts w:ascii="Times New Roman" w:eastAsia="宋体" w:hAnsi="Times New Roman" w:cs="Times New Roman"/>
                      <w:sz w:val="18"/>
                      <w:szCs w:val="18"/>
                    </w:rPr>
                    <w:t xml:space="preserve"> </w:t>
                  </w:r>
                  <w:r w:rsidRPr="00E84BD0">
                    <w:rPr>
                      <w:rFonts w:ascii="Times New Roman" w:eastAsia="宋体" w:hAnsi="Times New Roman" w:cs="Times New Roman"/>
                      <w:sz w:val="18"/>
                      <w:szCs w:val="18"/>
                    </w:rPr>
                    <w:t>者</w:t>
                  </w:r>
                </w:p>
              </w:tc>
              <w:tc>
                <w:tcPr>
                  <w:tcW w:w="1703" w:type="pct"/>
                  <w:tcBorders>
                    <w:top w:val="single" w:sz="12" w:space="0" w:color="auto"/>
                    <w:left w:val="single" w:sz="6" w:space="0" w:color="auto"/>
                    <w:bottom w:val="single" w:sz="6" w:space="0" w:color="auto"/>
                    <w:right w:val="single" w:sz="6" w:space="0" w:color="auto"/>
                  </w:tcBorders>
                  <w:vAlign w:val="center"/>
                </w:tcPr>
                <w:p w14:paraId="7D62C259" w14:textId="77777777" w:rsidR="0088652A" w:rsidRPr="00E84BD0" w:rsidRDefault="00760D43">
                  <w:pPr>
                    <w:jc w:val="center"/>
                    <w:rPr>
                      <w:rFonts w:ascii="Times New Roman" w:eastAsia="宋体" w:hAnsi="Times New Roman" w:cs="Times New Roman"/>
                      <w:sz w:val="18"/>
                      <w:szCs w:val="18"/>
                    </w:rPr>
                  </w:pPr>
                  <w:r w:rsidRPr="00E84BD0">
                    <w:rPr>
                      <w:rFonts w:ascii="Times New Roman" w:eastAsia="宋体" w:hAnsi="Times New Roman" w:cs="Times New Roman"/>
                      <w:sz w:val="18"/>
                      <w:szCs w:val="18"/>
                    </w:rPr>
                    <w:t>论文专著名称</w:t>
                  </w:r>
                  <w:r w:rsidRPr="00E84BD0">
                    <w:rPr>
                      <w:rFonts w:ascii="Times New Roman" w:eastAsia="宋体" w:hAnsi="Times New Roman" w:cs="Times New Roman"/>
                      <w:sz w:val="18"/>
                      <w:szCs w:val="18"/>
                    </w:rPr>
                    <w:t>/</w:t>
                  </w:r>
                  <w:r w:rsidRPr="00E84BD0">
                    <w:rPr>
                      <w:rFonts w:ascii="Times New Roman" w:eastAsia="宋体" w:hAnsi="Times New Roman" w:cs="Times New Roman"/>
                      <w:sz w:val="18"/>
                      <w:szCs w:val="18"/>
                    </w:rPr>
                    <w:t>刊物</w:t>
                  </w:r>
                </w:p>
              </w:tc>
              <w:tc>
                <w:tcPr>
                  <w:tcW w:w="1140" w:type="pct"/>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67A8FE8" w14:textId="77777777" w:rsidR="0088652A" w:rsidRPr="00E84BD0" w:rsidRDefault="00760D43">
                  <w:pPr>
                    <w:jc w:val="center"/>
                    <w:rPr>
                      <w:rFonts w:ascii="Times New Roman" w:eastAsia="宋体" w:hAnsi="Times New Roman" w:cs="Times New Roman"/>
                      <w:sz w:val="18"/>
                      <w:szCs w:val="18"/>
                    </w:rPr>
                  </w:pPr>
                  <w:r w:rsidRPr="00E84BD0">
                    <w:rPr>
                      <w:rFonts w:ascii="Times New Roman" w:eastAsia="宋体" w:hAnsi="Times New Roman" w:cs="Times New Roman"/>
                      <w:sz w:val="18"/>
                      <w:szCs w:val="18"/>
                    </w:rPr>
                    <w:t>年卷</w:t>
                  </w:r>
                </w:p>
                <w:p w14:paraId="3BE9E98C" w14:textId="77777777" w:rsidR="0088652A" w:rsidRPr="00E84BD0" w:rsidRDefault="00760D43">
                  <w:pPr>
                    <w:jc w:val="center"/>
                    <w:rPr>
                      <w:rFonts w:ascii="Times New Roman" w:eastAsia="宋体" w:hAnsi="Times New Roman" w:cs="Times New Roman"/>
                      <w:sz w:val="18"/>
                      <w:szCs w:val="18"/>
                    </w:rPr>
                  </w:pPr>
                  <w:r w:rsidRPr="00E84BD0">
                    <w:rPr>
                      <w:rFonts w:ascii="Times New Roman" w:eastAsia="宋体" w:hAnsi="Times New Roman" w:cs="Times New Roman"/>
                      <w:sz w:val="18"/>
                      <w:szCs w:val="18"/>
                    </w:rPr>
                    <w:t>页码</w:t>
                  </w:r>
                </w:p>
              </w:tc>
              <w:tc>
                <w:tcPr>
                  <w:tcW w:w="669" w:type="pct"/>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307C9FD" w14:textId="77777777" w:rsidR="0088652A" w:rsidRPr="00E84BD0" w:rsidRDefault="00760D43">
                  <w:pPr>
                    <w:jc w:val="center"/>
                    <w:rPr>
                      <w:rFonts w:ascii="Times New Roman" w:eastAsia="宋体" w:hAnsi="Times New Roman" w:cs="Times New Roman"/>
                      <w:sz w:val="18"/>
                      <w:szCs w:val="18"/>
                    </w:rPr>
                  </w:pPr>
                  <w:r w:rsidRPr="00E84BD0">
                    <w:rPr>
                      <w:rFonts w:ascii="Times New Roman" w:eastAsia="宋体" w:hAnsi="Times New Roman" w:cs="Times New Roman"/>
                      <w:sz w:val="18"/>
                      <w:szCs w:val="18"/>
                    </w:rPr>
                    <w:t>发表</w:t>
                  </w:r>
                </w:p>
                <w:p w14:paraId="7A823DDE" w14:textId="77777777" w:rsidR="0088652A" w:rsidRPr="00E84BD0" w:rsidRDefault="00760D43">
                  <w:pPr>
                    <w:jc w:val="center"/>
                    <w:rPr>
                      <w:rFonts w:ascii="Times New Roman" w:eastAsia="宋体" w:hAnsi="Times New Roman" w:cs="Times New Roman"/>
                      <w:sz w:val="18"/>
                      <w:szCs w:val="18"/>
                    </w:rPr>
                  </w:pPr>
                  <w:r w:rsidRPr="00E84BD0">
                    <w:rPr>
                      <w:rFonts w:ascii="Times New Roman" w:eastAsia="宋体" w:hAnsi="Times New Roman" w:cs="Times New Roman"/>
                      <w:sz w:val="18"/>
                      <w:szCs w:val="18"/>
                    </w:rPr>
                    <w:t>时间</w:t>
                  </w:r>
                </w:p>
                <w:p w14:paraId="1BD64A57" w14:textId="77777777" w:rsidR="0088652A" w:rsidRPr="00E84BD0" w:rsidRDefault="00760D43">
                  <w:pPr>
                    <w:jc w:val="center"/>
                    <w:rPr>
                      <w:rFonts w:ascii="Times New Roman" w:eastAsia="宋体" w:hAnsi="Times New Roman" w:cs="Times New Roman"/>
                      <w:sz w:val="18"/>
                      <w:szCs w:val="18"/>
                    </w:rPr>
                  </w:pPr>
                  <w:r w:rsidRPr="00E84BD0">
                    <w:rPr>
                      <w:rFonts w:ascii="Times New Roman" w:eastAsia="宋体" w:hAnsi="Times New Roman" w:cs="Times New Roman"/>
                      <w:sz w:val="18"/>
                      <w:szCs w:val="18"/>
                    </w:rPr>
                    <w:t>（年、月）</w:t>
                  </w:r>
                </w:p>
              </w:tc>
            </w:tr>
            <w:tr w:rsidR="0088652A" w:rsidRPr="00E84BD0" w14:paraId="1F006EB4" w14:textId="77777777">
              <w:trPr>
                <w:trHeight w:hRule="exact" w:val="680"/>
                <w:jc w:val="center"/>
              </w:trPr>
              <w:tc>
                <w:tcPr>
                  <w:tcW w:w="204" w:type="pct"/>
                  <w:tcBorders>
                    <w:top w:val="single" w:sz="6" w:space="0" w:color="auto"/>
                    <w:left w:val="single" w:sz="12" w:space="0" w:color="auto"/>
                    <w:bottom w:val="single" w:sz="6" w:space="0" w:color="auto"/>
                    <w:right w:val="single" w:sz="6" w:space="0" w:color="auto"/>
                  </w:tcBorders>
                  <w:vAlign w:val="center"/>
                </w:tcPr>
                <w:p w14:paraId="73F1F98E" w14:textId="77777777" w:rsidR="0088652A" w:rsidRPr="00E84BD0" w:rsidRDefault="00760D43">
                  <w:pPr>
                    <w:jc w:val="center"/>
                    <w:rPr>
                      <w:rFonts w:ascii="Times New Roman" w:eastAsia="宋体" w:hAnsi="Times New Roman" w:cs="Times New Roman"/>
                      <w:color w:val="000000"/>
                      <w:sz w:val="18"/>
                      <w:szCs w:val="18"/>
                    </w:rPr>
                  </w:pPr>
                  <w:r w:rsidRPr="00E84BD0">
                    <w:rPr>
                      <w:rFonts w:ascii="宋体" w:eastAsia="宋体" w:hAnsi="宋体" w:cs="宋体" w:hint="eastAsia"/>
                      <w:color w:val="000000"/>
                      <w:sz w:val="18"/>
                      <w:szCs w:val="18"/>
                    </w:rPr>
                    <w:t>①</w:t>
                  </w:r>
                </w:p>
              </w:tc>
              <w:tc>
                <w:tcPr>
                  <w:tcW w:w="1281" w:type="pct"/>
                  <w:tcBorders>
                    <w:top w:val="single" w:sz="6" w:space="0" w:color="auto"/>
                    <w:left w:val="single" w:sz="12" w:space="0" w:color="auto"/>
                    <w:bottom w:val="single" w:sz="6" w:space="0" w:color="auto"/>
                    <w:right w:val="single" w:sz="6" w:space="0" w:color="auto"/>
                  </w:tcBorders>
                  <w:vAlign w:val="center"/>
                </w:tcPr>
                <w:p w14:paraId="4680D283" w14:textId="77777777" w:rsidR="0088652A" w:rsidRPr="00E84BD0" w:rsidRDefault="00760D43">
                  <w:pPr>
                    <w:jc w:val="center"/>
                    <w:rPr>
                      <w:rFonts w:ascii="Times New Roman" w:eastAsia="宋体" w:hAnsi="Times New Roman" w:cs="Times New Roman"/>
                      <w:color w:val="000000"/>
                      <w:sz w:val="18"/>
                      <w:szCs w:val="18"/>
                    </w:rPr>
                  </w:pPr>
                  <w:r w:rsidRPr="00E84BD0">
                    <w:rPr>
                      <w:rFonts w:ascii="Times New Roman" w:eastAsia="宋体" w:hAnsi="Times New Roman" w:cs="Times New Roman"/>
                      <w:color w:val="000000"/>
                      <w:sz w:val="18"/>
                      <w:szCs w:val="18"/>
                    </w:rPr>
                    <w:t>龚晓南、李耀良、张日红</w:t>
                  </w:r>
                </w:p>
              </w:tc>
              <w:tc>
                <w:tcPr>
                  <w:tcW w:w="1703" w:type="pct"/>
                  <w:tcBorders>
                    <w:top w:val="single" w:sz="6" w:space="0" w:color="auto"/>
                    <w:left w:val="single" w:sz="6" w:space="0" w:color="auto"/>
                    <w:bottom w:val="single" w:sz="6" w:space="0" w:color="auto"/>
                    <w:right w:val="single" w:sz="6" w:space="0" w:color="auto"/>
                  </w:tcBorders>
                  <w:vAlign w:val="center"/>
                </w:tcPr>
                <w:p w14:paraId="71AF8EBC" w14:textId="77777777" w:rsidR="0088652A" w:rsidRPr="00E84BD0" w:rsidRDefault="00760D43">
                  <w:pPr>
                    <w:jc w:val="center"/>
                    <w:rPr>
                      <w:rFonts w:ascii="Times New Roman" w:eastAsia="宋体" w:hAnsi="Times New Roman" w:cs="Times New Roman"/>
                      <w:color w:val="000000"/>
                      <w:sz w:val="18"/>
                      <w:szCs w:val="18"/>
                    </w:rPr>
                  </w:pPr>
                  <w:r w:rsidRPr="00E84BD0">
                    <w:rPr>
                      <w:rFonts w:ascii="Times New Roman" w:eastAsia="宋体" w:hAnsi="Times New Roman" w:cs="Times New Roman"/>
                      <w:color w:val="000000"/>
                      <w:sz w:val="18"/>
                      <w:szCs w:val="18"/>
                    </w:rPr>
                    <w:t>桩基工程手册</w:t>
                  </w:r>
                  <w:r w:rsidRPr="00E84BD0">
                    <w:rPr>
                      <w:rFonts w:ascii="Times New Roman" w:eastAsia="宋体" w:hAnsi="Times New Roman" w:cs="Times New Roman"/>
                      <w:color w:val="000000"/>
                      <w:sz w:val="18"/>
                      <w:szCs w:val="18"/>
                    </w:rPr>
                    <w:t xml:space="preserve">/ </w:t>
                  </w:r>
                  <w:r w:rsidRPr="00E84BD0">
                    <w:rPr>
                      <w:rFonts w:ascii="Times New Roman" w:eastAsia="宋体" w:hAnsi="Times New Roman" w:cs="Times New Roman"/>
                      <w:color w:val="000000"/>
                      <w:sz w:val="18"/>
                      <w:szCs w:val="18"/>
                    </w:rPr>
                    <w:t>中国建筑工业出版社</w:t>
                  </w:r>
                </w:p>
              </w:tc>
              <w:tc>
                <w:tcPr>
                  <w:tcW w:w="1140" w:type="pct"/>
                  <w:tcBorders>
                    <w:top w:val="single" w:sz="6" w:space="0" w:color="auto"/>
                    <w:left w:val="single" w:sz="6" w:space="0" w:color="auto"/>
                    <w:bottom w:val="single" w:sz="6" w:space="0" w:color="auto"/>
                    <w:right w:val="single" w:sz="6" w:space="0" w:color="auto"/>
                  </w:tcBorders>
                  <w:vAlign w:val="center"/>
                </w:tcPr>
                <w:p w14:paraId="67653D44" w14:textId="77777777" w:rsidR="0088652A" w:rsidRPr="00E84BD0" w:rsidRDefault="00760D43">
                  <w:pPr>
                    <w:jc w:val="center"/>
                    <w:rPr>
                      <w:rFonts w:ascii="Times New Roman" w:eastAsia="宋体" w:hAnsi="Times New Roman" w:cs="Times New Roman"/>
                      <w:color w:val="000000"/>
                      <w:sz w:val="18"/>
                      <w:szCs w:val="18"/>
                    </w:rPr>
                  </w:pPr>
                  <w:r w:rsidRPr="00E84BD0">
                    <w:rPr>
                      <w:rFonts w:ascii="Times New Roman" w:eastAsia="宋体" w:hAnsi="Times New Roman" w:cs="Times New Roman"/>
                      <w:color w:val="000000"/>
                      <w:sz w:val="18"/>
                      <w:szCs w:val="18"/>
                    </w:rPr>
                    <w:t>第</w:t>
                  </w:r>
                  <w:r w:rsidRPr="00E84BD0">
                    <w:rPr>
                      <w:rFonts w:ascii="Times New Roman" w:eastAsia="宋体" w:hAnsi="Times New Roman" w:cs="Times New Roman"/>
                      <w:color w:val="000000"/>
                      <w:sz w:val="18"/>
                      <w:szCs w:val="18"/>
                    </w:rPr>
                    <w:t>9</w:t>
                  </w:r>
                  <w:r w:rsidRPr="00E84BD0">
                    <w:rPr>
                      <w:rFonts w:ascii="Times New Roman" w:eastAsia="宋体" w:hAnsi="Times New Roman" w:cs="Times New Roman"/>
                      <w:color w:val="000000"/>
                      <w:sz w:val="18"/>
                      <w:szCs w:val="18"/>
                    </w:rPr>
                    <w:t>章：</w:t>
                  </w:r>
                  <w:r w:rsidRPr="00E84BD0">
                    <w:rPr>
                      <w:rFonts w:ascii="Times New Roman" w:eastAsia="宋体" w:hAnsi="Times New Roman" w:cs="Times New Roman"/>
                      <w:color w:val="000000"/>
                      <w:sz w:val="18"/>
                      <w:szCs w:val="18"/>
                      <w:lang w:eastAsia="en-US"/>
                    </w:rPr>
                    <w:t>478-493</w:t>
                  </w:r>
                </w:p>
              </w:tc>
              <w:tc>
                <w:tcPr>
                  <w:tcW w:w="669" w:type="pct"/>
                  <w:tcBorders>
                    <w:top w:val="single" w:sz="6" w:space="0" w:color="auto"/>
                    <w:left w:val="single" w:sz="6" w:space="0" w:color="auto"/>
                    <w:bottom w:val="single" w:sz="6" w:space="0" w:color="auto"/>
                    <w:right w:val="single" w:sz="6" w:space="0" w:color="auto"/>
                  </w:tcBorders>
                  <w:vAlign w:val="center"/>
                </w:tcPr>
                <w:p w14:paraId="4323F0A2" w14:textId="77777777" w:rsidR="0088652A" w:rsidRPr="00E84BD0" w:rsidRDefault="00760D43">
                  <w:pPr>
                    <w:jc w:val="center"/>
                    <w:rPr>
                      <w:rFonts w:ascii="Times New Roman" w:eastAsia="宋体" w:hAnsi="Times New Roman" w:cs="Times New Roman"/>
                      <w:color w:val="000000"/>
                      <w:sz w:val="18"/>
                      <w:szCs w:val="18"/>
                    </w:rPr>
                  </w:pPr>
                  <w:r w:rsidRPr="00E84BD0">
                    <w:rPr>
                      <w:rFonts w:ascii="Times New Roman" w:eastAsia="宋体" w:hAnsi="Times New Roman" w:cs="Times New Roman"/>
                      <w:color w:val="000000"/>
                      <w:sz w:val="18"/>
                      <w:szCs w:val="18"/>
                      <w:lang w:eastAsia="en-US"/>
                    </w:rPr>
                    <w:t>2015-07</w:t>
                  </w:r>
                </w:p>
              </w:tc>
            </w:tr>
            <w:tr w:rsidR="0088652A" w:rsidRPr="00E84BD0" w14:paraId="520A8B40" w14:textId="77777777">
              <w:trPr>
                <w:trHeight w:hRule="exact" w:val="680"/>
                <w:jc w:val="center"/>
              </w:trPr>
              <w:tc>
                <w:tcPr>
                  <w:tcW w:w="204" w:type="pct"/>
                  <w:tcBorders>
                    <w:top w:val="single" w:sz="6" w:space="0" w:color="auto"/>
                    <w:left w:val="single" w:sz="12" w:space="0" w:color="auto"/>
                    <w:bottom w:val="single" w:sz="6" w:space="0" w:color="auto"/>
                    <w:right w:val="single" w:sz="6" w:space="0" w:color="auto"/>
                  </w:tcBorders>
                  <w:vAlign w:val="center"/>
                </w:tcPr>
                <w:p w14:paraId="03BD346A" w14:textId="77777777" w:rsidR="0088652A" w:rsidRPr="00E84BD0" w:rsidRDefault="00760D43">
                  <w:pPr>
                    <w:jc w:val="center"/>
                    <w:rPr>
                      <w:rFonts w:ascii="Times New Roman" w:eastAsia="宋体" w:hAnsi="Times New Roman" w:cs="Times New Roman"/>
                      <w:color w:val="000000"/>
                      <w:sz w:val="18"/>
                      <w:szCs w:val="18"/>
                      <w:shd w:val="clear" w:color="auto" w:fill="FFFFFF"/>
                    </w:rPr>
                  </w:pPr>
                  <w:r w:rsidRPr="00E84BD0">
                    <w:rPr>
                      <w:rFonts w:ascii="宋体" w:eastAsia="宋体" w:hAnsi="宋体" w:cs="宋体" w:hint="eastAsia"/>
                      <w:color w:val="000000"/>
                      <w:sz w:val="18"/>
                      <w:szCs w:val="18"/>
                      <w:shd w:val="clear" w:color="auto" w:fill="FFFFFF"/>
                    </w:rPr>
                    <w:t>②</w:t>
                  </w:r>
                </w:p>
              </w:tc>
              <w:tc>
                <w:tcPr>
                  <w:tcW w:w="1281" w:type="pct"/>
                  <w:tcBorders>
                    <w:top w:val="single" w:sz="6" w:space="0" w:color="auto"/>
                    <w:left w:val="single" w:sz="12" w:space="0" w:color="auto"/>
                    <w:bottom w:val="single" w:sz="6" w:space="0" w:color="auto"/>
                    <w:right w:val="single" w:sz="6" w:space="0" w:color="auto"/>
                  </w:tcBorders>
                  <w:vAlign w:val="center"/>
                </w:tcPr>
                <w:p w14:paraId="22648DF1" w14:textId="77777777" w:rsidR="0088652A" w:rsidRPr="00E84BD0" w:rsidRDefault="00760D43">
                  <w:pPr>
                    <w:jc w:val="center"/>
                    <w:rPr>
                      <w:rFonts w:ascii="Times New Roman" w:eastAsia="宋体" w:hAnsi="Times New Roman" w:cs="Times New Roman"/>
                      <w:color w:val="000000"/>
                      <w:sz w:val="18"/>
                      <w:szCs w:val="18"/>
                      <w:shd w:val="clear" w:color="auto" w:fill="FFFFFF"/>
                    </w:rPr>
                  </w:pPr>
                  <w:r w:rsidRPr="00E84BD0">
                    <w:rPr>
                      <w:rFonts w:ascii="Times New Roman" w:eastAsia="宋体" w:hAnsi="Times New Roman" w:cs="Times New Roman"/>
                      <w:color w:val="000000"/>
                      <w:sz w:val="18"/>
                      <w:szCs w:val="18"/>
                      <w:shd w:val="clear" w:color="auto" w:fill="FFFFFF"/>
                    </w:rPr>
                    <w:t xml:space="preserve">Zhou </w:t>
                  </w:r>
                  <w:proofErr w:type="spellStart"/>
                  <w:r w:rsidRPr="00E84BD0">
                    <w:rPr>
                      <w:rFonts w:ascii="Times New Roman" w:eastAsia="宋体" w:hAnsi="Times New Roman" w:cs="Times New Roman"/>
                      <w:color w:val="000000"/>
                      <w:sz w:val="18"/>
                      <w:szCs w:val="18"/>
                      <w:shd w:val="clear" w:color="auto" w:fill="FFFFFF"/>
                    </w:rPr>
                    <w:t>Jiajin</w:t>
                  </w:r>
                  <w:proofErr w:type="spellEnd"/>
                  <w:r w:rsidRPr="00E84BD0">
                    <w:rPr>
                      <w:rFonts w:ascii="Times New Roman" w:eastAsia="宋体" w:hAnsi="Times New Roman" w:cs="Times New Roman"/>
                      <w:color w:val="000000"/>
                      <w:sz w:val="18"/>
                      <w:szCs w:val="18"/>
                      <w:shd w:val="clear" w:color="auto" w:fill="FFFFFF"/>
                    </w:rPr>
                    <w:t xml:space="preserve">, Wang </w:t>
                  </w:r>
                  <w:proofErr w:type="spellStart"/>
                  <w:r w:rsidRPr="00E84BD0">
                    <w:rPr>
                      <w:rFonts w:ascii="Times New Roman" w:eastAsia="宋体" w:hAnsi="Times New Roman" w:cs="Times New Roman"/>
                      <w:color w:val="000000"/>
                      <w:sz w:val="18"/>
                      <w:szCs w:val="18"/>
                      <w:shd w:val="clear" w:color="auto" w:fill="FFFFFF"/>
                    </w:rPr>
                    <w:t>Kuihua</w:t>
                  </w:r>
                  <w:proofErr w:type="spellEnd"/>
                  <w:r w:rsidRPr="00E84BD0">
                    <w:rPr>
                      <w:rFonts w:ascii="Times New Roman" w:eastAsia="宋体" w:hAnsi="Times New Roman" w:cs="Times New Roman"/>
                      <w:color w:val="000000"/>
                      <w:sz w:val="18"/>
                      <w:szCs w:val="18"/>
                      <w:shd w:val="clear" w:color="auto" w:fill="FFFFFF"/>
                    </w:rPr>
                    <w:t xml:space="preserve">, Gong </w:t>
                  </w:r>
                  <w:proofErr w:type="spellStart"/>
                  <w:r w:rsidRPr="00E84BD0">
                    <w:rPr>
                      <w:rFonts w:ascii="Times New Roman" w:eastAsia="宋体" w:hAnsi="Times New Roman" w:cs="Times New Roman"/>
                      <w:color w:val="000000"/>
                      <w:sz w:val="18"/>
                      <w:szCs w:val="18"/>
                      <w:shd w:val="clear" w:color="auto" w:fill="FFFFFF"/>
                    </w:rPr>
                    <w:t>Xiaonan</w:t>
                  </w:r>
                  <w:proofErr w:type="spellEnd"/>
                  <w:r w:rsidRPr="00E84BD0">
                    <w:rPr>
                      <w:rFonts w:ascii="Times New Roman" w:eastAsia="宋体" w:hAnsi="Times New Roman" w:cs="Times New Roman"/>
                      <w:color w:val="000000"/>
                      <w:sz w:val="18"/>
                      <w:szCs w:val="18"/>
                      <w:shd w:val="clear" w:color="auto" w:fill="FFFFFF"/>
                    </w:rPr>
                    <w:t xml:space="preserve">, Zhang </w:t>
                  </w:r>
                  <w:proofErr w:type="spellStart"/>
                  <w:r w:rsidRPr="00E84BD0">
                    <w:rPr>
                      <w:rFonts w:ascii="Times New Roman" w:eastAsia="宋体" w:hAnsi="Times New Roman" w:cs="Times New Roman"/>
                      <w:color w:val="000000"/>
                      <w:sz w:val="18"/>
                      <w:szCs w:val="18"/>
                      <w:shd w:val="clear" w:color="auto" w:fill="FFFFFF"/>
                    </w:rPr>
                    <w:t>Rihong</w:t>
                  </w:r>
                  <w:proofErr w:type="spellEnd"/>
                  <w:r w:rsidRPr="00E84BD0">
                    <w:rPr>
                      <w:rFonts w:ascii="Times New Roman" w:eastAsia="宋体" w:hAnsi="Times New Roman" w:cs="Times New Roman"/>
                      <w:color w:val="000000"/>
                      <w:sz w:val="18"/>
                      <w:szCs w:val="18"/>
                      <w:shd w:val="clear" w:color="auto" w:fill="FFFFFF"/>
                    </w:rPr>
                    <w:t>.</w:t>
                  </w:r>
                </w:p>
              </w:tc>
              <w:tc>
                <w:tcPr>
                  <w:tcW w:w="1703" w:type="pct"/>
                  <w:tcBorders>
                    <w:top w:val="single" w:sz="6" w:space="0" w:color="auto"/>
                    <w:left w:val="single" w:sz="6" w:space="0" w:color="auto"/>
                    <w:bottom w:val="single" w:sz="6" w:space="0" w:color="auto"/>
                    <w:right w:val="single" w:sz="6" w:space="0" w:color="auto"/>
                  </w:tcBorders>
                  <w:vAlign w:val="center"/>
                </w:tcPr>
                <w:p w14:paraId="70076AE7" w14:textId="77777777" w:rsidR="0088652A" w:rsidRPr="00E84BD0" w:rsidRDefault="00760D43">
                  <w:pPr>
                    <w:jc w:val="center"/>
                    <w:rPr>
                      <w:rFonts w:ascii="Times New Roman" w:eastAsia="宋体" w:hAnsi="Times New Roman" w:cs="Times New Roman"/>
                      <w:color w:val="000000"/>
                      <w:sz w:val="18"/>
                      <w:szCs w:val="18"/>
                      <w:shd w:val="clear" w:color="auto" w:fill="FFFFFF"/>
                    </w:rPr>
                  </w:pPr>
                  <w:r w:rsidRPr="00E84BD0">
                    <w:rPr>
                      <w:rFonts w:ascii="Times New Roman" w:eastAsia="宋体" w:hAnsi="Times New Roman" w:cs="Times New Roman"/>
                      <w:color w:val="000000"/>
                      <w:sz w:val="18"/>
                      <w:szCs w:val="18"/>
                      <w:shd w:val="clear" w:color="auto" w:fill="FFFFFF"/>
                    </w:rPr>
                    <w:t>Bearing capacity and load transfer mechanism of a static drill rooted nodular pile in soft soil areas.</w:t>
                  </w:r>
                </w:p>
              </w:tc>
              <w:tc>
                <w:tcPr>
                  <w:tcW w:w="1140" w:type="pct"/>
                  <w:tcBorders>
                    <w:top w:val="single" w:sz="6" w:space="0" w:color="auto"/>
                    <w:left w:val="single" w:sz="6" w:space="0" w:color="auto"/>
                    <w:bottom w:val="single" w:sz="6" w:space="0" w:color="auto"/>
                    <w:right w:val="single" w:sz="6" w:space="0" w:color="auto"/>
                  </w:tcBorders>
                  <w:vAlign w:val="center"/>
                </w:tcPr>
                <w:p w14:paraId="0CE680DA" w14:textId="77777777" w:rsidR="0088652A" w:rsidRPr="00E84BD0" w:rsidRDefault="00760D43">
                  <w:pPr>
                    <w:jc w:val="center"/>
                    <w:rPr>
                      <w:rFonts w:ascii="Times New Roman" w:eastAsia="宋体" w:hAnsi="Times New Roman" w:cs="Times New Roman"/>
                      <w:color w:val="000000"/>
                      <w:sz w:val="18"/>
                      <w:szCs w:val="18"/>
                    </w:rPr>
                  </w:pPr>
                  <w:r w:rsidRPr="00E84BD0">
                    <w:rPr>
                      <w:rFonts w:ascii="Times New Roman" w:eastAsia="宋体" w:hAnsi="Times New Roman" w:cs="Times New Roman"/>
                      <w:color w:val="000000"/>
                      <w:sz w:val="18"/>
                      <w:szCs w:val="18"/>
                      <w:shd w:val="clear" w:color="auto" w:fill="FFFFFF"/>
                    </w:rPr>
                    <w:t xml:space="preserve">Journal of Zhejiang University-Science </w:t>
                  </w:r>
                  <w:proofErr w:type="gramStart"/>
                  <w:r w:rsidRPr="00E84BD0">
                    <w:rPr>
                      <w:rFonts w:ascii="Times New Roman" w:eastAsia="宋体" w:hAnsi="Times New Roman" w:cs="Times New Roman"/>
                      <w:color w:val="000000"/>
                      <w:sz w:val="18"/>
                      <w:szCs w:val="18"/>
                      <w:shd w:val="clear" w:color="auto" w:fill="FFFFFF"/>
                    </w:rPr>
                    <w:t>A(</w:t>
                  </w:r>
                  <w:proofErr w:type="gramEnd"/>
                  <w:r w:rsidRPr="00E84BD0">
                    <w:rPr>
                      <w:rFonts w:ascii="Times New Roman" w:eastAsia="宋体" w:hAnsi="Times New Roman" w:cs="Times New Roman"/>
                      <w:color w:val="000000"/>
                      <w:sz w:val="18"/>
                      <w:szCs w:val="18"/>
                      <w:shd w:val="clear" w:color="auto" w:fill="FFFFFF"/>
                    </w:rPr>
                    <w:t>Applied Physics &amp; Engineering)</w:t>
                  </w:r>
                </w:p>
              </w:tc>
              <w:tc>
                <w:tcPr>
                  <w:tcW w:w="669" w:type="pct"/>
                  <w:tcBorders>
                    <w:top w:val="single" w:sz="6" w:space="0" w:color="auto"/>
                    <w:left w:val="single" w:sz="6" w:space="0" w:color="auto"/>
                    <w:bottom w:val="single" w:sz="6" w:space="0" w:color="auto"/>
                    <w:right w:val="single" w:sz="6" w:space="0" w:color="auto"/>
                  </w:tcBorders>
                  <w:vAlign w:val="center"/>
                </w:tcPr>
                <w:p w14:paraId="2148AA27" w14:textId="77777777" w:rsidR="0088652A" w:rsidRPr="00E84BD0" w:rsidRDefault="00760D43">
                  <w:pPr>
                    <w:jc w:val="center"/>
                    <w:rPr>
                      <w:rFonts w:ascii="Times New Roman" w:eastAsia="宋体" w:hAnsi="Times New Roman" w:cs="Times New Roman"/>
                      <w:color w:val="000000"/>
                      <w:sz w:val="18"/>
                      <w:szCs w:val="18"/>
                    </w:rPr>
                  </w:pPr>
                  <w:r w:rsidRPr="00E84BD0">
                    <w:rPr>
                      <w:rFonts w:ascii="Times New Roman" w:eastAsia="宋体" w:hAnsi="Times New Roman" w:cs="Times New Roman"/>
                      <w:color w:val="000000"/>
                      <w:sz w:val="18"/>
                      <w:szCs w:val="18"/>
                    </w:rPr>
                    <w:t>2013-10</w:t>
                  </w:r>
                </w:p>
              </w:tc>
            </w:tr>
            <w:tr w:rsidR="0088652A" w:rsidRPr="00E84BD0" w14:paraId="3D46099F" w14:textId="77777777">
              <w:trPr>
                <w:trHeight w:hRule="exact" w:val="680"/>
                <w:jc w:val="center"/>
              </w:trPr>
              <w:tc>
                <w:tcPr>
                  <w:tcW w:w="204" w:type="pct"/>
                  <w:tcBorders>
                    <w:top w:val="single" w:sz="6" w:space="0" w:color="auto"/>
                    <w:left w:val="single" w:sz="12" w:space="0" w:color="auto"/>
                    <w:bottom w:val="single" w:sz="6" w:space="0" w:color="auto"/>
                    <w:right w:val="single" w:sz="6" w:space="0" w:color="auto"/>
                  </w:tcBorders>
                  <w:vAlign w:val="center"/>
                </w:tcPr>
                <w:p w14:paraId="1775A9CE" w14:textId="77777777" w:rsidR="0088652A" w:rsidRPr="00E84BD0" w:rsidRDefault="00760D43">
                  <w:pPr>
                    <w:jc w:val="center"/>
                    <w:rPr>
                      <w:rFonts w:ascii="Times New Roman" w:eastAsia="宋体" w:hAnsi="Times New Roman" w:cs="Times New Roman"/>
                      <w:sz w:val="18"/>
                      <w:szCs w:val="18"/>
                      <w:shd w:val="clear" w:color="auto" w:fill="FFFFFF"/>
                    </w:rPr>
                  </w:pPr>
                  <w:r w:rsidRPr="00E84BD0">
                    <w:rPr>
                      <w:rFonts w:ascii="宋体" w:eastAsia="宋体" w:hAnsi="宋体" w:cs="宋体" w:hint="eastAsia"/>
                      <w:sz w:val="18"/>
                      <w:szCs w:val="18"/>
                      <w:shd w:val="clear" w:color="auto" w:fill="FFFFFF"/>
                    </w:rPr>
                    <w:t>③</w:t>
                  </w:r>
                </w:p>
              </w:tc>
              <w:tc>
                <w:tcPr>
                  <w:tcW w:w="1281" w:type="pct"/>
                  <w:tcBorders>
                    <w:top w:val="single" w:sz="6" w:space="0" w:color="auto"/>
                    <w:left w:val="single" w:sz="12" w:space="0" w:color="auto"/>
                    <w:bottom w:val="single" w:sz="6" w:space="0" w:color="auto"/>
                    <w:right w:val="single" w:sz="6" w:space="0" w:color="auto"/>
                  </w:tcBorders>
                  <w:vAlign w:val="center"/>
                </w:tcPr>
                <w:p w14:paraId="251BD4B4" w14:textId="77777777" w:rsidR="0088652A" w:rsidRPr="00E84BD0" w:rsidRDefault="00760D43">
                  <w:pPr>
                    <w:jc w:val="center"/>
                    <w:rPr>
                      <w:rFonts w:ascii="Times New Roman" w:eastAsia="宋体" w:hAnsi="Times New Roman" w:cs="Times New Roman"/>
                      <w:b/>
                      <w:sz w:val="18"/>
                      <w:szCs w:val="18"/>
                    </w:rPr>
                  </w:pPr>
                  <w:r w:rsidRPr="00E84BD0">
                    <w:rPr>
                      <w:rFonts w:ascii="Times New Roman" w:eastAsia="宋体" w:hAnsi="Times New Roman" w:cs="Times New Roman"/>
                      <w:sz w:val="18"/>
                      <w:szCs w:val="18"/>
                      <w:shd w:val="clear" w:color="auto" w:fill="FFFFFF"/>
                    </w:rPr>
                    <w:t xml:space="preserve">Zhou </w:t>
                  </w:r>
                  <w:proofErr w:type="spellStart"/>
                  <w:proofErr w:type="gramStart"/>
                  <w:r w:rsidRPr="00E84BD0">
                    <w:rPr>
                      <w:rFonts w:ascii="Times New Roman" w:eastAsia="宋体" w:hAnsi="Times New Roman" w:cs="Times New Roman"/>
                      <w:sz w:val="18"/>
                      <w:szCs w:val="18"/>
                      <w:shd w:val="clear" w:color="auto" w:fill="FFFFFF"/>
                    </w:rPr>
                    <w:t>Jiajin</w:t>
                  </w:r>
                  <w:proofErr w:type="spellEnd"/>
                  <w:r w:rsidRPr="00E84BD0">
                    <w:rPr>
                      <w:rFonts w:ascii="Times New Roman" w:eastAsia="宋体" w:hAnsi="Times New Roman" w:cs="Times New Roman"/>
                      <w:sz w:val="18"/>
                      <w:szCs w:val="18"/>
                      <w:shd w:val="clear" w:color="auto" w:fill="FFFFFF"/>
                    </w:rPr>
                    <w:t>,  Yu</w:t>
                  </w:r>
                  <w:proofErr w:type="gramEnd"/>
                  <w:r w:rsidRPr="00E84BD0">
                    <w:rPr>
                      <w:rFonts w:ascii="Times New Roman" w:eastAsia="宋体" w:hAnsi="Times New Roman" w:cs="Times New Roman"/>
                      <w:sz w:val="18"/>
                      <w:szCs w:val="18"/>
                      <w:shd w:val="clear" w:color="auto" w:fill="FFFFFF"/>
                    </w:rPr>
                    <w:t xml:space="preserve"> </w:t>
                  </w:r>
                  <w:proofErr w:type="spellStart"/>
                  <w:r w:rsidRPr="00E84BD0">
                    <w:rPr>
                      <w:rFonts w:ascii="Times New Roman" w:eastAsia="宋体" w:hAnsi="Times New Roman" w:cs="Times New Roman"/>
                      <w:sz w:val="18"/>
                      <w:szCs w:val="18"/>
                      <w:shd w:val="clear" w:color="auto" w:fill="FFFFFF"/>
                    </w:rPr>
                    <w:t>Jianlin</w:t>
                  </w:r>
                  <w:proofErr w:type="spellEnd"/>
                  <w:r w:rsidRPr="00E84BD0">
                    <w:rPr>
                      <w:rFonts w:ascii="Times New Roman" w:eastAsia="宋体" w:hAnsi="Times New Roman" w:cs="Times New Roman"/>
                      <w:sz w:val="18"/>
                      <w:szCs w:val="18"/>
                      <w:shd w:val="clear" w:color="auto" w:fill="FFFFFF"/>
                    </w:rPr>
                    <w:t xml:space="preserve">, Gong </w:t>
                  </w:r>
                  <w:proofErr w:type="spellStart"/>
                  <w:r w:rsidRPr="00E84BD0">
                    <w:rPr>
                      <w:rFonts w:ascii="Times New Roman" w:eastAsia="宋体" w:hAnsi="Times New Roman" w:cs="Times New Roman"/>
                      <w:sz w:val="18"/>
                      <w:szCs w:val="18"/>
                      <w:shd w:val="clear" w:color="auto" w:fill="FFFFFF"/>
                    </w:rPr>
                    <w:t>Xiaonan</w:t>
                  </w:r>
                  <w:proofErr w:type="spellEnd"/>
                  <w:r w:rsidRPr="00E84BD0">
                    <w:rPr>
                      <w:rFonts w:ascii="Times New Roman" w:eastAsia="宋体" w:hAnsi="Times New Roman" w:cs="Times New Roman"/>
                      <w:sz w:val="18"/>
                      <w:szCs w:val="18"/>
                      <w:shd w:val="clear" w:color="auto" w:fill="FFFFFF"/>
                    </w:rPr>
                    <w:t xml:space="preserve">, M. Hesham El Naggar, Zhang </w:t>
                  </w:r>
                  <w:proofErr w:type="spellStart"/>
                  <w:r w:rsidRPr="00E84BD0">
                    <w:rPr>
                      <w:rFonts w:ascii="Times New Roman" w:eastAsia="宋体" w:hAnsi="Times New Roman" w:cs="Times New Roman"/>
                      <w:sz w:val="18"/>
                      <w:szCs w:val="18"/>
                      <w:shd w:val="clear" w:color="auto" w:fill="FFFFFF"/>
                    </w:rPr>
                    <w:t>Rihong</w:t>
                  </w:r>
                  <w:proofErr w:type="spellEnd"/>
                  <w:r w:rsidRPr="00E84BD0">
                    <w:rPr>
                      <w:rFonts w:ascii="Times New Roman" w:eastAsia="宋体" w:hAnsi="Times New Roman" w:cs="Times New Roman"/>
                      <w:sz w:val="18"/>
                      <w:szCs w:val="18"/>
                      <w:shd w:val="clear" w:color="auto" w:fill="FFFFFF"/>
                    </w:rPr>
                    <w:t xml:space="preserve"> </w:t>
                  </w:r>
                </w:p>
              </w:tc>
              <w:tc>
                <w:tcPr>
                  <w:tcW w:w="1703" w:type="pct"/>
                  <w:tcBorders>
                    <w:top w:val="single" w:sz="6" w:space="0" w:color="auto"/>
                    <w:left w:val="single" w:sz="6" w:space="0" w:color="auto"/>
                    <w:bottom w:val="single" w:sz="6" w:space="0" w:color="auto"/>
                    <w:right w:val="single" w:sz="6" w:space="0" w:color="auto"/>
                  </w:tcBorders>
                  <w:vAlign w:val="center"/>
                </w:tcPr>
                <w:p w14:paraId="49EABE24" w14:textId="77777777" w:rsidR="0088652A" w:rsidRPr="00E84BD0" w:rsidRDefault="00760D43">
                  <w:pPr>
                    <w:jc w:val="center"/>
                    <w:rPr>
                      <w:rFonts w:ascii="Times New Roman" w:eastAsia="宋体" w:hAnsi="Times New Roman" w:cs="Times New Roman"/>
                      <w:sz w:val="18"/>
                      <w:szCs w:val="18"/>
                    </w:rPr>
                  </w:pPr>
                  <w:r w:rsidRPr="00E84BD0">
                    <w:rPr>
                      <w:rFonts w:ascii="Times New Roman" w:eastAsia="宋体" w:hAnsi="Times New Roman" w:cs="Times New Roman"/>
                      <w:sz w:val="18"/>
                      <w:szCs w:val="18"/>
                    </w:rPr>
                    <w:t xml:space="preserve">The effect of cemented soil strength on the frictional capacity of precast </w:t>
                  </w:r>
                  <w:proofErr w:type="spellStart"/>
                  <w:r w:rsidRPr="00E84BD0">
                    <w:rPr>
                      <w:rFonts w:ascii="Times New Roman" w:eastAsia="宋体" w:hAnsi="Times New Roman" w:cs="Times New Roman"/>
                      <w:sz w:val="18"/>
                      <w:szCs w:val="18"/>
                    </w:rPr>
                    <w:t>concretepile</w:t>
                  </w:r>
                  <w:proofErr w:type="spellEnd"/>
                  <w:r w:rsidRPr="00E84BD0">
                    <w:rPr>
                      <w:rFonts w:ascii="Times New Roman" w:eastAsia="宋体" w:hAnsi="Times New Roman" w:cs="Times New Roman"/>
                      <w:sz w:val="18"/>
                      <w:szCs w:val="18"/>
                    </w:rPr>
                    <w:t>-cemented soil interface</w:t>
                  </w:r>
                </w:p>
              </w:tc>
              <w:tc>
                <w:tcPr>
                  <w:tcW w:w="1140" w:type="pct"/>
                  <w:tcBorders>
                    <w:top w:val="single" w:sz="6" w:space="0" w:color="auto"/>
                    <w:left w:val="single" w:sz="6" w:space="0" w:color="auto"/>
                    <w:bottom w:val="single" w:sz="6" w:space="0" w:color="auto"/>
                    <w:right w:val="single" w:sz="6" w:space="0" w:color="auto"/>
                  </w:tcBorders>
                  <w:vAlign w:val="center"/>
                </w:tcPr>
                <w:p w14:paraId="676FB586" w14:textId="77777777" w:rsidR="0088652A" w:rsidRPr="00E84BD0" w:rsidRDefault="00760D43">
                  <w:pPr>
                    <w:jc w:val="center"/>
                    <w:rPr>
                      <w:rFonts w:ascii="Times New Roman" w:eastAsia="宋体" w:hAnsi="Times New Roman" w:cs="Times New Roman"/>
                      <w:sz w:val="18"/>
                      <w:szCs w:val="18"/>
                    </w:rPr>
                  </w:pPr>
                  <w:r w:rsidRPr="00E84BD0">
                    <w:rPr>
                      <w:rFonts w:ascii="Times New Roman" w:eastAsia="宋体" w:hAnsi="Times New Roman" w:cs="Times New Roman"/>
                      <w:sz w:val="18"/>
                      <w:szCs w:val="18"/>
                    </w:rPr>
                    <w:t xml:space="preserve">Acta </w:t>
                  </w:r>
                  <w:proofErr w:type="spellStart"/>
                  <w:r w:rsidRPr="00E84BD0">
                    <w:rPr>
                      <w:rFonts w:ascii="Times New Roman" w:eastAsia="宋体" w:hAnsi="Times New Roman" w:cs="Times New Roman"/>
                      <w:sz w:val="18"/>
                      <w:szCs w:val="18"/>
                    </w:rPr>
                    <w:t>Geotechnica</w:t>
                  </w:r>
                  <w:proofErr w:type="spellEnd"/>
                </w:p>
              </w:tc>
              <w:tc>
                <w:tcPr>
                  <w:tcW w:w="669" w:type="pct"/>
                  <w:tcBorders>
                    <w:top w:val="single" w:sz="6" w:space="0" w:color="auto"/>
                    <w:left w:val="single" w:sz="6" w:space="0" w:color="auto"/>
                    <w:bottom w:val="single" w:sz="6" w:space="0" w:color="auto"/>
                    <w:right w:val="single" w:sz="6" w:space="0" w:color="auto"/>
                  </w:tcBorders>
                  <w:vAlign w:val="center"/>
                </w:tcPr>
                <w:p w14:paraId="3C12E8E9" w14:textId="77777777" w:rsidR="0088652A" w:rsidRPr="00E84BD0" w:rsidRDefault="00760D43">
                  <w:pPr>
                    <w:jc w:val="center"/>
                    <w:rPr>
                      <w:rFonts w:ascii="Times New Roman" w:eastAsia="宋体" w:hAnsi="Times New Roman" w:cs="Times New Roman"/>
                      <w:sz w:val="18"/>
                      <w:szCs w:val="18"/>
                    </w:rPr>
                  </w:pPr>
                  <w:r w:rsidRPr="00E84BD0">
                    <w:rPr>
                      <w:rFonts w:ascii="Times New Roman" w:eastAsia="宋体" w:hAnsi="Times New Roman" w:cs="Times New Roman"/>
                      <w:sz w:val="18"/>
                      <w:szCs w:val="18"/>
                    </w:rPr>
                    <w:t>2020-03</w:t>
                  </w:r>
                </w:p>
              </w:tc>
            </w:tr>
            <w:tr w:rsidR="0088652A" w:rsidRPr="00E84BD0" w14:paraId="53B2B106" w14:textId="77777777">
              <w:trPr>
                <w:trHeight w:hRule="exact" w:val="680"/>
                <w:jc w:val="center"/>
              </w:trPr>
              <w:tc>
                <w:tcPr>
                  <w:tcW w:w="204" w:type="pct"/>
                  <w:tcBorders>
                    <w:top w:val="single" w:sz="6" w:space="0" w:color="auto"/>
                    <w:left w:val="single" w:sz="12" w:space="0" w:color="auto"/>
                    <w:bottom w:val="single" w:sz="6" w:space="0" w:color="auto"/>
                    <w:right w:val="single" w:sz="6" w:space="0" w:color="auto"/>
                  </w:tcBorders>
                  <w:vAlign w:val="center"/>
                </w:tcPr>
                <w:p w14:paraId="286F96FB" w14:textId="77777777" w:rsidR="0088652A" w:rsidRPr="00E84BD0" w:rsidRDefault="00760D43">
                  <w:pPr>
                    <w:jc w:val="center"/>
                    <w:rPr>
                      <w:rFonts w:ascii="Times New Roman" w:eastAsia="宋体" w:hAnsi="Times New Roman" w:cs="Times New Roman"/>
                      <w:color w:val="000000"/>
                      <w:sz w:val="18"/>
                      <w:szCs w:val="18"/>
                      <w:shd w:val="clear" w:color="auto" w:fill="FFFFFF"/>
                    </w:rPr>
                  </w:pPr>
                  <w:r w:rsidRPr="00E84BD0">
                    <w:rPr>
                      <w:rFonts w:ascii="宋体" w:eastAsia="宋体" w:hAnsi="宋体" w:cs="宋体" w:hint="eastAsia"/>
                      <w:color w:val="000000"/>
                      <w:sz w:val="18"/>
                      <w:szCs w:val="18"/>
                      <w:shd w:val="clear" w:color="auto" w:fill="FFFFFF"/>
                    </w:rPr>
                    <w:t>④</w:t>
                  </w:r>
                </w:p>
              </w:tc>
              <w:tc>
                <w:tcPr>
                  <w:tcW w:w="1281" w:type="pct"/>
                  <w:tcBorders>
                    <w:top w:val="single" w:sz="6" w:space="0" w:color="auto"/>
                    <w:left w:val="single" w:sz="12" w:space="0" w:color="auto"/>
                    <w:bottom w:val="single" w:sz="6" w:space="0" w:color="auto"/>
                    <w:right w:val="single" w:sz="6" w:space="0" w:color="auto"/>
                  </w:tcBorders>
                  <w:vAlign w:val="center"/>
                </w:tcPr>
                <w:p w14:paraId="61EC92A3" w14:textId="77777777" w:rsidR="0088652A" w:rsidRPr="00E84BD0" w:rsidRDefault="00760D43">
                  <w:pPr>
                    <w:jc w:val="center"/>
                    <w:rPr>
                      <w:rFonts w:ascii="Times New Roman" w:eastAsia="宋体" w:hAnsi="Times New Roman" w:cs="Times New Roman"/>
                      <w:color w:val="000000"/>
                      <w:sz w:val="18"/>
                      <w:szCs w:val="18"/>
                      <w:shd w:val="clear" w:color="auto" w:fill="FFFFFF"/>
                    </w:rPr>
                  </w:pPr>
                  <w:r w:rsidRPr="00E84BD0">
                    <w:rPr>
                      <w:rFonts w:ascii="Times New Roman" w:eastAsia="宋体" w:hAnsi="Times New Roman" w:cs="Times New Roman"/>
                      <w:color w:val="000000"/>
                      <w:sz w:val="18"/>
                      <w:szCs w:val="18"/>
                      <w:shd w:val="clear" w:color="auto" w:fill="FFFFFF"/>
                    </w:rPr>
                    <w:t xml:space="preserve">Zhou </w:t>
                  </w:r>
                  <w:proofErr w:type="spellStart"/>
                  <w:r w:rsidRPr="00E84BD0">
                    <w:rPr>
                      <w:rFonts w:ascii="Times New Roman" w:eastAsia="宋体" w:hAnsi="Times New Roman" w:cs="Times New Roman"/>
                      <w:color w:val="000000"/>
                      <w:sz w:val="18"/>
                      <w:szCs w:val="18"/>
                      <w:shd w:val="clear" w:color="auto" w:fill="FFFFFF"/>
                    </w:rPr>
                    <w:t>Jiajin</w:t>
                  </w:r>
                  <w:proofErr w:type="spellEnd"/>
                  <w:r w:rsidRPr="00E84BD0">
                    <w:rPr>
                      <w:rFonts w:ascii="Times New Roman" w:eastAsia="宋体" w:hAnsi="Times New Roman" w:cs="Times New Roman"/>
                      <w:color w:val="000000"/>
                      <w:sz w:val="18"/>
                      <w:szCs w:val="18"/>
                      <w:shd w:val="clear" w:color="auto" w:fill="FFFFFF"/>
                    </w:rPr>
                    <w:t xml:space="preserve">, Gong </w:t>
                  </w:r>
                  <w:proofErr w:type="spellStart"/>
                  <w:r w:rsidRPr="00E84BD0">
                    <w:rPr>
                      <w:rFonts w:ascii="Times New Roman" w:eastAsia="宋体" w:hAnsi="Times New Roman" w:cs="Times New Roman"/>
                      <w:color w:val="000000"/>
                      <w:sz w:val="18"/>
                      <w:szCs w:val="18"/>
                      <w:shd w:val="clear" w:color="auto" w:fill="FFFFFF"/>
                    </w:rPr>
                    <w:t>Xiaonan</w:t>
                  </w:r>
                  <w:proofErr w:type="spellEnd"/>
                  <w:r w:rsidRPr="00E84BD0">
                    <w:rPr>
                      <w:rFonts w:ascii="Times New Roman" w:eastAsia="宋体" w:hAnsi="Times New Roman" w:cs="Times New Roman"/>
                      <w:color w:val="000000"/>
                      <w:sz w:val="18"/>
                      <w:szCs w:val="18"/>
                      <w:shd w:val="clear" w:color="auto" w:fill="FFFFFF"/>
                    </w:rPr>
                    <w:t xml:space="preserve">, Wang </w:t>
                  </w:r>
                  <w:proofErr w:type="spellStart"/>
                  <w:r w:rsidRPr="00E84BD0">
                    <w:rPr>
                      <w:rFonts w:ascii="Times New Roman" w:eastAsia="宋体" w:hAnsi="Times New Roman" w:cs="Times New Roman"/>
                      <w:color w:val="000000"/>
                      <w:sz w:val="18"/>
                      <w:szCs w:val="18"/>
                      <w:shd w:val="clear" w:color="auto" w:fill="FFFFFF"/>
                    </w:rPr>
                    <w:t>Kuihua</w:t>
                  </w:r>
                  <w:proofErr w:type="spellEnd"/>
                  <w:r w:rsidRPr="00E84BD0">
                    <w:rPr>
                      <w:rFonts w:ascii="Times New Roman" w:eastAsia="宋体" w:hAnsi="Times New Roman" w:cs="Times New Roman"/>
                      <w:color w:val="000000"/>
                      <w:sz w:val="18"/>
                      <w:szCs w:val="18"/>
                      <w:shd w:val="clear" w:color="auto" w:fill="FFFFFF"/>
                    </w:rPr>
                    <w:t>, Zhang Ri-</w:t>
                  </w:r>
                  <w:proofErr w:type="spellStart"/>
                  <w:r w:rsidRPr="00E84BD0">
                    <w:rPr>
                      <w:rFonts w:ascii="Times New Roman" w:eastAsia="宋体" w:hAnsi="Times New Roman" w:cs="Times New Roman"/>
                      <w:color w:val="000000"/>
                      <w:sz w:val="18"/>
                      <w:szCs w:val="18"/>
                      <w:shd w:val="clear" w:color="auto" w:fill="FFFFFF"/>
                    </w:rPr>
                    <w:t>hong</w:t>
                  </w:r>
                  <w:proofErr w:type="spellEnd"/>
                  <w:r w:rsidRPr="00E84BD0">
                    <w:rPr>
                      <w:rFonts w:ascii="Times New Roman" w:eastAsia="宋体" w:hAnsi="Times New Roman" w:cs="Times New Roman"/>
                      <w:color w:val="000000"/>
                      <w:sz w:val="18"/>
                      <w:szCs w:val="18"/>
                      <w:shd w:val="clear" w:color="auto" w:fill="FFFFFF"/>
                    </w:rPr>
                    <w:t xml:space="preserve">, &amp; Yan </w:t>
                  </w:r>
                  <w:proofErr w:type="spellStart"/>
                  <w:r w:rsidRPr="00E84BD0">
                    <w:rPr>
                      <w:rFonts w:ascii="Times New Roman" w:eastAsia="宋体" w:hAnsi="Times New Roman" w:cs="Times New Roman"/>
                      <w:color w:val="000000"/>
                      <w:sz w:val="18"/>
                      <w:szCs w:val="18"/>
                      <w:shd w:val="clear" w:color="auto" w:fill="FFFFFF"/>
                    </w:rPr>
                    <w:t>Jiajia</w:t>
                  </w:r>
                  <w:proofErr w:type="spellEnd"/>
                  <w:r w:rsidRPr="00E84BD0">
                    <w:rPr>
                      <w:rFonts w:ascii="Times New Roman" w:eastAsia="宋体" w:hAnsi="Times New Roman" w:cs="Times New Roman"/>
                      <w:color w:val="000000"/>
                      <w:sz w:val="18"/>
                      <w:szCs w:val="18"/>
                      <w:shd w:val="clear" w:color="auto" w:fill="FFFFFF"/>
                    </w:rPr>
                    <w:t xml:space="preserve"> </w:t>
                  </w:r>
                </w:p>
              </w:tc>
              <w:tc>
                <w:tcPr>
                  <w:tcW w:w="1703" w:type="pct"/>
                  <w:tcBorders>
                    <w:top w:val="single" w:sz="6" w:space="0" w:color="auto"/>
                    <w:left w:val="single" w:sz="6" w:space="0" w:color="auto"/>
                    <w:bottom w:val="single" w:sz="6" w:space="0" w:color="auto"/>
                    <w:right w:val="single" w:sz="6" w:space="0" w:color="auto"/>
                  </w:tcBorders>
                  <w:vAlign w:val="center"/>
                </w:tcPr>
                <w:p w14:paraId="7B693B94" w14:textId="77777777" w:rsidR="0088652A" w:rsidRPr="00E84BD0" w:rsidRDefault="00760D43">
                  <w:pPr>
                    <w:jc w:val="center"/>
                    <w:rPr>
                      <w:rFonts w:ascii="Times New Roman" w:eastAsia="宋体" w:hAnsi="Times New Roman" w:cs="Times New Roman"/>
                      <w:color w:val="000000"/>
                      <w:sz w:val="18"/>
                      <w:szCs w:val="18"/>
                      <w:shd w:val="clear" w:color="auto" w:fill="FFFFFF"/>
                    </w:rPr>
                  </w:pPr>
                  <w:r w:rsidRPr="00E84BD0">
                    <w:rPr>
                      <w:rFonts w:ascii="Times New Roman" w:eastAsia="宋体" w:hAnsi="Times New Roman" w:cs="Times New Roman"/>
                      <w:color w:val="000000"/>
                      <w:sz w:val="18"/>
                      <w:szCs w:val="18"/>
                      <w:shd w:val="clear" w:color="auto" w:fill="FFFFFF"/>
                    </w:rPr>
                    <w:t xml:space="preserve">Testing and modeling the behavior of pre-bored grouting planted piles under compression and tension. </w:t>
                  </w:r>
                </w:p>
              </w:tc>
              <w:tc>
                <w:tcPr>
                  <w:tcW w:w="1140" w:type="pct"/>
                  <w:tcBorders>
                    <w:top w:val="single" w:sz="6" w:space="0" w:color="auto"/>
                    <w:left w:val="single" w:sz="6" w:space="0" w:color="auto"/>
                    <w:bottom w:val="single" w:sz="6" w:space="0" w:color="auto"/>
                    <w:right w:val="single" w:sz="6" w:space="0" w:color="auto"/>
                  </w:tcBorders>
                  <w:vAlign w:val="center"/>
                </w:tcPr>
                <w:p w14:paraId="25E8176C" w14:textId="77777777" w:rsidR="0088652A" w:rsidRPr="00E84BD0" w:rsidRDefault="00760D43">
                  <w:pPr>
                    <w:jc w:val="center"/>
                    <w:rPr>
                      <w:rFonts w:ascii="Times New Roman" w:eastAsia="宋体" w:hAnsi="Times New Roman" w:cs="Times New Roman"/>
                      <w:color w:val="000000"/>
                      <w:sz w:val="18"/>
                      <w:szCs w:val="18"/>
                    </w:rPr>
                  </w:pPr>
                  <w:r w:rsidRPr="00E84BD0">
                    <w:rPr>
                      <w:rFonts w:ascii="Times New Roman" w:eastAsia="宋体" w:hAnsi="Times New Roman" w:cs="Times New Roman"/>
                      <w:sz w:val="18"/>
                      <w:szCs w:val="18"/>
                    </w:rPr>
                    <w:t xml:space="preserve">Acta </w:t>
                  </w:r>
                  <w:proofErr w:type="spellStart"/>
                  <w:r w:rsidRPr="00E84BD0">
                    <w:rPr>
                      <w:rFonts w:ascii="Times New Roman" w:eastAsia="宋体" w:hAnsi="Times New Roman" w:cs="Times New Roman"/>
                      <w:sz w:val="18"/>
                      <w:szCs w:val="18"/>
                    </w:rPr>
                    <w:t>Geotechnica</w:t>
                  </w:r>
                  <w:proofErr w:type="spellEnd"/>
                </w:p>
              </w:tc>
              <w:tc>
                <w:tcPr>
                  <w:tcW w:w="669" w:type="pct"/>
                  <w:tcBorders>
                    <w:top w:val="single" w:sz="6" w:space="0" w:color="auto"/>
                    <w:left w:val="single" w:sz="6" w:space="0" w:color="auto"/>
                    <w:bottom w:val="single" w:sz="6" w:space="0" w:color="auto"/>
                    <w:right w:val="single" w:sz="6" w:space="0" w:color="auto"/>
                  </w:tcBorders>
                  <w:vAlign w:val="center"/>
                </w:tcPr>
                <w:p w14:paraId="427BCE22" w14:textId="77777777" w:rsidR="0088652A" w:rsidRPr="00E84BD0" w:rsidRDefault="00760D43">
                  <w:pPr>
                    <w:jc w:val="center"/>
                    <w:rPr>
                      <w:rFonts w:ascii="Times New Roman" w:eastAsia="宋体" w:hAnsi="Times New Roman" w:cs="Times New Roman"/>
                      <w:color w:val="000000"/>
                      <w:sz w:val="18"/>
                      <w:szCs w:val="18"/>
                    </w:rPr>
                  </w:pPr>
                  <w:r w:rsidRPr="00E84BD0">
                    <w:rPr>
                      <w:rFonts w:ascii="Times New Roman" w:eastAsia="宋体" w:hAnsi="Times New Roman" w:cs="Times New Roman"/>
                      <w:color w:val="000000"/>
                      <w:sz w:val="18"/>
                      <w:szCs w:val="18"/>
                    </w:rPr>
                    <w:t>2017-04</w:t>
                  </w:r>
                </w:p>
              </w:tc>
            </w:tr>
            <w:tr w:rsidR="0088652A" w:rsidRPr="00E84BD0" w14:paraId="3B50C339" w14:textId="77777777">
              <w:trPr>
                <w:trHeight w:hRule="exact" w:val="680"/>
                <w:jc w:val="center"/>
              </w:trPr>
              <w:tc>
                <w:tcPr>
                  <w:tcW w:w="204" w:type="pct"/>
                  <w:tcBorders>
                    <w:top w:val="single" w:sz="6" w:space="0" w:color="auto"/>
                    <w:left w:val="single" w:sz="12" w:space="0" w:color="auto"/>
                    <w:bottom w:val="single" w:sz="6" w:space="0" w:color="auto"/>
                    <w:right w:val="single" w:sz="6" w:space="0" w:color="auto"/>
                  </w:tcBorders>
                  <w:vAlign w:val="center"/>
                </w:tcPr>
                <w:p w14:paraId="79D8CF2B" w14:textId="77777777" w:rsidR="0088652A" w:rsidRPr="00E84BD0" w:rsidRDefault="00760D43">
                  <w:pPr>
                    <w:jc w:val="center"/>
                    <w:rPr>
                      <w:rFonts w:ascii="Times New Roman" w:eastAsia="宋体" w:hAnsi="Times New Roman" w:cs="Times New Roman"/>
                      <w:bCs/>
                      <w:sz w:val="18"/>
                      <w:szCs w:val="18"/>
                    </w:rPr>
                  </w:pPr>
                  <w:r w:rsidRPr="00E84BD0">
                    <w:rPr>
                      <w:rFonts w:ascii="宋体" w:eastAsia="宋体" w:hAnsi="宋体" w:cs="宋体" w:hint="eastAsia"/>
                      <w:bCs/>
                      <w:sz w:val="18"/>
                      <w:szCs w:val="18"/>
                    </w:rPr>
                    <w:t>⑤</w:t>
                  </w:r>
                </w:p>
              </w:tc>
              <w:tc>
                <w:tcPr>
                  <w:tcW w:w="1281" w:type="pct"/>
                  <w:tcBorders>
                    <w:top w:val="single" w:sz="6" w:space="0" w:color="auto"/>
                    <w:left w:val="single" w:sz="12" w:space="0" w:color="auto"/>
                    <w:bottom w:val="single" w:sz="6" w:space="0" w:color="auto"/>
                    <w:right w:val="single" w:sz="6" w:space="0" w:color="auto"/>
                  </w:tcBorders>
                  <w:vAlign w:val="center"/>
                </w:tcPr>
                <w:p w14:paraId="53006B33" w14:textId="77777777" w:rsidR="0088652A" w:rsidRPr="00E84BD0" w:rsidRDefault="00760D43">
                  <w:pPr>
                    <w:widowControl/>
                    <w:jc w:val="center"/>
                    <w:rPr>
                      <w:rFonts w:ascii="Times New Roman" w:eastAsia="宋体" w:hAnsi="Times New Roman" w:cs="Times New Roman"/>
                      <w:sz w:val="18"/>
                      <w:szCs w:val="18"/>
                    </w:rPr>
                  </w:pPr>
                  <w:r w:rsidRPr="00E84BD0">
                    <w:rPr>
                      <w:rFonts w:ascii="Times New Roman" w:eastAsia="宋体" w:hAnsi="Times New Roman" w:cs="Times New Roman"/>
                      <w:bCs/>
                      <w:sz w:val="18"/>
                      <w:szCs w:val="18"/>
                    </w:rPr>
                    <w:t xml:space="preserve">Ling </w:t>
                  </w:r>
                  <w:proofErr w:type="spellStart"/>
                  <w:r w:rsidRPr="00E84BD0">
                    <w:rPr>
                      <w:rFonts w:ascii="Times New Roman" w:eastAsia="宋体" w:hAnsi="Times New Roman" w:cs="Times New Roman"/>
                      <w:bCs/>
                      <w:sz w:val="18"/>
                      <w:szCs w:val="18"/>
                    </w:rPr>
                    <w:t>Zao</w:t>
                  </w:r>
                  <w:proofErr w:type="spellEnd"/>
                  <w:r w:rsidRPr="00E84BD0">
                    <w:rPr>
                      <w:rFonts w:ascii="Times New Roman" w:eastAsia="宋体" w:hAnsi="Times New Roman" w:cs="Times New Roman"/>
                      <w:bCs/>
                      <w:sz w:val="18"/>
                      <w:szCs w:val="18"/>
                    </w:rPr>
                    <w:t>，</w:t>
                  </w:r>
                  <w:r w:rsidRPr="00E84BD0">
                    <w:rPr>
                      <w:rFonts w:ascii="Times New Roman" w:eastAsia="宋体" w:hAnsi="Times New Roman" w:cs="Times New Roman"/>
                      <w:bCs/>
                      <w:sz w:val="18"/>
                      <w:szCs w:val="18"/>
                    </w:rPr>
                    <w:t xml:space="preserve">Wang </w:t>
                  </w:r>
                  <w:proofErr w:type="spellStart"/>
                  <w:r w:rsidRPr="00E84BD0">
                    <w:rPr>
                      <w:rFonts w:ascii="Times New Roman" w:eastAsia="宋体" w:hAnsi="Times New Roman" w:cs="Times New Roman"/>
                      <w:bCs/>
                      <w:sz w:val="18"/>
                      <w:szCs w:val="18"/>
                    </w:rPr>
                    <w:t>Weidong</w:t>
                  </w:r>
                  <w:proofErr w:type="spellEnd"/>
                  <w:r w:rsidRPr="00E84BD0">
                    <w:rPr>
                      <w:rFonts w:ascii="Times New Roman" w:eastAsia="宋体" w:hAnsi="Times New Roman" w:cs="Times New Roman"/>
                      <w:bCs/>
                      <w:sz w:val="18"/>
                      <w:szCs w:val="18"/>
                    </w:rPr>
                    <w:t xml:space="preserve">, Wu </w:t>
                  </w:r>
                  <w:proofErr w:type="spellStart"/>
                  <w:r w:rsidRPr="00E84BD0">
                    <w:rPr>
                      <w:rFonts w:ascii="Times New Roman" w:eastAsia="宋体" w:hAnsi="Times New Roman" w:cs="Times New Roman"/>
                      <w:bCs/>
                      <w:sz w:val="18"/>
                      <w:szCs w:val="18"/>
                    </w:rPr>
                    <w:t>Jiangbin</w:t>
                  </w:r>
                  <w:proofErr w:type="spellEnd"/>
                  <w:r w:rsidRPr="00E84BD0">
                    <w:rPr>
                      <w:rFonts w:ascii="Times New Roman" w:eastAsia="宋体" w:hAnsi="Times New Roman" w:cs="Times New Roman"/>
                      <w:bCs/>
                      <w:sz w:val="18"/>
                      <w:szCs w:val="18"/>
                    </w:rPr>
                    <w:t xml:space="preserve">, Huang </w:t>
                  </w:r>
                  <w:proofErr w:type="spellStart"/>
                  <w:r w:rsidRPr="00E84BD0">
                    <w:rPr>
                      <w:rFonts w:ascii="Times New Roman" w:eastAsia="宋体" w:hAnsi="Times New Roman" w:cs="Times New Roman"/>
                      <w:bCs/>
                      <w:sz w:val="18"/>
                      <w:szCs w:val="18"/>
                    </w:rPr>
                    <w:t>Maosong</w:t>
                  </w:r>
                  <w:proofErr w:type="spellEnd"/>
                  <w:r w:rsidRPr="00E84BD0">
                    <w:rPr>
                      <w:rFonts w:ascii="Times New Roman" w:eastAsia="宋体" w:hAnsi="Times New Roman" w:cs="Times New Roman"/>
                      <w:bCs/>
                      <w:sz w:val="18"/>
                      <w:szCs w:val="18"/>
                    </w:rPr>
                    <w:t xml:space="preserve">, </w:t>
                  </w:r>
                  <w:proofErr w:type="spellStart"/>
                  <w:r w:rsidRPr="00E84BD0">
                    <w:rPr>
                      <w:rFonts w:ascii="Times New Roman" w:eastAsia="宋体" w:hAnsi="Times New Roman" w:cs="Times New Roman"/>
                      <w:bCs/>
                      <w:sz w:val="18"/>
                      <w:szCs w:val="18"/>
                    </w:rPr>
                    <w:t>Yuang</w:t>
                  </w:r>
                  <w:proofErr w:type="spellEnd"/>
                  <w:r w:rsidRPr="00E84BD0">
                    <w:rPr>
                      <w:rFonts w:ascii="Times New Roman" w:eastAsia="宋体" w:hAnsi="Times New Roman" w:cs="Times New Roman"/>
                      <w:bCs/>
                      <w:sz w:val="18"/>
                      <w:szCs w:val="18"/>
                    </w:rPr>
                    <w:t xml:space="preserve"> </w:t>
                  </w:r>
                  <w:proofErr w:type="spellStart"/>
                  <w:r w:rsidRPr="00E84BD0">
                    <w:rPr>
                      <w:rFonts w:ascii="Times New Roman" w:eastAsia="宋体" w:hAnsi="Times New Roman" w:cs="Times New Roman"/>
                      <w:bCs/>
                      <w:sz w:val="18"/>
                      <w:szCs w:val="18"/>
                    </w:rPr>
                    <w:t>Junyu</w:t>
                  </w:r>
                  <w:proofErr w:type="spellEnd"/>
                  <w:r w:rsidRPr="00E84BD0">
                    <w:rPr>
                      <w:rFonts w:ascii="Times New Roman" w:eastAsia="宋体" w:hAnsi="Times New Roman" w:cs="Times New Roman"/>
                      <w:bCs/>
                      <w:sz w:val="18"/>
                      <w:szCs w:val="18"/>
                    </w:rPr>
                    <w:t xml:space="preserve"> </w:t>
                  </w:r>
                </w:p>
                <w:p w14:paraId="56A48CF7" w14:textId="77777777" w:rsidR="0088652A" w:rsidRPr="00E84BD0" w:rsidRDefault="0088652A">
                  <w:pPr>
                    <w:rPr>
                      <w:rFonts w:ascii="Times New Roman" w:eastAsia="宋体" w:hAnsi="Times New Roman" w:cs="Times New Roman"/>
                      <w:bCs/>
                      <w:sz w:val="18"/>
                      <w:szCs w:val="18"/>
                    </w:rPr>
                  </w:pPr>
                </w:p>
              </w:tc>
              <w:tc>
                <w:tcPr>
                  <w:tcW w:w="1703" w:type="pct"/>
                  <w:tcBorders>
                    <w:top w:val="single" w:sz="6" w:space="0" w:color="auto"/>
                    <w:left w:val="single" w:sz="6" w:space="0" w:color="auto"/>
                    <w:bottom w:val="single" w:sz="6" w:space="0" w:color="auto"/>
                    <w:right w:val="single" w:sz="6" w:space="0" w:color="auto"/>
                  </w:tcBorders>
                  <w:vAlign w:val="center"/>
                </w:tcPr>
                <w:p w14:paraId="6DD27CA8" w14:textId="77777777" w:rsidR="0088652A" w:rsidRPr="00E84BD0" w:rsidRDefault="00760D43">
                  <w:pPr>
                    <w:jc w:val="center"/>
                    <w:rPr>
                      <w:rFonts w:ascii="Times New Roman" w:eastAsia="宋体" w:hAnsi="Times New Roman" w:cs="Times New Roman"/>
                      <w:bCs/>
                      <w:sz w:val="18"/>
                      <w:szCs w:val="18"/>
                    </w:rPr>
                  </w:pPr>
                  <w:r w:rsidRPr="00E84BD0">
                    <w:rPr>
                      <w:rFonts w:ascii="Times New Roman" w:eastAsia="宋体" w:hAnsi="Times New Roman" w:cs="Times New Roman"/>
                      <w:bCs/>
                      <w:sz w:val="18"/>
                      <w:szCs w:val="18"/>
                    </w:rPr>
                    <w:t>Shaft resistance of pre-bored precast piles in Shanghai clay</w:t>
                  </w:r>
                </w:p>
              </w:tc>
              <w:tc>
                <w:tcPr>
                  <w:tcW w:w="1140" w:type="pct"/>
                  <w:tcBorders>
                    <w:top w:val="single" w:sz="6" w:space="0" w:color="auto"/>
                    <w:left w:val="single" w:sz="6" w:space="0" w:color="auto"/>
                    <w:bottom w:val="single" w:sz="6" w:space="0" w:color="auto"/>
                    <w:right w:val="single" w:sz="6" w:space="0" w:color="auto"/>
                  </w:tcBorders>
                  <w:vAlign w:val="center"/>
                </w:tcPr>
                <w:p w14:paraId="50494CAF" w14:textId="77777777" w:rsidR="0088652A" w:rsidRPr="00E84BD0" w:rsidRDefault="00760D43">
                  <w:pPr>
                    <w:jc w:val="center"/>
                    <w:rPr>
                      <w:rFonts w:ascii="Times New Roman" w:eastAsia="宋体" w:hAnsi="Times New Roman" w:cs="Times New Roman"/>
                      <w:bCs/>
                      <w:sz w:val="18"/>
                      <w:szCs w:val="18"/>
                    </w:rPr>
                  </w:pPr>
                  <w:r w:rsidRPr="00E84BD0">
                    <w:rPr>
                      <w:rFonts w:ascii="Times New Roman" w:eastAsia="宋体" w:hAnsi="Times New Roman" w:cs="Times New Roman"/>
                      <w:bCs/>
                      <w:sz w:val="18"/>
                      <w:szCs w:val="18"/>
                    </w:rPr>
                    <w:t>Proceedings of the Institution of Civil Engineers – Geotechnical Engineering</w:t>
                  </w:r>
                </w:p>
              </w:tc>
              <w:tc>
                <w:tcPr>
                  <w:tcW w:w="669" w:type="pct"/>
                  <w:tcBorders>
                    <w:top w:val="single" w:sz="6" w:space="0" w:color="auto"/>
                    <w:left w:val="single" w:sz="6" w:space="0" w:color="auto"/>
                    <w:bottom w:val="single" w:sz="6" w:space="0" w:color="auto"/>
                    <w:right w:val="single" w:sz="6" w:space="0" w:color="auto"/>
                  </w:tcBorders>
                  <w:vAlign w:val="center"/>
                </w:tcPr>
                <w:p w14:paraId="54996B40" w14:textId="77777777" w:rsidR="0088652A" w:rsidRPr="00E84BD0" w:rsidRDefault="00760D43">
                  <w:pPr>
                    <w:jc w:val="center"/>
                    <w:rPr>
                      <w:rFonts w:ascii="Times New Roman" w:eastAsia="宋体" w:hAnsi="Times New Roman" w:cs="Times New Roman"/>
                      <w:color w:val="000000"/>
                      <w:sz w:val="18"/>
                      <w:szCs w:val="18"/>
                    </w:rPr>
                  </w:pPr>
                  <w:r w:rsidRPr="00E84BD0">
                    <w:rPr>
                      <w:rFonts w:ascii="Times New Roman" w:eastAsia="宋体" w:hAnsi="Times New Roman" w:cs="Times New Roman"/>
                      <w:color w:val="000000"/>
                      <w:sz w:val="18"/>
                      <w:szCs w:val="18"/>
                    </w:rPr>
                    <w:t>2019-03</w:t>
                  </w:r>
                </w:p>
              </w:tc>
            </w:tr>
          </w:tbl>
          <w:p w14:paraId="19DF6BEB" w14:textId="77777777" w:rsidR="0088652A" w:rsidRPr="00E84BD0" w:rsidRDefault="0088652A">
            <w:pPr>
              <w:adjustRightInd w:val="0"/>
              <w:snapToGrid w:val="0"/>
              <w:rPr>
                <w:rFonts w:ascii="Times New Roman" w:eastAsia="仿宋_GB2312" w:hAnsi="Times New Roman" w:cs="Times New Roman"/>
                <w:bCs/>
                <w:sz w:val="24"/>
              </w:rPr>
            </w:pPr>
          </w:p>
        </w:tc>
      </w:tr>
      <w:tr w:rsidR="0088652A" w:rsidRPr="00E84BD0" w14:paraId="71D1F10B" w14:textId="77777777">
        <w:trPr>
          <w:trHeight w:val="90"/>
          <w:jc w:val="center"/>
        </w:trPr>
        <w:tc>
          <w:tcPr>
            <w:tcW w:w="430" w:type="pct"/>
            <w:tcBorders>
              <w:right w:val="single" w:sz="4" w:space="0" w:color="auto"/>
            </w:tcBorders>
            <w:vAlign w:val="center"/>
          </w:tcPr>
          <w:p w14:paraId="49C98097" w14:textId="77777777" w:rsidR="0088652A" w:rsidRPr="00E84BD0" w:rsidRDefault="00760D43">
            <w:pPr>
              <w:contextualSpacing/>
              <w:jc w:val="center"/>
              <w:rPr>
                <w:rFonts w:ascii="Times New Roman" w:eastAsia="黑体" w:hAnsi="Times New Roman" w:cs="Times New Roman"/>
                <w:bCs/>
                <w:sz w:val="24"/>
              </w:rPr>
            </w:pPr>
            <w:r w:rsidRPr="00E84BD0">
              <w:rPr>
                <w:rFonts w:ascii="Times New Roman" w:eastAsia="黑体" w:hAnsi="Times New Roman" w:cs="Times New Roman"/>
                <w:bCs/>
                <w:sz w:val="24"/>
              </w:rPr>
              <w:lastRenderedPageBreak/>
              <w:t>主要完成人</w:t>
            </w:r>
          </w:p>
        </w:tc>
        <w:tc>
          <w:tcPr>
            <w:tcW w:w="4569" w:type="pct"/>
            <w:tcBorders>
              <w:left w:val="single" w:sz="4" w:space="0" w:color="auto"/>
            </w:tcBorders>
            <w:vAlign w:val="center"/>
          </w:tcPr>
          <w:p w14:paraId="143AB04B" w14:textId="77777777" w:rsidR="0088652A" w:rsidRPr="00E84BD0" w:rsidRDefault="00760D43">
            <w:pPr>
              <w:tabs>
                <w:tab w:val="center" w:pos="3152"/>
              </w:tabs>
              <w:contextualSpacing/>
              <w:rPr>
                <w:rFonts w:ascii="Times New Roman" w:eastAsia="仿宋_GB2312" w:hAnsi="Times New Roman" w:cs="Times New Roman"/>
                <w:sz w:val="24"/>
              </w:rPr>
            </w:pPr>
            <w:r w:rsidRPr="00E84BD0">
              <w:rPr>
                <w:rFonts w:ascii="微软雅黑" w:eastAsia="微软雅黑" w:hAnsi="微软雅黑" w:cs="微软雅黑" w:hint="eastAsia"/>
                <w:sz w:val="24"/>
              </w:rPr>
              <w:t>张日红，排</w:t>
            </w:r>
            <w:r w:rsidRPr="00E84BD0">
              <w:rPr>
                <w:rFonts w:ascii="___WRD_EMBED_SUB_48" w:eastAsia="___WRD_EMBED_SUB_48" w:hAnsi="___WRD_EMBED_SUB_48" w:cs="___WRD_EMBED_SUB_48" w:hint="eastAsia"/>
                <w:sz w:val="24"/>
              </w:rPr>
              <w:t>名</w:t>
            </w:r>
            <w:r w:rsidRPr="00E84BD0">
              <w:rPr>
                <w:rFonts w:ascii="Times New Roman" w:eastAsia="仿宋_GB2312" w:hAnsi="Times New Roman" w:cs="Times New Roman"/>
                <w:sz w:val="24"/>
              </w:rPr>
              <w:t>1</w:t>
            </w:r>
            <w:r w:rsidRPr="00E84BD0">
              <w:rPr>
                <w:rFonts w:ascii="微软雅黑" w:eastAsia="微软雅黑" w:hAnsi="微软雅黑" w:cs="微软雅黑" w:hint="eastAsia"/>
                <w:sz w:val="24"/>
              </w:rPr>
              <w:t>，教授级高工，宁波中</w:t>
            </w:r>
            <w:proofErr w:type="gramStart"/>
            <w:r w:rsidRPr="00E84BD0">
              <w:rPr>
                <w:rFonts w:ascii="微软雅黑" w:eastAsia="微软雅黑" w:hAnsi="微软雅黑" w:cs="微软雅黑" w:hint="eastAsia"/>
                <w:sz w:val="24"/>
              </w:rPr>
              <w:t>淳</w:t>
            </w:r>
            <w:proofErr w:type="gramEnd"/>
            <w:r w:rsidRPr="00E84BD0">
              <w:rPr>
                <w:rFonts w:ascii="微软雅黑" w:eastAsia="微软雅黑" w:hAnsi="微软雅黑" w:cs="微软雅黑" w:hint="eastAsia"/>
                <w:sz w:val="24"/>
              </w:rPr>
              <w:t>高科股份有限公司；</w:t>
            </w:r>
          </w:p>
          <w:p w14:paraId="4BBAD4E0" w14:textId="77777777" w:rsidR="0088652A" w:rsidRPr="00E84BD0" w:rsidRDefault="00760D43">
            <w:pPr>
              <w:tabs>
                <w:tab w:val="center" w:pos="3152"/>
              </w:tabs>
              <w:contextualSpacing/>
              <w:rPr>
                <w:rFonts w:ascii="Times New Roman" w:eastAsia="仿宋_GB2312" w:hAnsi="Times New Roman" w:cs="Times New Roman"/>
                <w:sz w:val="24"/>
              </w:rPr>
            </w:pPr>
            <w:r w:rsidRPr="00E84BD0">
              <w:rPr>
                <w:rFonts w:ascii="微软雅黑" w:eastAsia="微软雅黑" w:hAnsi="微软雅黑" w:cs="微软雅黑" w:hint="eastAsia"/>
                <w:sz w:val="24"/>
              </w:rPr>
              <w:t>龚晓南，排</w:t>
            </w:r>
            <w:r w:rsidRPr="00E84BD0">
              <w:rPr>
                <w:rFonts w:ascii="___WRD_EMBED_SUB_48" w:eastAsia="___WRD_EMBED_SUB_48" w:hAnsi="___WRD_EMBED_SUB_48" w:cs="___WRD_EMBED_SUB_48" w:hint="eastAsia"/>
                <w:sz w:val="24"/>
              </w:rPr>
              <w:t>名</w:t>
            </w:r>
            <w:r w:rsidRPr="00E84BD0">
              <w:rPr>
                <w:rFonts w:ascii="Times New Roman" w:eastAsia="仿宋_GB2312" w:hAnsi="Times New Roman" w:cs="Times New Roman"/>
                <w:sz w:val="24"/>
              </w:rPr>
              <w:t>2</w:t>
            </w:r>
            <w:r w:rsidRPr="00E84BD0">
              <w:rPr>
                <w:rFonts w:ascii="微软雅黑" w:eastAsia="微软雅黑" w:hAnsi="微软雅黑" w:cs="微软雅黑" w:hint="eastAsia"/>
                <w:sz w:val="24"/>
              </w:rPr>
              <w:t>，教授</w:t>
            </w:r>
            <w:r w:rsidRPr="00E84BD0">
              <w:rPr>
                <w:rFonts w:ascii="Times New Roman" w:eastAsia="仿宋_GB2312" w:hAnsi="Times New Roman" w:cs="Times New Roman"/>
                <w:sz w:val="24"/>
              </w:rPr>
              <w:t>/</w:t>
            </w:r>
            <w:r w:rsidRPr="00E84BD0">
              <w:rPr>
                <w:rFonts w:ascii="微软雅黑" w:eastAsia="微软雅黑" w:hAnsi="微软雅黑" w:cs="微软雅黑" w:hint="eastAsia"/>
                <w:sz w:val="24"/>
              </w:rPr>
              <w:t>工程院院士，浙江大学；</w:t>
            </w:r>
          </w:p>
          <w:p w14:paraId="416195E0" w14:textId="77777777" w:rsidR="0088652A" w:rsidRPr="00E84BD0" w:rsidRDefault="00760D43">
            <w:pPr>
              <w:tabs>
                <w:tab w:val="center" w:pos="3152"/>
              </w:tabs>
              <w:contextualSpacing/>
              <w:rPr>
                <w:rFonts w:ascii="Times New Roman" w:eastAsia="仿宋_GB2312" w:hAnsi="Times New Roman" w:cs="Times New Roman"/>
                <w:sz w:val="24"/>
              </w:rPr>
            </w:pPr>
            <w:r w:rsidRPr="00E84BD0">
              <w:rPr>
                <w:rFonts w:ascii="微软雅黑" w:eastAsia="微软雅黑" w:hAnsi="微软雅黑" w:cs="微软雅黑" w:hint="eastAsia"/>
                <w:sz w:val="24"/>
              </w:rPr>
              <w:t>周佳锦，排</w:t>
            </w:r>
            <w:r w:rsidRPr="00E84BD0">
              <w:rPr>
                <w:rFonts w:ascii="___WRD_EMBED_SUB_48" w:eastAsia="___WRD_EMBED_SUB_48" w:hAnsi="___WRD_EMBED_SUB_48" w:cs="___WRD_EMBED_SUB_48" w:hint="eastAsia"/>
                <w:sz w:val="24"/>
              </w:rPr>
              <w:t>名</w:t>
            </w:r>
            <w:r w:rsidRPr="00E84BD0">
              <w:rPr>
                <w:rFonts w:ascii="Times New Roman" w:eastAsia="仿宋_GB2312" w:hAnsi="Times New Roman" w:cs="Times New Roman"/>
                <w:sz w:val="24"/>
              </w:rPr>
              <w:t>3</w:t>
            </w:r>
            <w:r w:rsidRPr="00E84BD0">
              <w:rPr>
                <w:rFonts w:ascii="微软雅黑" w:eastAsia="微软雅黑" w:hAnsi="微软雅黑" w:cs="微软雅黑" w:hint="eastAsia"/>
                <w:sz w:val="24"/>
              </w:rPr>
              <w:t>，研究员，浙江大学；</w:t>
            </w:r>
          </w:p>
          <w:p w14:paraId="3B70AECD" w14:textId="77777777" w:rsidR="0088652A" w:rsidRPr="00E84BD0" w:rsidRDefault="00760D43">
            <w:pPr>
              <w:tabs>
                <w:tab w:val="center" w:pos="3152"/>
              </w:tabs>
              <w:contextualSpacing/>
              <w:rPr>
                <w:rFonts w:ascii="Times New Roman" w:eastAsia="仿宋_GB2312" w:hAnsi="Times New Roman" w:cs="Times New Roman"/>
                <w:sz w:val="24"/>
              </w:rPr>
            </w:pPr>
            <w:r w:rsidRPr="00E84BD0">
              <w:rPr>
                <w:rFonts w:ascii="微软雅黑" w:eastAsia="微软雅黑" w:hAnsi="微软雅黑" w:cs="微软雅黑" w:hint="eastAsia"/>
                <w:sz w:val="24"/>
              </w:rPr>
              <w:t>王卫东，排</w:t>
            </w:r>
            <w:r w:rsidRPr="00E84BD0">
              <w:rPr>
                <w:rFonts w:ascii="___WRD_EMBED_SUB_48" w:eastAsia="___WRD_EMBED_SUB_48" w:hAnsi="___WRD_EMBED_SUB_48" w:cs="___WRD_EMBED_SUB_48" w:hint="eastAsia"/>
                <w:sz w:val="24"/>
              </w:rPr>
              <w:t>名</w:t>
            </w:r>
            <w:r w:rsidRPr="00E84BD0">
              <w:rPr>
                <w:rFonts w:ascii="Times New Roman" w:eastAsia="仿宋_GB2312" w:hAnsi="Times New Roman" w:cs="Times New Roman"/>
                <w:sz w:val="24"/>
              </w:rPr>
              <w:t>4</w:t>
            </w:r>
            <w:r w:rsidRPr="00E84BD0">
              <w:rPr>
                <w:rFonts w:ascii="微软雅黑" w:eastAsia="微软雅黑" w:hAnsi="微软雅黑" w:cs="微软雅黑" w:hint="eastAsia"/>
                <w:sz w:val="24"/>
              </w:rPr>
              <w:t>，教授级高工，华东建筑设计研究院有限公司；</w:t>
            </w:r>
          </w:p>
          <w:p w14:paraId="0A034360" w14:textId="77777777" w:rsidR="0088652A" w:rsidRPr="00E84BD0" w:rsidRDefault="00760D43">
            <w:pPr>
              <w:tabs>
                <w:tab w:val="center" w:pos="3152"/>
              </w:tabs>
              <w:contextualSpacing/>
              <w:rPr>
                <w:rFonts w:ascii="Times New Roman" w:eastAsia="仿宋_GB2312" w:hAnsi="Times New Roman" w:cs="Times New Roman"/>
                <w:sz w:val="24"/>
              </w:rPr>
            </w:pPr>
            <w:proofErr w:type="gramStart"/>
            <w:r w:rsidRPr="00E84BD0">
              <w:rPr>
                <w:rFonts w:ascii="微软雅黑" w:eastAsia="微软雅黑" w:hAnsi="微软雅黑" w:cs="微软雅黑" w:hint="eastAsia"/>
                <w:sz w:val="24"/>
              </w:rPr>
              <w:lastRenderedPageBreak/>
              <w:t>严天龙</w:t>
            </w:r>
            <w:proofErr w:type="gramEnd"/>
            <w:r w:rsidRPr="00E84BD0">
              <w:rPr>
                <w:rFonts w:ascii="微软雅黑" w:eastAsia="微软雅黑" w:hAnsi="微软雅黑" w:cs="微软雅黑" w:hint="eastAsia"/>
                <w:sz w:val="24"/>
              </w:rPr>
              <w:t>，排</w:t>
            </w:r>
            <w:r w:rsidRPr="00E84BD0">
              <w:rPr>
                <w:rFonts w:ascii="___WRD_EMBED_SUB_48" w:eastAsia="___WRD_EMBED_SUB_48" w:hAnsi="___WRD_EMBED_SUB_48" w:cs="___WRD_EMBED_SUB_48" w:hint="eastAsia"/>
                <w:sz w:val="24"/>
              </w:rPr>
              <w:t>名</w:t>
            </w:r>
            <w:r w:rsidRPr="00E84BD0">
              <w:rPr>
                <w:rFonts w:ascii="Times New Roman" w:eastAsia="仿宋_GB2312" w:hAnsi="Times New Roman" w:cs="Times New Roman"/>
                <w:sz w:val="24"/>
              </w:rPr>
              <w:t>5</w:t>
            </w:r>
            <w:r w:rsidRPr="00E84BD0">
              <w:rPr>
                <w:rFonts w:ascii="微软雅黑" w:eastAsia="微软雅黑" w:hAnsi="微软雅黑" w:cs="微软雅黑" w:hint="eastAsia"/>
                <w:sz w:val="24"/>
              </w:rPr>
              <w:t>，高级工程师，上海中</w:t>
            </w:r>
            <w:proofErr w:type="gramStart"/>
            <w:r w:rsidRPr="00E84BD0">
              <w:rPr>
                <w:rFonts w:ascii="微软雅黑" w:eastAsia="微软雅黑" w:hAnsi="微软雅黑" w:cs="微软雅黑" w:hint="eastAsia"/>
                <w:sz w:val="24"/>
              </w:rPr>
              <w:t>淳</w:t>
            </w:r>
            <w:proofErr w:type="gramEnd"/>
            <w:r w:rsidRPr="00E84BD0">
              <w:rPr>
                <w:rFonts w:ascii="微软雅黑" w:eastAsia="微软雅黑" w:hAnsi="微软雅黑" w:cs="微软雅黑" w:hint="eastAsia"/>
                <w:sz w:val="24"/>
              </w:rPr>
              <w:t>高</w:t>
            </w:r>
            <w:proofErr w:type="gramStart"/>
            <w:r w:rsidRPr="00E84BD0">
              <w:rPr>
                <w:rFonts w:ascii="微软雅黑" w:eastAsia="微软雅黑" w:hAnsi="微软雅黑" w:cs="微软雅黑" w:hint="eastAsia"/>
                <w:sz w:val="24"/>
              </w:rPr>
              <w:t>科桩业有限公司</w:t>
            </w:r>
            <w:proofErr w:type="gramEnd"/>
            <w:r w:rsidRPr="00E84BD0">
              <w:rPr>
                <w:rFonts w:ascii="微软雅黑" w:eastAsia="微软雅黑" w:hAnsi="微软雅黑" w:cs="微软雅黑" w:hint="eastAsia"/>
                <w:sz w:val="24"/>
              </w:rPr>
              <w:t>；</w:t>
            </w:r>
          </w:p>
          <w:p w14:paraId="7A36F85D" w14:textId="77777777" w:rsidR="0088652A" w:rsidRPr="00E84BD0" w:rsidRDefault="00760D43">
            <w:pPr>
              <w:tabs>
                <w:tab w:val="center" w:pos="3152"/>
              </w:tabs>
              <w:contextualSpacing/>
              <w:rPr>
                <w:rFonts w:ascii="Times New Roman" w:eastAsia="仿宋_GB2312" w:hAnsi="Times New Roman" w:cs="Times New Roman"/>
                <w:sz w:val="24"/>
              </w:rPr>
            </w:pPr>
            <w:r w:rsidRPr="00E84BD0">
              <w:rPr>
                <w:rFonts w:ascii="微软雅黑" w:eastAsia="微软雅黑" w:hAnsi="微软雅黑" w:cs="微软雅黑" w:hint="eastAsia"/>
                <w:sz w:val="24"/>
              </w:rPr>
              <w:t>杨</w:t>
            </w:r>
            <w:r w:rsidRPr="00E84BD0">
              <w:rPr>
                <w:rFonts w:ascii="Times New Roman" w:eastAsia="仿宋_GB2312" w:hAnsi="Times New Roman" w:cs="Times New Roman"/>
                <w:sz w:val="24"/>
              </w:rPr>
              <w:t xml:space="preserve">  </w:t>
            </w:r>
            <w:r w:rsidRPr="00E84BD0">
              <w:rPr>
                <w:rFonts w:ascii="微软雅黑" w:eastAsia="微软雅黑" w:hAnsi="微软雅黑" w:cs="微软雅黑" w:hint="eastAsia"/>
                <w:sz w:val="24"/>
              </w:rPr>
              <w:t>军，排</w:t>
            </w:r>
            <w:r w:rsidRPr="00E84BD0">
              <w:rPr>
                <w:rFonts w:ascii="___WRD_EMBED_SUB_48" w:eastAsia="___WRD_EMBED_SUB_48" w:hAnsi="___WRD_EMBED_SUB_48" w:cs="___WRD_EMBED_SUB_48" w:hint="eastAsia"/>
                <w:sz w:val="24"/>
              </w:rPr>
              <w:t>名</w:t>
            </w:r>
            <w:r w:rsidRPr="00E84BD0">
              <w:rPr>
                <w:rFonts w:ascii="Times New Roman" w:eastAsia="仿宋_GB2312" w:hAnsi="Times New Roman" w:cs="Times New Roman"/>
                <w:sz w:val="24"/>
              </w:rPr>
              <w:t>6</w:t>
            </w:r>
            <w:r w:rsidRPr="00E84BD0">
              <w:rPr>
                <w:rFonts w:ascii="微软雅黑" w:eastAsia="微软雅黑" w:hAnsi="微软雅黑" w:cs="微软雅黑" w:hint="eastAsia"/>
                <w:sz w:val="24"/>
              </w:rPr>
              <w:t>，研究员，清华大学；</w:t>
            </w:r>
          </w:p>
          <w:p w14:paraId="14624C6D" w14:textId="77777777" w:rsidR="0088652A" w:rsidRPr="00E84BD0" w:rsidRDefault="00760D43">
            <w:pPr>
              <w:tabs>
                <w:tab w:val="center" w:pos="3152"/>
              </w:tabs>
              <w:contextualSpacing/>
              <w:rPr>
                <w:rFonts w:ascii="Times New Roman" w:eastAsia="仿宋_GB2312" w:hAnsi="Times New Roman" w:cs="Times New Roman"/>
                <w:sz w:val="24"/>
              </w:rPr>
            </w:pPr>
            <w:r w:rsidRPr="00E84BD0">
              <w:rPr>
                <w:rFonts w:ascii="微软雅黑" w:eastAsia="微软雅黑" w:hAnsi="微软雅黑" w:cs="微软雅黑" w:hint="eastAsia"/>
                <w:sz w:val="24"/>
              </w:rPr>
              <w:t>干</w:t>
            </w:r>
            <w:r w:rsidRPr="00E84BD0">
              <w:rPr>
                <w:rFonts w:ascii="Times New Roman" w:eastAsia="仿宋_GB2312" w:hAnsi="Times New Roman" w:cs="Times New Roman"/>
                <w:sz w:val="24"/>
              </w:rPr>
              <w:t xml:space="preserve">  </w:t>
            </w:r>
            <w:r w:rsidRPr="00E84BD0">
              <w:rPr>
                <w:rFonts w:ascii="微软雅黑" w:eastAsia="微软雅黑" w:hAnsi="微软雅黑" w:cs="微软雅黑" w:hint="eastAsia"/>
                <w:sz w:val="24"/>
              </w:rPr>
              <w:t>钢，排</w:t>
            </w:r>
            <w:r w:rsidRPr="00E84BD0">
              <w:rPr>
                <w:rFonts w:ascii="___WRD_EMBED_SUB_48" w:eastAsia="___WRD_EMBED_SUB_48" w:hAnsi="___WRD_EMBED_SUB_48" w:cs="___WRD_EMBED_SUB_48" w:hint="eastAsia"/>
                <w:sz w:val="24"/>
              </w:rPr>
              <w:t>名</w:t>
            </w:r>
            <w:r w:rsidRPr="00E84BD0">
              <w:rPr>
                <w:rFonts w:ascii="Times New Roman" w:eastAsia="仿宋_GB2312" w:hAnsi="Times New Roman" w:cs="Times New Roman"/>
                <w:sz w:val="24"/>
              </w:rPr>
              <w:t>7</w:t>
            </w:r>
            <w:r w:rsidRPr="00E84BD0">
              <w:rPr>
                <w:rFonts w:ascii="微软雅黑" w:eastAsia="微软雅黑" w:hAnsi="微软雅黑" w:cs="微软雅黑" w:hint="eastAsia"/>
                <w:sz w:val="24"/>
              </w:rPr>
              <w:t>，研究员，浙江大学建筑设计研究院有限公司；</w:t>
            </w:r>
          </w:p>
          <w:p w14:paraId="28DFEAC8" w14:textId="77777777" w:rsidR="0088652A" w:rsidRPr="00E84BD0" w:rsidRDefault="00760D43">
            <w:pPr>
              <w:tabs>
                <w:tab w:val="center" w:pos="3152"/>
              </w:tabs>
              <w:contextualSpacing/>
              <w:rPr>
                <w:rFonts w:ascii="Times New Roman" w:eastAsia="仿宋_GB2312" w:hAnsi="Times New Roman" w:cs="Times New Roman"/>
                <w:color w:val="000000" w:themeColor="text1"/>
                <w:sz w:val="24"/>
              </w:rPr>
            </w:pPr>
            <w:r w:rsidRPr="00E84BD0">
              <w:rPr>
                <w:rFonts w:ascii="微软雅黑" w:eastAsia="微软雅黑" w:hAnsi="微软雅黑" w:cs="微软雅黑" w:hint="eastAsia"/>
                <w:color w:val="000000" w:themeColor="text1"/>
                <w:sz w:val="24"/>
              </w:rPr>
              <w:t>宋二祥，排</w:t>
            </w:r>
            <w:r w:rsidRPr="00E84BD0">
              <w:rPr>
                <w:rFonts w:ascii="___WRD_EMBED_SUB_48" w:eastAsia="___WRD_EMBED_SUB_48" w:hAnsi="___WRD_EMBED_SUB_48" w:cs="___WRD_EMBED_SUB_48" w:hint="eastAsia"/>
                <w:color w:val="000000" w:themeColor="text1"/>
                <w:sz w:val="24"/>
              </w:rPr>
              <w:t>名</w:t>
            </w:r>
            <w:r w:rsidRPr="00E84BD0">
              <w:rPr>
                <w:rFonts w:ascii="Times New Roman" w:eastAsia="仿宋_GB2312" w:hAnsi="Times New Roman" w:cs="Times New Roman"/>
                <w:color w:val="000000" w:themeColor="text1"/>
                <w:sz w:val="24"/>
              </w:rPr>
              <w:t>8</w:t>
            </w:r>
            <w:r w:rsidRPr="00E84BD0">
              <w:rPr>
                <w:rFonts w:ascii="微软雅黑" w:eastAsia="微软雅黑" w:hAnsi="微软雅黑" w:cs="微软雅黑" w:hint="eastAsia"/>
                <w:color w:val="000000" w:themeColor="text1"/>
                <w:sz w:val="24"/>
              </w:rPr>
              <w:t>，教授，清华大学；</w:t>
            </w:r>
          </w:p>
          <w:p w14:paraId="158EE93E" w14:textId="77777777" w:rsidR="0088652A" w:rsidRPr="00E84BD0" w:rsidRDefault="00760D43">
            <w:pPr>
              <w:tabs>
                <w:tab w:val="center" w:pos="3152"/>
              </w:tabs>
              <w:contextualSpacing/>
              <w:rPr>
                <w:rFonts w:ascii="Times New Roman" w:eastAsia="仿宋_GB2312" w:hAnsi="Times New Roman" w:cs="Times New Roman"/>
                <w:sz w:val="24"/>
              </w:rPr>
            </w:pPr>
            <w:r w:rsidRPr="00E84BD0">
              <w:rPr>
                <w:rFonts w:ascii="微软雅黑" w:eastAsia="微软雅黑" w:hAnsi="微软雅黑" w:cs="微软雅黑" w:hint="eastAsia"/>
                <w:sz w:val="24"/>
              </w:rPr>
              <w:t>王奎华，排</w:t>
            </w:r>
            <w:r w:rsidRPr="00E84BD0">
              <w:rPr>
                <w:rFonts w:ascii="___WRD_EMBED_SUB_48" w:eastAsia="___WRD_EMBED_SUB_48" w:hAnsi="___WRD_EMBED_SUB_48" w:cs="___WRD_EMBED_SUB_48" w:hint="eastAsia"/>
                <w:sz w:val="24"/>
              </w:rPr>
              <w:t>名</w:t>
            </w:r>
            <w:r w:rsidRPr="00E84BD0">
              <w:rPr>
                <w:rFonts w:ascii="Times New Roman" w:eastAsia="仿宋_GB2312" w:hAnsi="Times New Roman" w:cs="Times New Roman"/>
                <w:sz w:val="24"/>
              </w:rPr>
              <w:t>9</w:t>
            </w:r>
            <w:r w:rsidRPr="00E84BD0">
              <w:rPr>
                <w:rFonts w:ascii="微软雅黑" w:eastAsia="微软雅黑" w:hAnsi="微软雅黑" w:cs="微软雅黑" w:hint="eastAsia"/>
                <w:sz w:val="24"/>
              </w:rPr>
              <w:t>，教授，浙江大学；</w:t>
            </w:r>
          </w:p>
          <w:p w14:paraId="0F73E624" w14:textId="77777777" w:rsidR="0088652A" w:rsidRPr="00E84BD0" w:rsidRDefault="00760D43">
            <w:pPr>
              <w:tabs>
                <w:tab w:val="center" w:pos="3152"/>
              </w:tabs>
              <w:contextualSpacing/>
              <w:rPr>
                <w:rFonts w:ascii="Times New Roman" w:eastAsia="仿宋_GB2312" w:hAnsi="Times New Roman" w:cs="Times New Roman"/>
                <w:sz w:val="24"/>
              </w:rPr>
            </w:pPr>
            <w:r w:rsidRPr="00E84BD0">
              <w:rPr>
                <w:rFonts w:ascii="微软雅黑" w:eastAsia="微软雅黑" w:hAnsi="微软雅黑" w:cs="微软雅黑" w:hint="eastAsia"/>
                <w:sz w:val="24"/>
              </w:rPr>
              <w:t>吴江</w:t>
            </w:r>
            <w:proofErr w:type="gramStart"/>
            <w:r w:rsidRPr="00E84BD0">
              <w:rPr>
                <w:rFonts w:ascii="微软雅黑" w:eastAsia="微软雅黑" w:hAnsi="微软雅黑" w:cs="微软雅黑" w:hint="eastAsia"/>
                <w:sz w:val="24"/>
              </w:rPr>
              <w:t>斌</w:t>
            </w:r>
            <w:proofErr w:type="gramEnd"/>
            <w:r w:rsidRPr="00E84BD0">
              <w:rPr>
                <w:rFonts w:ascii="微软雅黑" w:eastAsia="微软雅黑" w:hAnsi="微软雅黑" w:cs="微软雅黑" w:hint="eastAsia"/>
                <w:sz w:val="24"/>
              </w:rPr>
              <w:t>，排</w:t>
            </w:r>
            <w:r w:rsidRPr="00E84BD0">
              <w:rPr>
                <w:rFonts w:ascii="___WRD_EMBED_SUB_48" w:eastAsia="___WRD_EMBED_SUB_48" w:hAnsi="___WRD_EMBED_SUB_48" w:cs="___WRD_EMBED_SUB_48" w:hint="eastAsia"/>
                <w:sz w:val="24"/>
              </w:rPr>
              <w:t>名</w:t>
            </w:r>
            <w:r w:rsidRPr="00E84BD0">
              <w:rPr>
                <w:rFonts w:ascii="Times New Roman" w:eastAsia="仿宋_GB2312" w:hAnsi="Times New Roman" w:cs="Times New Roman"/>
                <w:sz w:val="24"/>
              </w:rPr>
              <w:t>10</w:t>
            </w:r>
            <w:r w:rsidRPr="00E84BD0">
              <w:rPr>
                <w:rFonts w:ascii="微软雅黑" w:eastAsia="微软雅黑" w:hAnsi="微软雅黑" w:cs="微软雅黑" w:hint="eastAsia"/>
                <w:sz w:val="24"/>
              </w:rPr>
              <w:t>，教授级高工，华东建筑设计研究院有限公司；</w:t>
            </w:r>
          </w:p>
          <w:p w14:paraId="6EB66395" w14:textId="77777777" w:rsidR="0088652A" w:rsidRPr="00E84BD0" w:rsidRDefault="00760D43">
            <w:pPr>
              <w:tabs>
                <w:tab w:val="center" w:pos="3152"/>
              </w:tabs>
              <w:contextualSpacing/>
              <w:rPr>
                <w:rFonts w:ascii="Times New Roman" w:eastAsia="仿宋_GB2312" w:hAnsi="Times New Roman" w:cs="Times New Roman"/>
                <w:sz w:val="24"/>
              </w:rPr>
            </w:pPr>
            <w:r w:rsidRPr="00E84BD0">
              <w:rPr>
                <w:rFonts w:ascii="微软雅黑" w:eastAsia="微软雅黑" w:hAnsi="微软雅黑" w:cs="微软雅黑" w:hint="eastAsia"/>
                <w:sz w:val="24"/>
              </w:rPr>
              <w:t>吴才德，排</w:t>
            </w:r>
            <w:r w:rsidRPr="00E84BD0">
              <w:rPr>
                <w:rFonts w:ascii="___WRD_EMBED_SUB_48" w:eastAsia="___WRD_EMBED_SUB_48" w:hAnsi="___WRD_EMBED_SUB_48" w:cs="___WRD_EMBED_SUB_48" w:hint="eastAsia"/>
                <w:sz w:val="24"/>
              </w:rPr>
              <w:t>名</w:t>
            </w:r>
            <w:r w:rsidRPr="00E84BD0">
              <w:rPr>
                <w:rFonts w:ascii="Times New Roman" w:eastAsia="仿宋_GB2312" w:hAnsi="Times New Roman" w:cs="Times New Roman"/>
                <w:sz w:val="24"/>
              </w:rPr>
              <w:t>11</w:t>
            </w:r>
            <w:r w:rsidRPr="00E84BD0">
              <w:rPr>
                <w:rFonts w:ascii="微软雅黑" w:eastAsia="微软雅黑" w:hAnsi="微软雅黑" w:cs="微软雅黑" w:hint="eastAsia"/>
                <w:sz w:val="24"/>
              </w:rPr>
              <w:t>，教授级高工，</w:t>
            </w:r>
            <w:r w:rsidRPr="00E84BD0">
              <w:rPr>
                <w:rFonts w:ascii="Times New Roman" w:eastAsia="仿宋_GB2312" w:hAnsi="Times New Roman" w:cs="Times New Roman"/>
                <w:sz w:val="24"/>
              </w:rPr>
              <w:t>7.</w:t>
            </w:r>
            <w:r w:rsidRPr="00E84BD0">
              <w:rPr>
                <w:rFonts w:ascii="微软雅黑" w:eastAsia="微软雅黑" w:hAnsi="微软雅黑" w:cs="微软雅黑" w:hint="eastAsia"/>
                <w:sz w:val="24"/>
              </w:rPr>
              <w:t>浙江华展研究设计院股份有限公司；</w:t>
            </w:r>
          </w:p>
          <w:p w14:paraId="1F8F91DF" w14:textId="77777777" w:rsidR="0088652A" w:rsidRPr="00E84BD0" w:rsidRDefault="00760D43">
            <w:pPr>
              <w:tabs>
                <w:tab w:val="center" w:pos="3152"/>
              </w:tabs>
              <w:contextualSpacing/>
              <w:rPr>
                <w:rFonts w:ascii="Times New Roman" w:eastAsia="仿宋_GB2312" w:hAnsi="Times New Roman" w:cs="Times New Roman"/>
                <w:sz w:val="24"/>
              </w:rPr>
            </w:pPr>
            <w:r w:rsidRPr="00E84BD0">
              <w:rPr>
                <w:rFonts w:ascii="微软雅黑" w:eastAsia="微软雅黑" w:hAnsi="微软雅黑" w:cs="微软雅黑" w:hint="eastAsia"/>
                <w:sz w:val="24"/>
              </w:rPr>
              <w:t>邱风雷，排</w:t>
            </w:r>
            <w:r w:rsidRPr="00E84BD0">
              <w:rPr>
                <w:rFonts w:ascii="___WRD_EMBED_SUB_48" w:eastAsia="___WRD_EMBED_SUB_48" w:hAnsi="___WRD_EMBED_SUB_48" w:cs="___WRD_EMBED_SUB_48" w:hint="eastAsia"/>
                <w:sz w:val="24"/>
              </w:rPr>
              <w:t>名</w:t>
            </w:r>
            <w:r w:rsidRPr="00E84BD0">
              <w:rPr>
                <w:rFonts w:ascii="Times New Roman" w:eastAsia="仿宋_GB2312" w:hAnsi="Times New Roman" w:cs="Times New Roman"/>
                <w:sz w:val="24"/>
              </w:rPr>
              <w:t>12</w:t>
            </w:r>
            <w:r w:rsidRPr="00E84BD0">
              <w:rPr>
                <w:rFonts w:ascii="微软雅黑" w:eastAsia="微软雅黑" w:hAnsi="微软雅黑" w:cs="微软雅黑" w:hint="eastAsia"/>
                <w:sz w:val="24"/>
              </w:rPr>
              <w:t>，高级经济师，宁波中</w:t>
            </w:r>
            <w:proofErr w:type="gramStart"/>
            <w:r w:rsidRPr="00E84BD0">
              <w:rPr>
                <w:rFonts w:ascii="微软雅黑" w:eastAsia="微软雅黑" w:hAnsi="微软雅黑" w:cs="微软雅黑" w:hint="eastAsia"/>
                <w:sz w:val="24"/>
              </w:rPr>
              <w:t>淳</w:t>
            </w:r>
            <w:proofErr w:type="gramEnd"/>
            <w:r w:rsidRPr="00E84BD0">
              <w:rPr>
                <w:rFonts w:ascii="微软雅黑" w:eastAsia="微软雅黑" w:hAnsi="微软雅黑" w:cs="微软雅黑" w:hint="eastAsia"/>
                <w:sz w:val="24"/>
              </w:rPr>
              <w:t>高科股份有限公司；</w:t>
            </w:r>
          </w:p>
          <w:p w14:paraId="4F9A0C67" w14:textId="77777777" w:rsidR="0088652A" w:rsidRPr="00E84BD0" w:rsidRDefault="00760D43">
            <w:pPr>
              <w:tabs>
                <w:tab w:val="center" w:pos="3152"/>
              </w:tabs>
              <w:contextualSpacing/>
              <w:rPr>
                <w:rFonts w:ascii="Times New Roman" w:eastAsia="仿宋_GB2312" w:hAnsi="Times New Roman" w:cs="Times New Roman"/>
                <w:sz w:val="24"/>
              </w:rPr>
            </w:pPr>
            <w:r w:rsidRPr="00E84BD0">
              <w:rPr>
                <w:rFonts w:ascii="微软雅黑" w:eastAsia="微软雅黑" w:hAnsi="微软雅黑" w:cs="微软雅黑" w:hint="eastAsia"/>
                <w:sz w:val="24"/>
              </w:rPr>
              <w:t>陈洪雨，排</w:t>
            </w:r>
            <w:r w:rsidRPr="00E84BD0">
              <w:rPr>
                <w:rFonts w:ascii="___WRD_EMBED_SUB_48" w:eastAsia="___WRD_EMBED_SUB_48" w:hAnsi="___WRD_EMBED_SUB_48" w:cs="___WRD_EMBED_SUB_48" w:hint="eastAsia"/>
                <w:sz w:val="24"/>
              </w:rPr>
              <w:t>名</w:t>
            </w:r>
            <w:r w:rsidRPr="00E84BD0">
              <w:rPr>
                <w:rFonts w:ascii="Times New Roman" w:eastAsia="仿宋_GB2312" w:hAnsi="Times New Roman" w:cs="Times New Roman"/>
                <w:sz w:val="24"/>
              </w:rPr>
              <w:t>13</w:t>
            </w:r>
            <w:r w:rsidRPr="00E84BD0">
              <w:rPr>
                <w:rFonts w:ascii="微软雅黑" w:eastAsia="微软雅黑" w:hAnsi="微软雅黑" w:cs="微软雅黑" w:hint="eastAsia"/>
                <w:sz w:val="24"/>
              </w:rPr>
              <w:t>，高级工程师，宁波中</w:t>
            </w:r>
            <w:proofErr w:type="gramStart"/>
            <w:r w:rsidRPr="00E84BD0">
              <w:rPr>
                <w:rFonts w:ascii="微软雅黑" w:eastAsia="微软雅黑" w:hAnsi="微软雅黑" w:cs="微软雅黑" w:hint="eastAsia"/>
                <w:sz w:val="24"/>
              </w:rPr>
              <w:t>淳</w:t>
            </w:r>
            <w:proofErr w:type="gramEnd"/>
            <w:r w:rsidRPr="00E84BD0">
              <w:rPr>
                <w:rFonts w:ascii="微软雅黑" w:eastAsia="微软雅黑" w:hAnsi="微软雅黑" w:cs="微软雅黑" w:hint="eastAsia"/>
                <w:sz w:val="24"/>
              </w:rPr>
              <w:t>桩基工程技术有限公司。</w:t>
            </w:r>
          </w:p>
        </w:tc>
      </w:tr>
      <w:tr w:rsidR="0088652A" w:rsidRPr="00E84BD0" w14:paraId="0C2C48A9" w14:textId="77777777">
        <w:trPr>
          <w:trHeight w:val="690"/>
          <w:jc w:val="center"/>
        </w:trPr>
        <w:tc>
          <w:tcPr>
            <w:tcW w:w="430" w:type="pct"/>
            <w:tcBorders>
              <w:right w:val="single" w:sz="4" w:space="0" w:color="auto"/>
            </w:tcBorders>
            <w:vAlign w:val="center"/>
          </w:tcPr>
          <w:p w14:paraId="05453B35" w14:textId="77777777" w:rsidR="0088652A" w:rsidRPr="00E84BD0" w:rsidRDefault="00760D43">
            <w:pPr>
              <w:contextualSpacing/>
              <w:jc w:val="center"/>
              <w:rPr>
                <w:rFonts w:ascii="Times New Roman" w:eastAsia="黑体" w:hAnsi="Times New Roman" w:cs="Times New Roman"/>
                <w:bCs/>
                <w:sz w:val="24"/>
              </w:rPr>
            </w:pPr>
            <w:r w:rsidRPr="00E84BD0">
              <w:rPr>
                <w:rFonts w:ascii="Times New Roman" w:eastAsia="黑体" w:hAnsi="Times New Roman" w:cs="Times New Roman"/>
                <w:bCs/>
                <w:sz w:val="24"/>
              </w:rPr>
              <w:lastRenderedPageBreak/>
              <w:t>主要完成单位</w:t>
            </w:r>
          </w:p>
        </w:tc>
        <w:tc>
          <w:tcPr>
            <w:tcW w:w="4569" w:type="pct"/>
            <w:tcBorders>
              <w:left w:val="single" w:sz="4" w:space="0" w:color="auto"/>
            </w:tcBorders>
            <w:vAlign w:val="center"/>
          </w:tcPr>
          <w:p w14:paraId="09831262" w14:textId="77777777" w:rsidR="0088652A" w:rsidRPr="00E84BD0" w:rsidRDefault="00760D43">
            <w:pPr>
              <w:numPr>
                <w:ilvl w:val="0"/>
                <w:numId w:val="2"/>
              </w:numPr>
              <w:contextualSpacing/>
              <w:jc w:val="left"/>
              <w:rPr>
                <w:rFonts w:ascii="Times New Roman" w:eastAsia="仿宋_GB2312" w:hAnsi="Times New Roman" w:cs="Times New Roman"/>
                <w:bCs/>
                <w:sz w:val="24"/>
              </w:rPr>
            </w:pPr>
            <w:r w:rsidRPr="00E84BD0">
              <w:rPr>
                <w:rFonts w:ascii="微软雅黑" w:eastAsia="微软雅黑" w:hAnsi="微软雅黑" w:cs="微软雅黑" w:hint="eastAsia"/>
                <w:bCs/>
                <w:sz w:val="24"/>
              </w:rPr>
              <w:t>宁波中</w:t>
            </w:r>
            <w:proofErr w:type="gramStart"/>
            <w:r w:rsidRPr="00E84BD0">
              <w:rPr>
                <w:rFonts w:ascii="微软雅黑" w:eastAsia="微软雅黑" w:hAnsi="微软雅黑" w:cs="微软雅黑" w:hint="eastAsia"/>
                <w:bCs/>
                <w:sz w:val="24"/>
              </w:rPr>
              <w:t>淳</w:t>
            </w:r>
            <w:proofErr w:type="gramEnd"/>
            <w:r w:rsidRPr="00E84BD0">
              <w:rPr>
                <w:rFonts w:ascii="微软雅黑" w:eastAsia="微软雅黑" w:hAnsi="微软雅黑" w:cs="微软雅黑" w:hint="eastAsia"/>
                <w:bCs/>
                <w:sz w:val="24"/>
              </w:rPr>
              <w:t>高科股份有限公司</w:t>
            </w:r>
          </w:p>
          <w:p w14:paraId="432C4FF9" w14:textId="77777777" w:rsidR="0088652A" w:rsidRPr="00E84BD0" w:rsidRDefault="00760D43">
            <w:pPr>
              <w:numPr>
                <w:ilvl w:val="0"/>
                <w:numId w:val="2"/>
              </w:numPr>
              <w:contextualSpacing/>
              <w:jc w:val="left"/>
              <w:rPr>
                <w:rFonts w:ascii="Times New Roman" w:eastAsia="仿宋_GB2312" w:hAnsi="Times New Roman" w:cs="Times New Roman"/>
                <w:bCs/>
                <w:sz w:val="24"/>
              </w:rPr>
            </w:pPr>
            <w:r w:rsidRPr="00E84BD0">
              <w:rPr>
                <w:rFonts w:ascii="微软雅黑" w:eastAsia="微软雅黑" w:hAnsi="微软雅黑" w:cs="微软雅黑" w:hint="eastAsia"/>
                <w:bCs/>
                <w:sz w:val="24"/>
              </w:rPr>
              <w:t>浙江大学</w:t>
            </w:r>
          </w:p>
          <w:p w14:paraId="520D8C32" w14:textId="77777777" w:rsidR="0088652A" w:rsidRPr="00E84BD0" w:rsidRDefault="00760D43">
            <w:pPr>
              <w:numPr>
                <w:ilvl w:val="0"/>
                <w:numId w:val="2"/>
              </w:numPr>
              <w:contextualSpacing/>
              <w:jc w:val="left"/>
              <w:rPr>
                <w:rFonts w:ascii="Times New Roman" w:eastAsia="仿宋_GB2312" w:hAnsi="Times New Roman" w:cs="Times New Roman"/>
                <w:bCs/>
                <w:sz w:val="24"/>
              </w:rPr>
            </w:pPr>
            <w:r w:rsidRPr="00E84BD0">
              <w:rPr>
                <w:rFonts w:ascii="微软雅黑" w:eastAsia="微软雅黑" w:hAnsi="微软雅黑" w:cs="微软雅黑" w:hint="eastAsia"/>
                <w:bCs/>
                <w:sz w:val="24"/>
              </w:rPr>
              <w:t>华东建筑设计研究院有限公司</w:t>
            </w:r>
          </w:p>
          <w:p w14:paraId="2F406E14" w14:textId="77777777" w:rsidR="0088652A" w:rsidRPr="00E84BD0" w:rsidRDefault="00760D43">
            <w:pPr>
              <w:numPr>
                <w:ilvl w:val="0"/>
                <w:numId w:val="2"/>
              </w:numPr>
              <w:contextualSpacing/>
              <w:jc w:val="left"/>
              <w:rPr>
                <w:rFonts w:ascii="Times New Roman" w:eastAsia="仿宋_GB2312" w:hAnsi="Times New Roman" w:cs="Times New Roman"/>
                <w:bCs/>
                <w:sz w:val="24"/>
              </w:rPr>
            </w:pPr>
            <w:r w:rsidRPr="00E84BD0">
              <w:rPr>
                <w:rFonts w:ascii="微软雅黑" w:eastAsia="微软雅黑" w:hAnsi="微软雅黑" w:cs="微软雅黑" w:hint="eastAsia"/>
                <w:bCs/>
                <w:sz w:val="24"/>
              </w:rPr>
              <w:t>清华大学</w:t>
            </w:r>
          </w:p>
          <w:p w14:paraId="48B6AF4B" w14:textId="77777777" w:rsidR="0088652A" w:rsidRPr="00E84BD0" w:rsidRDefault="00760D43">
            <w:pPr>
              <w:numPr>
                <w:ilvl w:val="0"/>
                <w:numId w:val="2"/>
              </w:numPr>
              <w:contextualSpacing/>
              <w:jc w:val="left"/>
              <w:rPr>
                <w:rFonts w:ascii="Times New Roman" w:eastAsia="仿宋_GB2312" w:hAnsi="Times New Roman" w:cs="Times New Roman"/>
                <w:bCs/>
                <w:sz w:val="24"/>
              </w:rPr>
            </w:pPr>
            <w:r w:rsidRPr="00E84BD0">
              <w:rPr>
                <w:rFonts w:ascii="微软雅黑" w:eastAsia="微软雅黑" w:hAnsi="微软雅黑" w:cs="微软雅黑" w:hint="eastAsia"/>
                <w:bCs/>
                <w:sz w:val="24"/>
              </w:rPr>
              <w:lastRenderedPageBreak/>
              <w:t>浙江大学建筑设计研究院有限公司</w:t>
            </w:r>
          </w:p>
          <w:p w14:paraId="4DFABACB" w14:textId="77777777" w:rsidR="0088652A" w:rsidRPr="00E84BD0" w:rsidRDefault="00760D43">
            <w:pPr>
              <w:numPr>
                <w:ilvl w:val="0"/>
                <w:numId w:val="2"/>
              </w:numPr>
              <w:contextualSpacing/>
              <w:jc w:val="left"/>
              <w:rPr>
                <w:rFonts w:ascii="Times New Roman" w:eastAsia="仿宋_GB2312" w:hAnsi="Times New Roman" w:cs="Times New Roman"/>
                <w:bCs/>
                <w:sz w:val="24"/>
              </w:rPr>
            </w:pPr>
            <w:r w:rsidRPr="00E84BD0">
              <w:rPr>
                <w:rFonts w:ascii="微软雅黑" w:eastAsia="微软雅黑" w:hAnsi="微软雅黑" w:cs="微软雅黑" w:hint="eastAsia"/>
                <w:bCs/>
                <w:sz w:val="24"/>
              </w:rPr>
              <w:t>宁波中</w:t>
            </w:r>
            <w:proofErr w:type="gramStart"/>
            <w:r w:rsidRPr="00E84BD0">
              <w:rPr>
                <w:rFonts w:ascii="微软雅黑" w:eastAsia="微软雅黑" w:hAnsi="微软雅黑" w:cs="微软雅黑" w:hint="eastAsia"/>
                <w:bCs/>
                <w:sz w:val="24"/>
              </w:rPr>
              <w:t>淳</w:t>
            </w:r>
            <w:proofErr w:type="gramEnd"/>
            <w:r w:rsidRPr="00E84BD0">
              <w:rPr>
                <w:rFonts w:ascii="微软雅黑" w:eastAsia="微软雅黑" w:hAnsi="微软雅黑" w:cs="微软雅黑" w:hint="eastAsia"/>
                <w:bCs/>
                <w:sz w:val="24"/>
              </w:rPr>
              <w:t>桩基工程技术有限公司</w:t>
            </w:r>
          </w:p>
          <w:p w14:paraId="00388D35" w14:textId="77777777" w:rsidR="0088652A" w:rsidRPr="00E84BD0" w:rsidRDefault="00760D43">
            <w:pPr>
              <w:numPr>
                <w:ilvl w:val="0"/>
                <w:numId w:val="2"/>
              </w:numPr>
              <w:contextualSpacing/>
              <w:jc w:val="left"/>
              <w:rPr>
                <w:rFonts w:ascii="Times New Roman" w:eastAsia="仿宋_GB2312" w:hAnsi="Times New Roman" w:cs="Times New Roman"/>
                <w:bCs/>
                <w:sz w:val="24"/>
              </w:rPr>
            </w:pPr>
            <w:r w:rsidRPr="00E84BD0">
              <w:rPr>
                <w:rFonts w:ascii="微软雅黑" w:eastAsia="微软雅黑" w:hAnsi="微软雅黑" w:cs="微软雅黑" w:hint="eastAsia"/>
                <w:bCs/>
                <w:sz w:val="24"/>
              </w:rPr>
              <w:t>浙江华展研究设计院股份有限公司</w:t>
            </w:r>
          </w:p>
          <w:p w14:paraId="33A63C4A" w14:textId="77777777" w:rsidR="0088652A" w:rsidRPr="00E84BD0" w:rsidRDefault="00760D43">
            <w:pPr>
              <w:numPr>
                <w:ilvl w:val="0"/>
                <w:numId w:val="2"/>
              </w:numPr>
              <w:contextualSpacing/>
              <w:jc w:val="left"/>
              <w:rPr>
                <w:rFonts w:ascii="Times New Roman" w:eastAsia="仿宋_GB2312" w:hAnsi="Times New Roman" w:cs="Times New Roman"/>
                <w:bCs/>
                <w:sz w:val="24"/>
              </w:rPr>
            </w:pPr>
            <w:r w:rsidRPr="00E84BD0">
              <w:rPr>
                <w:rFonts w:ascii="微软雅黑" w:eastAsia="微软雅黑" w:hAnsi="微软雅黑" w:cs="微软雅黑" w:hint="eastAsia"/>
                <w:bCs/>
                <w:sz w:val="24"/>
              </w:rPr>
              <w:t>上海中</w:t>
            </w:r>
            <w:proofErr w:type="gramStart"/>
            <w:r w:rsidRPr="00E84BD0">
              <w:rPr>
                <w:rFonts w:ascii="微软雅黑" w:eastAsia="微软雅黑" w:hAnsi="微软雅黑" w:cs="微软雅黑" w:hint="eastAsia"/>
                <w:bCs/>
                <w:sz w:val="24"/>
              </w:rPr>
              <w:t>淳</w:t>
            </w:r>
            <w:proofErr w:type="gramEnd"/>
            <w:r w:rsidRPr="00E84BD0">
              <w:rPr>
                <w:rFonts w:ascii="微软雅黑" w:eastAsia="微软雅黑" w:hAnsi="微软雅黑" w:cs="微软雅黑" w:hint="eastAsia"/>
                <w:bCs/>
                <w:sz w:val="24"/>
              </w:rPr>
              <w:t>高</w:t>
            </w:r>
            <w:proofErr w:type="gramStart"/>
            <w:r w:rsidRPr="00E84BD0">
              <w:rPr>
                <w:rFonts w:ascii="微软雅黑" w:eastAsia="微软雅黑" w:hAnsi="微软雅黑" w:cs="微软雅黑" w:hint="eastAsia"/>
                <w:bCs/>
                <w:sz w:val="24"/>
              </w:rPr>
              <w:t>科桩业有限公司</w:t>
            </w:r>
            <w:proofErr w:type="gramEnd"/>
          </w:p>
        </w:tc>
      </w:tr>
      <w:tr w:rsidR="0088652A" w:rsidRPr="00E84BD0" w14:paraId="21BC95B1" w14:textId="77777777">
        <w:trPr>
          <w:trHeight w:val="504"/>
          <w:jc w:val="center"/>
        </w:trPr>
        <w:tc>
          <w:tcPr>
            <w:tcW w:w="430" w:type="pct"/>
            <w:vAlign w:val="center"/>
          </w:tcPr>
          <w:p w14:paraId="6FB6E244" w14:textId="77777777" w:rsidR="0088652A" w:rsidRPr="00E84BD0" w:rsidRDefault="00760D43">
            <w:pPr>
              <w:contextualSpacing/>
              <w:jc w:val="center"/>
              <w:rPr>
                <w:rStyle w:val="title1"/>
                <w:rFonts w:ascii="Times New Roman" w:eastAsia="黑体" w:hAnsi="Times New Roman" w:cs="Times New Roman"/>
                <w:b w:val="0"/>
                <w:color w:val="auto"/>
              </w:rPr>
            </w:pPr>
            <w:r w:rsidRPr="00E84BD0">
              <w:rPr>
                <w:rStyle w:val="title1"/>
                <w:rFonts w:ascii="Times New Roman" w:eastAsia="黑体" w:hAnsi="Times New Roman" w:cs="Times New Roman"/>
                <w:b w:val="0"/>
                <w:color w:val="auto"/>
              </w:rPr>
              <w:lastRenderedPageBreak/>
              <w:t>提名单位</w:t>
            </w:r>
          </w:p>
        </w:tc>
        <w:tc>
          <w:tcPr>
            <w:tcW w:w="4569" w:type="pct"/>
            <w:vAlign w:val="center"/>
          </w:tcPr>
          <w:p w14:paraId="27FD5E34" w14:textId="77777777" w:rsidR="0088652A" w:rsidRPr="00E84BD0" w:rsidRDefault="00760D43">
            <w:pPr>
              <w:contextualSpacing/>
              <w:jc w:val="center"/>
              <w:rPr>
                <w:rStyle w:val="title1"/>
                <w:rFonts w:ascii="Times New Roman" w:eastAsia="仿宋_GB2312" w:hAnsi="Times New Roman" w:cs="Times New Roman"/>
                <w:b w:val="0"/>
                <w:color w:val="auto"/>
              </w:rPr>
            </w:pPr>
            <w:r w:rsidRPr="00E84BD0">
              <w:rPr>
                <w:rStyle w:val="title1"/>
                <w:rFonts w:ascii="微软雅黑" w:eastAsia="微软雅黑" w:hAnsi="微软雅黑" w:cs="微软雅黑" w:hint="eastAsia"/>
                <w:b w:val="0"/>
                <w:color w:val="auto"/>
              </w:rPr>
              <w:t>宁波市人民政府</w:t>
            </w:r>
          </w:p>
        </w:tc>
      </w:tr>
      <w:tr w:rsidR="0088652A" w:rsidRPr="00E84BD0" w14:paraId="07A92AC2" w14:textId="77777777">
        <w:trPr>
          <w:trHeight w:val="759"/>
          <w:jc w:val="center"/>
        </w:trPr>
        <w:tc>
          <w:tcPr>
            <w:tcW w:w="430" w:type="pct"/>
            <w:vAlign w:val="center"/>
          </w:tcPr>
          <w:p w14:paraId="4B0B9951" w14:textId="77777777" w:rsidR="0088652A" w:rsidRPr="00E84BD0" w:rsidRDefault="00760D43">
            <w:pPr>
              <w:contextualSpacing/>
              <w:jc w:val="center"/>
              <w:rPr>
                <w:rStyle w:val="title1"/>
                <w:rFonts w:ascii="Times New Roman" w:eastAsia="黑体" w:hAnsi="Times New Roman" w:cs="Times New Roman"/>
                <w:b w:val="0"/>
                <w:color w:val="auto"/>
              </w:rPr>
            </w:pPr>
            <w:r w:rsidRPr="00E84BD0">
              <w:rPr>
                <w:rStyle w:val="title1"/>
                <w:rFonts w:ascii="Times New Roman" w:eastAsia="黑体" w:hAnsi="Times New Roman" w:cs="Times New Roman"/>
                <w:b w:val="0"/>
                <w:color w:val="auto"/>
              </w:rPr>
              <w:t>提名意见</w:t>
            </w:r>
          </w:p>
        </w:tc>
        <w:tc>
          <w:tcPr>
            <w:tcW w:w="4569" w:type="pct"/>
            <w:vAlign w:val="center"/>
          </w:tcPr>
          <w:p w14:paraId="516BE8E4" w14:textId="77777777" w:rsidR="0088652A" w:rsidRPr="00E84BD0" w:rsidRDefault="00760D43">
            <w:pPr>
              <w:snapToGrid w:val="0"/>
              <w:ind w:firstLineChars="200" w:firstLine="480"/>
              <w:rPr>
                <w:rStyle w:val="title1"/>
                <w:rFonts w:ascii="Times New Roman" w:eastAsia="仿宋_GB2312" w:hAnsi="Times New Roman" w:cs="Times New Roman"/>
                <w:b w:val="0"/>
                <w:color w:val="auto"/>
              </w:rPr>
            </w:pPr>
            <w:r w:rsidRPr="00E84BD0">
              <w:rPr>
                <w:rStyle w:val="title1"/>
                <w:rFonts w:ascii="微软雅黑" w:eastAsia="微软雅黑" w:hAnsi="微软雅黑" w:cs="微软雅黑" w:hint="eastAsia"/>
                <w:b w:val="0"/>
                <w:color w:val="auto"/>
              </w:rPr>
              <w:t>该项目针对我国新型城镇化建设和新型基础设施建设的迫切要求，并结合建筑土木行业绿色、低碳转型，高质量发展的国情，经过</w:t>
            </w:r>
            <w:r w:rsidRPr="00E84BD0">
              <w:rPr>
                <w:rStyle w:val="title1"/>
                <w:rFonts w:ascii="Times New Roman" w:eastAsia="仿宋_GB2312" w:hAnsi="Times New Roman" w:cs="Times New Roman"/>
                <w:b w:val="0"/>
                <w:color w:val="auto"/>
              </w:rPr>
              <w:t>20</w:t>
            </w:r>
            <w:r w:rsidRPr="00E84BD0">
              <w:rPr>
                <w:rStyle w:val="title1"/>
                <w:rFonts w:ascii="微软雅黑" w:eastAsia="微软雅黑" w:hAnsi="微软雅黑" w:cs="微软雅黑" w:hint="eastAsia"/>
                <w:b w:val="0"/>
                <w:color w:val="auto"/>
              </w:rPr>
              <w:t>年科技攻关，开创了我国基础工程领域植入式新桩型</w:t>
            </w:r>
            <w:r w:rsidRPr="00E84BD0">
              <w:rPr>
                <w:rStyle w:val="title1"/>
                <w:rFonts w:ascii="Times New Roman" w:eastAsia="仿宋_GB2312" w:hAnsi="Times New Roman" w:cs="Times New Roman"/>
                <w:b w:val="0"/>
                <w:color w:val="auto"/>
              </w:rPr>
              <w:t>——</w:t>
            </w:r>
            <w:r w:rsidRPr="00E84BD0">
              <w:rPr>
                <w:rStyle w:val="title1"/>
                <w:rFonts w:ascii="微软雅黑" w:eastAsia="微软雅黑" w:hAnsi="微软雅黑" w:cs="微软雅黑" w:hint="eastAsia"/>
                <w:b w:val="0"/>
                <w:color w:val="auto"/>
              </w:rPr>
              <w:t>非</w:t>
            </w:r>
            <w:proofErr w:type="gramStart"/>
            <w:r w:rsidRPr="00E84BD0">
              <w:rPr>
                <w:rStyle w:val="title1"/>
                <w:rFonts w:ascii="微软雅黑" w:eastAsia="微软雅黑" w:hAnsi="微软雅黑" w:cs="微软雅黑" w:hint="eastAsia"/>
                <w:b w:val="0"/>
                <w:color w:val="auto"/>
              </w:rPr>
              <w:t>挤土静钻</w:t>
            </w:r>
            <w:proofErr w:type="gramEnd"/>
            <w:r w:rsidRPr="00E84BD0">
              <w:rPr>
                <w:rStyle w:val="title1"/>
                <w:rFonts w:ascii="微软雅黑" w:eastAsia="微软雅黑" w:hAnsi="微软雅黑" w:cs="微软雅黑" w:hint="eastAsia"/>
                <w:b w:val="0"/>
                <w:color w:val="auto"/>
              </w:rPr>
              <w:t>根植桩。系统开展了非</w:t>
            </w:r>
            <w:proofErr w:type="gramStart"/>
            <w:r w:rsidRPr="00E84BD0">
              <w:rPr>
                <w:rStyle w:val="title1"/>
                <w:rFonts w:ascii="微软雅黑" w:eastAsia="微软雅黑" w:hAnsi="微软雅黑" w:cs="微软雅黑" w:hint="eastAsia"/>
                <w:b w:val="0"/>
                <w:color w:val="auto"/>
              </w:rPr>
              <w:t>挤土静钻</w:t>
            </w:r>
            <w:proofErr w:type="gramEnd"/>
            <w:r w:rsidRPr="00E84BD0">
              <w:rPr>
                <w:rStyle w:val="title1"/>
                <w:rFonts w:ascii="微软雅黑" w:eastAsia="微软雅黑" w:hAnsi="微软雅黑" w:cs="微软雅黑" w:hint="eastAsia"/>
                <w:b w:val="0"/>
                <w:color w:val="auto"/>
              </w:rPr>
              <w:t>根植桩理论、关键技术和工程应用研究，突破了城市复杂环境下预制桩施工环境影响控制的技术瓶颈，从源头上解决了灌注</w:t>
            </w:r>
            <w:proofErr w:type="gramStart"/>
            <w:r w:rsidRPr="00E84BD0">
              <w:rPr>
                <w:rStyle w:val="title1"/>
                <w:rFonts w:ascii="微软雅黑" w:eastAsia="微软雅黑" w:hAnsi="微软雅黑" w:cs="微软雅黑" w:hint="eastAsia"/>
                <w:b w:val="0"/>
                <w:color w:val="auto"/>
              </w:rPr>
              <w:t>桩资源</w:t>
            </w:r>
            <w:proofErr w:type="gramEnd"/>
            <w:r w:rsidRPr="00E84BD0">
              <w:rPr>
                <w:rStyle w:val="title1"/>
                <w:rFonts w:ascii="微软雅黑" w:eastAsia="微软雅黑" w:hAnsi="微软雅黑" w:cs="微软雅黑" w:hint="eastAsia"/>
                <w:b w:val="0"/>
                <w:color w:val="auto"/>
              </w:rPr>
              <w:t>消耗大、泥浆排放污染环境的行业难题，引领了桩基行业向植入式桩基的创新驱动发展，推动了桩基工程的绿色、低碳转型。编写了相关的地方和行业标准，形成了完整的工程应用体系，并在大量工程中得到了成功应用，经济、社会和环境效益显著。</w:t>
            </w:r>
          </w:p>
          <w:p w14:paraId="3B3438D4" w14:textId="77777777" w:rsidR="0088652A" w:rsidRPr="00E84BD0" w:rsidRDefault="00760D43">
            <w:pPr>
              <w:snapToGrid w:val="0"/>
              <w:ind w:firstLineChars="200" w:firstLine="480"/>
              <w:rPr>
                <w:rStyle w:val="title1"/>
                <w:rFonts w:ascii="Times New Roman" w:eastAsia="仿宋_GB2312" w:hAnsi="Times New Roman" w:cs="Times New Roman"/>
                <w:b w:val="0"/>
                <w:color w:val="auto"/>
              </w:rPr>
            </w:pPr>
            <w:r w:rsidRPr="00E84BD0">
              <w:rPr>
                <w:rStyle w:val="title1"/>
                <w:rFonts w:ascii="微软雅黑" w:eastAsia="微软雅黑" w:hAnsi="微软雅黑" w:cs="微软雅黑" w:hint="eastAsia"/>
                <w:b w:val="0"/>
                <w:color w:val="auto"/>
              </w:rPr>
              <w:t>项目研究成果为非</w:t>
            </w:r>
            <w:proofErr w:type="gramStart"/>
            <w:r w:rsidRPr="00E84BD0">
              <w:rPr>
                <w:rStyle w:val="title1"/>
                <w:rFonts w:ascii="微软雅黑" w:eastAsia="微软雅黑" w:hAnsi="微软雅黑" w:cs="微软雅黑" w:hint="eastAsia"/>
                <w:b w:val="0"/>
                <w:color w:val="auto"/>
              </w:rPr>
              <w:t>挤土静钻</w:t>
            </w:r>
            <w:proofErr w:type="gramEnd"/>
            <w:r w:rsidRPr="00E84BD0">
              <w:rPr>
                <w:rStyle w:val="title1"/>
                <w:rFonts w:ascii="微软雅黑" w:eastAsia="微软雅黑" w:hAnsi="微软雅黑" w:cs="微软雅黑" w:hint="eastAsia"/>
                <w:b w:val="0"/>
                <w:color w:val="auto"/>
              </w:rPr>
              <w:t>根植桩的应用</w:t>
            </w:r>
            <w:r w:rsidRPr="00E84BD0">
              <w:rPr>
                <w:rStyle w:val="title1"/>
                <w:rFonts w:ascii="___WRD_EMBED_SUB_48" w:eastAsia="___WRD_EMBED_SUB_48" w:hAnsi="___WRD_EMBED_SUB_48" w:cs="___WRD_EMBED_SUB_48" w:hint="eastAsia"/>
                <w:b w:val="0"/>
                <w:color w:val="auto"/>
              </w:rPr>
              <w:t>提</w:t>
            </w:r>
            <w:r w:rsidRPr="00E84BD0">
              <w:rPr>
                <w:rStyle w:val="title1"/>
                <w:rFonts w:ascii="微软雅黑" w:eastAsia="微软雅黑" w:hAnsi="微软雅黑" w:cs="微软雅黑" w:hint="eastAsia"/>
                <w:b w:val="0"/>
                <w:color w:val="auto"/>
              </w:rPr>
              <w:t>供了理论支撑和技术保障，填补了施工低环境影响、无污染物排放的高承载力桩基的空白，开创了适用于城市复杂环境下的低碳、高承载力、环境低影响的植入式桩基类型，引领了桩基行业转型升级的发展方向，使我国桩基的理论研究、生产和建造技术处于世界先进水平，对促进我国建筑土木行业低碳环保转型、高端智能制造发展及中国建造强国战略的实现具有重要推动作用。研究成果入选国家重点新产品</w:t>
            </w:r>
            <w:r w:rsidRPr="00E84BD0">
              <w:rPr>
                <w:rStyle w:val="title1"/>
                <w:rFonts w:ascii="___WRD_EMBED_SUB_48" w:eastAsia="___WRD_EMBED_SUB_48" w:hAnsi="___WRD_EMBED_SUB_48" w:cs="___WRD_EMBED_SUB_48" w:hint="eastAsia"/>
                <w:b w:val="0"/>
                <w:color w:val="auto"/>
              </w:rPr>
              <w:t>（</w:t>
            </w:r>
            <w:r w:rsidRPr="00E84BD0">
              <w:rPr>
                <w:rStyle w:val="title1"/>
                <w:rFonts w:ascii="Times New Roman" w:eastAsia="仿宋_GB2312" w:hAnsi="Times New Roman" w:cs="Times New Roman"/>
                <w:b w:val="0"/>
                <w:color w:val="auto"/>
              </w:rPr>
              <w:t>2013</w:t>
            </w:r>
            <w:r w:rsidRPr="00E84BD0">
              <w:rPr>
                <w:rStyle w:val="title1"/>
                <w:rFonts w:ascii="微软雅黑" w:eastAsia="微软雅黑" w:hAnsi="微软雅黑" w:cs="微软雅黑" w:hint="eastAsia"/>
                <w:b w:val="0"/>
                <w:color w:val="auto"/>
              </w:rPr>
              <w:t>年）、</w:t>
            </w:r>
            <w:r w:rsidRPr="00E84BD0">
              <w:rPr>
                <w:rStyle w:val="title1"/>
                <w:rFonts w:ascii="Times New Roman" w:eastAsia="仿宋_GB2312" w:hAnsi="Times New Roman" w:cs="Times New Roman"/>
                <w:b w:val="0"/>
                <w:color w:val="auto"/>
              </w:rPr>
              <w:t>“</w:t>
            </w:r>
            <w:r w:rsidRPr="00E84BD0">
              <w:rPr>
                <w:rStyle w:val="title1"/>
                <w:rFonts w:ascii="微软雅黑" w:eastAsia="微软雅黑" w:hAnsi="微软雅黑" w:cs="微软雅黑" w:hint="eastAsia"/>
                <w:b w:val="0"/>
                <w:color w:val="auto"/>
              </w:rPr>
              <w:t>一带一路</w:t>
            </w:r>
            <w:r w:rsidRPr="00E84BD0">
              <w:rPr>
                <w:rStyle w:val="title1"/>
                <w:rFonts w:ascii="Times New Roman" w:eastAsia="仿宋_GB2312" w:hAnsi="Times New Roman" w:cs="Times New Roman"/>
                <w:b w:val="0"/>
                <w:color w:val="auto"/>
              </w:rPr>
              <w:t>”</w:t>
            </w:r>
            <w:r w:rsidRPr="00E84BD0">
              <w:rPr>
                <w:rStyle w:val="title1"/>
                <w:rFonts w:ascii="微软雅黑" w:eastAsia="微软雅黑" w:hAnsi="微软雅黑" w:cs="微软雅黑" w:hint="eastAsia"/>
                <w:b w:val="0"/>
                <w:color w:val="auto"/>
              </w:rPr>
              <w:t>重点产品、装备及技术服务推荐目录</w:t>
            </w:r>
            <w:proofErr w:type="gramStart"/>
            <w:r w:rsidRPr="00E84BD0">
              <w:rPr>
                <w:rStyle w:val="title1"/>
                <w:rFonts w:ascii="Times New Roman" w:eastAsia="仿宋_GB2312" w:hAnsi="Times New Roman" w:cs="Times New Roman"/>
                <w:b w:val="0"/>
                <w:color w:val="auto"/>
              </w:rPr>
              <w:t>”</w:t>
            </w:r>
            <w:proofErr w:type="gramEnd"/>
            <w:r w:rsidRPr="00E84BD0">
              <w:rPr>
                <w:rStyle w:val="title1"/>
                <w:rFonts w:ascii="Times New Roman" w:eastAsia="仿宋_GB2312" w:hAnsi="Times New Roman" w:cs="Times New Roman"/>
                <w:b w:val="0"/>
                <w:color w:val="auto"/>
              </w:rPr>
              <w:t>（</w:t>
            </w:r>
            <w:r w:rsidRPr="00E84BD0">
              <w:rPr>
                <w:rStyle w:val="title1"/>
                <w:rFonts w:ascii="Times New Roman" w:eastAsia="仿宋_GB2312" w:hAnsi="Times New Roman" w:cs="Times New Roman"/>
                <w:b w:val="0"/>
                <w:color w:val="auto"/>
              </w:rPr>
              <w:t>2020</w:t>
            </w:r>
            <w:r w:rsidRPr="00E84BD0">
              <w:rPr>
                <w:rStyle w:val="title1"/>
                <w:rFonts w:ascii="微软雅黑" w:eastAsia="微软雅黑" w:hAnsi="微软雅黑" w:cs="微软雅黑" w:hint="eastAsia"/>
                <w:b w:val="0"/>
                <w:color w:val="auto"/>
              </w:rPr>
              <w:t>年）、国家级制造业单项冠军产品</w:t>
            </w:r>
            <w:r w:rsidRPr="00E84BD0">
              <w:rPr>
                <w:rStyle w:val="title1"/>
                <w:rFonts w:ascii="___WRD_EMBED_SUB_48" w:eastAsia="___WRD_EMBED_SUB_48" w:hAnsi="___WRD_EMBED_SUB_48" w:cs="___WRD_EMBED_SUB_48" w:hint="eastAsia"/>
                <w:b w:val="0"/>
                <w:color w:val="auto"/>
              </w:rPr>
              <w:t>（</w:t>
            </w:r>
            <w:r w:rsidRPr="00E84BD0">
              <w:rPr>
                <w:rStyle w:val="title1"/>
                <w:rFonts w:ascii="Times New Roman" w:eastAsia="仿宋_GB2312" w:hAnsi="Times New Roman" w:cs="Times New Roman"/>
                <w:b w:val="0"/>
                <w:color w:val="auto"/>
              </w:rPr>
              <w:t>2022</w:t>
            </w:r>
            <w:r w:rsidRPr="00E84BD0">
              <w:rPr>
                <w:rStyle w:val="title1"/>
                <w:rFonts w:ascii="微软雅黑" w:eastAsia="微软雅黑" w:hAnsi="微软雅黑" w:cs="微软雅黑" w:hint="eastAsia"/>
                <w:b w:val="0"/>
                <w:color w:val="auto"/>
              </w:rPr>
              <w:t>年）、国家生态环境部环境发展中心《</w:t>
            </w:r>
            <w:r w:rsidRPr="00E84BD0">
              <w:rPr>
                <w:rStyle w:val="title1"/>
                <w:rFonts w:ascii="Times New Roman" w:eastAsia="仿宋_GB2312" w:hAnsi="Times New Roman" w:cs="Times New Roman"/>
                <w:b w:val="0"/>
                <w:color w:val="auto"/>
              </w:rPr>
              <w:t>“</w:t>
            </w:r>
            <w:r w:rsidRPr="00E84BD0">
              <w:rPr>
                <w:rStyle w:val="title1"/>
                <w:rFonts w:ascii="微软雅黑" w:eastAsia="微软雅黑" w:hAnsi="微软雅黑" w:cs="微软雅黑" w:hint="eastAsia"/>
                <w:b w:val="0"/>
                <w:color w:val="auto"/>
              </w:rPr>
              <w:t>无废城市</w:t>
            </w:r>
            <w:r w:rsidRPr="00E84BD0">
              <w:rPr>
                <w:rStyle w:val="title1"/>
                <w:rFonts w:ascii="Times New Roman" w:eastAsia="仿宋_GB2312" w:hAnsi="Times New Roman" w:cs="Times New Roman"/>
                <w:b w:val="0"/>
                <w:color w:val="auto"/>
              </w:rPr>
              <w:t>”</w:t>
            </w:r>
            <w:r w:rsidRPr="00E84BD0">
              <w:rPr>
                <w:rStyle w:val="title1"/>
                <w:rFonts w:ascii="微软雅黑" w:eastAsia="微软雅黑" w:hAnsi="微软雅黑" w:cs="微软雅黑" w:hint="eastAsia"/>
                <w:b w:val="0"/>
                <w:color w:val="auto"/>
              </w:rPr>
              <w:t>建设先进适用技术目录》</w:t>
            </w:r>
            <w:r w:rsidRPr="00E84BD0">
              <w:rPr>
                <w:rStyle w:val="title1"/>
                <w:rFonts w:ascii="___WRD_EMBED_SUB_48" w:eastAsia="___WRD_EMBED_SUB_48" w:hAnsi="___WRD_EMBED_SUB_48" w:cs="___WRD_EMBED_SUB_48" w:hint="eastAsia"/>
                <w:b w:val="0"/>
                <w:color w:val="auto"/>
              </w:rPr>
              <w:t>（</w:t>
            </w:r>
            <w:r w:rsidRPr="00E84BD0">
              <w:rPr>
                <w:rStyle w:val="title1"/>
                <w:rFonts w:ascii="Times New Roman" w:eastAsia="仿宋_GB2312" w:hAnsi="Times New Roman" w:cs="Times New Roman"/>
                <w:b w:val="0"/>
                <w:color w:val="auto"/>
              </w:rPr>
              <w:t>2023</w:t>
            </w:r>
            <w:r w:rsidRPr="00E84BD0">
              <w:rPr>
                <w:rStyle w:val="title1"/>
                <w:rFonts w:ascii="微软雅黑" w:eastAsia="微软雅黑" w:hAnsi="微软雅黑" w:cs="微软雅黑" w:hint="eastAsia"/>
                <w:b w:val="0"/>
                <w:color w:val="auto"/>
              </w:rPr>
              <w:t>年），获得</w:t>
            </w:r>
            <w:r w:rsidRPr="00E84BD0">
              <w:rPr>
                <w:rStyle w:val="title1"/>
                <w:rFonts w:ascii="Times New Roman" w:eastAsia="仿宋_GB2312" w:hAnsi="Times New Roman" w:cs="Times New Roman"/>
                <w:b w:val="0"/>
                <w:color w:val="auto"/>
              </w:rPr>
              <w:t>2021</w:t>
            </w:r>
            <w:r w:rsidRPr="00E84BD0">
              <w:rPr>
                <w:rStyle w:val="title1"/>
                <w:rFonts w:ascii="微软雅黑" w:eastAsia="微软雅黑" w:hAnsi="微软雅黑" w:cs="微软雅黑" w:hint="eastAsia"/>
                <w:b w:val="0"/>
                <w:color w:val="auto"/>
              </w:rPr>
              <w:t>年度宁波市科技进步一等奖。</w:t>
            </w:r>
          </w:p>
          <w:p w14:paraId="1E96F9D8" w14:textId="77777777" w:rsidR="0088652A" w:rsidRPr="00E84BD0" w:rsidRDefault="00760D43">
            <w:pPr>
              <w:snapToGrid w:val="0"/>
              <w:ind w:firstLineChars="200" w:firstLine="488"/>
              <w:rPr>
                <w:rStyle w:val="title1"/>
                <w:rFonts w:ascii="Times New Roman" w:eastAsia="仿宋_GB2312" w:hAnsi="Times New Roman" w:cs="Times New Roman"/>
                <w:b w:val="0"/>
                <w:color w:val="auto"/>
              </w:rPr>
            </w:pPr>
            <w:r w:rsidRPr="00E84BD0">
              <w:rPr>
                <w:rFonts w:ascii="Times New Roman" w:hAnsi="Times New Roman" w:cs="Times New Roman"/>
                <w:bCs/>
                <w:spacing w:val="2"/>
                <w:sz w:val="24"/>
              </w:rPr>
              <w:t>拟提名该成果为</w:t>
            </w:r>
            <w:r w:rsidRPr="00E84BD0">
              <w:rPr>
                <w:rFonts w:ascii="Times New Roman" w:hAnsi="Times New Roman" w:cs="Times New Roman"/>
                <w:bCs/>
                <w:spacing w:val="2"/>
                <w:sz w:val="24"/>
              </w:rPr>
              <w:t>2023</w:t>
            </w:r>
            <w:r w:rsidRPr="00E84BD0">
              <w:rPr>
                <w:rFonts w:ascii="Times New Roman" w:hAnsi="Times New Roman" w:cs="Times New Roman"/>
                <w:bCs/>
                <w:spacing w:val="2"/>
                <w:sz w:val="24"/>
              </w:rPr>
              <w:t>年浙江省科学技术进步奖</w:t>
            </w:r>
            <w:r w:rsidRPr="00E84BD0">
              <w:rPr>
                <w:rFonts w:ascii="Times New Roman" w:hAnsi="Times New Roman" w:cs="Times New Roman"/>
                <w:bCs/>
                <w:spacing w:val="2"/>
                <w:sz w:val="24"/>
                <w:u w:val="single"/>
              </w:rPr>
              <w:t>一</w:t>
            </w:r>
            <w:r w:rsidRPr="00E84BD0">
              <w:rPr>
                <w:rFonts w:ascii="Times New Roman" w:hAnsi="Times New Roman" w:cs="Times New Roman"/>
                <w:bCs/>
                <w:spacing w:val="2"/>
                <w:sz w:val="24"/>
              </w:rPr>
              <w:t>等奖</w:t>
            </w:r>
          </w:p>
        </w:tc>
      </w:tr>
    </w:tbl>
    <w:p w14:paraId="5EE7B2FE" w14:textId="77777777" w:rsidR="0088652A" w:rsidRPr="00E84BD0" w:rsidRDefault="0088652A">
      <w:pPr>
        <w:rPr>
          <w:rFonts w:ascii="Times New Roman" w:hAnsi="Times New Roman" w:cs="Times New Roman" w:hint="eastAsia"/>
        </w:rPr>
        <w:sectPr w:rsidR="0088652A" w:rsidRPr="00E84BD0">
          <w:headerReference w:type="default" r:id="rId7"/>
          <w:footerReference w:type="default" r:id="rId8"/>
          <w:pgSz w:w="16838" w:h="11906" w:orient="landscape"/>
          <w:pgMar w:top="1440" w:right="1080" w:bottom="1440" w:left="1080" w:header="851" w:footer="992" w:gutter="0"/>
          <w:cols w:space="0"/>
          <w:docGrid w:type="lines" w:linePitch="323"/>
        </w:sectPr>
      </w:pPr>
    </w:p>
    <w:p w14:paraId="5266F9CE" w14:textId="77777777" w:rsidR="0088652A" w:rsidRPr="00E84BD0" w:rsidRDefault="0088652A" w:rsidP="00BD0ACE">
      <w:pPr>
        <w:widowControl/>
        <w:spacing w:line="360" w:lineRule="auto"/>
        <w:rPr>
          <w:rFonts w:ascii="Times New Roman" w:eastAsia="宋体" w:hAnsi="Times New Roman" w:cs="Times New Roman" w:hint="eastAsia"/>
          <w:b/>
          <w:color w:val="000000"/>
          <w:kern w:val="0"/>
          <w:sz w:val="44"/>
          <w:szCs w:val="44"/>
          <w:lang w:bidi="ar"/>
        </w:rPr>
      </w:pPr>
      <w:bookmarkStart w:id="0" w:name="_GoBack"/>
      <w:bookmarkEnd w:id="0"/>
    </w:p>
    <w:sectPr w:rsidR="0088652A" w:rsidRPr="00E84BD0">
      <w:pgSz w:w="11906" w:h="16838"/>
      <w:pgMar w:top="1531" w:right="1588" w:bottom="209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31FF6" w14:textId="77777777" w:rsidR="00A25938" w:rsidRDefault="00A25938">
      <w:r>
        <w:separator/>
      </w:r>
    </w:p>
  </w:endnote>
  <w:endnote w:type="continuationSeparator" w:id="0">
    <w:p w14:paraId="26516E97" w14:textId="77777777" w:rsidR="00A25938" w:rsidRDefault="00A2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embedRegular r:id="rId1" w:subsetted="1" w:fontKey="{CB10FB90-2B2C-4D6A-859D-EDD4E6B5F4EC}"/>
  </w:font>
  <w:font w:name="微软雅黑">
    <w:panose1 w:val="020B0503020204020204"/>
    <w:charset w:val="86"/>
    <w:family w:val="swiss"/>
    <w:pitch w:val="variable"/>
    <w:sig w:usb0="80000287" w:usb1="2ACF3C50" w:usb2="00000016" w:usb3="00000000" w:csb0="0004001F" w:csb1="00000000"/>
    <w:embedRegular r:id="rId2" w:subsetted="1" w:fontKey="{F53DB411-5FF4-4AC1-BE47-F28D74277D44}"/>
    <w:embedBold r:id="rId3" w:subsetted="1" w:fontKey="{091F0551-A6C2-4B37-8401-C0CE3DB51631}"/>
  </w:font>
  <w:font w:name="黑体">
    <w:altName w:val="SimHei"/>
    <w:panose1 w:val="02010609060101010101"/>
    <w:charset w:val="86"/>
    <w:family w:val="modern"/>
    <w:pitch w:val="fixed"/>
    <w:sig w:usb0="800002BF" w:usb1="38CF7CFA" w:usb2="00000016" w:usb3="00000000" w:csb0="00040001" w:csb1="00000000"/>
    <w:embedRegular r:id="rId4" w:subsetted="1" w:fontKey="{DDC18BE0-FA95-4C83-9040-CFD70071DCA7}"/>
  </w:font>
  <w:font w:name="___WRD_EMBED_SUB_48">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2DD54" w14:textId="77777777" w:rsidR="0088652A" w:rsidRDefault="0088652A">
    <w:pPr>
      <w:pStyle w:val="a3"/>
      <w:jc w:val="cen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BC4ED" w14:textId="77777777" w:rsidR="00A25938" w:rsidRDefault="00A25938">
      <w:r>
        <w:separator/>
      </w:r>
    </w:p>
  </w:footnote>
  <w:footnote w:type="continuationSeparator" w:id="0">
    <w:p w14:paraId="264C879E" w14:textId="77777777" w:rsidR="00A25938" w:rsidRDefault="00A25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2691A" w14:textId="77777777" w:rsidR="0088652A" w:rsidRDefault="0088652A">
    <w:pPr>
      <w:ind w:left="42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188FA8"/>
    <w:multiLevelType w:val="singleLevel"/>
    <w:tmpl w:val="E2188FA8"/>
    <w:lvl w:ilvl="0">
      <w:start w:val="1"/>
      <w:numFmt w:val="decimal"/>
      <w:lvlText w:val="%1."/>
      <w:lvlJc w:val="left"/>
      <w:pPr>
        <w:tabs>
          <w:tab w:val="left" w:pos="312"/>
        </w:tabs>
      </w:pPr>
    </w:lvl>
  </w:abstractNum>
  <w:abstractNum w:abstractNumId="1" w15:restartNumberingAfterBreak="0">
    <w:nsid w:val="17B90AF7"/>
    <w:multiLevelType w:val="singleLevel"/>
    <w:tmpl w:val="17B90AF7"/>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TrueTypeFonts/>
  <w:saveSubsetFonts/>
  <w:bordersDoNotSurroundHeader/>
  <w:bordersDoNotSurroundFooter/>
  <w:proofState w:spelling="clean" w:grammar="clean"/>
  <w:defaultTabStop w:val="420"/>
  <w:drawingGridVerticalSpacing w:val="161"/>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EzNGE4MTg2MDc1OTg5NzFiZWUwMGM3NTNiNmE3MGIifQ=="/>
  </w:docVars>
  <w:rsids>
    <w:rsidRoot w:val="0088652A"/>
    <w:rsid w:val="002A57B6"/>
    <w:rsid w:val="00760D43"/>
    <w:rsid w:val="0088652A"/>
    <w:rsid w:val="008E23F5"/>
    <w:rsid w:val="0099675C"/>
    <w:rsid w:val="00A25938"/>
    <w:rsid w:val="00AD7E20"/>
    <w:rsid w:val="00BD0ACE"/>
    <w:rsid w:val="00C47D1A"/>
    <w:rsid w:val="00E84BD0"/>
    <w:rsid w:val="0ABF65E6"/>
    <w:rsid w:val="172577D0"/>
    <w:rsid w:val="1A7F1A08"/>
    <w:rsid w:val="1B815BCB"/>
    <w:rsid w:val="1DF32AE0"/>
    <w:rsid w:val="1EAA0A9C"/>
    <w:rsid w:val="24CE5799"/>
    <w:rsid w:val="2A162C87"/>
    <w:rsid w:val="30C33FAE"/>
    <w:rsid w:val="36A04B9D"/>
    <w:rsid w:val="3A7A788B"/>
    <w:rsid w:val="3D9C53E1"/>
    <w:rsid w:val="4452739E"/>
    <w:rsid w:val="46615530"/>
    <w:rsid w:val="4C141570"/>
    <w:rsid w:val="4C936489"/>
    <w:rsid w:val="4E1852E4"/>
    <w:rsid w:val="4F0A2C79"/>
    <w:rsid w:val="501D28F4"/>
    <w:rsid w:val="5400627E"/>
    <w:rsid w:val="5427204F"/>
    <w:rsid w:val="544607AB"/>
    <w:rsid w:val="56141C49"/>
    <w:rsid w:val="5B965B66"/>
    <w:rsid w:val="5BFE48B3"/>
    <w:rsid w:val="5CD75A91"/>
    <w:rsid w:val="653060E1"/>
    <w:rsid w:val="6867103E"/>
    <w:rsid w:val="6D3247EF"/>
    <w:rsid w:val="6DFA241B"/>
    <w:rsid w:val="74A2308A"/>
    <w:rsid w:val="77FC7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9F866F"/>
  <w15:docId w15:val="{318F1C93-8BDD-45D4-A61A-88E360C6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qFormat/>
    <w:pPr>
      <w:spacing w:beforeAutospacing="1" w:afterAutospacing="1"/>
      <w:jc w:val="left"/>
    </w:pPr>
    <w:rPr>
      <w:rFonts w:cs="Times New Roman"/>
      <w:kern w:val="0"/>
      <w:sz w:val="24"/>
    </w:rPr>
  </w:style>
  <w:style w:type="character" w:customStyle="1" w:styleId="title1">
    <w:name w:val="title1"/>
    <w:qFormat/>
    <w:rPr>
      <w:b/>
      <w:bCs/>
      <w:color w:val="999900"/>
      <w:sz w:val="24"/>
      <w:szCs w:val="24"/>
    </w:rPr>
  </w:style>
  <w:style w:type="paragraph" w:styleId="a5">
    <w:name w:val="header"/>
    <w:basedOn w:val="a"/>
    <w:link w:val="a6"/>
    <w:rsid w:val="002A57B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A57B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2024-08-06T07:54:00Z</dcterms:created>
  <dcterms:modified xsi:type="dcterms:W3CDTF">2024-08-06T07:56:00Z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D019B37A52F04D18970D7A7B05AF25EC</vt:lpwstr>
  </property>
</Properties>
</file>