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6C53A0" w14:textId="77777777" w:rsidR="00607CE4" w:rsidRPr="000B5AD0" w:rsidRDefault="004F3C2B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 w:rsidRPr="000B5AD0"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 w:rsidRPr="000B5AD0"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28D10A7A" w14:textId="77777777" w:rsidR="00607CE4" w:rsidRPr="000B5AD0" w:rsidRDefault="004F3C2B">
      <w:pPr>
        <w:spacing w:line="440" w:lineRule="exact"/>
        <w:rPr>
          <w:rFonts w:eastAsia="仿宋_GB2312"/>
          <w:sz w:val="28"/>
          <w:szCs w:val="24"/>
        </w:rPr>
      </w:pPr>
      <w:r w:rsidRPr="000B5AD0">
        <w:rPr>
          <w:rFonts w:eastAsia="仿宋_GB2312"/>
          <w:sz w:val="28"/>
          <w:szCs w:val="24"/>
        </w:rPr>
        <w:t>提名奖项：科学技术进步奖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607CE4" w:rsidRPr="000B5AD0" w14:paraId="5B29C854" w14:textId="77777777">
        <w:trPr>
          <w:trHeight w:val="647"/>
        </w:trPr>
        <w:tc>
          <w:tcPr>
            <w:tcW w:w="2269" w:type="dxa"/>
            <w:vAlign w:val="center"/>
          </w:tcPr>
          <w:p w14:paraId="768BACC7" w14:textId="77777777" w:rsidR="00607CE4" w:rsidRPr="000B5AD0" w:rsidRDefault="004F3C2B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0B5AD0"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677052EA" w14:textId="77777777" w:rsidR="00607CE4" w:rsidRPr="000B5AD0" w:rsidRDefault="004F3C2B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0B5AD0">
              <w:rPr>
                <w:sz w:val="24"/>
                <w:szCs w:val="24"/>
              </w:rPr>
              <w:t>丘陵</w:t>
            </w:r>
            <w:proofErr w:type="gramStart"/>
            <w:r w:rsidRPr="000B5AD0">
              <w:rPr>
                <w:sz w:val="24"/>
                <w:szCs w:val="24"/>
              </w:rPr>
              <w:t>山地垦造耕地</w:t>
            </w:r>
            <w:proofErr w:type="gramEnd"/>
            <w:r w:rsidRPr="000B5AD0">
              <w:rPr>
                <w:sz w:val="24"/>
                <w:szCs w:val="24"/>
              </w:rPr>
              <w:t>肥力快速协调提升关键技术研究与应用</w:t>
            </w:r>
          </w:p>
        </w:tc>
      </w:tr>
      <w:tr w:rsidR="00607CE4" w:rsidRPr="000B5AD0" w14:paraId="47A3C0A2" w14:textId="77777777">
        <w:trPr>
          <w:trHeight w:val="561"/>
        </w:trPr>
        <w:tc>
          <w:tcPr>
            <w:tcW w:w="2269" w:type="dxa"/>
            <w:vAlign w:val="center"/>
          </w:tcPr>
          <w:p w14:paraId="6CF718E0" w14:textId="77777777" w:rsidR="00607CE4" w:rsidRPr="000B5AD0" w:rsidRDefault="004F3C2B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0B5AD0"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5E824BD3" w14:textId="77777777" w:rsidR="00607CE4" w:rsidRPr="000B5AD0" w:rsidRDefault="004F3C2B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0B5AD0">
              <w:rPr>
                <w:rStyle w:val="title1"/>
                <w:rFonts w:eastAsia="仿宋_GB2312"/>
                <w:b w:val="0"/>
                <w:color w:val="auto"/>
                <w:sz w:val="28"/>
              </w:rPr>
              <w:t>一等奖</w:t>
            </w:r>
          </w:p>
        </w:tc>
      </w:tr>
      <w:tr w:rsidR="00607CE4" w:rsidRPr="000B5AD0" w14:paraId="17729E68" w14:textId="77777777" w:rsidTr="00607CE4">
        <w:trPr>
          <w:trHeight w:val="1668"/>
        </w:trPr>
        <w:tc>
          <w:tcPr>
            <w:tcW w:w="2269" w:type="dxa"/>
            <w:vAlign w:val="center"/>
          </w:tcPr>
          <w:p w14:paraId="7021DEAA" w14:textId="77777777" w:rsidR="00607CE4" w:rsidRPr="000B5AD0" w:rsidRDefault="004F3C2B">
            <w:pPr>
              <w:spacing w:line="440" w:lineRule="exact"/>
              <w:rPr>
                <w:rFonts w:eastAsia="仿宋_GB2312"/>
                <w:bCs/>
                <w:sz w:val="28"/>
                <w:szCs w:val="24"/>
              </w:rPr>
            </w:pPr>
            <w:r w:rsidRPr="000B5AD0"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5E681B77" w14:textId="77777777" w:rsidR="00607CE4" w:rsidRPr="000B5AD0" w:rsidRDefault="004F3C2B">
            <w:pPr>
              <w:spacing w:line="440" w:lineRule="exact"/>
              <w:rPr>
                <w:rFonts w:eastAsia="仿宋_GB2312"/>
                <w:bCs/>
                <w:sz w:val="28"/>
                <w:szCs w:val="24"/>
              </w:rPr>
            </w:pPr>
            <w:r w:rsidRPr="000B5AD0"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5AF279DF" w14:textId="77777777" w:rsidR="00607CE4" w:rsidRPr="00FF3612" w:rsidRDefault="00D375F3">
            <w:pP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</w:pPr>
            <w:r w:rsidRPr="00D375F3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提名书的主要知识产权和标准规范</w:t>
            </w:r>
            <w:r w:rsidRPr="00D375F3">
              <w:rPr>
                <w:rFonts w:asciiTheme="minorEastAsia" w:eastAsiaTheme="minorEastAsia" w:hAnsiTheme="minorEastAsia" w:cs="宋体"/>
                <w:b/>
                <w:bCs/>
                <w:szCs w:val="21"/>
              </w:rPr>
              <w:t>目录</w:t>
            </w:r>
            <w:r w:rsidRPr="00D375F3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、代表性论文专著</w:t>
            </w:r>
            <w:r w:rsidRPr="00D375F3">
              <w:rPr>
                <w:rFonts w:asciiTheme="minorEastAsia" w:eastAsiaTheme="minorEastAsia" w:hAnsiTheme="minorEastAsia" w:cs="宋体"/>
                <w:b/>
                <w:bCs/>
                <w:szCs w:val="21"/>
              </w:rPr>
              <w:t>目录</w:t>
            </w:r>
            <w:r w:rsidRPr="00D375F3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如</w:t>
            </w:r>
            <w:r w:rsidRPr="00D375F3">
              <w:rPr>
                <w:rFonts w:asciiTheme="minorEastAsia" w:eastAsiaTheme="minorEastAsia" w:hAnsiTheme="minorEastAsia" w:cs="宋体" w:hint="eastAsia"/>
                <w:b/>
                <w:bCs/>
                <w:szCs w:val="21"/>
              </w:rPr>
              <w:t>下</w:t>
            </w:r>
            <w:r w:rsidRPr="00D375F3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：</w:t>
            </w:r>
          </w:p>
          <w:p w14:paraId="233A5175" w14:textId="77777777" w:rsidR="00607CE4" w:rsidRPr="000B5AD0" w:rsidRDefault="004F3C2B">
            <w:pPr>
              <w:rPr>
                <w:rFonts w:eastAsia="仿宋"/>
                <w:szCs w:val="21"/>
              </w:rPr>
            </w:pPr>
            <w:r w:rsidRPr="000B5AD0">
              <w:rPr>
                <w:rFonts w:eastAsia="仿宋"/>
                <w:bCs/>
                <w:szCs w:val="21"/>
              </w:rPr>
              <w:t xml:space="preserve">1. </w:t>
            </w:r>
            <w:r w:rsidRPr="000B5AD0">
              <w:rPr>
                <w:rFonts w:eastAsia="仿宋"/>
                <w:bCs/>
                <w:szCs w:val="21"/>
              </w:rPr>
              <w:t>发明专利，</w:t>
            </w:r>
            <w:r w:rsidRPr="000B5AD0">
              <w:rPr>
                <w:rFonts w:eastAsia="仿宋"/>
                <w:szCs w:val="21"/>
              </w:rPr>
              <w:t>吡咯伯克霍尔德氏菌株及其应用，</w:t>
            </w:r>
            <w:r w:rsidRPr="000B5AD0">
              <w:rPr>
                <w:rFonts w:eastAsia="仿宋"/>
                <w:szCs w:val="21"/>
              </w:rPr>
              <w:t>ZL202110988406.5</w:t>
            </w:r>
            <w:r w:rsidRPr="000B5AD0">
              <w:rPr>
                <w:rFonts w:eastAsia="仿宋"/>
                <w:szCs w:val="21"/>
              </w:rPr>
              <w:t>，发明人：李</w:t>
            </w:r>
            <w:proofErr w:type="gramStart"/>
            <w:r w:rsidRPr="000B5AD0">
              <w:rPr>
                <w:rFonts w:eastAsia="仿宋"/>
                <w:szCs w:val="21"/>
              </w:rPr>
              <w:t>戌</w:t>
            </w:r>
            <w:proofErr w:type="gramEnd"/>
            <w:r w:rsidRPr="000B5AD0">
              <w:rPr>
                <w:rFonts w:eastAsia="仿宋"/>
                <w:szCs w:val="21"/>
              </w:rPr>
              <w:t>清，严建立，李丁</w:t>
            </w:r>
            <w:proofErr w:type="gramStart"/>
            <w:r w:rsidRPr="000B5AD0">
              <w:rPr>
                <w:rFonts w:eastAsia="仿宋"/>
                <w:szCs w:val="21"/>
              </w:rPr>
              <w:t>圯</w:t>
            </w:r>
            <w:proofErr w:type="gramEnd"/>
            <w:r w:rsidRPr="000B5AD0">
              <w:rPr>
                <w:rFonts w:eastAsia="仿宋"/>
                <w:szCs w:val="21"/>
              </w:rPr>
              <w:t>，张敬泽。</w:t>
            </w:r>
          </w:p>
          <w:p w14:paraId="0F53A922" w14:textId="77777777" w:rsidR="00607CE4" w:rsidRPr="000B5AD0" w:rsidRDefault="004F3C2B">
            <w:pPr>
              <w:rPr>
                <w:rFonts w:eastAsia="仿宋"/>
                <w:szCs w:val="21"/>
              </w:rPr>
            </w:pPr>
            <w:r w:rsidRPr="000B5AD0">
              <w:rPr>
                <w:rFonts w:eastAsia="仿宋"/>
                <w:szCs w:val="21"/>
              </w:rPr>
              <w:t xml:space="preserve">2. </w:t>
            </w:r>
            <w:r w:rsidRPr="000B5AD0">
              <w:rPr>
                <w:rFonts w:eastAsia="仿宋"/>
                <w:bCs/>
                <w:szCs w:val="21"/>
              </w:rPr>
              <w:t>发明专利，</w:t>
            </w:r>
            <w:proofErr w:type="gramStart"/>
            <w:r w:rsidRPr="000B5AD0">
              <w:rPr>
                <w:rFonts w:eastAsia="仿宋"/>
                <w:szCs w:val="21"/>
              </w:rPr>
              <w:t>褐紫曲霉</w:t>
            </w:r>
            <w:proofErr w:type="gramEnd"/>
            <w:r w:rsidRPr="000B5AD0">
              <w:rPr>
                <w:rFonts w:eastAsia="仿宋"/>
                <w:szCs w:val="21"/>
              </w:rPr>
              <w:t>菌株及其用途，</w:t>
            </w:r>
            <w:r w:rsidRPr="000B5AD0">
              <w:rPr>
                <w:rFonts w:eastAsia="仿宋"/>
                <w:color w:val="000000"/>
                <w:szCs w:val="21"/>
              </w:rPr>
              <w:t>Z</w:t>
            </w:r>
            <w:r w:rsidRPr="000B5AD0">
              <w:rPr>
                <w:rFonts w:eastAsia="仿宋"/>
                <w:szCs w:val="21"/>
              </w:rPr>
              <w:t>L 202110330080.7</w:t>
            </w:r>
            <w:r w:rsidRPr="000B5AD0">
              <w:rPr>
                <w:rFonts w:eastAsia="仿宋"/>
                <w:szCs w:val="21"/>
              </w:rPr>
              <w:t>，发明人：李</w:t>
            </w:r>
            <w:proofErr w:type="gramStart"/>
            <w:r w:rsidRPr="000B5AD0">
              <w:rPr>
                <w:rFonts w:eastAsia="仿宋"/>
                <w:szCs w:val="21"/>
              </w:rPr>
              <w:t>戌</w:t>
            </w:r>
            <w:proofErr w:type="gramEnd"/>
            <w:r w:rsidRPr="000B5AD0">
              <w:rPr>
                <w:rFonts w:eastAsia="仿宋"/>
                <w:szCs w:val="21"/>
              </w:rPr>
              <w:t>清，严建立，张敬泽，李丁</w:t>
            </w:r>
            <w:proofErr w:type="gramStart"/>
            <w:r w:rsidRPr="000B5AD0">
              <w:rPr>
                <w:rFonts w:eastAsia="仿宋"/>
                <w:szCs w:val="21"/>
              </w:rPr>
              <w:t>圯</w:t>
            </w:r>
            <w:proofErr w:type="gramEnd"/>
            <w:r w:rsidRPr="000B5AD0">
              <w:rPr>
                <w:rFonts w:eastAsia="仿宋"/>
                <w:szCs w:val="21"/>
              </w:rPr>
              <w:t>。</w:t>
            </w:r>
          </w:p>
          <w:p w14:paraId="178C3699" w14:textId="77777777" w:rsidR="00607CE4" w:rsidRPr="000B5AD0" w:rsidRDefault="004F3C2B">
            <w:pPr>
              <w:rPr>
                <w:rFonts w:eastAsia="仿宋"/>
                <w:bCs/>
                <w:szCs w:val="21"/>
              </w:rPr>
            </w:pPr>
            <w:r w:rsidRPr="000B5AD0">
              <w:rPr>
                <w:rFonts w:eastAsia="仿宋"/>
                <w:bCs/>
                <w:szCs w:val="21"/>
              </w:rPr>
              <w:t xml:space="preserve">3. </w:t>
            </w:r>
            <w:r w:rsidRPr="000B5AD0">
              <w:rPr>
                <w:rFonts w:eastAsia="仿宋"/>
                <w:bCs/>
                <w:szCs w:val="21"/>
              </w:rPr>
              <w:t>发明专利，一种利用草假单</w:t>
            </w:r>
            <w:proofErr w:type="gramStart"/>
            <w:r w:rsidRPr="000B5AD0">
              <w:rPr>
                <w:rFonts w:eastAsia="仿宋"/>
                <w:bCs/>
                <w:szCs w:val="21"/>
              </w:rPr>
              <w:t>胞菌无细胞</w:t>
            </w:r>
            <w:proofErr w:type="gramEnd"/>
            <w:r w:rsidRPr="000B5AD0">
              <w:rPr>
                <w:rFonts w:eastAsia="仿宋"/>
                <w:bCs/>
                <w:szCs w:val="21"/>
              </w:rPr>
              <w:t>上清液合成</w:t>
            </w:r>
            <w:proofErr w:type="gramStart"/>
            <w:r w:rsidRPr="000B5AD0">
              <w:rPr>
                <w:rFonts w:eastAsia="仿宋"/>
                <w:bCs/>
                <w:szCs w:val="21"/>
              </w:rPr>
              <w:t>纳米银</w:t>
            </w:r>
            <w:proofErr w:type="gramEnd"/>
            <w:r w:rsidRPr="000B5AD0">
              <w:rPr>
                <w:rFonts w:eastAsia="仿宋"/>
                <w:bCs/>
                <w:szCs w:val="21"/>
              </w:rPr>
              <w:t>的方法及其产品和应用，</w:t>
            </w:r>
            <w:r w:rsidRPr="000B5AD0">
              <w:rPr>
                <w:rFonts w:eastAsia="仿宋"/>
                <w:bCs/>
                <w:szCs w:val="21"/>
              </w:rPr>
              <w:t>ZL201910191533. 5</w:t>
            </w:r>
            <w:r w:rsidRPr="000B5AD0">
              <w:rPr>
                <w:rFonts w:eastAsia="仿宋"/>
                <w:bCs/>
                <w:szCs w:val="21"/>
              </w:rPr>
              <w:t>，发明人：李斌，洪纤纤，张牧晨，杨敏，邱文，张阳，阿弗萨娜。</w:t>
            </w:r>
          </w:p>
          <w:p w14:paraId="79175CBA" w14:textId="77777777" w:rsidR="00607CE4" w:rsidRPr="000B5AD0" w:rsidRDefault="004F3C2B">
            <w:pPr>
              <w:rPr>
                <w:rFonts w:eastAsia="仿宋"/>
                <w:bCs/>
                <w:szCs w:val="21"/>
              </w:rPr>
            </w:pPr>
            <w:r w:rsidRPr="000B5AD0">
              <w:rPr>
                <w:rFonts w:eastAsia="仿宋"/>
                <w:bCs/>
                <w:szCs w:val="21"/>
              </w:rPr>
              <w:t xml:space="preserve">4. </w:t>
            </w:r>
            <w:r w:rsidRPr="000B5AD0">
              <w:rPr>
                <w:rFonts w:eastAsia="仿宋"/>
                <w:bCs/>
                <w:szCs w:val="21"/>
              </w:rPr>
              <w:t>软件著作权，丘陵</w:t>
            </w:r>
            <w:proofErr w:type="gramStart"/>
            <w:r w:rsidRPr="000B5AD0">
              <w:rPr>
                <w:rFonts w:eastAsia="仿宋"/>
                <w:bCs/>
                <w:szCs w:val="21"/>
              </w:rPr>
              <w:t>山地垦造耕地</w:t>
            </w:r>
            <w:proofErr w:type="gramEnd"/>
            <w:r w:rsidRPr="000B5AD0">
              <w:rPr>
                <w:rFonts w:eastAsia="仿宋"/>
                <w:bCs/>
                <w:szCs w:val="21"/>
              </w:rPr>
              <w:t>地力快速提升技术专家咨询系统</w:t>
            </w:r>
            <w:r w:rsidRPr="000B5AD0">
              <w:rPr>
                <w:rFonts w:eastAsia="仿宋"/>
                <w:bCs/>
                <w:szCs w:val="21"/>
              </w:rPr>
              <w:t>V1.0</w:t>
            </w:r>
            <w:r w:rsidRPr="000B5AD0">
              <w:rPr>
                <w:rFonts w:eastAsia="仿宋"/>
                <w:bCs/>
                <w:szCs w:val="21"/>
              </w:rPr>
              <w:t>，</w:t>
            </w:r>
            <w:r w:rsidRPr="000B5AD0">
              <w:rPr>
                <w:rFonts w:eastAsia="仿宋"/>
                <w:bCs/>
                <w:szCs w:val="21"/>
              </w:rPr>
              <w:t>2022SR0970352</w:t>
            </w:r>
            <w:r w:rsidRPr="000B5AD0">
              <w:rPr>
                <w:rFonts w:eastAsia="仿宋"/>
                <w:bCs/>
                <w:szCs w:val="21"/>
              </w:rPr>
              <w:t>，著作人：严建立</w:t>
            </w:r>
            <w:r w:rsidRPr="000B5AD0">
              <w:rPr>
                <w:rFonts w:eastAsia="仿宋"/>
                <w:bCs/>
                <w:szCs w:val="21"/>
              </w:rPr>
              <w:t xml:space="preserve">, </w:t>
            </w:r>
            <w:r w:rsidRPr="000B5AD0">
              <w:rPr>
                <w:rFonts w:eastAsia="仿宋"/>
                <w:bCs/>
                <w:szCs w:val="21"/>
              </w:rPr>
              <w:t>王道泽</w:t>
            </w:r>
            <w:r w:rsidRPr="000B5AD0">
              <w:rPr>
                <w:rFonts w:eastAsia="仿宋"/>
                <w:bCs/>
                <w:szCs w:val="21"/>
              </w:rPr>
              <w:t xml:space="preserve">, </w:t>
            </w:r>
            <w:r w:rsidRPr="000B5AD0">
              <w:rPr>
                <w:rFonts w:eastAsia="仿宋"/>
                <w:bCs/>
                <w:szCs w:val="21"/>
              </w:rPr>
              <w:t>章明奎</w:t>
            </w:r>
            <w:r w:rsidRPr="000B5AD0">
              <w:rPr>
                <w:rFonts w:eastAsia="仿宋"/>
                <w:bCs/>
                <w:szCs w:val="21"/>
              </w:rPr>
              <w:t xml:space="preserve">, </w:t>
            </w:r>
            <w:r w:rsidRPr="000B5AD0">
              <w:rPr>
                <w:rFonts w:eastAsia="仿宋"/>
                <w:bCs/>
                <w:szCs w:val="21"/>
              </w:rPr>
              <w:t>吕晓菡</w:t>
            </w:r>
            <w:r w:rsidRPr="000B5AD0">
              <w:rPr>
                <w:rFonts w:eastAsia="仿宋"/>
                <w:bCs/>
                <w:szCs w:val="21"/>
              </w:rPr>
              <w:t xml:space="preserve">,  </w:t>
            </w:r>
            <w:proofErr w:type="gramStart"/>
            <w:r w:rsidRPr="000B5AD0">
              <w:rPr>
                <w:rFonts w:eastAsia="仿宋"/>
                <w:bCs/>
                <w:szCs w:val="21"/>
              </w:rPr>
              <w:t>赵琳</w:t>
            </w:r>
            <w:proofErr w:type="gramEnd"/>
            <w:r w:rsidRPr="000B5AD0">
              <w:rPr>
                <w:rFonts w:eastAsia="仿宋"/>
                <w:bCs/>
                <w:szCs w:val="21"/>
              </w:rPr>
              <w:t xml:space="preserve">, </w:t>
            </w:r>
            <w:r w:rsidRPr="000B5AD0">
              <w:rPr>
                <w:rFonts w:eastAsia="仿宋"/>
                <w:bCs/>
                <w:szCs w:val="21"/>
              </w:rPr>
              <w:t>李</w:t>
            </w:r>
            <w:proofErr w:type="gramStart"/>
            <w:r w:rsidRPr="000B5AD0">
              <w:rPr>
                <w:rFonts w:eastAsia="仿宋"/>
                <w:bCs/>
                <w:szCs w:val="21"/>
              </w:rPr>
              <w:t>戌</w:t>
            </w:r>
            <w:proofErr w:type="gramEnd"/>
            <w:r w:rsidRPr="000B5AD0">
              <w:rPr>
                <w:rFonts w:eastAsia="仿宋"/>
                <w:bCs/>
                <w:szCs w:val="21"/>
              </w:rPr>
              <w:t>清</w:t>
            </w:r>
            <w:r w:rsidRPr="000B5AD0">
              <w:rPr>
                <w:rFonts w:eastAsia="仿宋"/>
                <w:bCs/>
                <w:szCs w:val="21"/>
              </w:rPr>
              <w:t xml:space="preserve">, </w:t>
            </w:r>
            <w:r w:rsidRPr="000B5AD0">
              <w:rPr>
                <w:rFonts w:eastAsia="仿宋"/>
                <w:bCs/>
                <w:szCs w:val="21"/>
              </w:rPr>
              <w:t>周铁锋。</w:t>
            </w:r>
          </w:p>
          <w:p w14:paraId="104D40E9" w14:textId="77777777" w:rsidR="00607CE4" w:rsidRPr="000B5AD0" w:rsidRDefault="004F3C2B">
            <w:pPr>
              <w:rPr>
                <w:rFonts w:eastAsia="仿宋"/>
                <w:bCs/>
                <w:szCs w:val="21"/>
              </w:rPr>
            </w:pPr>
            <w:r w:rsidRPr="000B5AD0">
              <w:rPr>
                <w:rFonts w:eastAsia="仿宋"/>
                <w:bCs/>
                <w:szCs w:val="21"/>
              </w:rPr>
              <w:t xml:space="preserve">5. </w:t>
            </w:r>
            <w:r w:rsidRPr="000B5AD0">
              <w:rPr>
                <w:rFonts w:eastAsia="仿宋"/>
                <w:bCs/>
                <w:szCs w:val="21"/>
              </w:rPr>
              <w:t>浙江地方标准，新垦地培</w:t>
            </w:r>
            <w:proofErr w:type="gramStart"/>
            <w:r w:rsidRPr="000B5AD0">
              <w:rPr>
                <w:rFonts w:eastAsia="仿宋"/>
                <w:bCs/>
                <w:szCs w:val="21"/>
              </w:rPr>
              <w:t>肥技术</w:t>
            </w:r>
            <w:proofErr w:type="gramEnd"/>
            <w:r w:rsidRPr="000B5AD0">
              <w:rPr>
                <w:rFonts w:eastAsia="仿宋"/>
                <w:bCs/>
                <w:szCs w:val="21"/>
              </w:rPr>
              <w:t>规范，</w:t>
            </w:r>
            <w:r w:rsidRPr="000B5AD0">
              <w:rPr>
                <w:rFonts w:eastAsia="仿宋"/>
                <w:bCs/>
                <w:szCs w:val="21"/>
              </w:rPr>
              <w:t>DB33/T 2507-2022</w:t>
            </w:r>
            <w:r w:rsidRPr="000B5AD0">
              <w:rPr>
                <w:rFonts w:eastAsia="仿宋"/>
                <w:bCs/>
                <w:szCs w:val="21"/>
              </w:rPr>
              <w:t>，起草人：陈文岳</w:t>
            </w:r>
            <w:r w:rsidRPr="000B5AD0">
              <w:rPr>
                <w:rFonts w:eastAsia="仿宋"/>
                <w:bCs/>
                <w:szCs w:val="21"/>
              </w:rPr>
              <w:t xml:space="preserve">, </w:t>
            </w:r>
            <w:r w:rsidRPr="000B5AD0">
              <w:rPr>
                <w:rFonts w:eastAsia="仿宋"/>
                <w:bCs/>
                <w:szCs w:val="21"/>
              </w:rPr>
              <w:t>周铁锋</w:t>
            </w:r>
            <w:r w:rsidRPr="000B5AD0">
              <w:rPr>
                <w:rFonts w:eastAsia="仿宋"/>
                <w:bCs/>
                <w:szCs w:val="21"/>
              </w:rPr>
              <w:t xml:space="preserve">, </w:t>
            </w:r>
            <w:r w:rsidRPr="000B5AD0">
              <w:rPr>
                <w:rFonts w:eastAsia="仿宋"/>
                <w:bCs/>
                <w:szCs w:val="21"/>
              </w:rPr>
              <w:t>沈国正</w:t>
            </w:r>
            <w:r w:rsidRPr="000B5AD0">
              <w:rPr>
                <w:rFonts w:eastAsia="仿宋"/>
                <w:bCs/>
                <w:szCs w:val="21"/>
              </w:rPr>
              <w:t xml:space="preserve">, </w:t>
            </w:r>
            <w:r w:rsidRPr="000B5AD0">
              <w:rPr>
                <w:rFonts w:eastAsia="仿宋"/>
                <w:bCs/>
                <w:szCs w:val="21"/>
              </w:rPr>
              <w:t>邬奇峰</w:t>
            </w:r>
            <w:r w:rsidRPr="000B5AD0">
              <w:rPr>
                <w:rFonts w:eastAsia="仿宋"/>
                <w:bCs/>
                <w:szCs w:val="21"/>
              </w:rPr>
              <w:t xml:space="preserve">, </w:t>
            </w:r>
            <w:r w:rsidRPr="000B5AD0">
              <w:rPr>
                <w:rFonts w:eastAsia="仿宋"/>
                <w:bCs/>
                <w:szCs w:val="21"/>
              </w:rPr>
              <w:t>王忠</w:t>
            </w:r>
            <w:r w:rsidRPr="000B5AD0">
              <w:rPr>
                <w:rFonts w:eastAsia="仿宋"/>
                <w:bCs/>
                <w:szCs w:val="21"/>
              </w:rPr>
              <w:t xml:space="preserve">, </w:t>
            </w:r>
            <w:r w:rsidRPr="000B5AD0">
              <w:rPr>
                <w:rFonts w:eastAsia="仿宋"/>
                <w:bCs/>
                <w:szCs w:val="21"/>
              </w:rPr>
              <w:t>吕晓菡</w:t>
            </w:r>
            <w:r w:rsidRPr="000B5AD0">
              <w:rPr>
                <w:rFonts w:eastAsia="仿宋"/>
                <w:bCs/>
                <w:szCs w:val="21"/>
              </w:rPr>
              <w:t xml:space="preserve">, </w:t>
            </w:r>
            <w:r w:rsidRPr="000B5AD0">
              <w:rPr>
                <w:rFonts w:eastAsia="仿宋"/>
                <w:bCs/>
                <w:szCs w:val="21"/>
              </w:rPr>
              <w:t>王道泽</w:t>
            </w:r>
            <w:r w:rsidRPr="000B5AD0">
              <w:rPr>
                <w:rFonts w:eastAsia="仿宋"/>
                <w:bCs/>
                <w:szCs w:val="21"/>
              </w:rPr>
              <w:t xml:space="preserve">, </w:t>
            </w:r>
            <w:r w:rsidRPr="000B5AD0">
              <w:rPr>
                <w:rFonts w:eastAsia="仿宋"/>
                <w:bCs/>
                <w:szCs w:val="21"/>
              </w:rPr>
              <w:t>肖文斐</w:t>
            </w:r>
            <w:r w:rsidRPr="000B5AD0">
              <w:rPr>
                <w:rFonts w:eastAsia="仿宋"/>
                <w:bCs/>
                <w:szCs w:val="21"/>
              </w:rPr>
              <w:t xml:space="preserve">, </w:t>
            </w:r>
            <w:r w:rsidRPr="000B5AD0">
              <w:rPr>
                <w:rFonts w:eastAsia="仿宋"/>
                <w:bCs/>
                <w:szCs w:val="21"/>
              </w:rPr>
              <w:t>严建立</w:t>
            </w:r>
            <w:r w:rsidRPr="000B5AD0">
              <w:rPr>
                <w:rFonts w:eastAsia="仿宋"/>
                <w:bCs/>
                <w:szCs w:val="21"/>
              </w:rPr>
              <w:t xml:space="preserve">, </w:t>
            </w:r>
            <w:r w:rsidRPr="000B5AD0">
              <w:rPr>
                <w:rFonts w:eastAsia="仿宋"/>
                <w:bCs/>
                <w:szCs w:val="21"/>
              </w:rPr>
              <w:t>章学东。</w:t>
            </w:r>
          </w:p>
          <w:p w14:paraId="7EBFEF80" w14:textId="77777777" w:rsidR="00607CE4" w:rsidRPr="000B5AD0" w:rsidRDefault="004F3C2B">
            <w:pPr>
              <w:rPr>
                <w:color w:val="000000" w:themeColor="text1"/>
                <w:szCs w:val="21"/>
              </w:rPr>
            </w:pPr>
            <w:r w:rsidRPr="000B5AD0">
              <w:rPr>
                <w:rFonts w:eastAsia="仿宋"/>
                <w:bCs/>
                <w:szCs w:val="21"/>
              </w:rPr>
              <w:t xml:space="preserve">6. </w:t>
            </w:r>
            <w:r w:rsidRPr="000B5AD0">
              <w:rPr>
                <w:rFonts w:eastAsia="仿宋"/>
                <w:bCs/>
                <w:szCs w:val="21"/>
              </w:rPr>
              <w:t>论文，</w:t>
            </w:r>
            <w:r w:rsidRPr="000B5AD0">
              <w:rPr>
                <w:color w:val="000000" w:themeColor="text1"/>
                <w:szCs w:val="21"/>
              </w:rPr>
              <w:t xml:space="preserve">Differential effects of winter cold stress on soil bacterial communities, metabolites, and physicochemical properties in two varieties of </w:t>
            </w:r>
            <w:proofErr w:type="spellStart"/>
            <w:r w:rsidRPr="000B5AD0">
              <w:rPr>
                <w:i/>
                <w:color w:val="000000" w:themeColor="text1"/>
                <w:szCs w:val="21"/>
              </w:rPr>
              <w:t>Tetrastigma</w:t>
            </w:r>
            <w:proofErr w:type="spellEnd"/>
            <w:r w:rsidRPr="000B5AD0">
              <w:rPr>
                <w:i/>
                <w:color w:val="000000" w:themeColor="text1"/>
                <w:szCs w:val="21"/>
              </w:rPr>
              <w:t xml:space="preserve"> </w:t>
            </w:r>
            <w:proofErr w:type="spellStart"/>
            <w:r w:rsidRPr="000B5AD0">
              <w:rPr>
                <w:i/>
                <w:color w:val="000000" w:themeColor="text1"/>
                <w:szCs w:val="21"/>
              </w:rPr>
              <w:t>hemsleyanum</w:t>
            </w:r>
            <w:proofErr w:type="spellEnd"/>
            <w:r w:rsidRPr="000B5AD0">
              <w:rPr>
                <w:color w:val="000000" w:themeColor="text1"/>
                <w:szCs w:val="21"/>
              </w:rPr>
              <w:t xml:space="preserve"> Diels &amp; Gilg in reclaimed land/Microbiology Spectrum</w:t>
            </w:r>
            <w:r w:rsidRPr="000B5AD0">
              <w:rPr>
                <w:color w:val="000000" w:themeColor="text1"/>
                <w:szCs w:val="21"/>
              </w:rPr>
              <w:t>，</w:t>
            </w:r>
            <w:r w:rsidRPr="000B5AD0">
              <w:rPr>
                <w:color w:val="000000" w:themeColor="text1"/>
                <w:szCs w:val="21"/>
              </w:rPr>
              <w:t>2024, 02425-23</w:t>
            </w:r>
            <w:r w:rsidRPr="000B5AD0">
              <w:rPr>
                <w:color w:val="000000" w:themeColor="text1"/>
                <w:szCs w:val="21"/>
              </w:rPr>
              <w:t>，作者：李</w:t>
            </w:r>
            <w:proofErr w:type="gramStart"/>
            <w:r w:rsidRPr="000B5AD0">
              <w:rPr>
                <w:color w:val="000000" w:themeColor="text1"/>
                <w:szCs w:val="21"/>
              </w:rPr>
              <w:t>戌</w:t>
            </w:r>
            <w:proofErr w:type="gramEnd"/>
            <w:r w:rsidRPr="000B5AD0">
              <w:rPr>
                <w:color w:val="000000" w:themeColor="text1"/>
                <w:szCs w:val="21"/>
              </w:rPr>
              <w:t>清，任晓旭，苏瑶，周湘，王瑜，阮松林，严建立，李斌，郭恺。</w:t>
            </w:r>
          </w:p>
          <w:p w14:paraId="2453FEEF" w14:textId="77777777" w:rsidR="00B20FC5" w:rsidRPr="000B5AD0" w:rsidRDefault="004F3C2B">
            <w:pPr>
              <w:rPr>
                <w:b/>
                <w:bCs/>
                <w:sz w:val="28"/>
                <w:szCs w:val="21"/>
              </w:rPr>
            </w:pPr>
            <w:r w:rsidRPr="000B5AD0">
              <w:rPr>
                <w:rFonts w:eastAsia="仿宋"/>
                <w:bCs/>
                <w:szCs w:val="21"/>
              </w:rPr>
              <w:t xml:space="preserve">7. </w:t>
            </w:r>
            <w:r w:rsidRPr="000B5AD0">
              <w:rPr>
                <w:rFonts w:eastAsia="仿宋"/>
                <w:bCs/>
                <w:szCs w:val="21"/>
              </w:rPr>
              <w:t>论文，</w:t>
            </w:r>
            <w:r w:rsidRPr="000B5AD0">
              <w:rPr>
                <w:szCs w:val="21"/>
              </w:rPr>
              <w:t>Metagenomic and biochemical analyses reveal the potential of silicon to alleviate arsenic toxicity in rice (</w:t>
            </w:r>
            <w:r w:rsidRPr="000B5AD0">
              <w:rPr>
                <w:i/>
                <w:szCs w:val="21"/>
              </w:rPr>
              <w:t xml:space="preserve">Oryza sativa </w:t>
            </w:r>
            <w:r w:rsidRPr="000B5AD0">
              <w:rPr>
                <w:szCs w:val="21"/>
              </w:rPr>
              <w:t>L.)/Environmental Pollution</w:t>
            </w:r>
            <w:r w:rsidRPr="000B5AD0">
              <w:rPr>
                <w:szCs w:val="21"/>
              </w:rPr>
              <w:t>，</w:t>
            </w:r>
            <w:r w:rsidRPr="000B5AD0">
              <w:rPr>
                <w:szCs w:val="21"/>
              </w:rPr>
              <w:t>2024</w:t>
            </w:r>
            <w:r w:rsidRPr="000B5AD0">
              <w:rPr>
                <w:szCs w:val="21"/>
              </w:rPr>
              <w:t>，</w:t>
            </w:r>
            <w:r w:rsidRPr="000B5AD0">
              <w:rPr>
                <w:szCs w:val="21"/>
              </w:rPr>
              <w:t>345:123537</w:t>
            </w:r>
            <w:r w:rsidRPr="000B5AD0">
              <w:rPr>
                <w:szCs w:val="21"/>
              </w:rPr>
              <w:t>，作者：</w:t>
            </w:r>
            <w:r w:rsidRPr="000B5AD0">
              <w:rPr>
                <w:szCs w:val="21"/>
              </w:rPr>
              <w:t xml:space="preserve">Ahmed, T., </w:t>
            </w:r>
            <w:r w:rsidRPr="000B5AD0">
              <w:rPr>
                <w:szCs w:val="21"/>
              </w:rPr>
              <w:t>郭俊宁</w:t>
            </w:r>
            <w:r w:rsidRPr="000B5AD0">
              <w:rPr>
                <w:szCs w:val="21"/>
              </w:rPr>
              <w:t xml:space="preserve">, Noman, M., </w:t>
            </w:r>
            <w:r w:rsidRPr="000B5AD0">
              <w:rPr>
                <w:szCs w:val="21"/>
              </w:rPr>
              <w:t>吕路琼</w:t>
            </w:r>
            <w:r w:rsidRPr="000B5AD0">
              <w:rPr>
                <w:szCs w:val="21"/>
              </w:rPr>
              <w:t xml:space="preserve">, Manzoor, N., </w:t>
            </w:r>
            <w:r w:rsidRPr="000B5AD0">
              <w:rPr>
                <w:szCs w:val="21"/>
              </w:rPr>
              <w:t>漆行江</w:t>
            </w:r>
            <w:r w:rsidRPr="000B5AD0">
              <w:rPr>
                <w:szCs w:val="21"/>
              </w:rPr>
              <w:t xml:space="preserve">, </w:t>
            </w:r>
            <w:r w:rsidRPr="000B5AD0">
              <w:rPr>
                <w:color w:val="000000" w:themeColor="text1"/>
                <w:szCs w:val="21"/>
              </w:rPr>
              <w:t>李斌</w:t>
            </w:r>
            <w:r w:rsidRPr="000B5AD0">
              <w:rPr>
                <w:szCs w:val="21"/>
              </w:rPr>
              <w:t>。</w:t>
            </w:r>
          </w:p>
          <w:p w14:paraId="4567CCFF" w14:textId="77777777" w:rsidR="00B20FC5" w:rsidRPr="000B5AD0" w:rsidRDefault="004F3C2B">
            <w:pPr>
              <w:rPr>
                <w:b/>
                <w:bCs/>
                <w:sz w:val="28"/>
                <w:szCs w:val="21"/>
              </w:rPr>
            </w:pPr>
            <w:r w:rsidRPr="000B5AD0">
              <w:rPr>
                <w:szCs w:val="21"/>
              </w:rPr>
              <w:t xml:space="preserve">8. </w:t>
            </w:r>
            <w:r w:rsidRPr="000B5AD0">
              <w:rPr>
                <w:rFonts w:eastAsia="仿宋"/>
                <w:bCs/>
                <w:szCs w:val="21"/>
              </w:rPr>
              <w:t>论文，</w:t>
            </w:r>
            <w:r w:rsidRPr="000B5AD0">
              <w:rPr>
                <w:szCs w:val="21"/>
              </w:rPr>
              <w:t>Biogenic silicon nanoparticles mitigate cadmium (Cd) toxicity in rapeseed (</w:t>
            </w:r>
            <w:r w:rsidRPr="000B5AD0">
              <w:rPr>
                <w:i/>
                <w:szCs w:val="21"/>
              </w:rPr>
              <w:t>Brassica napus</w:t>
            </w:r>
            <w:r w:rsidRPr="000B5AD0">
              <w:rPr>
                <w:szCs w:val="21"/>
              </w:rPr>
              <w:t xml:space="preserve"> L.) by modulating the cellular oxidative stress metabolism and reducing Cd translocation/Journal of Hazardous Materials</w:t>
            </w:r>
            <w:r w:rsidRPr="000B5AD0">
              <w:rPr>
                <w:szCs w:val="21"/>
              </w:rPr>
              <w:t>，</w:t>
            </w:r>
            <w:r w:rsidRPr="000B5AD0">
              <w:rPr>
                <w:szCs w:val="21"/>
              </w:rPr>
              <w:t>2023</w:t>
            </w:r>
            <w:r w:rsidRPr="000B5AD0">
              <w:rPr>
                <w:szCs w:val="21"/>
              </w:rPr>
              <w:t>，</w:t>
            </w:r>
            <w:r w:rsidRPr="000B5AD0">
              <w:rPr>
                <w:szCs w:val="21"/>
              </w:rPr>
              <w:t>459:132070</w:t>
            </w:r>
            <w:r w:rsidRPr="000B5AD0">
              <w:rPr>
                <w:szCs w:val="21"/>
              </w:rPr>
              <w:t>，作者：</w:t>
            </w:r>
            <w:r w:rsidRPr="000B5AD0">
              <w:rPr>
                <w:szCs w:val="21"/>
              </w:rPr>
              <w:t>Ahmed, T., Masood, H., Noman, M., AL-</w:t>
            </w:r>
            <w:proofErr w:type="spellStart"/>
            <w:r w:rsidRPr="000B5AD0">
              <w:rPr>
                <w:szCs w:val="21"/>
              </w:rPr>
              <w:t>Huqail</w:t>
            </w:r>
            <w:proofErr w:type="spellEnd"/>
            <w:r w:rsidRPr="000B5AD0">
              <w:rPr>
                <w:szCs w:val="21"/>
              </w:rPr>
              <w:t xml:space="preserve">, A., </w:t>
            </w:r>
            <w:proofErr w:type="spellStart"/>
            <w:r w:rsidRPr="000B5AD0">
              <w:rPr>
                <w:szCs w:val="21"/>
              </w:rPr>
              <w:t>Alghanem</w:t>
            </w:r>
            <w:proofErr w:type="spellEnd"/>
            <w:r w:rsidRPr="000B5AD0">
              <w:rPr>
                <w:szCs w:val="21"/>
              </w:rPr>
              <w:t xml:space="preserve">, S., Khan, M. Muhammad, S., Manzoor, N., Rizwan, M., </w:t>
            </w:r>
            <w:r w:rsidRPr="000B5AD0">
              <w:rPr>
                <w:szCs w:val="21"/>
              </w:rPr>
              <w:t>漆行江</w:t>
            </w:r>
            <w:r w:rsidRPr="000B5AD0">
              <w:rPr>
                <w:szCs w:val="21"/>
              </w:rPr>
              <w:t xml:space="preserve">, Abeed, A., </w:t>
            </w:r>
            <w:r w:rsidRPr="000B5AD0">
              <w:rPr>
                <w:szCs w:val="21"/>
              </w:rPr>
              <w:t>李斌。</w:t>
            </w:r>
          </w:p>
          <w:p w14:paraId="3A3038FD" w14:textId="77777777" w:rsidR="00B20FC5" w:rsidRPr="000B5AD0" w:rsidRDefault="004F3C2B">
            <w:pPr>
              <w:rPr>
                <w:b/>
                <w:bCs/>
                <w:color w:val="000000" w:themeColor="text1"/>
                <w:sz w:val="28"/>
                <w:szCs w:val="21"/>
              </w:rPr>
            </w:pPr>
            <w:r w:rsidRPr="000B5AD0">
              <w:rPr>
                <w:color w:val="000000" w:themeColor="text1"/>
                <w:szCs w:val="21"/>
              </w:rPr>
              <w:t xml:space="preserve">9. </w:t>
            </w:r>
            <w:r w:rsidRPr="000B5AD0">
              <w:rPr>
                <w:color w:val="000000" w:themeColor="text1"/>
                <w:szCs w:val="21"/>
              </w:rPr>
              <w:t>论文，</w:t>
            </w:r>
            <w:r w:rsidRPr="000B5AD0">
              <w:rPr>
                <w:color w:val="000000" w:themeColor="text1"/>
                <w:szCs w:val="21"/>
              </w:rPr>
              <w:t xml:space="preserve">The effects of microbial fertilizer based </w:t>
            </w:r>
            <w:r w:rsidRPr="000B5AD0">
              <w:rPr>
                <w:i/>
                <w:color w:val="000000" w:themeColor="text1"/>
                <w:szCs w:val="21"/>
              </w:rPr>
              <w:t xml:space="preserve">Aspergillus </w:t>
            </w:r>
            <w:proofErr w:type="spellStart"/>
            <w:r w:rsidRPr="000B5AD0">
              <w:rPr>
                <w:i/>
                <w:color w:val="000000" w:themeColor="text1"/>
                <w:szCs w:val="21"/>
              </w:rPr>
              <w:t>brunneoviolaceus</w:t>
            </w:r>
            <w:proofErr w:type="spellEnd"/>
            <w:r w:rsidRPr="000B5AD0">
              <w:rPr>
                <w:color w:val="000000" w:themeColor="text1"/>
                <w:szCs w:val="21"/>
              </w:rPr>
              <w:t xml:space="preserve"> HZ23 on </w:t>
            </w:r>
            <w:proofErr w:type="spellStart"/>
            <w:r w:rsidRPr="000B5AD0">
              <w:rPr>
                <w:color w:val="000000" w:themeColor="text1"/>
                <w:szCs w:val="21"/>
              </w:rPr>
              <w:t>pakchoi</w:t>
            </w:r>
            <w:proofErr w:type="spellEnd"/>
            <w:r w:rsidRPr="000B5AD0">
              <w:rPr>
                <w:color w:val="000000" w:themeColor="text1"/>
                <w:szCs w:val="21"/>
              </w:rPr>
              <w:t xml:space="preserve"> growth, soil properties, rhizosphere bacterial community structure, and metabolites in newly reclaimed land/Frontiers in Microbiology</w:t>
            </w:r>
            <w:r w:rsidRPr="000B5AD0">
              <w:rPr>
                <w:color w:val="000000" w:themeColor="text1"/>
                <w:szCs w:val="21"/>
              </w:rPr>
              <w:t>，</w:t>
            </w:r>
            <w:r w:rsidRPr="000B5AD0">
              <w:rPr>
                <w:color w:val="000000" w:themeColor="text1"/>
                <w:szCs w:val="21"/>
              </w:rPr>
              <w:t>2023</w:t>
            </w:r>
            <w:r w:rsidRPr="000B5AD0">
              <w:rPr>
                <w:color w:val="000000" w:themeColor="text1"/>
                <w:szCs w:val="21"/>
              </w:rPr>
              <w:t>，</w:t>
            </w:r>
            <w:r w:rsidRPr="000B5AD0">
              <w:rPr>
                <w:color w:val="000000" w:themeColor="text1"/>
                <w:szCs w:val="21"/>
              </w:rPr>
              <w:t>14: 1091380</w:t>
            </w:r>
            <w:r w:rsidRPr="000B5AD0">
              <w:rPr>
                <w:color w:val="000000" w:themeColor="text1"/>
                <w:szCs w:val="21"/>
              </w:rPr>
              <w:t>，作者：李</w:t>
            </w:r>
            <w:proofErr w:type="gramStart"/>
            <w:r w:rsidRPr="000B5AD0">
              <w:rPr>
                <w:color w:val="000000" w:themeColor="text1"/>
                <w:szCs w:val="21"/>
              </w:rPr>
              <w:t>戌</w:t>
            </w:r>
            <w:proofErr w:type="gramEnd"/>
            <w:r w:rsidRPr="000B5AD0">
              <w:rPr>
                <w:color w:val="000000" w:themeColor="text1"/>
                <w:szCs w:val="21"/>
              </w:rPr>
              <w:t>清，李丁</w:t>
            </w:r>
            <w:proofErr w:type="gramStart"/>
            <w:r w:rsidRPr="000B5AD0">
              <w:rPr>
                <w:color w:val="000000" w:themeColor="text1"/>
                <w:szCs w:val="21"/>
              </w:rPr>
              <w:t>圯</w:t>
            </w:r>
            <w:proofErr w:type="gramEnd"/>
            <w:r w:rsidRPr="000B5AD0">
              <w:rPr>
                <w:color w:val="000000" w:themeColor="text1"/>
                <w:szCs w:val="21"/>
              </w:rPr>
              <w:t>，蒋玉根，徐君，任晓旭，张雅，王宏，陆秋君，严建立，</w:t>
            </w:r>
            <w:r w:rsidRPr="000B5AD0">
              <w:rPr>
                <w:color w:val="000000" w:themeColor="text1"/>
                <w:szCs w:val="21"/>
              </w:rPr>
              <w:t>Ahmed, T.</w:t>
            </w:r>
            <w:r w:rsidRPr="000B5AD0">
              <w:rPr>
                <w:color w:val="000000" w:themeColor="text1"/>
                <w:szCs w:val="21"/>
              </w:rPr>
              <w:t>，李斌，郭恺。</w:t>
            </w:r>
          </w:p>
          <w:p w14:paraId="67072065" w14:textId="77777777" w:rsidR="00607CE4" w:rsidRPr="000B5AD0" w:rsidRDefault="004F3C2B">
            <w:pPr>
              <w:rPr>
                <w:rFonts w:eastAsia="仿宋"/>
                <w:bCs/>
                <w:szCs w:val="21"/>
              </w:rPr>
            </w:pPr>
            <w:r w:rsidRPr="000B5AD0">
              <w:rPr>
                <w:color w:val="000000" w:themeColor="text1"/>
                <w:szCs w:val="21"/>
              </w:rPr>
              <w:t xml:space="preserve">10. </w:t>
            </w:r>
            <w:r w:rsidRPr="000B5AD0">
              <w:rPr>
                <w:color w:val="000000" w:themeColor="text1"/>
                <w:szCs w:val="21"/>
              </w:rPr>
              <w:t>论文，</w:t>
            </w:r>
            <w:r w:rsidRPr="000B5AD0">
              <w:rPr>
                <w:color w:val="000000" w:themeColor="text1"/>
                <w:szCs w:val="21"/>
              </w:rPr>
              <w:t xml:space="preserve">Green molybdenum nanoparticles-mediated bio-stimulation </w:t>
            </w:r>
            <w:r w:rsidRPr="000B5AD0">
              <w:rPr>
                <w:color w:val="000000" w:themeColor="text1"/>
                <w:szCs w:val="21"/>
              </w:rPr>
              <w:lastRenderedPageBreak/>
              <w:t>of Bacillus sp. strain ZH16 improved the wheat growth by managing in planta nutrients supply, ionic homeostasis and arsenic accumulation/Journal of Hazardous Materials</w:t>
            </w:r>
            <w:r w:rsidRPr="000B5AD0">
              <w:rPr>
                <w:color w:val="000000" w:themeColor="text1"/>
                <w:szCs w:val="21"/>
              </w:rPr>
              <w:t>，</w:t>
            </w:r>
            <w:r w:rsidRPr="000B5AD0">
              <w:rPr>
                <w:color w:val="000000" w:themeColor="text1"/>
                <w:szCs w:val="21"/>
              </w:rPr>
              <w:t>2021</w:t>
            </w:r>
            <w:r w:rsidRPr="000B5AD0">
              <w:rPr>
                <w:color w:val="000000" w:themeColor="text1"/>
                <w:szCs w:val="21"/>
              </w:rPr>
              <w:t>，</w:t>
            </w:r>
            <w:r w:rsidRPr="000B5AD0">
              <w:rPr>
                <w:color w:val="000000" w:themeColor="text1"/>
                <w:szCs w:val="21"/>
              </w:rPr>
              <w:t>423: 127</w:t>
            </w:r>
            <w:r w:rsidRPr="000B5AD0">
              <w:rPr>
                <w:color w:val="000000" w:themeColor="text1"/>
                <w:szCs w:val="21"/>
              </w:rPr>
              <w:t>，</w:t>
            </w:r>
            <w:r w:rsidRPr="000B5AD0">
              <w:rPr>
                <w:color w:val="000000" w:themeColor="text1"/>
                <w:szCs w:val="21"/>
              </w:rPr>
              <w:t xml:space="preserve">Ahmed, T., Noman, M., Rizwan, M., Ali, S., Ijaz, U., Nazir, M., </w:t>
            </w:r>
            <w:proofErr w:type="spellStart"/>
            <w:r w:rsidRPr="000B5AD0">
              <w:rPr>
                <w:color w:val="000000" w:themeColor="text1"/>
                <w:szCs w:val="21"/>
              </w:rPr>
              <w:t>ALHaithloul</w:t>
            </w:r>
            <w:proofErr w:type="spellEnd"/>
            <w:r w:rsidRPr="000B5AD0">
              <w:rPr>
                <w:color w:val="000000" w:themeColor="text1"/>
                <w:szCs w:val="21"/>
              </w:rPr>
              <w:t xml:space="preserve">, H., </w:t>
            </w:r>
            <w:proofErr w:type="spellStart"/>
            <w:r w:rsidRPr="000B5AD0">
              <w:rPr>
                <w:color w:val="000000" w:themeColor="text1"/>
                <w:szCs w:val="21"/>
              </w:rPr>
              <w:t>Alghanem</w:t>
            </w:r>
            <w:proofErr w:type="spellEnd"/>
            <w:r w:rsidRPr="000B5AD0">
              <w:rPr>
                <w:color w:val="000000" w:themeColor="text1"/>
                <w:szCs w:val="21"/>
              </w:rPr>
              <w:t xml:space="preserve">, S., Abdulmajeed, A., </w:t>
            </w:r>
            <w:r w:rsidRPr="000B5AD0">
              <w:rPr>
                <w:color w:val="000000" w:themeColor="text1"/>
                <w:szCs w:val="21"/>
              </w:rPr>
              <w:t>李斌。</w:t>
            </w:r>
          </w:p>
        </w:tc>
      </w:tr>
      <w:tr w:rsidR="00607CE4" w:rsidRPr="000B5AD0" w14:paraId="60DFA219" w14:textId="77777777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2333BBD9" w14:textId="77777777" w:rsidR="00607CE4" w:rsidRPr="000B5AD0" w:rsidRDefault="004F3C2B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0B5AD0">
              <w:rPr>
                <w:rFonts w:eastAsia="仿宋_GB2312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12BA32ED" w14:textId="77777777" w:rsidR="00607CE4" w:rsidRPr="000B5AD0" w:rsidRDefault="004F3C2B">
            <w:pPr>
              <w:rPr>
                <w:color w:val="000000" w:themeColor="text1"/>
                <w:szCs w:val="21"/>
              </w:rPr>
            </w:pPr>
            <w:r w:rsidRPr="000B5AD0">
              <w:rPr>
                <w:color w:val="000000" w:themeColor="text1"/>
                <w:szCs w:val="21"/>
              </w:rPr>
              <w:t>严建立，排名</w:t>
            </w:r>
            <w:r w:rsidRPr="000B5AD0">
              <w:rPr>
                <w:color w:val="000000" w:themeColor="text1"/>
                <w:szCs w:val="21"/>
              </w:rPr>
              <w:t>1</w:t>
            </w:r>
            <w:r w:rsidRPr="000B5AD0">
              <w:rPr>
                <w:color w:val="000000" w:themeColor="text1"/>
                <w:szCs w:val="21"/>
              </w:rPr>
              <w:t>，高级农艺师，杭州市农业科学研究院；</w:t>
            </w:r>
          </w:p>
          <w:p w14:paraId="0C405F54" w14:textId="77777777" w:rsidR="00607CE4" w:rsidRPr="000B5AD0" w:rsidRDefault="004F3C2B">
            <w:pPr>
              <w:rPr>
                <w:color w:val="000000" w:themeColor="text1"/>
                <w:szCs w:val="21"/>
              </w:rPr>
            </w:pPr>
            <w:r w:rsidRPr="000B5AD0">
              <w:rPr>
                <w:color w:val="000000" w:themeColor="text1"/>
                <w:szCs w:val="21"/>
              </w:rPr>
              <w:t>李</w:t>
            </w:r>
            <w:proofErr w:type="gramStart"/>
            <w:r w:rsidRPr="000B5AD0">
              <w:rPr>
                <w:color w:val="000000" w:themeColor="text1"/>
                <w:szCs w:val="21"/>
              </w:rPr>
              <w:t>戌</w:t>
            </w:r>
            <w:proofErr w:type="gramEnd"/>
            <w:r w:rsidRPr="000B5AD0">
              <w:rPr>
                <w:color w:val="000000" w:themeColor="text1"/>
                <w:szCs w:val="21"/>
              </w:rPr>
              <w:t>清，排名</w:t>
            </w:r>
            <w:r w:rsidRPr="000B5AD0">
              <w:rPr>
                <w:color w:val="000000" w:themeColor="text1"/>
                <w:szCs w:val="21"/>
              </w:rPr>
              <w:t>2</w:t>
            </w:r>
            <w:r w:rsidRPr="000B5AD0">
              <w:rPr>
                <w:color w:val="000000" w:themeColor="text1"/>
                <w:szCs w:val="21"/>
              </w:rPr>
              <w:t>，研究员，杭州市农业科学研究院；</w:t>
            </w:r>
          </w:p>
          <w:p w14:paraId="1C95D9F5" w14:textId="77777777" w:rsidR="00607CE4" w:rsidRPr="000B5AD0" w:rsidRDefault="004F3C2B">
            <w:pPr>
              <w:rPr>
                <w:color w:val="000000" w:themeColor="text1"/>
                <w:szCs w:val="21"/>
              </w:rPr>
            </w:pPr>
            <w:r w:rsidRPr="000B5AD0">
              <w:rPr>
                <w:color w:val="000000" w:themeColor="text1"/>
                <w:szCs w:val="21"/>
              </w:rPr>
              <w:t>李斌，</w:t>
            </w:r>
            <w:r w:rsidR="00460D85">
              <w:rPr>
                <w:rFonts w:hint="eastAsia"/>
                <w:color w:val="000000" w:themeColor="text1"/>
                <w:szCs w:val="21"/>
              </w:rPr>
              <w:t xml:space="preserve"> </w:t>
            </w:r>
            <w:r w:rsidR="00460D85">
              <w:rPr>
                <w:color w:val="000000" w:themeColor="text1"/>
                <w:szCs w:val="21"/>
              </w:rPr>
              <w:t xml:space="preserve"> </w:t>
            </w:r>
            <w:r w:rsidRPr="000B5AD0">
              <w:rPr>
                <w:color w:val="000000" w:themeColor="text1"/>
                <w:szCs w:val="21"/>
              </w:rPr>
              <w:t>排名</w:t>
            </w:r>
            <w:r w:rsidRPr="000B5AD0">
              <w:rPr>
                <w:color w:val="000000" w:themeColor="text1"/>
                <w:szCs w:val="21"/>
              </w:rPr>
              <w:t>3</w:t>
            </w:r>
            <w:r w:rsidRPr="000B5AD0">
              <w:rPr>
                <w:color w:val="000000" w:themeColor="text1"/>
                <w:szCs w:val="21"/>
              </w:rPr>
              <w:t>，教授，浙江大学；</w:t>
            </w:r>
          </w:p>
          <w:p w14:paraId="3BD74793" w14:textId="77777777" w:rsidR="00607CE4" w:rsidRPr="000B5AD0" w:rsidRDefault="004F3C2B">
            <w:pPr>
              <w:rPr>
                <w:color w:val="000000" w:themeColor="text1"/>
                <w:szCs w:val="21"/>
              </w:rPr>
            </w:pPr>
            <w:r w:rsidRPr="000B5AD0">
              <w:rPr>
                <w:color w:val="000000" w:themeColor="text1"/>
                <w:szCs w:val="21"/>
              </w:rPr>
              <w:t>王道泽，排名</w:t>
            </w:r>
            <w:r w:rsidRPr="000B5AD0">
              <w:rPr>
                <w:color w:val="000000" w:themeColor="text1"/>
                <w:szCs w:val="21"/>
              </w:rPr>
              <w:t>4</w:t>
            </w:r>
            <w:r w:rsidRPr="000B5AD0">
              <w:rPr>
                <w:color w:val="000000" w:themeColor="text1"/>
                <w:szCs w:val="21"/>
              </w:rPr>
              <w:t>，研究员，杭州市乡村振兴服务中心；</w:t>
            </w:r>
          </w:p>
          <w:p w14:paraId="4CE19563" w14:textId="77777777" w:rsidR="00607CE4" w:rsidRPr="000B5AD0" w:rsidRDefault="004F3C2B">
            <w:pPr>
              <w:rPr>
                <w:color w:val="000000" w:themeColor="text1"/>
                <w:szCs w:val="21"/>
              </w:rPr>
            </w:pPr>
            <w:r w:rsidRPr="000B5AD0">
              <w:rPr>
                <w:color w:val="000000" w:themeColor="text1"/>
                <w:szCs w:val="21"/>
              </w:rPr>
              <w:t>周铁锋，排名</w:t>
            </w:r>
            <w:r w:rsidRPr="000B5AD0">
              <w:rPr>
                <w:color w:val="000000" w:themeColor="text1"/>
                <w:szCs w:val="21"/>
              </w:rPr>
              <w:t>5</w:t>
            </w:r>
            <w:r w:rsidRPr="000B5AD0">
              <w:rPr>
                <w:color w:val="000000" w:themeColor="text1"/>
                <w:szCs w:val="21"/>
              </w:rPr>
              <w:t>，正高级农艺师，杭州市农业科学研究院；</w:t>
            </w:r>
          </w:p>
          <w:p w14:paraId="052CDFA5" w14:textId="77777777" w:rsidR="00607CE4" w:rsidRPr="000B5AD0" w:rsidRDefault="004F3C2B">
            <w:pPr>
              <w:rPr>
                <w:color w:val="000000" w:themeColor="text1"/>
                <w:szCs w:val="21"/>
              </w:rPr>
            </w:pPr>
            <w:r w:rsidRPr="000B5AD0">
              <w:rPr>
                <w:color w:val="000000" w:themeColor="text1"/>
                <w:szCs w:val="21"/>
              </w:rPr>
              <w:t>章明奎，排名</w:t>
            </w:r>
            <w:r w:rsidRPr="000B5AD0">
              <w:rPr>
                <w:color w:val="000000" w:themeColor="text1"/>
                <w:szCs w:val="21"/>
              </w:rPr>
              <w:t>6</w:t>
            </w:r>
            <w:r w:rsidRPr="000B5AD0">
              <w:rPr>
                <w:color w:val="000000" w:themeColor="text1"/>
                <w:szCs w:val="21"/>
              </w:rPr>
              <w:t>，教授，浙江大学；</w:t>
            </w:r>
          </w:p>
          <w:p w14:paraId="258C66E7" w14:textId="77777777" w:rsidR="00607CE4" w:rsidRPr="000B5AD0" w:rsidRDefault="004F3C2B">
            <w:pPr>
              <w:rPr>
                <w:color w:val="000000" w:themeColor="text1"/>
                <w:szCs w:val="21"/>
              </w:rPr>
            </w:pPr>
            <w:r w:rsidRPr="000B5AD0">
              <w:rPr>
                <w:color w:val="000000" w:themeColor="text1"/>
                <w:szCs w:val="21"/>
              </w:rPr>
              <w:t>郑铭洁，排名</w:t>
            </w:r>
            <w:r w:rsidRPr="000B5AD0">
              <w:rPr>
                <w:color w:val="000000" w:themeColor="text1"/>
                <w:szCs w:val="21"/>
              </w:rPr>
              <w:t>7</w:t>
            </w:r>
            <w:r w:rsidRPr="000B5AD0">
              <w:rPr>
                <w:color w:val="000000" w:themeColor="text1"/>
                <w:szCs w:val="21"/>
              </w:rPr>
              <w:t>，农艺师，</w:t>
            </w:r>
            <w:r w:rsidRPr="000B5AD0">
              <w:rPr>
                <w:color w:val="000000"/>
                <w:szCs w:val="21"/>
              </w:rPr>
              <w:t>建德市农业技术推广中心</w:t>
            </w:r>
            <w:r w:rsidRPr="000B5AD0">
              <w:rPr>
                <w:color w:val="000000" w:themeColor="text1"/>
                <w:szCs w:val="21"/>
              </w:rPr>
              <w:t>；</w:t>
            </w:r>
          </w:p>
          <w:p w14:paraId="16547AF8" w14:textId="77777777" w:rsidR="00607CE4" w:rsidRPr="000B5AD0" w:rsidRDefault="004F3C2B">
            <w:pPr>
              <w:rPr>
                <w:color w:val="000000" w:themeColor="text1"/>
                <w:szCs w:val="21"/>
              </w:rPr>
            </w:pPr>
            <w:r w:rsidRPr="000B5AD0">
              <w:rPr>
                <w:color w:val="000000" w:themeColor="text1"/>
                <w:szCs w:val="21"/>
              </w:rPr>
              <w:t>蒋玉根，排名</w:t>
            </w:r>
            <w:r w:rsidRPr="000B5AD0">
              <w:rPr>
                <w:color w:val="000000" w:themeColor="text1"/>
                <w:szCs w:val="21"/>
              </w:rPr>
              <w:t>8</w:t>
            </w:r>
            <w:r w:rsidRPr="000B5AD0">
              <w:rPr>
                <w:color w:val="000000" w:themeColor="text1"/>
                <w:szCs w:val="21"/>
              </w:rPr>
              <w:t>，推广研究员，富阳区农业农村局；</w:t>
            </w:r>
          </w:p>
          <w:p w14:paraId="41FE47C6" w14:textId="77777777" w:rsidR="00607CE4" w:rsidRPr="000B5AD0" w:rsidRDefault="004F3C2B">
            <w:pPr>
              <w:rPr>
                <w:color w:val="000000" w:themeColor="text1"/>
                <w:szCs w:val="21"/>
              </w:rPr>
            </w:pPr>
            <w:r w:rsidRPr="000B5AD0">
              <w:rPr>
                <w:color w:val="000000" w:themeColor="text1"/>
                <w:szCs w:val="21"/>
              </w:rPr>
              <w:t>吕晓菡，排名</w:t>
            </w:r>
            <w:r w:rsidRPr="000B5AD0">
              <w:rPr>
                <w:color w:val="000000" w:themeColor="text1"/>
                <w:szCs w:val="21"/>
              </w:rPr>
              <w:t>9</w:t>
            </w:r>
            <w:r w:rsidRPr="000B5AD0">
              <w:rPr>
                <w:color w:val="000000" w:themeColor="text1"/>
                <w:szCs w:val="21"/>
              </w:rPr>
              <w:t>，高级农艺师，杭州市农业科学研究院；</w:t>
            </w:r>
          </w:p>
          <w:p w14:paraId="53143BF0" w14:textId="77777777" w:rsidR="00607CE4" w:rsidRPr="000B5AD0" w:rsidRDefault="004F3C2B">
            <w:pPr>
              <w:rPr>
                <w:color w:val="000000" w:themeColor="text1"/>
                <w:szCs w:val="21"/>
              </w:rPr>
            </w:pPr>
            <w:proofErr w:type="gramStart"/>
            <w:r w:rsidRPr="000B5AD0">
              <w:rPr>
                <w:color w:val="000000" w:themeColor="text1"/>
                <w:szCs w:val="21"/>
              </w:rPr>
              <w:t>姜铭北</w:t>
            </w:r>
            <w:proofErr w:type="gramEnd"/>
            <w:r w:rsidRPr="000B5AD0">
              <w:rPr>
                <w:color w:val="000000" w:themeColor="text1"/>
                <w:szCs w:val="21"/>
              </w:rPr>
              <w:t>，排名</w:t>
            </w:r>
            <w:r w:rsidRPr="000B5AD0">
              <w:rPr>
                <w:color w:val="000000" w:themeColor="text1"/>
                <w:szCs w:val="21"/>
              </w:rPr>
              <w:t>10</w:t>
            </w:r>
            <w:r w:rsidRPr="000B5AD0">
              <w:rPr>
                <w:color w:val="000000" w:themeColor="text1"/>
                <w:szCs w:val="21"/>
              </w:rPr>
              <w:t>，高级农艺师，淳安县农业农村发展服务中心；</w:t>
            </w:r>
          </w:p>
          <w:p w14:paraId="4A4C4B31" w14:textId="77777777" w:rsidR="00607CE4" w:rsidRPr="000B5AD0" w:rsidRDefault="004F3C2B">
            <w:pPr>
              <w:rPr>
                <w:color w:val="000000" w:themeColor="text1"/>
                <w:szCs w:val="21"/>
              </w:rPr>
            </w:pPr>
            <w:r w:rsidRPr="000B5AD0">
              <w:rPr>
                <w:color w:val="000000" w:themeColor="text1"/>
                <w:szCs w:val="21"/>
              </w:rPr>
              <w:t>赵琳，排名</w:t>
            </w:r>
            <w:r w:rsidRPr="000B5AD0">
              <w:rPr>
                <w:color w:val="000000" w:themeColor="text1"/>
                <w:szCs w:val="21"/>
              </w:rPr>
              <w:t>11</w:t>
            </w:r>
            <w:r w:rsidRPr="000B5AD0">
              <w:rPr>
                <w:color w:val="000000" w:themeColor="text1"/>
                <w:szCs w:val="21"/>
              </w:rPr>
              <w:t>，高级农艺师，杭州市农业科学研究院；</w:t>
            </w:r>
          </w:p>
          <w:p w14:paraId="6BED6AF1" w14:textId="77777777" w:rsidR="00607CE4" w:rsidRPr="000B5AD0" w:rsidRDefault="004F3C2B">
            <w:pPr>
              <w:rPr>
                <w:color w:val="000000" w:themeColor="text1"/>
                <w:szCs w:val="21"/>
              </w:rPr>
            </w:pPr>
            <w:r w:rsidRPr="000B5AD0">
              <w:rPr>
                <w:color w:val="000000" w:themeColor="text1"/>
                <w:szCs w:val="21"/>
              </w:rPr>
              <w:t>邬奇峰，排名</w:t>
            </w:r>
            <w:r w:rsidRPr="000B5AD0">
              <w:rPr>
                <w:color w:val="000000" w:themeColor="text1"/>
                <w:szCs w:val="21"/>
              </w:rPr>
              <w:t>12</w:t>
            </w:r>
            <w:r w:rsidRPr="000B5AD0">
              <w:rPr>
                <w:color w:val="000000" w:themeColor="text1"/>
                <w:szCs w:val="21"/>
              </w:rPr>
              <w:t>，高级农艺师，杭州市临安区农林技术推广中心；</w:t>
            </w:r>
          </w:p>
          <w:p w14:paraId="0E2C9F15" w14:textId="77777777" w:rsidR="00607CE4" w:rsidRPr="000B5AD0" w:rsidRDefault="004F3C2B">
            <w:pPr>
              <w:rPr>
                <w:rFonts w:eastAsia="仿宋_GB2312"/>
                <w:bCs/>
                <w:szCs w:val="21"/>
              </w:rPr>
            </w:pPr>
            <w:r w:rsidRPr="000B5AD0">
              <w:rPr>
                <w:color w:val="000000" w:themeColor="text1"/>
                <w:szCs w:val="21"/>
              </w:rPr>
              <w:t>倪中应，排名</w:t>
            </w:r>
            <w:r w:rsidRPr="000B5AD0">
              <w:rPr>
                <w:color w:val="000000" w:themeColor="text1"/>
                <w:szCs w:val="21"/>
              </w:rPr>
              <w:t>13</w:t>
            </w:r>
            <w:r w:rsidRPr="000B5AD0">
              <w:rPr>
                <w:color w:val="000000" w:themeColor="text1"/>
                <w:szCs w:val="21"/>
              </w:rPr>
              <w:t>，推广研究员，桐庐县农业技术推广中心。</w:t>
            </w:r>
          </w:p>
        </w:tc>
      </w:tr>
      <w:tr w:rsidR="00607CE4" w:rsidRPr="000B5AD0" w14:paraId="469B8047" w14:textId="77777777">
        <w:trPr>
          <w:trHeight w:val="1037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7E5A7F22" w14:textId="77777777" w:rsidR="00607CE4" w:rsidRPr="000B5AD0" w:rsidRDefault="004F3C2B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 w:rsidRPr="000B5AD0"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70CC2453" w14:textId="77777777" w:rsidR="00607CE4" w:rsidRPr="000B5AD0" w:rsidRDefault="004F3C2B">
            <w:pPr>
              <w:jc w:val="left"/>
              <w:rPr>
                <w:rFonts w:eastAsia="仿宋_GB2312"/>
                <w:bCs/>
                <w:szCs w:val="21"/>
              </w:rPr>
            </w:pPr>
            <w:r w:rsidRPr="000B5AD0">
              <w:rPr>
                <w:rFonts w:eastAsia="仿宋_GB2312"/>
                <w:bCs/>
                <w:szCs w:val="21"/>
              </w:rPr>
              <w:t>1.</w:t>
            </w:r>
            <w:r w:rsidRPr="000B5AD0">
              <w:rPr>
                <w:rFonts w:eastAsia="仿宋_GB2312"/>
                <w:bCs/>
                <w:szCs w:val="21"/>
              </w:rPr>
              <w:t>单位名称：</w:t>
            </w:r>
            <w:r w:rsidRPr="000B5AD0">
              <w:rPr>
                <w:color w:val="000000" w:themeColor="text1"/>
                <w:szCs w:val="21"/>
              </w:rPr>
              <w:t>杭州市农业科学研究院</w:t>
            </w:r>
          </w:p>
          <w:p w14:paraId="629A706C" w14:textId="77777777" w:rsidR="00607CE4" w:rsidRPr="000B5AD0" w:rsidRDefault="004F3C2B">
            <w:pPr>
              <w:jc w:val="left"/>
              <w:rPr>
                <w:rFonts w:eastAsia="仿宋_GB2312"/>
                <w:bCs/>
                <w:szCs w:val="21"/>
              </w:rPr>
            </w:pPr>
            <w:r w:rsidRPr="000B5AD0">
              <w:rPr>
                <w:rFonts w:eastAsia="仿宋_GB2312"/>
                <w:bCs/>
                <w:szCs w:val="21"/>
              </w:rPr>
              <w:t>2.</w:t>
            </w:r>
            <w:r w:rsidRPr="000B5AD0">
              <w:rPr>
                <w:rFonts w:eastAsia="仿宋_GB2312"/>
                <w:bCs/>
                <w:szCs w:val="21"/>
              </w:rPr>
              <w:t>单位名称：</w:t>
            </w:r>
            <w:r w:rsidRPr="000B5AD0">
              <w:rPr>
                <w:color w:val="000000" w:themeColor="text1"/>
                <w:szCs w:val="21"/>
              </w:rPr>
              <w:t>浙江大学</w:t>
            </w:r>
          </w:p>
          <w:p w14:paraId="59D7CB34" w14:textId="77777777" w:rsidR="00607CE4" w:rsidRPr="000B5AD0" w:rsidRDefault="004F3C2B">
            <w:pPr>
              <w:jc w:val="left"/>
              <w:rPr>
                <w:rFonts w:eastAsia="仿宋"/>
                <w:bCs/>
                <w:szCs w:val="21"/>
              </w:rPr>
            </w:pPr>
            <w:r w:rsidRPr="000B5AD0">
              <w:rPr>
                <w:rFonts w:eastAsia="仿宋_GB2312"/>
                <w:bCs/>
                <w:szCs w:val="21"/>
              </w:rPr>
              <w:t>3.</w:t>
            </w:r>
            <w:r w:rsidRPr="000B5AD0">
              <w:rPr>
                <w:rFonts w:eastAsia="仿宋_GB2312"/>
                <w:bCs/>
                <w:szCs w:val="21"/>
              </w:rPr>
              <w:t>单位名称：</w:t>
            </w:r>
            <w:r w:rsidRPr="000B5AD0">
              <w:rPr>
                <w:color w:val="000000" w:themeColor="text1"/>
                <w:szCs w:val="21"/>
              </w:rPr>
              <w:t>杭州市乡村振兴服务中心</w:t>
            </w:r>
          </w:p>
        </w:tc>
      </w:tr>
      <w:tr w:rsidR="00607CE4" w:rsidRPr="000B5AD0" w14:paraId="7CD4A381" w14:textId="77777777">
        <w:trPr>
          <w:trHeight w:val="492"/>
        </w:trPr>
        <w:tc>
          <w:tcPr>
            <w:tcW w:w="2269" w:type="dxa"/>
            <w:vAlign w:val="center"/>
          </w:tcPr>
          <w:p w14:paraId="5694FD55" w14:textId="77777777" w:rsidR="00607CE4" w:rsidRPr="000B5AD0" w:rsidRDefault="004F3C2B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 w:rsidRPr="000B5AD0"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2CC7820B" w14:textId="77777777" w:rsidR="00607CE4" w:rsidRPr="000B5AD0" w:rsidRDefault="004F3C2B">
            <w:pPr>
              <w:contextualSpacing/>
              <w:jc w:val="center"/>
              <w:rPr>
                <w:rStyle w:val="title1"/>
                <w:b w:val="0"/>
                <w:color w:val="auto"/>
                <w:sz w:val="21"/>
                <w:szCs w:val="21"/>
              </w:rPr>
            </w:pPr>
            <w:r w:rsidRPr="000B5AD0">
              <w:rPr>
                <w:rStyle w:val="title1"/>
                <w:b w:val="0"/>
                <w:color w:val="auto"/>
                <w:sz w:val="21"/>
                <w:szCs w:val="21"/>
              </w:rPr>
              <w:t>杭州市人民政府</w:t>
            </w:r>
          </w:p>
        </w:tc>
      </w:tr>
      <w:tr w:rsidR="00607CE4" w:rsidRPr="000B5AD0" w14:paraId="0D7D2AE1" w14:textId="77777777">
        <w:trPr>
          <w:trHeight w:val="3683"/>
        </w:trPr>
        <w:tc>
          <w:tcPr>
            <w:tcW w:w="2269" w:type="dxa"/>
            <w:vAlign w:val="center"/>
          </w:tcPr>
          <w:p w14:paraId="04917EF5" w14:textId="77777777" w:rsidR="00607CE4" w:rsidRPr="000B5AD0" w:rsidRDefault="004F3C2B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 w:rsidRPr="000B5AD0"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5CC0307A" w14:textId="77777777" w:rsidR="00F73766" w:rsidRPr="000B5AD0" w:rsidRDefault="00F73766">
            <w:pPr>
              <w:ind w:firstLineChars="200" w:firstLine="420"/>
              <w:contextualSpacing/>
              <w:rPr>
                <w:rFonts w:eastAsiaTheme="minorEastAsia"/>
                <w:szCs w:val="21"/>
              </w:rPr>
            </w:pPr>
          </w:p>
          <w:p w14:paraId="5410B05B" w14:textId="77777777" w:rsidR="00607CE4" w:rsidRPr="000B5AD0" w:rsidRDefault="004F3C2B">
            <w:pPr>
              <w:ind w:firstLineChars="200" w:firstLine="420"/>
              <w:contextualSpacing/>
              <w:rPr>
                <w:rFonts w:eastAsiaTheme="minorEastAsia"/>
                <w:bCs/>
                <w:spacing w:val="2"/>
                <w:szCs w:val="21"/>
              </w:rPr>
            </w:pPr>
            <w:r w:rsidRPr="000B5AD0">
              <w:rPr>
                <w:rFonts w:eastAsiaTheme="minorEastAsia"/>
                <w:szCs w:val="21"/>
              </w:rPr>
              <w:t>耕地是粮食安全的生命线。</w:t>
            </w:r>
            <w:r w:rsidRPr="000B5AD0">
              <w:rPr>
                <w:rFonts w:eastAsiaTheme="minorEastAsia"/>
                <w:color w:val="000000"/>
                <w:szCs w:val="21"/>
              </w:rPr>
              <w:t>严格落实耕地占补平衡，确保耕地数量基本稳定、质量有提升，是各级党委政府对耕地数量和质量管理的基本要求。针对</w:t>
            </w:r>
            <w:r w:rsidRPr="000B5AD0">
              <w:rPr>
                <w:rFonts w:eastAsiaTheme="minorEastAsia"/>
                <w:szCs w:val="21"/>
              </w:rPr>
              <w:t>浙江省</w:t>
            </w:r>
            <w:r w:rsidRPr="000B5AD0">
              <w:rPr>
                <w:rFonts w:eastAsiaTheme="minorEastAsia"/>
                <w:bCs/>
                <w:szCs w:val="21"/>
              </w:rPr>
              <w:t>新垦丘陵</w:t>
            </w:r>
            <w:r w:rsidRPr="000B5AD0">
              <w:rPr>
                <w:rFonts w:eastAsiaTheme="minorEastAsia"/>
                <w:szCs w:val="21"/>
              </w:rPr>
              <w:t>耕地土壤</w:t>
            </w:r>
            <w:r w:rsidRPr="000B5AD0">
              <w:rPr>
                <w:rFonts w:eastAsiaTheme="minorEastAsia"/>
                <w:bCs/>
                <w:szCs w:val="21"/>
              </w:rPr>
              <w:t>地力水平较低</w:t>
            </w:r>
            <w:r w:rsidRPr="000B5AD0">
              <w:rPr>
                <w:rFonts w:eastAsiaTheme="minorEastAsia"/>
                <w:szCs w:val="21"/>
              </w:rPr>
              <w:t>且质量亟待提升的现状，该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成果系统分析了典型丘陵</w:t>
            </w:r>
            <w:proofErr w:type="gramStart"/>
            <w:r w:rsidRPr="000B5AD0">
              <w:rPr>
                <w:rFonts w:eastAsiaTheme="minorEastAsia"/>
                <w:bCs/>
                <w:spacing w:val="2"/>
                <w:szCs w:val="21"/>
              </w:rPr>
              <w:t>山地垦造耕地</w:t>
            </w:r>
            <w:proofErr w:type="gramEnd"/>
            <w:r w:rsidRPr="000B5AD0">
              <w:rPr>
                <w:rFonts w:eastAsiaTheme="minorEastAsia"/>
                <w:bCs/>
                <w:spacing w:val="2"/>
                <w:szCs w:val="21"/>
              </w:rPr>
              <w:t>肥力特征和质量状况，提出了</w:t>
            </w:r>
            <w:proofErr w:type="gramStart"/>
            <w:r w:rsidRPr="000B5AD0">
              <w:rPr>
                <w:rFonts w:eastAsiaTheme="minorEastAsia"/>
                <w:bCs/>
                <w:spacing w:val="2"/>
                <w:szCs w:val="21"/>
              </w:rPr>
              <w:t>浙江省垦造红壤</w:t>
            </w:r>
            <w:proofErr w:type="gramEnd"/>
            <w:r w:rsidRPr="000B5AD0">
              <w:rPr>
                <w:rFonts w:eastAsiaTheme="minorEastAsia"/>
                <w:bCs/>
                <w:spacing w:val="2"/>
                <w:szCs w:val="21"/>
              </w:rPr>
              <w:t>耕地土壤熟化标准，研发了</w:t>
            </w:r>
            <w:proofErr w:type="gramStart"/>
            <w:r w:rsidRPr="000B5AD0">
              <w:rPr>
                <w:rFonts w:eastAsiaTheme="minorEastAsia"/>
                <w:bCs/>
                <w:spacing w:val="2"/>
                <w:szCs w:val="21"/>
              </w:rPr>
              <w:t>促进垦造耕地</w:t>
            </w:r>
            <w:proofErr w:type="gramEnd"/>
            <w:r w:rsidRPr="000B5AD0">
              <w:rPr>
                <w:rFonts w:eastAsiaTheme="minorEastAsia"/>
                <w:bCs/>
                <w:spacing w:val="2"/>
                <w:szCs w:val="21"/>
              </w:rPr>
              <w:t>肥力提升的新型纳米制剂和微生物菌剂并阐明了其调控机制，集成</w:t>
            </w:r>
            <w:proofErr w:type="gramStart"/>
            <w:r w:rsidRPr="000B5AD0">
              <w:rPr>
                <w:rFonts w:eastAsiaTheme="minorEastAsia"/>
                <w:bCs/>
                <w:spacing w:val="2"/>
                <w:szCs w:val="21"/>
              </w:rPr>
              <w:t>了垦造耕地</w:t>
            </w:r>
            <w:proofErr w:type="gramEnd"/>
            <w:r w:rsidRPr="000B5AD0">
              <w:rPr>
                <w:rFonts w:eastAsiaTheme="minorEastAsia"/>
                <w:bCs/>
                <w:spacing w:val="2"/>
                <w:szCs w:val="21"/>
              </w:rPr>
              <w:t>土壤质量协同快速提升技术和培肥模式，提出不同类型土壤的快速协调提升技术措施，</w:t>
            </w:r>
            <w:proofErr w:type="gramStart"/>
            <w:r w:rsidRPr="000B5AD0">
              <w:rPr>
                <w:rFonts w:eastAsiaTheme="minorEastAsia"/>
                <w:bCs/>
                <w:spacing w:val="2"/>
                <w:szCs w:val="21"/>
              </w:rPr>
              <w:t>为垦造耕地</w:t>
            </w:r>
            <w:proofErr w:type="gramEnd"/>
            <w:r w:rsidRPr="000B5AD0">
              <w:rPr>
                <w:rFonts w:eastAsiaTheme="minorEastAsia"/>
                <w:bCs/>
                <w:spacing w:val="2"/>
                <w:szCs w:val="21"/>
              </w:rPr>
              <w:t>后续管护和有效利用提供技术支撑，主要成果居国内领先水平。</w:t>
            </w:r>
          </w:p>
          <w:p w14:paraId="1F4A6C73" w14:textId="77777777" w:rsidR="00607CE4" w:rsidRPr="000B5AD0" w:rsidRDefault="004F3C2B">
            <w:pPr>
              <w:ind w:firstLineChars="200" w:firstLine="428"/>
              <w:contextualSpacing/>
              <w:rPr>
                <w:rFonts w:eastAsiaTheme="minorEastAsia"/>
                <w:bCs/>
                <w:spacing w:val="2"/>
                <w:szCs w:val="21"/>
              </w:rPr>
            </w:pPr>
            <w:r w:rsidRPr="000B5AD0">
              <w:rPr>
                <w:rFonts w:eastAsiaTheme="minorEastAsia"/>
                <w:bCs/>
                <w:spacing w:val="2"/>
                <w:szCs w:val="21"/>
              </w:rPr>
              <w:t>该成果</w:t>
            </w:r>
            <w:r w:rsidR="00F610A7" w:rsidRPr="000B5AD0">
              <w:rPr>
                <w:rFonts w:eastAsiaTheme="minorEastAsia"/>
                <w:bCs/>
                <w:spacing w:val="2"/>
                <w:szCs w:val="21"/>
              </w:rPr>
              <w:t>获国家发明专利</w:t>
            </w:r>
            <w:r w:rsidR="00F610A7" w:rsidRPr="000B5AD0">
              <w:rPr>
                <w:rFonts w:eastAsiaTheme="minorEastAsia"/>
                <w:bCs/>
                <w:spacing w:val="2"/>
                <w:szCs w:val="21"/>
              </w:rPr>
              <w:t>5</w:t>
            </w:r>
            <w:r w:rsidR="00F610A7" w:rsidRPr="000B5AD0">
              <w:rPr>
                <w:rFonts w:eastAsiaTheme="minorEastAsia"/>
                <w:bCs/>
                <w:spacing w:val="2"/>
                <w:szCs w:val="21"/>
              </w:rPr>
              <w:t>项和国际发明专利</w:t>
            </w:r>
            <w:r w:rsidR="00F610A7" w:rsidRPr="000B5AD0">
              <w:rPr>
                <w:rFonts w:eastAsiaTheme="minorEastAsia"/>
                <w:bCs/>
                <w:spacing w:val="2"/>
                <w:szCs w:val="21"/>
              </w:rPr>
              <w:t>3</w:t>
            </w:r>
            <w:r w:rsidR="00F610A7" w:rsidRPr="000B5AD0">
              <w:rPr>
                <w:rFonts w:eastAsiaTheme="minorEastAsia"/>
                <w:bCs/>
                <w:spacing w:val="2"/>
                <w:szCs w:val="21"/>
              </w:rPr>
              <w:t>项，制定了浙江省地方标准</w:t>
            </w:r>
            <w:r w:rsidR="00F610A7" w:rsidRPr="000B5AD0">
              <w:rPr>
                <w:rFonts w:eastAsiaTheme="minorEastAsia"/>
                <w:bCs/>
                <w:spacing w:val="2"/>
                <w:szCs w:val="21"/>
              </w:rPr>
              <w:t>1</w:t>
            </w:r>
            <w:r w:rsidR="00F610A7" w:rsidRPr="000B5AD0">
              <w:rPr>
                <w:rFonts w:eastAsiaTheme="minorEastAsia"/>
                <w:bCs/>
                <w:spacing w:val="2"/>
                <w:szCs w:val="21"/>
              </w:rPr>
              <w:t>件，开发了</w:t>
            </w:r>
            <w:r w:rsidR="00F610A7">
              <w:rPr>
                <w:rFonts w:eastAsiaTheme="minorEastAsia" w:hint="eastAsia"/>
                <w:bCs/>
                <w:spacing w:val="2"/>
                <w:szCs w:val="21"/>
              </w:rPr>
              <w:t>软件著作</w:t>
            </w:r>
            <w:r w:rsidR="00F610A7" w:rsidRPr="000B5AD0">
              <w:rPr>
                <w:rFonts w:eastAsiaTheme="minorEastAsia"/>
                <w:bCs/>
                <w:spacing w:val="2"/>
                <w:szCs w:val="21"/>
              </w:rPr>
              <w:t>1</w:t>
            </w:r>
            <w:r w:rsidR="00F610A7" w:rsidRPr="000B5AD0">
              <w:rPr>
                <w:rFonts w:eastAsiaTheme="minorEastAsia"/>
                <w:bCs/>
                <w:spacing w:val="2"/>
                <w:szCs w:val="21"/>
              </w:rPr>
              <w:t>个</w:t>
            </w:r>
            <w:r w:rsidR="00F610A7">
              <w:rPr>
                <w:rFonts w:eastAsiaTheme="minorEastAsia"/>
                <w:bCs/>
                <w:spacing w:val="2"/>
                <w:szCs w:val="21"/>
              </w:rPr>
              <w:t>，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发表相关论文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60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篇（其中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SCI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发表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44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篇，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IF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总计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240.4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分，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10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分以上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2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篇）。所研发的新垦耕地地力快速提升集成技术在全省累计推广应用面积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86.31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万亩，累计增加产值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24721.68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万元，具有显著的经济、社会和生态效益。</w:t>
            </w:r>
          </w:p>
          <w:p w14:paraId="052F4602" w14:textId="77777777" w:rsidR="00607CE4" w:rsidRPr="000B5AD0" w:rsidRDefault="004F3C2B">
            <w:pPr>
              <w:ind w:firstLineChars="200" w:firstLine="428"/>
              <w:contextualSpacing/>
              <w:rPr>
                <w:rFonts w:eastAsiaTheme="minorEastAsia"/>
                <w:bCs/>
                <w:spacing w:val="2"/>
                <w:szCs w:val="21"/>
              </w:rPr>
            </w:pPr>
            <w:r w:rsidRPr="000B5AD0">
              <w:rPr>
                <w:rFonts w:eastAsiaTheme="minorEastAsia"/>
                <w:bCs/>
                <w:spacing w:val="2"/>
                <w:szCs w:val="21"/>
              </w:rPr>
              <w:t>提名该成果为省科学技术进步奖</w:t>
            </w:r>
            <w:r w:rsidRPr="000B5AD0">
              <w:rPr>
                <w:rFonts w:eastAsiaTheme="minorEastAsia"/>
                <w:bCs/>
                <w:spacing w:val="2"/>
                <w:szCs w:val="21"/>
                <w:u w:val="single"/>
              </w:rPr>
              <w:t xml:space="preserve">  </w:t>
            </w:r>
            <w:r w:rsidRPr="000B5AD0">
              <w:rPr>
                <w:rFonts w:eastAsiaTheme="minorEastAsia"/>
                <w:bCs/>
                <w:spacing w:val="2"/>
                <w:szCs w:val="21"/>
                <w:u w:val="single"/>
              </w:rPr>
              <w:t>一</w:t>
            </w:r>
            <w:r w:rsidRPr="000B5AD0">
              <w:rPr>
                <w:rFonts w:eastAsiaTheme="minorEastAsia"/>
                <w:bCs/>
                <w:spacing w:val="2"/>
                <w:szCs w:val="21"/>
                <w:u w:val="single"/>
              </w:rPr>
              <w:t xml:space="preserve">  </w:t>
            </w:r>
            <w:r w:rsidRPr="000B5AD0">
              <w:rPr>
                <w:rFonts w:eastAsiaTheme="minorEastAsia"/>
                <w:bCs/>
                <w:spacing w:val="2"/>
                <w:szCs w:val="21"/>
              </w:rPr>
              <w:t>等奖。</w:t>
            </w:r>
          </w:p>
          <w:p w14:paraId="019D601F" w14:textId="77777777" w:rsidR="00607CE4" w:rsidRPr="000B5AD0" w:rsidRDefault="00607CE4">
            <w:pPr>
              <w:spacing w:line="360" w:lineRule="exact"/>
              <w:ind w:firstLineChars="200" w:firstLine="420"/>
              <w:contextualSpacing/>
              <w:rPr>
                <w:rStyle w:val="title1"/>
                <w:b w:val="0"/>
                <w:color w:val="auto"/>
                <w:sz w:val="21"/>
                <w:szCs w:val="21"/>
              </w:rPr>
            </w:pPr>
          </w:p>
        </w:tc>
      </w:tr>
    </w:tbl>
    <w:p w14:paraId="15E2B443" w14:textId="77777777" w:rsidR="00607CE4" w:rsidRDefault="00607CE4">
      <w:pPr>
        <w:rPr>
          <w:rFonts w:eastAsia="仿宋_GB2312"/>
          <w:sz w:val="32"/>
          <w:szCs w:val="32"/>
        </w:rPr>
      </w:pPr>
    </w:p>
    <w:sectPr w:rsidR="00607CE4" w:rsidSect="00607C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FDFD68" w14:textId="77777777" w:rsidR="003E23C3" w:rsidRPr="00190D39" w:rsidRDefault="003E23C3" w:rsidP="00607CE4">
      <w:pPr>
        <w:rPr>
          <w:rFonts w:eastAsiaTheme="minorEastAsia" w:cstheme="minorBidi"/>
          <w:sz w:val="24"/>
          <w:szCs w:val="22"/>
          <w:lang w:eastAsia="en-US"/>
        </w:rPr>
      </w:pPr>
      <w:r>
        <w:separator/>
      </w:r>
    </w:p>
  </w:endnote>
  <w:endnote w:type="continuationSeparator" w:id="0">
    <w:p w14:paraId="0DA8A099" w14:textId="77777777" w:rsidR="003E23C3" w:rsidRPr="00190D39" w:rsidRDefault="003E23C3" w:rsidP="00607CE4">
      <w:pPr>
        <w:rPr>
          <w:rFonts w:eastAsiaTheme="minorEastAsia" w:cstheme="minorBidi"/>
          <w:sz w:val="24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98B07EB4-9280-4AE7-BA8B-572C9E19FED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C97AB12-EDC5-4D44-B53F-41339B7A1EAE}"/>
    <w:embedBold r:id="rId3" w:fontKey="{23BCA116-6841-4FFB-9384-E20EE00538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80BC420-5147-471E-BD97-6F380E48FDA9}"/>
  </w:font>
  <w:font w:name="仿宋_GB2312">
    <w:altName w:val="仿宋"/>
    <w:charset w:val="86"/>
    <w:family w:val="modern"/>
    <w:pitch w:val="fixed"/>
    <w:sig w:usb0="00000001" w:usb1="080E0000" w:usb2="00000010" w:usb3="00000000" w:csb0="00040001" w:csb1="00000000"/>
    <w:embedRegular r:id="rId5" w:subsetted="1" w:fontKey="{DC4260E4-06F8-4A71-8869-D056F0C843C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等线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等线"/>
    <w:charset w:val="86"/>
    <w:family w:val="script"/>
    <w:pitch w:val="default"/>
    <w:sig w:usb0="00000001" w:usb1="080E0000" w:usb2="00000000" w:usb3="00000000" w:csb0="00040000" w:csb1="00000000"/>
    <w:embedRegular r:id="rId6" w:subsetted="1" w:fontKey="{5EA15278-086C-4169-99FF-BAF1AC7F4B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6AC73" w14:textId="77777777" w:rsidR="005C70E3" w:rsidRDefault="005C70E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6286816"/>
      <w:showingPlcHdr/>
    </w:sdtPr>
    <w:sdtEndPr>
      <w:rPr>
        <w:sz w:val="21"/>
        <w:szCs w:val="21"/>
      </w:rPr>
    </w:sdtEndPr>
    <w:sdtContent>
      <w:p w14:paraId="74EAC7A0" w14:textId="77777777" w:rsidR="005C70E3" w:rsidRDefault="005C70E3">
        <w:pPr>
          <w:pStyle w:val="a9"/>
          <w:jc w:val="center"/>
          <w:rPr>
            <w:sz w:val="21"/>
            <w:szCs w:val="21"/>
          </w:rPr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AF5A58" w14:textId="77777777" w:rsidR="003E23C3" w:rsidRPr="00190D39" w:rsidRDefault="003E23C3" w:rsidP="00607CE4">
      <w:pPr>
        <w:rPr>
          <w:rFonts w:eastAsiaTheme="minorEastAsia" w:cstheme="minorBidi"/>
          <w:sz w:val="24"/>
          <w:szCs w:val="22"/>
          <w:lang w:eastAsia="en-US"/>
        </w:rPr>
      </w:pPr>
      <w:r>
        <w:separator/>
      </w:r>
    </w:p>
  </w:footnote>
  <w:footnote w:type="continuationSeparator" w:id="0">
    <w:p w14:paraId="132270DE" w14:textId="77777777" w:rsidR="003E23C3" w:rsidRPr="00190D39" w:rsidRDefault="003E23C3" w:rsidP="00607CE4">
      <w:pPr>
        <w:rPr>
          <w:rFonts w:eastAsiaTheme="minorEastAsia" w:cstheme="minorBidi"/>
          <w:sz w:val="24"/>
          <w:szCs w:val="22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FBFA8" w14:textId="77777777" w:rsidR="005C70E3" w:rsidRDefault="005C70E3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60EE1" w14:textId="77777777" w:rsidR="005C70E3" w:rsidRDefault="005C70E3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755FA" w14:textId="77777777" w:rsidR="005C70E3" w:rsidRDefault="005C70E3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B801F9"/>
    <w:multiLevelType w:val="hybridMultilevel"/>
    <w:tmpl w:val="C652F41C"/>
    <w:lvl w:ilvl="0" w:tplc="E6D64AAA">
      <w:start w:val="1"/>
      <w:numFmt w:val="decimal"/>
      <w:lvlText w:val="%1."/>
      <w:lvlJc w:val="left"/>
      <w:pPr>
        <w:ind w:left="1260" w:hanging="780"/>
      </w:pPr>
      <w:rPr>
        <w:rFonts w:eastAsia="仿宋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49020E59"/>
    <w:multiLevelType w:val="multilevel"/>
    <w:tmpl w:val="49020E5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888036859">
    <w:abstractNumId w:val="1"/>
  </w:num>
  <w:num w:numId="2" w16cid:durableId="1577128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cwZDI5NjNkNzQ0OWUyZjI3ZmJlYmMwZjIwYjc4OWYifQ=="/>
  </w:docVars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07DEA"/>
    <w:rsid w:val="0001181E"/>
    <w:rsid w:val="000165DC"/>
    <w:rsid w:val="00017089"/>
    <w:rsid w:val="000203E3"/>
    <w:rsid w:val="00020A8D"/>
    <w:rsid w:val="0002103E"/>
    <w:rsid w:val="00024AD7"/>
    <w:rsid w:val="00026102"/>
    <w:rsid w:val="0002705C"/>
    <w:rsid w:val="00031E44"/>
    <w:rsid w:val="00033288"/>
    <w:rsid w:val="00036E05"/>
    <w:rsid w:val="0004004D"/>
    <w:rsid w:val="00041393"/>
    <w:rsid w:val="00045820"/>
    <w:rsid w:val="000459A9"/>
    <w:rsid w:val="00046107"/>
    <w:rsid w:val="00051BE3"/>
    <w:rsid w:val="00052383"/>
    <w:rsid w:val="00053F24"/>
    <w:rsid w:val="00055BE2"/>
    <w:rsid w:val="00062EB6"/>
    <w:rsid w:val="0006546D"/>
    <w:rsid w:val="00066DDA"/>
    <w:rsid w:val="00067E32"/>
    <w:rsid w:val="00080C27"/>
    <w:rsid w:val="000813D0"/>
    <w:rsid w:val="00083906"/>
    <w:rsid w:val="000847FC"/>
    <w:rsid w:val="00087E25"/>
    <w:rsid w:val="00091CD4"/>
    <w:rsid w:val="000929AE"/>
    <w:rsid w:val="0009353A"/>
    <w:rsid w:val="00096454"/>
    <w:rsid w:val="000A0FE4"/>
    <w:rsid w:val="000A684D"/>
    <w:rsid w:val="000B0A9E"/>
    <w:rsid w:val="000B476D"/>
    <w:rsid w:val="000B5AD0"/>
    <w:rsid w:val="000B5E04"/>
    <w:rsid w:val="000B6859"/>
    <w:rsid w:val="000B70B3"/>
    <w:rsid w:val="000C0018"/>
    <w:rsid w:val="000C0D65"/>
    <w:rsid w:val="000C6310"/>
    <w:rsid w:val="000C632A"/>
    <w:rsid w:val="000C712F"/>
    <w:rsid w:val="000D09E2"/>
    <w:rsid w:val="000D42D1"/>
    <w:rsid w:val="000D55D1"/>
    <w:rsid w:val="000E6222"/>
    <w:rsid w:val="000F1229"/>
    <w:rsid w:val="000F1ECC"/>
    <w:rsid w:val="000F2CC3"/>
    <w:rsid w:val="000F512B"/>
    <w:rsid w:val="000F6066"/>
    <w:rsid w:val="000F6517"/>
    <w:rsid w:val="000F6B39"/>
    <w:rsid w:val="000F7732"/>
    <w:rsid w:val="00101223"/>
    <w:rsid w:val="001039E9"/>
    <w:rsid w:val="00104F03"/>
    <w:rsid w:val="00110E85"/>
    <w:rsid w:val="0011275C"/>
    <w:rsid w:val="00120D91"/>
    <w:rsid w:val="00122A68"/>
    <w:rsid w:val="0012430D"/>
    <w:rsid w:val="0013087D"/>
    <w:rsid w:val="001346B0"/>
    <w:rsid w:val="001424C5"/>
    <w:rsid w:val="001435CC"/>
    <w:rsid w:val="00147628"/>
    <w:rsid w:val="00151E79"/>
    <w:rsid w:val="00153E23"/>
    <w:rsid w:val="00154376"/>
    <w:rsid w:val="001553CE"/>
    <w:rsid w:val="001559FE"/>
    <w:rsid w:val="001574D9"/>
    <w:rsid w:val="00157E71"/>
    <w:rsid w:val="001614FC"/>
    <w:rsid w:val="001643A1"/>
    <w:rsid w:val="001649B7"/>
    <w:rsid w:val="00165962"/>
    <w:rsid w:val="001706B6"/>
    <w:rsid w:val="001715AB"/>
    <w:rsid w:val="0017168F"/>
    <w:rsid w:val="00172167"/>
    <w:rsid w:val="00172CC9"/>
    <w:rsid w:val="001829B2"/>
    <w:rsid w:val="00185449"/>
    <w:rsid w:val="001857FD"/>
    <w:rsid w:val="001873B4"/>
    <w:rsid w:val="001907E7"/>
    <w:rsid w:val="00192701"/>
    <w:rsid w:val="0019371C"/>
    <w:rsid w:val="001A08E2"/>
    <w:rsid w:val="001A1C4D"/>
    <w:rsid w:val="001A47E1"/>
    <w:rsid w:val="001A4B7C"/>
    <w:rsid w:val="001A5554"/>
    <w:rsid w:val="001A55E6"/>
    <w:rsid w:val="001A75E4"/>
    <w:rsid w:val="001A7E14"/>
    <w:rsid w:val="001A7EF9"/>
    <w:rsid w:val="001B0C22"/>
    <w:rsid w:val="001B1C2D"/>
    <w:rsid w:val="001B454D"/>
    <w:rsid w:val="001B728C"/>
    <w:rsid w:val="001C3A35"/>
    <w:rsid w:val="001C4D6D"/>
    <w:rsid w:val="001C7EBE"/>
    <w:rsid w:val="001D0303"/>
    <w:rsid w:val="001D1355"/>
    <w:rsid w:val="001D2F64"/>
    <w:rsid w:val="001D3908"/>
    <w:rsid w:val="001D4182"/>
    <w:rsid w:val="001D65EA"/>
    <w:rsid w:val="001D7BB8"/>
    <w:rsid w:val="001E10E9"/>
    <w:rsid w:val="001E3B2E"/>
    <w:rsid w:val="001E5036"/>
    <w:rsid w:val="001F032B"/>
    <w:rsid w:val="001F2C76"/>
    <w:rsid w:val="001F638F"/>
    <w:rsid w:val="001F7782"/>
    <w:rsid w:val="001F7F40"/>
    <w:rsid w:val="00205875"/>
    <w:rsid w:val="002068C3"/>
    <w:rsid w:val="002100AC"/>
    <w:rsid w:val="00212129"/>
    <w:rsid w:val="00212905"/>
    <w:rsid w:val="00213CE9"/>
    <w:rsid w:val="0021492D"/>
    <w:rsid w:val="00215309"/>
    <w:rsid w:val="0021734C"/>
    <w:rsid w:val="0022029B"/>
    <w:rsid w:val="0022037F"/>
    <w:rsid w:val="002236CD"/>
    <w:rsid w:val="002242B0"/>
    <w:rsid w:val="002247F4"/>
    <w:rsid w:val="00227FA2"/>
    <w:rsid w:val="00230FE9"/>
    <w:rsid w:val="0023223F"/>
    <w:rsid w:val="00240E7D"/>
    <w:rsid w:val="00240F36"/>
    <w:rsid w:val="00244749"/>
    <w:rsid w:val="00244F3C"/>
    <w:rsid w:val="00247A49"/>
    <w:rsid w:val="00251808"/>
    <w:rsid w:val="00254F65"/>
    <w:rsid w:val="002573D7"/>
    <w:rsid w:val="002579D1"/>
    <w:rsid w:val="00257A86"/>
    <w:rsid w:val="00263685"/>
    <w:rsid w:val="00265276"/>
    <w:rsid w:val="00267BF1"/>
    <w:rsid w:val="00270293"/>
    <w:rsid w:val="002745F8"/>
    <w:rsid w:val="00283031"/>
    <w:rsid w:val="0028509A"/>
    <w:rsid w:val="00285CA8"/>
    <w:rsid w:val="00286732"/>
    <w:rsid w:val="002918C4"/>
    <w:rsid w:val="00292F24"/>
    <w:rsid w:val="00293E14"/>
    <w:rsid w:val="0029509E"/>
    <w:rsid w:val="002953C4"/>
    <w:rsid w:val="00296134"/>
    <w:rsid w:val="002966A0"/>
    <w:rsid w:val="002A0F89"/>
    <w:rsid w:val="002A2925"/>
    <w:rsid w:val="002A3ED2"/>
    <w:rsid w:val="002A3FEB"/>
    <w:rsid w:val="002A401B"/>
    <w:rsid w:val="002A4170"/>
    <w:rsid w:val="002A424C"/>
    <w:rsid w:val="002A7955"/>
    <w:rsid w:val="002B3198"/>
    <w:rsid w:val="002B5127"/>
    <w:rsid w:val="002B681F"/>
    <w:rsid w:val="002C6796"/>
    <w:rsid w:val="002C67CB"/>
    <w:rsid w:val="002C6803"/>
    <w:rsid w:val="002C6E65"/>
    <w:rsid w:val="002D0DEB"/>
    <w:rsid w:val="002D12CD"/>
    <w:rsid w:val="002D1FA7"/>
    <w:rsid w:val="002D3BA3"/>
    <w:rsid w:val="002E42A8"/>
    <w:rsid w:val="002E43DB"/>
    <w:rsid w:val="002F1671"/>
    <w:rsid w:val="002F1911"/>
    <w:rsid w:val="002F1EDB"/>
    <w:rsid w:val="002F62B4"/>
    <w:rsid w:val="002F74D2"/>
    <w:rsid w:val="003012B6"/>
    <w:rsid w:val="0030543F"/>
    <w:rsid w:val="003063D6"/>
    <w:rsid w:val="00311F89"/>
    <w:rsid w:val="003125EF"/>
    <w:rsid w:val="00326352"/>
    <w:rsid w:val="00330336"/>
    <w:rsid w:val="00330554"/>
    <w:rsid w:val="00330EB8"/>
    <w:rsid w:val="00331B99"/>
    <w:rsid w:val="00336678"/>
    <w:rsid w:val="00340314"/>
    <w:rsid w:val="0034187D"/>
    <w:rsid w:val="00342C4B"/>
    <w:rsid w:val="00343DF4"/>
    <w:rsid w:val="00347614"/>
    <w:rsid w:val="00350672"/>
    <w:rsid w:val="00356B8A"/>
    <w:rsid w:val="00362CEE"/>
    <w:rsid w:val="003632D4"/>
    <w:rsid w:val="00363C7E"/>
    <w:rsid w:val="00370977"/>
    <w:rsid w:val="00377C1C"/>
    <w:rsid w:val="00382214"/>
    <w:rsid w:val="00382EDD"/>
    <w:rsid w:val="003852B9"/>
    <w:rsid w:val="00386D85"/>
    <w:rsid w:val="00390065"/>
    <w:rsid w:val="00391E47"/>
    <w:rsid w:val="0039334F"/>
    <w:rsid w:val="0039663F"/>
    <w:rsid w:val="003A08CF"/>
    <w:rsid w:val="003A343A"/>
    <w:rsid w:val="003A466E"/>
    <w:rsid w:val="003A5D0E"/>
    <w:rsid w:val="003A60A7"/>
    <w:rsid w:val="003A6479"/>
    <w:rsid w:val="003B0906"/>
    <w:rsid w:val="003B2A50"/>
    <w:rsid w:val="003B3345"/>
    <w:rsid w:val="003B4254"/>
    <w:rsid w:val="003C0394"/>
    <w:rsid w:val="003C1234"/>
    <w:rsid w:val="003C36ED"/>
    <w:rsid w:val="003C4124"/>
    <w:rsid w:val="003D305D"/>
    <w:rsid w:val="003D509E"/>
    <w:rsid w:val="003E09CE"/>
    <w:rsid w:val="003E23C3"/>
    <w:rsid w:val="003E6A85"/>
    <w:rsid w:val="003E6BFB"/>
    <w:rsid w:val="003F00B2"/>
    <w:rsid w:val="003F0278"/>
    <w:rsid w:val="003F1E9D"/>
    <w:rsid w:val="003F76A0"/>
    <w:rsid w:val="004011BF"/>
    <w:rsid w:val="00401E30"/>
    <w:rsid w:val="00405B98"/>
    <w:rsid w:val="00405D52"/>
    <w:rsid w:val="004101E4"/>
    <w:rsid w:val="00414A3F"/>
    <w:rsid w:val="00416AD8"/>
    <w:rsid w:val="004179C8"/>
    <w:rsid w:val="00417DE4"/>
    <w:rsid w:val="004223EA"/>
    <w:rsid w:val="0042478E"/>
    <w:rsid w:val="00425EB9"/>
    <w:rsid w:val="00427A6E"/>
    <w:rsid w:val="004300EE"/>
    <w:rsid w:val="00430B4C"/>
    <w:rsid w:val="004319E7"/>
    <w:rsid w:val="004349BA"/>
    <w:rsid w:val="00442705"/>
    <w:rsid w:val="00444A55"/>
    <w:rsid w:val="0044700B"/>
    <w:rsid w:val="0044760A"/>
    <w:rsid w:val="00453528"/>
    <w:rsid w:val="00453C0E"/>
    <w:rsid w:val="00454DB2"/>
    <w:rsid w:val="004555A0"/>
    <w:rsid w:val="00460D85"/>
    <w:rsid w:val="00461A90"/>
    <w:rsid w:val="00462458"/>
    <w:rsid w:val="0046302A"/>
    <w:rsid w:val="00473C4C"/>
    <w:rsid w:val="00477794"/>
    <w:rsid w:val="00480A70"/>
    <w:rsid w:val="004820BD"/>
    <w:rsid w:val="00484A1D"/>
    <w:rsid w:val="00484D69"/>
    <w:rsid w:val="0048629D"/>
    <w:rsid w:val="004929AC"/>
    <w:rsid w:val="00492EAC"/>
    <w:rsid w:val="00496081"/>
    <w:rsid w:val="00496BCF"/>
    <w:rsid w:val="00497304"/>
    <w:rsid w:val="0049744E"/>
    <w:rsid w:val="004A6419"/>
    <w:rsid w:val="004B531C"/>
    <w:rsid w:val="004B7FDA"/>
    <w:rsid w:val="004C2337"/>
    <w:rsid w:val="004C4FDD"/>
    <w:rsid w:val="004C5DEB"/>
    <w:rsid w:val="004D181A"/>
    <w:rsid w:val="004D28F4"/>
    <w:rsid w:val="004D3106"/>
    <w:rsid w:val="004D3F40"/>
    <w:rsid w:val="004D423A"/>
    <w:rsid w:val="004D55B5"/>
    <w:rsid w:val="004E11C6"/>
    <w:rsid w:val="004E1F06"/>
    <w:rsid w:val="004E36AB"/>
    <w:rsid w:val="004E43D0"/>
    <w:rsid w:val="004E4A8E"/>
    <w:rsid w:val="004E6FC4"/>
    <w:rsid w:val="004F3C2B"/>
    <w:rsid w:val="004F501F"/>
    <w:rsid w:val="004F503B"/>
    <w:rsid w:val="004F551A"/>
    <w:rsid w:val="005002DF"/>
    <w:rsid w:val="00500EBD"/>
    <w:rsid w:val="00501E4F"/>
    <w:rsid w:val="00504232"/>
    <w:rsid w:val="00504D9E"/>
    <w:rsid w:val="00507D02"/>
    <w:rsid w:val="00510C66"/>
    <w:rsid w:val="005113D8"/>
    <w:rsid w:val="00511F4B"/>
    <w:rsid w:val="00512A39"/>
    <w:rsid w:val="0051372C"/>
    <w:rsid w:val="00517714"/>
    <w:rsid w:val="00520BDB"/>
    <w:rsid w:val="00521B87"/>
    <w:rsid w:val="00521ED7"/>
    <w:rsid w:val="005238A3"/>
    <w:rsid w:val="0052586B"/>
    <w:rsid w:val="00526964"/>
    <w:rsid w:val="00532D5A"/>
    <w:rsid w:val="005332A3"/>
    <w:rsid w:val="005354E4"/>
    <w:rsid w:val="0053571E"/>
    <w:rsid w:val="00535C25"/>
    <w:rsid w:val="00541C9D"/>
    <w:rsid w:val="00545B37"/>
    <w:rsid w:val="005506B3"/>
    <w:rsid w:val="00550970"/>
    <w:rsid w:val="00551D85"/>
    <w:rsid w:val="00552729"/>
    <w:rsid w:val="005564A5"/>
    <w:rsid w:val="005601B6"/>
    <w:rsid w:val="005663D6"/>
    <w:rsid w:val="00570701"/>
    <w:rsid w:val="0057414B"/>
    <w:rsid w:val="00575236"/>
    <w:rsid w:val="0057576E"/>
    <w:rsid w:val="00582DCE"/>
    <w:rsid w:val="0058367D"/>
    <w:rsid w:val="00585369"/>
    <w:rsid w:val="00586638"/>
    <w:rsid w:val="00586D66"/>
    <w:rsid w:val="0059005F"/>
    <w:rsid w:val="005903E0"/>
    <w:rsid w:val="00590F2E"/>
    <w:rsid w:val="005A0107"/>
    <w:rsid w:val="005A0877"/>
    <w:rsid w:val="005A17EC"/>
    <w:rsid w:val="005A1A1D"/>
    <w:rsid w:val="005A485B"/>
    <w:rsid w:val="005A6276"/>
    <w:rsid w:val="005A6B7D"/>
    <w:rsid w:val="005B49F1"/>
    <w:rsid w:val="005B5550"/>
    <w:rsid w:val="005B65F0"/>
    <w:rsid w:val="005C39A9"/>
    <w:rsid w:val="005C70E3"/>
    <w:rsid w:val="005D2574"/>
    <w:rsid w:val="005D2A14"/>
    <w:rsid w:val="005D36E9"/>
    <w:rsid w:val="005D394E"/>
    <w:rsid w:val="005E0059"/>
    <w:rsid w:val="005E261D"/>
    <w:rsid w:val="005E49A6"/>
    <w:rsid w:val="005E4B1E"/>
    <w:rsid w:val="005E6D32"/>
    <w:rsid w:val="005E6D37"/>
    <w:rsid w:val="005F0B9B"/>
    <w:rsid w:val="005F0DC8"/>
    <w:rsid w:val="005F4795"/>
    <w:rsid w:val="00600FA4"/>
    <w:rsid w:val="00605720"/>
    <w:rsid w:val="006058B5"/>
    <w:rsid w:val="00607CE4"/>
    <w:rsid w:val="00610620"/>
    <w:rsid w:val="00611BDC"/>
    <w:rsid w:val="00613E97"/>
    <w:rsid w:val="006177DC"/>
    <w:rsid w:val="006209CA"/>
    <w:rsid w:val="00623BD2"/>
    <w:rsid w:val="00626265"/>
    <w:rsid w:val="006269F8"/>
    <w:rsid w:val="0062743E"/>
    <w:rsid w:val="00637523"/>
    <w:rsid w:val="00642A70"/>
    <w:rsid w:val="00642EBC"/>
    <w:rsid w:val="00643B2E"/>
    <w:rsid w:val="00646AD1"/>
    <w:rsid w:val="006522A2"/>
    <w:rsid w:val="006532B2"/>
    <w:rsid w:val="00670053"/>
    <w:rsid w:val="0067200B"/>
    <w:rsid w:val="00673E71"/>
    <w:rsid w:val="00680F64"/>
    <w:rsid w:val="006823DB"/>
    <w:rsid w:val="006837C5"/>
    <w:rsid w:val="00690E78"/>
    <w:rsid w:val="00690F3D"/>
    <w:rsid w:val="00691890"/>
    <w:rsid w:val="00691A59"/>
    <w:rsid w:val="00692027"/>
    <w:rsid w:val="00692309"/>
    <w:rsid w:val="00693F19"/>
    <w:rsid w:val="00694DDB"/>
    <w:rsid w:val="0069508B"/>
    <w:rsid w:val="006976DF"/>
    <w:rsid w:val="006A0003"/>
    <w:rsid w:val="006A1E31"/>
    <w:rsid w:val="006A2F4D"/>
    <w:rsid w:val="006A390F"/>
    <w:rsid w:val="006A580A"/>
    <w:rsid w:val="006A6DF5"/>
    <w:rsid w:val="006B13F2"/>
    <w:rsid w:val="006B1480"/>
    <w:rsid w:val="006B34CD"/>
    <w:rsid w:val="006B6923"/>
    <w:rsid w:val="006B6ECA"/>
    <w:rsid w:val="006C0FAF"/>
    <w:rsid w:val="006C47CE"/>
    <w:rsid w:val="006C528F"/>
    <w:rsid w:val="006C691E"/>
    <w:rsid w:val="006C6CA7"/>
    <w:rsid w:val="006C6D1D"/>
    <w:rsid w:val="006D0778"/>
    <w:rsid w:val="006D529F"/>
    <w:rsid w:val="006D59C3"/>
    <w:rsid w:val="006E4386"/>
    <w:rsid w:val="006E4A01"/>
    <w:rsid w:val="006E5310"/>
    <w:rsid w:val="006F0C81"/>
    <w:rsid w:val="006F2A13"/>
    <w:rsid w:val="006F5EED"/>
    <w:rsid w:val="006F650E"/>
    <w:rsid w:val="006F6DE4"/>
    <w:rsid w:val="006F7780"/>
    <w:rsid w:val="00704F0E"/>
    <w:rsid w:val="007116D0"/>
    <w:rsid w:val="00713551"/>
    <w:rsid w:val="00720DB2"/>
    <w:rsid w:val="00725CE5"/>
    <w:rsid w:val="0073019F"/>
    <w:rsid w:val="00734046"/>
    <w:rsid w:val="00735560"/>
    <w:rsid w:val="00736027"/>
    <w:rsid w:val="007370E0"/>
    <w:rsid w:val="007458F6"/>
    <w:rsid w:val="007466B8"/>
    <w:rsid w:val="00751448"/>
    <w:rsid w:val="00751A09"/>
    <w:rsid w:val="0075383C"/>
    <w:rsid w:val="00754147"/>
    <w:rsid w:val="00756C08"/>
    <w:rsid w:val="00756D75"/>
    <w:rsid w:val="00760A58"/>
    <w:rsid w:val="00762906"/>
    <w:rsid w:val="00763073"/>
    <w:rsid w:val="007645D9"/>
    <w:rsid w:val="0076560D"/>
    <w:rsid w:val="00767A99"/>
    <w:rsid w:val="00773B4F"/>
    <w:rsid w:val="007773B7"/>
    <w:rsid w:val="007807C2"/>
    <w:rsid w:val="00781435"/>
    <w:rsid w:val="00781616"/>
    <w:rsid w:val="00782EF9"/>
    <w:rsid w:val="00784D44"/>
    <w:rsid w:val="007873E7"/>
    <w:rsid w:val="00793C8C"/>
    <w:rsid w:val="00793E7F"/>
    <w:rsid w:val="007940D2"/>
    <w:rsid w:val="00794B04"/>
    <w:rsid w:val="0079610B"/>
    <w:rsid w:val="007976C0"/>
    <w:rsid w:val="00797739"/>
    <w:rsid w:val="007A041A"/>
    <w:rsid w:val="007A5E60"/>
    <w:rsid w:val="007B0382"/>
    <w:rsid w:val="007B30F0"/>
    <w:rsid w:val="007B3D20"/>
    <w:rsid w:val="007B7CAA"/>
    <w:rsid w:val="007C28FF"/>
    <w:rsid w:val="007C44A3"/>
    <w:rsid w:val="007C5AC5"/>
    <w:rsid w:val="007D26E7"/>
    <w:rsid w:val="007D58D1"/>
    <w:rsid w:val="007D68D7"/>
    <w:rsid w:val="007E17CF"/>
    <w:rsid w:val="007E42B4"/>
    <w:rsid w:val="007E6660"/>
    <w:rsid w:val="007E7256"/>
    <w:rsid w:val="007E782D"/>
    <w:rsid w:val="007F2610"/>
    <w:rsid w:val="007F5153"/>
    <w:rsid w:val="007F5A15"/>
    <w:rsid w:val="0080157D"/>
    <w:rsid w:val="00801637"/>
    <w:rsid w:val="008021E6"/>
    <w:rsid w:val="00802F01"/>
    <w:rsid w:val="0080448C"/>
    <w:rsid w:val="00805B58"/>
    <w:rsid w:val="00813788"/>
    <w:rsid w:val="00816229"/>
    <w:rsid w:val="00821BD7"/>
    <w:rsid w:val="0082227E"/>
    <w:rsid w:val="00822B10"/>
    <w:rsid w:val="00823F06"/>
    <w:rsid w:val="00825936"/>
    <w:rsid w:val="008319E3"/>
    <w:rsid w:val="00831D34"/>
    <w:rsid w:val="00832862"/>
    <w:rsid w:val="008329E2"/>
    <w:rsid w:val="00832F6E"/>
    <w:rsid w:val="00832F80"/>
    <w:rsid w:val="00833452"/>
    <w:rsid w:val="008335FB"/>
    <w:rsid w:val="00834CE8"/>
    <w:rsid w:val="0083551E"/>
    <w:rsid w:val="00845A89"/>
    <w:rsid w:val="00845F36"/>
    <w:rsid w:val="008514DD"/>
    <w:rsid w:val="008527A7"/>
    <w:rsid w:val="00853603"/>
    <w:rsid w:val="008550E7"/>
    <w:rsid w:val="00856D92"/>
    <w:rsid w:val="00861FAF"/>
    <w:rsid w:val="00866267"/>
    <w:rsid w:val="008666C1"/>
    <w:rsid w:val="00866773"/>
    <w:rsid w:val="008706BC"/>
    <w:rsid w:val="00872CCF"/>
    <w:rsid w:val="00876D98"/>
    <w:rsid w:val="00884737"/>
    <w:rsid w:val="00885B05"/>
    <w:rsid w:val="00887E0A"/>
    <w:rsid w:val="00890A44"/>
    <w:rsid w:val="0089121F"/>
    <w:rsid w:val="00891DDA"/>
    <w:rsid w:val="00894724"/>
    <w:rsid w:val="008A09D1"/>
    <w:rsid w:val="008A1153"/>
    <w:rsid w:val="008A37FE"/>
    <w:rsid w:val="008A52BA"/>
    <w:rsid w:val="008A5D91"/>
    <w:rsid w:val="008A6994"/>
    <w:rsid w:val="008A7396"/>
    <w:rsid w:val="008B19CC"/>
    <w:rsid w:val="008B2966"/>
    <w:rsid w:val="008B2D2C"/>
    <w:rsid w:val="008B2F62"/>
    <w:rsid w:val="008B5F0B"/>
    <w:rsid w:val="008B78AD"/>
    <w:rsid w:val="008B7BA8"/>
    <w:rsid w:val="008C26E8"/>
    <w:rsid w:val="008C37F3"/>
    <w:rsid w:val="008C44B3"/>
    <w:rsid w:val="008C53B7"/>
    <w:rsid w:val="008C5BE5"/>
    <w:rsid w:val="008C7FED"/>
    <w:rsid w:val="008D2D76"/>
    <w:rsid w:val="008D7BCC"/>
    <w:rsid w:val="008E017E"/>
    <w:rsid w:val="008E39E6"/>
    <w:rsid w:val="008F34AC"/>
    <w:rsid w:val="008F4FE1"/>
    <w:rsid w:val="008F5266"/>
    <w:rsid w:val="008F6F3D"/>
    <w:rsid w:val="008F7F3B"/>
    <w:rsid w:val="009001F4"/>
    <w:rsid w:val="009004D6"/>
    <w:rsid w:val="009015F1"/>
    <w:rsid w:val="0090595F"/>
    <w:rsid w:val="00905BF0"/>
    <w:rsid w:val="0090670A"/>
    <w:rsid w:val="00906781"/>
    <w:rsid w:val="00907374"/>
    <w:rsid w:val="009122D2"/>
    <w:rsid w:val="009133A9"/>
    <w:rsid w:val="009148A5"/>
    <w:rsid w:val="009211BA"/>
    <w:rsid w:val="00921C0C"/>
    <w:rsid w:val="009226A0"/>
    <w:rsid w:val="00922838"/>
    <w:rsid w:val="009339E2"/>
    <w:rsid w:val="00942CCA"/>
    <w:rsid w:val="00945930"/>
    <w:rsid w:val="00947118"/>
    <w:rsid w:val="0094784F"/>
    <w:rsid w:val="00947C29"/>
    <w:rsid w:val="009529F5"/>
    <w:rsid w:val="00953C99"/>
    <w:rsid w:val="00956E47"/>
    <w:rsid w:val="009572C9"/>
    <w:rsid w:val="009607CA"/>
    <w:rsid w:val="0096088C"/>
    <w:rsid w:val="00965167"/>
    <w:rsid w:val="00971003"/>
    <w:rsid w:val="009728CB"/>
    <w:rsid w:val="00975273"/>
    <w:rsid w:val="009755D7"/>
    <w:rsid w:val="009764E0"/>
    <w:rsid w:val="0098148B"/>
    <w:rsid w:val="00983F16"/>
    <w:rsid w:val="00984A71"/>
    <w:rsid w:val="00985B39"/>
    <w:rsid w:val="009866EC"/>
    <w:rsid w:val="00987B50"/>
    <w:rsid w:val="00990A65"/>
    <w:rsid w:val="0099382A"/>
    <w:rsid w:val="009939F8"/>
    <w:rsid w:val="00994BC6"/>
    <w:rsid w:val="00994C12"/>
    <w:rsid w:val="009971BC"/>
    <w:rsid w:val="009A3A67"/>
    <w:rsid w:val="009A6911"/>
    <w:rsid w:val="009B376F"/>
    <w:rsid w:val="009B5425"/>
    <w:rsid w:val="009B621E"/>
    <w:rsid w:val="009C5F36"/>
    <w:rsid w:val="009C6CDA"/>
    <w:rsid w:val="009D00C1"/>
    <w:rsid w:val="009D1070"/>
    <w:rsid w:val="009D2804"/>
    <w:rsid w:val="009D3350"/>
    <w:rsid w:val="009D58F4"/>
    <w:rsid w:val="009D66DD"/>
    <w:rsid w:val="009E6C95"/>
    <w:rsid w:val="009F0766"/>
    <w:rsid w:val="009F19B6"/>
    <w:rsid w:val="009F4B40"/>
    <w:rsid w:val="009F6BA1"/>
    <w:rsid w:val="009F75E7"/>
    <w:rsid w:val="00A011F8"/>
    <w:rsid w:val="00A03853"/>
    <w:rsid w:val="00A11D9D"/>
    <w:rsid w:val="00A11F99"/>
    <w:rsid w:val="00A14F80"/>
    <w:rsid w:val="00A156D9"/>
    <w:rsid w:val="00A20341"/>
    <w:rsid w:val="00A20C46"/>
    <w:rsid w:val="00A243BC"/>
    <w:rsid w:val="00A26090"/>
    <w:rsid w:val="00A27943"/>
    <w:rsid w:val="00A30B3A"/>
    <w:rsid w:val="00A31D43"/>
    <w:rsid w:val="00A33232"/>
    <w:rsid w:val="00A36061"/>
    <w:rsid w:val="00A402C6"/>
    <w:rsid w:val="00A41AC8"/>
    <w:rsid w:val="00A435E4"/>
    <w:rsid w:val="00A5008B"/>
    <w:rsid w:val="00A501E4"/>
    <w:rsid w:val="00A533E1"/>
    <w:rsid w:val="00A53663"/>
    <w:rsid w:val="00A65CD4"/>
    <w:rsid w:val="00A670F1"/>
    <w:rsid w:val="00A67579"/>
    <w:rsid w:val="00A70073"/>
    <w:rsid w:val="00A70B55"/>
    <w:rsid w:val="00A70F4C"/>
    <w:rsid w:val="00A72F09"/>
    <w:rsid w:val="00A736E3"/>
    <w:rsid w:val="00A81743"/>
    <w:rsid w:val="00A86457"/>
    <w:rsid w:val="00A90E03"/>
    <w:rsid w:val="00A95B6F"/>
    <w:rsid w:val="00AA6478"/>
    <w:rsid w:val="00AA6A67"/>
    <w:rsid w:val="00AB21B3"/>
    <w:rsid w:val="00AB2670"/>
    <w:rsid w:val="00AB2B0F"/>
    <w:rsid w:val="00AC096E"/>
    <w:rsid w:val="00AC5736"/>
    <w:rsid w:val="00AC65FE"/>
    <w:rsid w:val="00AC69B7"/>
    <w:rsid w:val="00AC7691"/>
    <w:rsid w:val="00AD32DD"/>
    <w:rsid w:val="00AD3C31"/>
    <w:rsid w:val="00AD4D79"/>
    <w:rsid w:val="00AD689E"/>
    <w:rsid w:val="00AD7D6F"/>
    <w:rsid w:val="00AD7EB2"/>
    <w:rsid w:val="00AE0AE7"/>
    <w:rsid w:val="00AE3E34"/>
    <w:rsid w:val="00AE5A16"/>
    <w:rsid w:val="00AF01B5"/>
    <w:rsid w:val="00AF03AB"/>
    <w:rsid w:val="00AF0A71"/>
    <w:rsid w:val="00AF19D7"/>
    <w:rsid w:val="00AF2052"/>
    <w:rsid w:val="00AF2833"/>
    <w:rsid w:val="00AF2A0E"/>
    <w:rsid w:val="00AF2CCD"/>
    <w:rsid w:val="00AF5860"/>
    <w:rsid w:val="00B03355"/>
    <w:rsid w:val="00B0469B"/>
    <w:rsid w:val="00B1135E"/>
    <w:rsid w:val="00B127DF"/>
    <w:rsid w:val="00B14566"/>
    <w:rsid w:val="00B177CC"/>
    <w:rsid w:val="00B17BC2"/>
    <w:rsid w:val="00B20FC5"/>
    <w:rsid w:val="00B237EB"/>
    <w:rsid w:val="00B24D94"/>
    <w:rsid w:val="00B268E1"/>
    <w:rsid w:val="00B269D7"/>
    <w:rsid w:val="00B303C2"/>
    <w:rsid w:val="00B362C3"/>
    <w:rsid w:val="00B43F7F"/>
    <w:rsid w:val="00B53461"/>
    <w:rsid w:val="00B558A7"/>
    <w:rsid w:val="00B61554"/>
    <w:rsid w:val="00B61737"/>
    <w:rsid w:val="00B63A00"/>
    <w:rsid w:val="00B651CC"/>
    <w:rsid w:val="00B6570A"/>
    <w:rsid w:val="00B70455"/>
    <w:rsid w:val="00B70B4E"/>
    <w:rsid w:val="00B73F27"/>
    <w:rsid w:val="00B74C14"/>
    <w:rsid w:val="00B776FF"/>
    <w:rsid w:val="00B84CAC"/>
    <w:rsid w:val="00B92BAD"/>
    <w:rsid w:val="00B94A1E"/>
    <w:rsid w:val="00B9520A"/>
    <w:rsid w:val="00B979F5"/>
    <w:rsid w:val="00BA0580"/>
    <w:rsid w:val="00BA07A7"/>
    <w:rsid w:val="00BA3056"/>
    <w:rsid w:val="00BA5561"/>
    <w:rsid w:val="00BA5F10"/>
    <w:rsid w:val="00BB0516"/>
    <w:rsid w:val="00BB1215"/>
    <w:rsid w:val="00BB4634"/>
    <w:rsid w:val="00BB47F3"/>
    <w:rsid w:val="00BB5CF9"/>
    <w:rsid w:val="00BC17D3"/>
    <w:rsid w:val="00BC2CD5"/>
    <w:rsid w:val="00BC31F5"/>
    <w:rsid w:val="00BC598E"/>
    <w:rsid w:val="00BD0ED0"/>
    <w:rsid w:val="00BD1103"/>
    <w:rsid w:val="00BD30A2"/>
    <w:rsid w:val="00BE1C6B"/>
    <w:rsid w:val="00BE468B"/>
    <w:rsid w:val="00BE7259"/>
    <w:rsid w:val="00BF1A9F"/>
    <w:rsid w:val="00BF30A6"/>
    <w:rsid w:val="00BF592F"/>
    <w:rsid w:val="00C10571"/>
    <w:rsid w:val="00C105BC"/>
    <w:rsid w:val="00C12655"/>
    <w:rsid w:val="00C225F2"/>
    <w:rsid w:val="00C24E7B"/>
    <w:rsid w:val="00C25119"/>
    <w:rsid w:val="00C25D1D"/>
    <w:rsid w:val="00C262EA"/>
    <w:rsid w:val="00C32E46"/>
    <w:rsid w:val="00C363C2"/>
    <w:rsid w:val="00C36E42"/>
    <w:rsid w:val="00C40C10"/>
    <w:rsid w:val="00C4121E"/>
    <w:rsid w:val="00C41949"/>
    <w:rsid w:val="00C42475"/>
    <w:rsid w:val="00C45EEC"/>
    <w:rsid w:val="00C51CE2"/>
    <w:rsid w:val="00C51DAF"/>
    <w:rsid w:val="00C52425"/>
    <w:rsid w:val="00C555AC"/>
    <w:rsid w:val="00C565FE"/>
    <w:rsid w:val="00C56CDE"/>
    <w:rsid w:val="00C5764E"/>
    <w:rsid w:val="00C64274"/>
    <w:rsid w:val="00C65487"/>
    <w:rsid w:val="00C65987"/>
    <w:rsid w:val="00C66867"/>
    <w:rsid w:val="00C66CDB"/>
    <w:rsid w:val="00C704BF"/>
    <w:rsid w:val="00C74F01"/>
    <w:rsid w:val="00C752A5"/>
    <w:rsid w:val="00C774FA"/>
    <w:rsid w:val="00C8051E"/>
    <w:rsid w:val="00C82E11"/>
    <w:rsid w:val="00C837DA"/>
    <w:rsid w:val="00C83D98"/>
    <w:rsid w:val="00C86391"/>
    <w:rsid w:val="00C87EB0"/>
    <w:rsid w:val="00C92139"/>
    <w:rsid w:val="00C94906"/>
    <w:rsid w:val="00C96022"/>
    <w:rsid w:val="00C97EF9"/>
    <w:rsid w:val="00CA0830"/>
    <w:rsid w:val="00CA08E7"/>
    <w:rsid w:val="00CA0BB3"/>
    <w:rsid w:val="00CA437D"/>
    <w:rsid w:val="00CB22A6"/>
    <w:rsid w:val="00CB7617"/>
    <w:rsid w:val="00CB7A09"/>
    <w:rsid w:val="00CC2CF9"/>
    <w:rsid w:val="00CC3224"/>
    <w:rsid w:val="00CC55CE"/>
    <w:rsid w:val="00CD10BB"/>
    <w:rsid w:val="00CD220E"/>
    <w:rsid w:val="00CD3458"/>
    <w:rsid w:val="00CD5F0C"/>
    <w:rsid w:val="00CD649C"/>
    <w:rsid w:val="00CD7A99"/>
    <w:rsid w:val="00CE2FEC"/>
    <w:rsid w:val="00CE7048"/>
    <w:rsid w:val="00CF0A97"/>
    <w:rsid w:val="00CF0ED4"/>
    <w:rsid w:val="00CF10A0"/>
    <w:rsid w:val="00D043A5"/>
    <w:rsid w:val="00D04625"/>
    <w:rsid w:val="00D06294"/>
    <w:rsid w:val="00D07C54"/>
    <w:rsid w:val="00D10354"/>
    <w:rsid w:val="00D108E3"/>
    <w:rsid w:val="00D11AAE"/>
    <w:rsid w:val="00D153C8"/>
    <w:rsid w:val="00D170C8"/>
    <w:rsid w:val="00D17103"/>
    <w:rsid w:val="00D20CA5"/>
    <w:rsid w:val="00D22C6F"/>
    <w:rsid w:val="00D22F7F"/>
    <w:rsid w:val="00D23039"/>
    <w:rsid w:val="00D2342E"/>
    <w:rsid w:val="00D27104"/>
    <w:rsid w:val="00D31F74"/>
    <w:rsid w:val="00D34824"/>
    <w:rsid w:val="00D35DA8"/>
    <w:rsid w:val="00D375F3"/>
    <w:rsid w:val="00D41A51"/>
    <w:rsid w:val="00D4719D"/>
    <w:rsid w:val="00D47863"/>
    <w:rsid w:val="00D51301"/>
    <w:rsid w:val="00D619CB"/>
    <w:rsid w:val="00D62230"/>
    <w:rsid w:val="00D65CCF"/>
    <w:rsid w:val="00D66E92"/>
    <w:rsid w:val="00D709AA"/>
    <w:rsid w:val="00D75244"/>
    <w:rsid w:val="00D75966"/>
    <w:rsid w:val="00D76DA8"/>
    <w:rsid w:val="00D76EB9"/>
    <w:rsid w:val="00D91607"/>
    <w:rsid w:val="00D96E92"/>
    <w:rsid w:val="00D97840"/>
    <w:rsid w:val="00DA1214"/>
    <w:rsid w:val="00DA35F4"/>
    <w:rsid w:val="00DB1FCE"/>
    <w:rsid w:val="00DC0F80"/>
    <w:rsid w:val="00DC1C67"/>
    <w:rsid w:val="00DC31D8"/>
    <w:rsid w:val="00DC5659"/>
    <w:rsid w:val="00DC5B50"/>
    <w:rsid w:val="00DD47AE"/>
    <w:rsid w:val="00DD6D72"/>
    <w:rsid w:val="00DD7D0E"/>
    <w:rsid w:val="00DE055C"/>
    <w:rsid w:val="00DE18B1"/>
    <w:rsid w:val="00DE1AC7"/>
    <w:rsid w:val="00DE28A7"/>
    <w:rsid w:val="00DE4A3A"/>
    <w:rsid w:val="00DF02D4"/>
    <w:rsid w:val="00DF161B"/>
    <w:rsid w:val="00DF1B56"/>
    <w:rsid w:val="00DF22DA"/>
    <w:rsid w:val="00DF2AD8"/>
    <w:rsid w:val="00DF76E0"/>
    <w:rsid w:val="00DF7B3D"/>
    <w:rsid w:val="00DF7FCB"/>
    <w:rsid w:val="00E00348"/>
    <w:rsid w:val="00E0111B"/>
    <w:rsid w:val="00E05FB3"/>
    <w:rsid w:val="00E066BD"/>
    <w:rsid w:val="00E07488"/>
    <w:rsid w:val="00E135C0"/>
    <w:rsid w:val="00E1736F"/>
    <w:rsid w:val="00E17FF5"/>
    <w:rsid w:val="00E21F31"/>
    <w:rsid w:val="00E26009"/>
    <w:rsid w:val="00E3162A"/>
    <w:rsid w:val="00E32472"/>
    <w:rsid w:val="00E3379E"/>
    <w:rsid w:val="00E37C85"/>
    <w:rsid w:val="00E407C9"/>
    <w:rsid w:val="00E41E30"/>
    <w:rsid w:val="00E44753"/>
    <w:rsid w:val="00E46BD6"/>
    <w:rsid w:val="00E5280E"/>
    <w:rsid w:val="00E5386C"/>
    <w:rsid w:val="00E5401A"/>
    <w:rsid w:val="00E55EDB"/>
    <w:rsid w:val="00E56172"/>
    <w:rsid w:val="00E60002"/>
    <w:rsid w:val="00E62087"/>
    <w:rsid w:val="00E62A10"/>
    <w:rsid w:val="00E63C4E"/>
    <w:rsid w:val="00E671D5"/>
    <w:rsid w:val="00E730DF"/>
    <w:rsid w:val="00E74D76"/>
    <w:rsid w:val="00E754A7"/>
    <w:rsid w:val="00E81909"/>
    <w:rsid w:val="00E837DD"/>
    <w:rsid w:val="00E83D4E"/>
    <w:rsid w:val="00E84A18"/>
    <w:rsid w:val="00E84C25"/>
    <w:rsid w:val="00E84FF9"/>
    <w:rsid w:val="00E861F6"/>
    <w:rsid w:val="00E93BC2"/>
    <w:rsid w:val="00EA27F2"/>
    <w:rsid w:val="00EA2976"/>
    <w:rsid w:val="00EA3573"/>
    <w:rsid w:val="00EA7020"/>
    <w:rsid w:val="00EA7C5F"/>
    <w:rsid w:val="00EA7D6E"/>
    <w:rsid w:val="00EB023E"/>
    <w:rsid w:val="00EB2FD4"/>
    <w:rsid w:val="00EB7300"/>
    <w:rsid w:val="00EC0088"/>
    <w:rsid w:val="00EC5664"/>
    <w:rsid w:val="00EC6089"/>
    <w:rsid w:val="00ED2019"/>
    <w:rsid w:val="00ED2332"/>
    <w:rsid w:val="00EE0CE1"/>
    <w:rsid w:val="00EE0EE6"/>
    <w:rsid w:val="00EE1078"/>
    <w:rsid w:val="00EE3273"/>
    <w:rsid w:val="00EE4593"/>
    <w:rsid w:val="00EE6931"/>
    <w:rsid w:val="00EE6B42"/>
    <w:rsid w:val="00EF49E9"/>
    <w:rsid w:val="00EF4BFF"/>
    <w:rsid w:val="00EF5702"/>
    <w:rsid w:val="00EF79B0"/>
    <w:rsid w:val="00F024DB"/>
    <w:rsid w:val="00F07F95"/>
    <w:rsid w:val="00F119CE"/>
    <w:rsid w:val="00F12C62"/>
    <w:rsid w:val="00F143B1"/>
    <w:rsid w:val="00F1451E"/>
    <w:rsid w:val="00F222AC"/>
    <w:rsid w:val="00F23CF0"/>
    <w:rsid w:val="00F3777D"/>
    <w:rsid w:val="00F401A7"/>
    <w:rsid w:val="00F44612"/>
    <w:rsid w:val="00F45942"/>
    <w:rsid w:val="00F45AE1"/>
    <w:rsid w:val="00F513A3"/>
    <w:rsid w:val="00F5192E"/>
    <w:rsid w:val="00F53D90"/>
    <w:rsid w:val="00F53F01"/>
    <w:rsid w:val="00F541F9"/>
    <w:rsid w:val="00F57D63"/>
    <w:rsid w:val="00F57DEA"/>
    <w:rsid w:val="00F57F0F"/>
    <w:rsid w:val="00F610A7"/>
    <w:rsid w:val="00F6140A"/>
    <w:rsid w:val="00F640B5"/>
    <w:rsid w:val="00F67176"/>
    <w:rsid w:val="00F6763E"/>
    <w:rsid w:val="00F711B9"/>
    <w:rsid w:val="00F73766"/>
    <w:rsid w:val="00F74339"/>
    <w:rsid w:val="00F74CC0"/>
    <w:rsid w:val="00F75F6F"/>
    <w:rsid w:val="00F765BA"/>
    <w:rsid w:val="00F7776C"/>
    <w:rsid w:val="00F7794B"/>
    <w:rsid w:val="00F81F40"/>
    <w:rsid w:val="00F90DFB"/>
    <w:rsid w:val="00F91089"/>
    <w:rsid w:val="00F94DE6"/>
    <w:rsid w:val="00F965B2"/>
    <w:rsid w:val="00FA33E4"/>
    <w:rsid w:val="00FA4749"/>
    <w:rsid w:val="00FA6F52"/>
    <w:rsid w:val="00FB0D99"/>
    <w:rsid w:val="00FB523A"/>
    <w:rsid w:val="00FB5471"/>
    <w:rsid w:val="00FB5551"/>
    <w:rsid w:val="00FB606D"/>
    <w:rsid w:val="00FC18D8"/>
    <w:rsid w:val="00FC2BFA"/>
    <w:rsid w:val="00FC3ACF"/>
    <w:rsid w:val="00FC7BB3"/>
    <w:rsid w:val="00FC7D4F"/>
    <w:rsid w:val="00FD0CCE"/>
    <w:rsid w:val="00FD1BDE"/>
    <w:rsid w:val="00FE48C9"/>
    <w:rsid w:val="00FE69B2"/>
    <w:rsid w:val="00FF0B54"/>
    <w:rsid w:val="00FF1205"/>
    <w:rsid w:val="00FF3612"/>
    <w:rsid w:val="00FF48B9"/>
    <w:rsid w:val="00FF49EB"/>
    <w:rsid w:val="02883661"/>
    <w:rsid w:val="03EA5D12"/>
    <w:rsid w:val="04A9605B"/>
    <w:rsid w:val="063B5B78"/>
    <w:rsid w:val="063D115E"/>
    <w:rsid w:val="07CA76CE"/>
    <w:rsid w:val="08E33793"/>
    <w:rsid w:val="09434D9D"/>
    <w:rsid w:val="09F92B1D"/>
    <w:rsid w:val="0A694752"/>
    <w:rsid w:val="0AD10D6A"/>
    <w:rsid w:val="0BB30987"/>
    <w:rsid w:val="0DF07EE3"/>
    <w:rsid w:val="0E643518"/>
    <w:rsid w:val="10344DD0"/>
    <w:rsid w:val="10DD4EBB"/>
    <w:rsid w:val="15F93F79"/>
    <w:rsid w:val="16693DC2"/>
    <w:rsid w:val="16AD7FB9"/>
    <w:rsid w:val="16B34621"/>
    <w:rsid w:val="170E2DD0"/>
    <w:rsid w:val="17EDC74B"/>
    <w:rsid w:val="183F1493"/>
    <w:rsid w:val="18632D06"/>
    <w:rsid w:val="18FC4FBA"/>
    <w:rsid w:val="190768CF"/>
    <w:rsid w:val="19AF3334"/>
    <w:rsid w:val="1AAB4A91"/>
    <w:rsid w:val="1B0E4ACA"/>
    <w:rsid w:val="1B8B48E8"/>
    <w:rsid w:val="1C3E3265"/>
    <w:rsid w:val="1C9808FD"/>
    <w:rsid w:val="1D934311"/>
    <w:rsid w:val="1F096FB1"/>
    <w:rsid w:val="20700B5C"/>
    <w:rsid w:val="22873147"/>
    <w:rsid w:val="229233C9"/>
    <w:rsid w:val="23737E65"/>
    <w:rsid w:val="23DA218B"/>
    <w:rsid w:val="27143262"/>
    <w:rsid w:val="29F90ABD"/>
    <w:rsid w:val="2A213392"/>
    <w:rsid w:val="2A5700B2"/>
    <w:rsid w:val="2AC96FF6"/>
    <w:rsid w:val="2B5E7BEB"/>
    <w:rsid w:val="2D441354"/>
    <w:rsid w:val="2D5304A2"/>
    <w:rsid w:val="2D68079A"/>
    <w:rsid w:val="2DF700D9"/>
    <w:rsid w:val="2E4550FC"/>
    <w:rsid w:val="2E514683"/>
    <w:rsid w:val="2EBACCEC"/>
    <w:rsid w:val="2F276578"/>
    <w:rsid w:val="2FFC7DCE"/>
    <w:rsid w:val="32C1444F"/>
    <w:rsid w:val="374F01EB"/>
    <w:rsid w:val="376D011C"/>
    <w:rsid w:val="38891DB8"/>
    <w:rsid w:val="38A16843"/>
    <w:rsid w:val="398F5D75"/>
    <w:rsid w:val="3ABA7D5B"/>
    <w:rsid w:val="3C4F4F38"/>
    <w:rsid w:val="3CE416AE"/>
    <w:rsid w:val="3EAD0C0C"/>
    <w:rsid w:val="3F7FF403"/>
    <w:rsid w:val="436C4015"/>
    <w:rsid w:val="43D025F5"/>
    <w:rsid w:val="472E36B4"/>
    <w:rsid w:val="48B76D8F"/>
    <w:rsid w:val="491559D6"/>
    <w:rsid w:val="491E058A"/>
    <w:rsid w:val="49DD2383"/>
    <w:rsid w:val="4CA639F1"/>
    <w:rsid w:val="557E53F1"/>
    <w:rsid w:val="57E61A10"/>
    <w:rsid w:val="57FF4FBB"/>
    <w:rsid w:val="58D36AC3"/>
    <w:rsid w:val="594E097A"/>
    <w:rsid w:val="59F65C7E"/>
    <w:rsid w:val="5B64133E"/>
    <w:rsid w:val="5B9A4CA7"/>
    <w:rsid w:val="5D7A3760"/>
    <w:rsid w:val="5F2D2C93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A3CBD"/>
    <w:rsid w:val="67FF5FF1"/>
    <w:rsid w:val="688D6DBF"/>
    <w:rsid w:val="69BE70C4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2B856E"/>
  <w15:docId w15:val="{A6E6B5BA-879D-4D14-BA9B-CC058DC21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7CE4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rsid w:val="00607CE4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07CE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247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rsid w:val="00607CE4"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rsid w:val="00607CE4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rsid w:val="00607CE4"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rsid w:val="00607CE4"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sid w:val="00607CE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607C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rsid w:val="00607C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607CE4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rsid w:val="00607CE4"/>
    <w:pPr>
      <w:ind w:leftChars="200" w:left="420"/>
    </w:pPr>
  </w:style>
  <w:style w:type="paragraph" w:styleId="ad">
    <w:name w:val="Normal (Web)"/>
    <w:basedOn w:val="a"/>
    <w:semiHidden/>
    <w:unhideWhenUsed/>
    <w:qFormat/>
    <w:rsid w:val="00607CE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rsid w:val="00607CE4"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sid w:val="00607CE4"/>
    <w:rPr>
      <w:b/>
      <w:bCs/>
    </w:rPr>
  </w:style>
  <w:style w:type="table" w:styleId="af2">
    <w:name w:val="Table Grid"/>
    <w:basedOn w:val="a1"/>
    <w:uiPriority w:val="59"/>
    <w:qFormat/>
    <w:rsid w:val="00607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sid w:val="00607CE4"/>
    <w:rPr>
      <w:b/>
      <w:bCs/>
    </w:rPr>
  </w:style>
  <w:style w:type="character" w:styleId="af4">
    <w:name w:val="page number"/>
    <w:basedOn w:val="a0"/>
    <w:qFormat/>
    <w:rsid w:val="00607CE4"/>
  </w:style>
  <w:style w:type="character" w:styleId="af5">
    <w:name w:val="Emphasis"/>
    <w:basedOn w:val="a0"/>
    <w:uiPriority w:val="20"/>
    <w:qFormat/>
    <w:rsid w:val="00607CE4"/>
    <w:rPr>
      <w:i/>
      <w:iCs/>
    </w:rPr>
  </w:style>
  <w:style w:type="character" w:styleId="af6">
    <w:name w:val="Hyperlink"/>
    <w:uiPriority w:val="99"/>
    <w:qFormat/>
    <w:rsid w:val="00607CE4"/>
    <w:rPr>
      <w:color w:val="0000FF"/>
      <w:u w:val="single"/>
    </w:rPr>
  </w:style>
  <w:style w:type="character" w:styleId="af7">
    <w:name w:val="annotation reference"/>
    <w:basedOn w:val="a0"/>
    <w:uiPriority w:val="99"/>
    <w:semiHidden/>
    <w:unhideWhenUsed/>
    <w:qFormat/>
    <w:rsid w:val="00607CE4"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sid w:val="00607CE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607C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sid w:val="00607CE4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607CE4"/>
    <w:rPr>
      <w:sz w:val="18"/>
      <w:szCs w:val="18"/>
    </w:rPr>
  </w:style>
  <w:style w:type="paragraph" w:customStyle="1" w:styleId="11">
    <w:name w:val="样式1"/>
    <w:basedOn w:val="a"/>
    <w:qFormat/>
    <w:rsid w:val="00607CE4"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sid w:val="00607CE4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sid w:val="00607CE4"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sid w:val="00607CE4"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rsid w:val="00607CE4"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8">
    <w:name w:val="List Paragraph"/>
    <w:basedOn w:val="a"/>
    <w:uiPriority w:val="34"/>
    <w:qFormat/>
    <w:rsid w:val="00607CE4"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sid w:val="00607CE4"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sid w:val="00607CE4"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sid w:val="00607CE4"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sid w:val="00607CE4"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rsid w:val="00607CE4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anchor-text">
    <w:name w:val="anchor-text"/>
    <w:basedOn w:val="a0"/>
    <w:qFormat/>
    <w:rsid w:val="00607CE4"/>
  </w:style>
  <w:style w:type="paragraph" w:customStyle="1" w:styleId="12">
    <w:name w:val="修订1"/>
    <w:hidden/>
    <w:uiPriority w:val="99"/>
    <w:semiHidden/>
    <w:qFormat/>
    <w:rsid w:val="00607CE4"/>
    <w:rPr>
      <w:kern w:val="2"/>
      <w:sz w:val="21"/>
    </w:rPr>
  </w:style>
  <w:style w:type="character" w:customStyle="1" w:styleId="30">
    <w:name w:val="标题 3 字符"/>
    <w:basedOn w:val="a0"/>
    <w:link w:val="3"/>
    <w:uiPriority w:val="9"/>
    <w:semiHidden/>
    <w:rsid w:val="00E32472"/>
    <w:rPr>
      <w:b/>
      <w:bCs/>
      <w:kern w:val="2"/>
      <w:sz w:val="32"/>
      <w:szCs w:val="32"/>
    </w:rPr>
  </w:style>
  <w:style w:type="paragraph" w:styleId="af9">
    <w:name w:val="Revision"/>
    <w:hidden/>
    <w:uiPriority w:val="99"/>
    <w:semiHidden/>
    <w:rsid w:val="00096454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58C935-99E4-4D0C-908A-F65C109AC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428</Words>
  <Characters>2445</Characters>
  <Application>Microsoft Office Word</Application>
  <DocSecurity>0</DocSecurity>
  <Lines>20</Lines>
  <Paragraphs>5</Paragraphs>
  <ScaleCrop>false</ScaleCrop>
  <Company>Microsoft</Company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Qianli An</cp:lastModifiedBy>
  <cp:revision>3</cp:revision>
  <cp:lastPrinted>2024-05-28T00:15:00Z</cp:lastPrinted>
  <dcterms:created xsi:type="dcterms:W3CDTF">2024-08-06T07:22:00Z</dcterms:created>
  <dcterms:modified xsi:type="dcterms:W3CDTF">2024-08-06T07:31:00Z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AB812CBFD1FE4D61822805A4A830A828_13</vt:lpwstr>
  </property>
</Properties>
</file>