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B56989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公示材料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4425"/>
        <w:gridCol w:w="6773"/>
      </w:tblGrid>
      <w:tr w:rsidR="003F7937" w:rsidTr="00901F40"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3F7937" w:rsidTr="00901F40">
        <w:trPr>
          <w:trHeight w:val="16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425" w:type="dxa"/>
          </w:tcPr>
          <w:p w:rsidR="00827BEA" w:rsidRDefault="00827BEA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候选人姓名：吴健</w:t>
            </w:r>
          </w:p>
          <w:p w:rsidR="00827BEA" w:rsidRDefault="00827BEA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工作单位：浙江大学</w:t>
            </w:r>
          </w:p>
          <w:p w:rsidR="003F7937" w:rsidRDefault="00827BEA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专业领域：医学人工智能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新型电磁隐身技术及应用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陈红胜</w:t>
            </w:r>
            <w:r w:rsid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郑斌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蔡通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朱蓉蓉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陈天航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骆曹飞</w:t>
            </w:r>
          </w:p>
          <w:p w:rsidR="003F7937" w:rsidRDefault="003F7937" w:rsidP="00C06B9B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浙江大学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浙江大学绍兴研究院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空军工程大学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浙大城市学院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中国航空研究院</w:t>
            </w:r>
            <w:r w:rsidR="00C06B9B" w:rsidRPr="00C06B9B"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="00C06B9B" w:rsidRPr="00C06B9B">
              <w:rPr>
                <w:rFonts w:eastAsia="仿宋_GB2312"/>
                <w:bCs/>
                <w:sz w:val="32"/>
                <w:szCs w:val="32"/>
              </w:rPr>
              <w:t>中电科（宁波）海洋电子研究院有限公司</w:t>
            </w:r>
          </w:p>
        </w:tc>
      </w:tr>
      <w:tr w:rsidR="003F7937" w:rsidTr="00901F40">
        <w:trPr>
          <w:trHeight w:val="15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425" w:type="dxa"/>
          </w:tcPr>
          <w:p w:rsidR="00827BEA" w:rsidRDefault="00827BEA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候选人姓名：张庆华</w:t>
            </w:r>
          </w:p>
          <w:p w:rsidR="00827BEA" w:rsidRDefault="00827BEA" w:rsidP="00827BEA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工作单位：化学工程与生物工程学院</w:t>
            </w:r>
          </w:p>
          <w:p w:rsidR="003F7937" w:rsidRDefault="00827BEA" w:rsidP="00827BEA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专业领域：化工新材料</w:t>
            </w: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项目名称：基于语义关联结构表达的智能学习技术及其应用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完成人：李玺、吴飞</w:t>
            </w:r>
          </w:p>
          <w:p w:rsidR="003F7937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</w:t>
            </w:r>
          </w:p>
        </w:tc>
      </w:tr>
      <w:tr w:rsidR="003F7937" w:rsidTr="00901F40">
        <w:trPr>
          <w:trHeight w:val="176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项目名称：颗粒聚合微环境调控及其在气相法流化床聚乙烯工艺中的应用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  <w:r w:rsidRPr="006B638C">
              <w:rPr>
                <w:rFonts w:eastAsia="仿宋_GB2312" w:hint="eastAsia"/>
                <w:bCs/>
                <w:sz w:val="32"/>
                <w:szCs w:val="32"/>
              </w:rPr>
              <w:t>孙婧元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黄正梁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王晓飞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周浩</w:t>
            </w:r>
          </w:p>
          <w:p w:rsidR="003F7937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1. 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浙江大学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中国石油化工股份有限公司天津分公司烯烃部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，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 w:rsidRPr="006B638C">
              <w:rPr>
                <w:rFonts w:eastAsia="仿宋_GB2312"/>
                <w:bCs/>
                <w:sz w:val="32"/>
                <w:szCs w:val="32"/>
              </w:rPr>
              <w:t>中国石化上海石油化工股份有限公司合成树脂部</w:t>
            </w:r>
          </w:p>
        </w:tc>
      </w:tr>
      <w:tr w:rsidR="000E69A0" w:rsidTr="00901F40">
        <w:trPr>
          <w:trHeight w:val="1765"/>
        </w:trPr>
        <w:tc>
          <w:tcPr>
            <w:tcW w:w="2420" w:type="dxa"/>
          </w:tcPr>
          <w:p w:rsidR="000E69A0" w:rsidRDefault="000E69A0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/>
                <w:bCs/>
                <w:sz w:val="32"/>
                <w:szCs w:val="32"/>
              </w:rPr>
              <w:t>4</w:t>
            </w:r>
          </w:p>
        </w:tc>
        <w:tc>
          <w:tcPr>
            <w:tcW w:w="4425" w:type="dxa"/>
          </w:tcPr>
          <w:p w:rsidR="000E69A0" w:rsidRDefault="000E69A0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项目名称：天然气水合物储层岩芯保压转移与测试分析关键技术及应用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完成人：陈家旺，高巧玲，肖波，于宗泽，赵佳飞，南立文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完成单位：浙江大学，广州海洋地质调查局，大连理工大学</w:t>
            </w:r>
          </w:p>
        </w:tc>
      </w:tr>
      <w:tr w:rsidR="000E69A0" w:rsidTr="00901F40">
        <w:trPr>
          <w:trHeight w:val="1765"/>
        </w:trPr>
        <w:tc>
          <w:tcPr>
            <w:tcW w:w="2420" w:type="dxa"/>
          </w:tcPr>
          <w:p w:rsidR="000E69A0" w:rsidRDefault="000E69A0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/>
                <w:bCs/>
                <w:sz w:val="32"/>
                <w:szCs w:val="32"/>
              </w:rPr>
              <w:t>5</w:t>
            </w:r>
          </w:p>
        </w:tc>
        <w:tc>
          <w:tcPr>
            <w:tcW w:w="4425" w:type="dxa"/>
          </w:tcPr>
          <w:p w:rsidR="000E69A0" w:rsidRDefault="000E69A0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项目名称：浅表器官超声智能扫查与诊断系统的数理技术及应用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完成人：孔德兴、谈继勇、蒋天安、吴法、王</w:t>
            </w:r>
            <w:r>
              <w:rPr>
                <w:rFonts w:eastAsia="仿宋_GB2312" w:hint="eastAsia"/>
                <w:bCs/>
                <w:sz w:val="32"/>
                <w:szCs w:val="32"/>
              </w:rPr>
              <w:lastRenderedPageBreak/>
              <w:t>艳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完成单位：浙江大学、浙江德尚韵兴医疗科技有限公司、深圳瀚维智能医疗科技有限公司</w:t>
            </w:r>
          </w:p>
        </w:tc>
      </w:tr>
      <w:tr w:rsidR="000E69A0" w:rsidTr="00901F40">
        <w:trPr>
          <w:trHeight w:val="1765"/>
        </w:trPr>
        <w:tc>
          <w:tcPr>
            <w:tcW w:w="2420" w:type="dxa"/>
          </w:tcPr>
          <w:p w:rsidR="000E69A0" w:rsidRDefault="000E69A0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lastRenderedPageBreak/>
              <w:t>提名</w:t>
            </w:r>
            <w:r>
              <w:rPr>
                <w:rFonts w:eastAsia="仿宋_GB2312"/>
                <w:bCs/>
                <w:sz w:val="32"/>
                <w:szCs w:val="32"/>
              </w:rPr>
              <w:t>6</w:t>
            </w:r>
          </w:p>
        </w:tc>
        <w:tc>
          <w:tcPr>
            <w:tcW w:w="4425" w:type="dxa"/>
          </w:tcPr>
          <w:p w:rsidR="000E69A0" w:rsidRDefault="000E69A0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项目名称：全海深宏生物保压取样系统研制与示范应用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完成人：陈家旺，王豪，徐敬，王开创，方家松，张海滨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完成单位：浙江大学，上海海洋大学，中国科学院深海科学与工程研究所</w:t>
            </w:r>
          </w:p>
        </w:tc>
      </w:tr>
      <w:tr w:rsidR="000E69A0" w:rsidTr="00901F40">
        <w:trPr>
          <w:trHeight w:val="1765"/>
        </w:trPr>
        <w:tc>
          <w:tcPr>
            <w:tcW w:w="2420" w:type="dxa"/>
          </w:tcPr>
          <w:p w:rsidR="000E69A0" w:rsidRDefault="000E69A0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/>
                <w:bCs/>
                <w:sz w:val="32"/>
                <w:szCs w:val="32"/>
              </w:rPr>
              <w:t>7</w:t>
            </w:r>
          </w:p>
        </w:tc>
        <w:tc>
          <w:tcPr>
            <w:tcW w:w="4425" w:type="dxa"/>
          </w:tcPr>
          <w:p w:rsidR="000E69A0" w:rsidRDefault="000E69A0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6773" w:type="dxa"/>
          </w:tcPr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项目名称：深海超高速信号光学湿插拔连接器关键技术及应用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完成人：徐敬、马东方、陈家旺、徐明生、张亚念、李文强</w:t>
            </w:r>
          </w:p>
          <w:p w:rsidR="000E69A0" w:rsidRDefault="000E69A0" w:rsidP="000E69A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完成单位：浙江大学、广州海洋地质调查局</w:t>
            </w:r>
          </w:p>
        </w:tc>
      </w:tr>
    </w:tbl>
    <w:p w:rsidR="001F7804" w:rsidRPr="003F7937" w:rsidRDefault="001F7804" w:rsidP="003F7937">
      <w:pPr>
        <w:spacing w:line="580" w:lineRule="exact"/>
        <w:rPr>
          <w:rFonts w:eastAsia="仿宋_GB2312"/>
          <w:b/>
          <w:sz w:val="32"/>
          <w:szCs w:val="32"/>
        </w:rPr>
      </w:pPr>
      <w:bookmarkStart w:id="0" w:name="_GoBack"/>
      <w:bookmarkEnd w:id="0"/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21" w:rsidRDefault="00FE0321" w:rsidP="00CE071D">
      <w:r>
        <w:separator/>
      </w:r>
    </w:p>
  </w:endnote>
  <w:endnote w:type="continuationSeparator" w:id="0">
    <w:p w:rsidR="00FE0321" w:rsidRDefault="00FE0321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21" w:rsidRDefault="00FE0321" w:rsidP="00CE071D">
      <w:r>
        <w:separator/>
      </w:r>
    </w:p>
  </w:footnote>
  <w:footnote w:type="continuationSeparator" w:id="0">
    <w:p w:rsidR="00FE0321" w:rsidRDefault="00FE0321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E44C1"/>
    <w:rsid w:val="000E69A0"/>
    <w:rsid w:val="001531CC"/>
    <w:rsid w:val="001F7804"/>
    <w:rsid w:val="00292928"/>
    <w:rsid w:val="003F7937"/>
    <w:rsid w:val="00827BEA"/>
    <w:rsid w:val="009272E4"/>
    <w:rsid w:val="00B56989"/>
    <w:rsid w:val="00C06B9B"/>
    <w:rsid w:val="00CE071D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A3D4D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6</cp:revision>
  <dcterms:created xsi:type="dcterms:W3CDTF">2023-04-17T07:12:00Z</dcterms:created>
  <dcterms:modified xsi:type="dcterms:W3CDTF">2023-06-01T09:19:00Z</dcterms:modified>
</cp:coreProperties>
</file>