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1B4A0">
      <w:pPr>
        <w:widowControl/>
        <w:spacing w:line="50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</w:pPr>
    </w:p>
    <w:p w14:paraId="3B4C3BCF">
      <w:pPr>
        <w:widowControl/>
        <w:spacing w:line="500" w:lineRule="exact"/>
        <w:jc w:val="center"/>
        <w:rPr>
          <w:rFonts w:ascii="宋体" w:hAnsi="宋体" w:eastAsia="宋体" w:cs="宋体"/>
          <w:b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关于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2025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val="en-US" w:eastAsia="zh-CN" w:bidi="ar"/>
        </w:rPr>
        <w:t>度</w:t>
      </w: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lang w:bidi="ar"/>
        </w:rPr>
        <w:t>宁波市科学技术奖拟申报项目的公示</w:t>
      </w:r>
    </w:p>
    <w:p w14:paraId="2968F5BB">
      <w:pPr>
        <w:pStyle w:val="5"/>
        <w:widowControl/>
        <w:spacing w:beforeAutospacing="0" w:afterAutospacing="0" w:line="500" w:lineRule="exact"/>
        <w:ind w:firstLine="420"/>
        <w:rPr>
          <w:rFonts w:ascii="仿宋" w:hAnsi="仿宋" w:eastAsia="仿宋" w:cs="仿宋"/>
          <w:sz w:val="28"/>
          <w:szCs w:val="28"/>
        </w:rPr>
      </w:pPr>
    </w:p>
    <w:p w14:paraId="23A770D1">
      <w:pPr>
        <w:pStyle w:val="5"/>
        <w:widowControl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</w:rPr>
        <w:t>根据《宁波市科学技术奖励办法》（甬政发〔2025〕40号）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《宁波市科学技术奖励办法实施细则》（甬科资〔2025〕94号）和《关于组织开展2025年度宁波市科学技术奖提名工作的通知》规定，本单位与国研软件股份有限公司、宁波大学、浙江中科鲲鹏人工智能科技有限公司合作研发的科技成果“食品安全可靠溯源关键技术体系构建与应用”拟申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度</w:t>
      </w:r>
      <w:r>
        <w:rPr>
          <w:rFonts w:hint="eastAsia" w:ascii="仿宋" w:hAnsi="仿宋" w:eastAsia="仿宋" w:cs="仿宋"/>
          <w:sz w:val="28"/>
          <w:szCs w:val="28"/>
        </w:rPr>
        <w:t>宁波市科学技术进步奖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等奖，</w:t>
      </w:r>
      <w:r>
        <w:rPr>
          <w:rFonts w:hint="eastAsia" w:eastAsia="仿宋_GB2312" w:cs="仿宋_GB2312"/>
          <w:b/>
          <w:bCs/>
          <w:sz w:val="28"/>
          <w:szCs w:val="28"/>
        </w:rPr>
        <w:t>现将完成单位及完成人员等相关情况（详见附件）进行公示</w:t>
      </w:r>
      <w:r>
        <w:rPr>
          <w:rFonts w:hint="eastAsia" w:eastAsia="仿宋_GB2312" w:cs="仿宋_GB2312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公示时间为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日（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共7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天）。</w:t>
      </w:r>
    </w:p>
    <w:p w14:paraId="7B5AA11E">
      <w:pPr>
        <w:pStyle w:val="5"/>
        <w:widowControl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对拟申报项目有异议的单位或者个人，可在公示期内向我单位提出。提出异议须采取书面形式，写明事实依据及异议者真实姓名、工作单位、联系方式等信息。单位提出异议的还须加盖单位公章。匿名异议及超出期限的异议不予受理。</w:t>
      </w:r>
      <w:bookmarkStart w:id="0" w:name="_GoBack"/>
      <w:bookmarkEnd w:id="0"/>
    </w:p>
    <w:p w14:paraId="2754C4E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联系人：田娟</w:t>
      </w:r>
    </w:p>
    <w:p w14:paraId="28204F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联系电话：0571-88981070</w:t>
      </w:r>
    </w:p>
    <w:p w14:paraId="0D1857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left"/>
        <w:textAlignment w:val="auto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E-mail：tianjuan@zju.edu.cn</w:t>
      </w:r>
    </w:p>
    <w:p w14:paraId="36109FB4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38BA6D26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6E1353AB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4C49B031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rPr>
          <w:rFonts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 w14:paraId="33D3BC27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 xml:space="preserve">                             浙江大学</w:t>
      </w:r>
    </w:p>
    <w:p w14:paraId="7CDCCCBE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jc w:val="right"/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                   2026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 xml:space="preserve"> 4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  <w:t>日</w:t>
      </w:r>
    </w:p>
    <w:p w14:paraId="5BCC980B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jc w:val="center"/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</w:pPr>
    </w:p>
    <w:p w14:paraId="5924B248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jc w:val="center"/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</w:pPr>
    </w:p>
    <w:p w14:paraId="08A49ACA">
      <w:pPr>
        <w:pStyle w:val="5"/>
        <w:widowControl/>
        <w:shd w:val="clear" w:color="auto" w:fill="FFFFFF"/>
        <w:spacing w:beforeAutospacing="0" w:afterAutospacing="0" w:line="500" w:lineRule="exact"/>
        <w:ind w:firstLine="560" w:firstLineChars="200"/>
        <w:jc w:val="center"/>
        <w:rPr>
          <w:rFonts w:hint="eastAsia" w:ascii="仿宋" w:hAnsi="仿宋" w:eastAsia="仿宋" w:cs="仿宋"/>
          <w:color w:val="333333"/>
          <w:sz w:val="28"/>
          <w:szCs w:val="28"/>
          <w:highlight w:val="none"/>
          <w:shd w:val="clear" w:color="auto" w:fill="FFFFFF"/>
        </w:rPr>
      </w:pPr>
    </w:p>
    <w:p w14:paraId="302DF5A8"/>
    <w:p w14:paraId="0CB5D4D0"/>
    <w:p w14:paraId="50538F28"/>
    <w:p w14:paraId="273DEC75">
      <w:pPr>
        <w:jc w:val="center"/>
        <w:rPr>
          <w:rStyle w:val="8"/>
          <w:rFonts w:hint="eastAsia" w:ascii="宋体" w:hAnsi="宋体" w:eastAsia="宋体" w:cs="宋体"/>
          <w:bCs w:val="0"/>
          <w:color w:val="auto"/>
          <w:sz w:val="36"/>
          <w:szCs w:val="36"/>
        </w:rPr>
      </w:pPr>
      <w:r>
        <w:rPr>
          <w:rStyle w:val="8"/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2025年度宁波市科学技术奖公示信息表</w:t>
      </w:r>
    </w:p>
    <w:p w14:paraId="60A024E5">
      <w:pPr>
        <w:spacing w:line="440" w:lineRule="exact"/>
        <w:rPr>
          <w:rFonts w:hint="eastAsia" w:ascii="宋体" w:hAnsi="宋体" w:eastAsia="宋体" w:cs="宋体"/>
          <w:sz w:val="28"/>
          <w:szCs w:val="24"/>
        </w:rPr>
      </w:pPr>
      <w:r>
        <w:rPr>
          <w:rFonts w:hint="eastAsia" w:ascii="宋体" w:hAnsi="宋体" w:eastAsia="宋体" w:cs="宋体"/>
          <w:sz w:val="28"/>
          <w:szCs w:val="24"/>
        </w:rPr>
        <w:t>提名奖项：科学技术进步奖</w:t>
      </w:r>
    </w:p>
    <w:tbl>
      <w:tblPr>
        <w:tblStyle w:val="6"/>
        <w:tblW w:w="92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277"/>
      </w:tblGrid>
      <w:tr w14:paraId="02E39E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980" w:type="dxa"/>
            <w:noWrap w:val="0"/>
            <w:vAlign w:val="center"/>
          </w:tcPr>
          <w:p w14:paraId="4D569652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7277" w:type="dxa"/>
            <w:noWrap w:val="0"/>
            <w:vAlign w:val="center"/>
          </w:tcPr>
          <w:p w14:paraId="2FDC8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食品安全可靠溯源关键技术体系构建与应用</w:t>
            </w:r>
          </w:p>
        </w:tc>
      </w:tr>
      <w:tr w14:paraId="0BBCC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80" w:type="dxa"/>
            <w:noWrap w:val="0"/>
            <w:vAlign w:val="center"/>
          </w:tcPr>
          <w:p w14:paraId="26837615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提名等级</w:t>
            </w:r>
          </w:p>
        </w:tc>
        <w:tc>
          <w:tcPr>
            <w:tcW w:w="7277" w:type="dxa"/>
            <w:noWrap w:val="0"/>
            <w:vAlign w:val="center"/>
          </w:tcPr>
          <w:p w14:paraId="5F20370B">
            <w:pPr>
              <w:spacing w:line="240" w:lineRule="auto"/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  <w:t>二等奖</w:t>
            </w:r>
          </w:p>
        </w:tc>
      </w:tr>
      <w:tr w14:paraId="176AB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1980" w:type="dxa"/>
            <w:noWrap w:val="0"/>
            <w:vAlign w:val="center"/>
          </w:tcPr>
          <w:p w14:paraId="4F24B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主要知识产权和标准规范目录</w:t>
            </w:r>
          </w:p>
        </w:tc>
        <w:tc>
          <w:tcPr>
            <w:tcW w:w="7277" w:type="dxa"/>
            <w:noWrap w:val="0"/>
            <w:vAlign w:val="center"/>
          </w:tcPr>
          <w:p w14:paraId="5A8C8A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（1）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发明专利：王备、陈建海、蔡庆鹏、邓水光、何钦铭、黄步添、杨陈栋；一种合约生成系统和生成方法；发明专利号ZL201710882746.3；</w:t>
            </w:r>
          </w:p>
          <w:p w14:paraId="7436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发明专利：陈琴琴、陈巧特、王丙勤、应梦杰；一种农产品品种农药残留的风险评估方法；发明专利号ZL202010546738.3</w:t>
            </w:r>
          </w:p>
          <w:p w14:paraId="12261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发明专利：陈建海、陆天驰、沈睿、何钦铭、纪守领；基于区块链的多机器人协作多目标点负载均衡搜索方法及系统；发明专利号ZL202010213359.2</w:t>
            </w:r>
          </w:p>
          <w:p w14:paraId="6FE6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（4）发明专利：陈巧特、陈琴琴、王丙勤、应梦杰；一种基于贝叶斯网络的农贸市场日画像构建方法；发明专利号ZL202011092396.9</w:t>
            </w:r>
          </w:p>
          <w:p w14:paraId="6A20FDE5">
            <w:pPr>
              <w:spacing w:line="240" w:lineRule="auto"/>
              <w:jc w:val="left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（5）计算机软件著作权：基于区块链的农残检测与食品交易信息匹配管理系统，登记号2022SR1587053</w:t>
            </w:r>
          </w:p>
        </w:tc>
      </w:tr>
      <w:tr w14:paraId="7D5DA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80" w:type="dxa"/>
            <w:noWrap w:val="0"/>
            <w:vAlign w:val="center"/>
          </w:tcPr>
          <w:p w14:paraId="08DED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代表性论文专著目录</w:t>
            </w:r>
          </w:p>
        </w:tc>
        <w:tc>
          <w:tcPr>
            <w:tcW w:w="7277" w:type="dxa"/>
            <w:noWrap w:val="0"/>
            <w:vAlign w:val="center"/>
          </w:tcPr>
          <w:p w14:paraId="39C8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）赵伟文,谢志军,王陈璐,方子睿,俞建成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基于分辨率增强算法的质谱重叠峰分峰方法/质谱学报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2020,41（04）：386-392</w:t>
            </w:r>
          </w:p>
          <w:p w14:paraId="0C31E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）Haiqin Weng，Binbin Zhao，Shouling Ji，Jianhai Chen，Ting Wang，Qinming He，Raheem Beyah；Towards Understanding the Security of Modern Image Captchas and Underground Captcha-Solving Services/Big Data Mining and Analytics；2019,2(2): 118-144</w:t>
            </w:r>
          </w:p>
          <w:p w14:paraId="56C95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）Erteng Liu,Rui Shen,Tianchi Lu,Jianhai Chen∗，Butian Huang；Efficient Balancing A* Search for Multi-robot Collaboration With Blockchain Consensus/BSCI '23: Proceedings of the 5th ACM International Symposium on Blockchain and Secure Critical Infrastructure；2023：114 - 122</w:t>
            </w:r>
          </w:p>
          <w:p w14:paraId="3CE68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）Peng Qian，Zhenguang Liu，Xun Wang，Jianhai Chen，Bei Wang，Roger Zimmermann；Digital Resource Rights Confirmation and Infringement Tracking Based on Smart Contracts/ IEEE International Conference on Cloud Computing and Intelligence Systems (CCIS2019)；2019:62-67</w:t>
            </w:r>
          </w:p>
          <w:p w14:paraId="03671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）Hangjia Zhang ，Zhijun Xie*，Roozbeh Zarei，Tao Wu，Kewei Chen；Adaptive Client Selection in Resource Constrained Federated Learning Systems: A Deep Reinforcement Learning Approach/IEEE Access；2021(9)： 98423-98432</w:t>
            </w:r>
          </w:p>
        </w:tc>
      </w:tr>
      <w:tr w14:paraId="27F7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57CDC071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主要完成人</w:t>
            </w:r>
          </w:p>
        </w:tc>
        <w:tc>
          <w:tcPr>
            <w:tcW w:w="7277" w:type="dxa"/>
            <w:tcBorders>
              <w:left w:val="single" w:color="auto" w:sz="4" w:space="0"/>
            </w:tcBorders>
            <w:noWrap w:val="0"/>
            <w:vAlign w:val="center"/>
          </w:tcPr>
          <w:p w14:paraId="6C2CA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陈建海，排名1，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浙江大学</w:t>
            </w:r>
          </w:p>
          <w:p w14:paraId="6E93A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陈琴琴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，排名2，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高级信息系统项目管理师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国研软件股份有限公司</w:t>
            </w:r>
          </w:p>
          <w:p w14:paraId="5EF25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谢志军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，排名3，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副教授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，宁波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大学</w:t>
            </w:r>
          </w:p>
          <w:p w14:paraId="279C7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王丙勤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，排名4，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高级系统架构设计师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国研软件股份有限公司</w:t>
            </w:r>
          </w:p>
          <w:p w14:paraId="49F35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罗郁梅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，排名5，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高级工程师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浙江中科鲲鹏人工智能科技有限公司</w:t>
            </w:r>
          </w:p>
          <w:p w14:paraId="2508C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应梦杰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，排名6，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国研软件股份有限公司</w:t>
            </w:r>
          </w:p>
          <w:p w14:paraId="1A857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刘二腾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，排名7，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助理研究员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浙江大学</w:t>
            </w:r>
          </w:p>
        </w:tc>
      </w:tr>
      <w:tr w14:paraId="30DCD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980" w:type="dxa"/>
            <w:tcBorders>
              <w:right w:val="single" w:color="auto" w:sz="4" w:space="0"/>
            </w:tcBorders>
            <w:noWrap w:val="0"/>
            <w:vAlign w:val="center"/>
          </w:tcPr>
          <w:p w14:paraId="7EE2DDE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主要完成单位</w:t>
            </w:r>
          </w:p>
        </w:tc>
        <w:tc>
          <w:tcPr>
            <w:tcW w:w="7277" w:type="dxa"/>
            <w:tcBorders>
              <w:left w:val="single" w:color="auto" w:sz="4" w:space="0"/>
            </w:tcBorders>
            <w:noWrap w:val="0"/>
            <w:vAlign w:val="center"/>
          </w:tcPr>
          <w:p w14:paraId="645DA3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国研软件股份有限公司</w:t>
            </w:r>
          </w:p>
          <w:p w14:paraId="4DC67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浙江大学</w:t>
            </w:r>
          </w:p>
          <w:p w14:paraId="60FE64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宁波大学</w:t>
            </w:r>
          </w:p>
          <w:p w14:paraId="0913AF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</w:rPr>
              <w:t>浙江中科鲲鹏人工智能科技有限公司</w:t>
            </w:r>
          </w:p>
        </w:tc>
      </w:tr>
      <w:tr w14:paraId="5230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980" w:type="dxa"/>
            <w:noWrap w:val="0"/>
            <w:vAlign w:val="center"/>
          </w:tcPr>
          <w:p w14:paraId="1F7CAE3F">
            <w:pPr>
              <w:jc w:val="center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提名单位</w:t>
            </w:r>
          </w:p>
        </w:tc>
        <w:tc>
          <w:tcPr>
            <w:tcW w:w="7277" w:type="dxa"/>
            <w:noWrap w:val="0"/>
            <w:vAlign w:val="center"/>
          </w:tcPr>
          <w:p w14:paraId="5FEF3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contextualSpacing/>
              <w:jc w:val="both"/>
              <w:textAlignment w:val="auto"/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宁波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CN"/>
              </w:rPr>
              <w:t>市鄞州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  <w:lang w:val="en-US" w:eastAsia="zh-Hans"/>
              </w:rPr>
              <w:t>区</w:t>
            </w:r>
            <w:r>
              <w:rPr>
                <w:rStyle w:val="8"/>
                <w:rFonts w:hint="eastAsia" w:ascii="宋体" w:hAnsi="宋体" w:eastAsia="宋体" w:cs="宋体"/>
                <w:b w:val="0"/>
                <w:color w:val="auto"/>
                <w:sz w:val="24"/>
                <w:szCs w:val="24"/>
              </w:rPr>
              <w:t>人民政府</w:t>
            </w:r>
          </w:p>
        </w:tc>
      </w:tr>
    </w:tbl>
    <w:p w14:paraId="3D0159C7">
      <w:pPr>
        <w:rPr>
          <w:rFonts w:hint="eastAsia" w:ascii="宋体" w:hAnsi="宋体" w:eastAsia="宋体" w:cs="宋体"/>
        </w:rPr>
      </w:pPr>
    </w:p>
    <w:sectPr>
      <w:pgSz w:w="11906" w:h="16838"/>
      <w:pgMar w:top="879" w:right="1800" w:bottom="8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3191393-B99F-4402-97A4-30C006D638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147B278-E5FB-43D9-AB3C-A507EB34CA44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jk3ZDdhYmY5NGY2MTE1ZWQ5YWFjNDdjMzBlNmUifQ=="/>
  </w:docVars>
  <w:rsids>
    <w:rsidRoot w:val="00F52A8A"/>
    <w:rsid w:val="000E2CB5"/>
    <w:rsid w:val="002435D0"/>
    <w:rsid w:val="00264E69"/>
    <w:rsid w:val="002811D7"/>
    <w:rsid w:val="002C3B63"/>
    <w:rsid w:val="00375663"/>
    <w:rsid w:val="0048496C"/>
    <w:rsid w:val="004F2107"/>
    <w:rsid w:val="00522102"/>
    <w:rsid w:val="006328A0"/>
    <w:rsid w:val="008E23F5"/>
    <w:rsid w:val="009F4C1B"/>
    <w:rsid w:val="00D92FB0"/>
    <w:rsid w:val="00F52A8A"/>
    <w:rsid w:val="01050F22"/>
    <w:rsid w:val="0127533C"/>
    <w:rsid w:val="014557C2"/>
    <w:rsid w:val="014F219D"/>
    <w:rsid w:val="01E166FB"/>
    <w:rsid w:val="020328B3"/>
    <w:rsid w:val="02DC5CB3"/>
    <w:rsid w:val="052A26D3"/>
    <w:rsid w:val="05646CB6"/>
    <w:rsid w:val="05867D4B"/>
    <w:rsid w:val="05EE7872"/>
    <w:rsid w:val="06170EA2"/>
    <w:rsid w:val="06EB2968"/>
    <w:rsid w:val="072F7722"/>
    <w:rsid w:val="07E21FBD"/>
    <w:rsid w:val="08E104C7"/>
    <w:rsid w:val="0A0A57FB"/>
    <w:rsid w:val="0AFA2C53"/>
    <w:rsid w:val="0B732F2C"/>
    <w:rsid w:val="0C01678A"/>
    <w:rsid w:val="0C235ABB"/>
    <w:rsid w:val="0C9E222B"/>
    <w:rsid w:val="0CC71F55"/>
    <w:rsid w:val="0D584ACF"/>
    <w:rsid w:val="0E56100F"/>
    <w:rsid w:val="0E8D69FB"/>
    <w:rsid w:val="0F551ACF"/>
    <w:rsid w:val="0F747903"/>
    <w:rsid w:val="0F8F77DC"/>
    <w:rsid w:val="12492C39"/>
    <w:rsid w:val="12EC1060"/>
    <w:rsid w:val="134614FB"/>
    <w:rsid w:val="13FF42B8"/>
    <w:rsid w:val="14720225"/>
    <w:rsid w:val="148D1503"/>
    <w:rsid w:val="169F8ACB"/>
    <w:rsid w:val="16AF39B2"/>
    <w:rsid w:val="16BC7E7D"/>
    <w:rsid w:val="1700420E"/>
    <w:rsid w:val="170F6EE1"/>
    <w:rsid w:val="172A47AC"/>
    <w:rsid w:val="182E4DAB"/>
    <w:rsid w:val="186919CC"/>
    <w:rsid w:val="198C7FDB"/>
    <w:rsid w:val="1A7F1A08"/>
    <w:rsid w:val="1A98650B"/>
    <w:rsid w:val="1B171B26"/>
    <w:rsid w:val="1B886580"/>
    <w:rsid w:val="1B9211AC"/>
    <w:rsid w:val="1BC527FF"/>
    <w:rsid w:val="1D2A3A0A"/>
    <w:rsid w:val="1E6C2189"/>
    <w:rsid w:val="1EAA0A9C"/>
    <w:rsid w:val="21442EC3"/>
    <w:rsid w:val="23056708"/>
    <w:rsid w:val="2355768F"/>
    <w:rsid w:val="24116FE1"/>
    <w:rsid w:val="24FD7FDE"/>
    <w:rsid w:val="260929B3"/>
    <w:rsid w:val="277A3D3E"/>
    <w:rsid w:val="27B54BA0"/>
    <w:rsid w:val="27F531EF"/>
    <w:rsid w:val="2A162C87"/>
    <w:rsid w:val="2A3224D8"/>
    <w:rsid w:val="2A8B3997"/>
    <w:rsid w:val="2BE06910"/>
    <w:rsid w:val="2C0B1233"/>
    <w:rsid w:val="2C3C7873"/>
    <w:rsid w:val="2C5D6E6C"/>
    <w:rsid w:val="2CDE06F5"/>
    <w:rsid w:val="2EE45D6B"/>
    <w:rsid w:val="2F6F4C63"/>
    <w:rsid w:val="30562C99"/>
    <w:rsid w:val="30B67078"/>
    <w:rsid w:val="30C33FAE"/>
    <w:rsid w:val="33542385"/>
    <w:rsid w:val="3458267E"/>
    <w:rsid w:val="35AF0E81"/>
    <w:rsid w:val="36FD509B"/>
    <w:rsid w:val="3729606C"/>
    <w:rsid w:val="37421881"/>
    <w:rsid w:val="37FB1B7E"/>
    <w:rsid w:val="37FEFACF"/>
    <w:rsid w:val="38C61A80"/>
    <w:rsid w:val="3A543DA5"/>
    <w:rsid w:val="3A7A788B"/>
    <w:rsid w:val="3B3FFA5E"/>
    <w:rsid w:val="3B8B0D18"/>
    <w:rsid w:val="3BAB52AE"/>
    <w:rsid w:val="3C273DEF"/>
    <w:rsid w:val="3CAF5C0A"/>
    <w:rsid w:val="3CCF553D"/>
    <w:rsid w:val="3CEDD921"/>
    <w:rsid w:val="3D0A2F67"/>
    <w:rsid w:val="3D9B618F"/>
    <w:rsid w:val="3F0D4E6A"/>
    <w:rsid w:val="41382443"/>
    <w:rsid w:val="413B181B"/>
    <w:rsid w:val="41AF045B"/>
    <w:rsid w:val="41D55B17"/>
    <w:rsid w:val="4205794C"/>
    <w:rsid w:val="432B58BF"/>
    <w:rsid w:val="47E36768"/>
    <w:rsid w:val="4A631DE2"/>
    <w:rsid w:val="4B032415"/>
    <w:rsid w:val="4C141570"/>
    <w:rsid w:val="4C583BC9"/>
    <w:rsid w:val="4C936489"/>
    <w:rsid w:val="4C994FBC"/>
    <w:rsid w:val="4CFB97D9"/>
    <w:rsid w:val="4D362535"/>
    <w:rsid w:val="4DD92AE7"/>
    <w:rsid w:val="4E086F29"/>
    <w:rsid w:val="4E1852E4"/>
    <w:rsid w:val="4E3C4E24"/>
    <w:rsid w:val="4E7613C9"/>
    <w:rsid w:val="4EB96475"/>
    <w:rsid w:val="4F560168"/>
    <w:rsid w:val="4FBEB580"/>
    <w:rsid w:val="501D28F4"/>
    <w:rsid w:val="509513C3"/>
    <w:rsid w:val="50B649CF"/>
    <w:rsid w:val="51BD627C"/>
    <w:rsid w:val="527D3A22"/>
    <w:rsid w:val="52AC2AAE"/>
    <w:rsid w:val="52CC1D29"/>
    <w:rsid w:val="534551A1"/>
    <w:rsid w:val="56293EE0"/>
    <w:rsid w:val="56B87E66"/>
    <w:rsid w:val="575E405D"/>
    <w:rsid w:val="58D27FDA"/>
    <w:rsid w:val="58E113A1"/>
    <w:rsid w:val="59CD4EAC"/>
    <w:rsid w:val="5A9A5152"/>
    <w:rsid w:val="5AA554B7"/>
    <w:rsid w:val="5B965B66"/>
    <w:rsid w:val="5BB029AE"/>
    <w:rsid w:val="5C441A74"/>
    <w:rsid w:val="5C8A0686"/>
    <w:rsid w:val="5CD75A91"/>
    <w:rsid w:val="5CFC4DF0"/>
    <w:rsid w:val="5DCA5FA9"/>
    <w:rsid w:val="5DF7FBFF"/>
    <w:rsid w:val="5F426460"/>
    <w:rsid w:val="5F47339C"/>
    <w:rsid w:val="5F4D6E91"/>
    <w:rsid w:val="5F7A4832"/>
    <w:rsid w:val="5F7BBD2B"/>
    <w:rsid w:val="5FFB65E0"/>
    <w:rsid w:val="61834DEC"/>
    <w:rsid w:val="61907509"/>
    <w:rsid w:val="61EB0BE3"/>
    <w:rsid w:val="62DF125E"/>
    <w:rsid w:val="62FD472A"/>
    <w:rsid w:val="631F430E"/>
    <w:rsid w:val="63C91FE4"/>
    <w:rsid w:val="643423CE"/>
    <w:rsid w:val="643EE7C9"/>
    <w:rsid w:val="647E7AED"/>
    <w:rsid w:val="653060E1"/>
    <w:rsid w:val="66404E8B"/>
    <w:rsid w:val="6881195A"/>
    <w:rsid w:val="68E5013A"/>
    <w:rsid w:val="697D65C5"/>
    <w:rsid w:val="6B0F5943"/>
    <w:rsid w:val="6B2018FE"/>
    <w:rsid w:val="6B6C68F1"/>
    <w:rsid w:val="6BBFF693"/>
    <w:rsid w:val="6C1D5E3D"/>
    <w:rsid w:val="6C45652D"/>
    <w:rsid w:val="6D3D4D41"/>
    <w:rsid w:val="6D6A002E"/>
    <w:rsid w:val="6DFA241B"/>
    <w:rsid w:val="6E7B23D7"/>
    <w:rsid w:val="6F9AF780"/>
    <w:rsid w:val="6FFC35E4"/>
    <w:rsid w:val="6FFF29FB"/>
    <w:rsid w:val="70232755"/>
    <w:rsid w:val="711C4915"/>
    <w:rsid w:val="72BE4C52"/>
    <w:rsid w:val="72FFD24A"/>
    <w:rsid w:val="731BB9E9"/>
    <w:rsid w:val="750758DC"/>
    <w:rsid w:val="761467EB"/>
    <w:rsid w:val="764C17F9"/>
    <w:rsid w:val="76BFF1A8"/>
    <w:rsid w:val="76FF2D0F"/>
    <w:rsid w:val="77BB5C78"/>
    <w:rsid w:val="77C50562"/>
    <w:rsid w:val="77C76867"/>
    <w:rsid w:val="77FC7C30"/>
    <w:rsid w:val="781C51FB"/>
    <w:rsid w:val="78267C29"/>
    <w:rsid w:val="7A0B19CB"/>
    <w:rsid w:val="7A6F3D08"/>
    <w:rsid w:val="7AEB6C18"/>
    <w:rsid w:val="7AEF84B2"/>
    <w:rsid w:val="7AFD4039"/>
    <w:rsid w:val="7B2F16E9"/>
    <w:rsid w:val="7B917CAE"/>
    <w:rsid w:val="7BA67AD8"/>
    <w:rsid w:val="7BF66A46"/>
    <w:rsid w:val="7C3FBB18"/>
    <w:rsid w:val="7C5E2BFE"/>
    <w:rsid w:val="7CA95885"/>
    <w:rsid w:val="7CF100F6"/>
    <w:rsid w:val="7D180687"/>
    <w:rsid w:val="7DE7E618"/>
    <w:rsid w:val="7E6DE4C9"/>
    <w:rsid w:val="7EEB312F"/>
    <w:rsid w:val="7EF7F422"/>
    <w:rsid w:val="7F67FDFD"/>
    <w:rsid w:val="7F9B86F9"/>
    <w:rsid w:val="7FC56178"/>
    <w:rsid w:val="7FFF3FB0"/>
    <w:rsid w:val="8AFBF826"/>
    <w:rsid w:val="9A77DC08"/>
    <w:rsid w:val="9DA7B1D7"/>
    <w:rsid w:val="9FBF0949"/>
    <w:rsid w:val="A77522FF"/>
    <w:rsid w:val="ACE6C376"/>
    <w:rsid w:val="B53B9F03"/>
    <w:rsid w:val="B7FC2282"/>
    <w:rsid w:val="BAFD2462"/>
    <w:rsid w:val="BDFA9987"/>
    <w:rsid w:val="BEDA151B"/>
    <w:rsid w:val="BF367BA1"/>
    <w:rsid w:val="BF7F880B"/>
    <w:rsid w:val="BFAFF9EE"/>
    <w:rsid w:val="CEE7A9AC"/>
    <w:rsid w:val="CF7CC7DE"/>
    <w:rsid w:val="CFA71992"/>
    <w:rsid w:val="CFEF80B7"/>
    <w:rsid w:val="D23FD643"/>
    <w:rsid w:val="D27F622E"/>
    <w:rsid w:val="DA5FFBF2"/>
    <w:rsid w:val="DDDFFE33"/>
    <w:rsid w:val="DDFF9730"/>
    <w:rsid w:val="DEDF334C"/>
    <w:rsid w:val="DF93F65F"/>
    <w:rsid w:val="DFEE9DE6"/>
    <w:rsid w:val="DFFFEB34"/>
    <w:rsid w:val="E265AD59"/>
    <w:rsid w:val="E3DB73E4"/>
    <w:rsid w:val="EBD7006C"/>
    <w:rsid w:val="EF95A738"/>
    <w:rsid w:val="EFBDDDCC"/>
    <w:rsid w:val="EFBE32FA"/>
    <w:rsid w:val="EFD9CF1D"/>
    <w:rsid w:val="EFF982E9"/>
    <w:rsid w:val="F4F7D890"/>
    <w:rsid w:val="F78B4C37"/>
    <w:rsid w:val="F7FFD62A"/>
    <w:rsid w:val="F9F9E038"/>
    <w:rsid w:val="FDB1A008"/>
    <w:rsid w:val="FDE7C5D2"/>
    <w:rsid w:val="FDF328B2"/>
    <w:rsid w:val="FE9D4959"/>
    <w:rsid w:val="FF6FFC86"/>
    <w:rsid w:val="FF9F32A8"/>
    <w:rsid w:val="FFD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spacing w:line="360" w:lineRule="auto"/>
      <w:ind w:firstLine="480" w:firstLineChars="200"/>
    </w:pPr>
    <w:rPr>
      <w:rFonts w:ascii="仿宋_GB2312" w:hAnsi="Times New Roman" w:cs="仿宋_GB2312"/>
      <w:kern w:val="0"/>
      <w:sz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title1"/>
    <w:qFormat/>
    <w:uiPriority w:val="0"/>
    <w:rPr>
      <w:b/>
      <w:bCs/>
      <w:color w:val="999900"/>
      <w:sz w:val="24"/>
      <w:szCs w:val="24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1154</Words>
  <Characters>1982</Characters>
  <Lines>2</Lines>
  <Paragraphs>1</Paragraphs>
  <TotalTime>36</TotalTime>
  <ScaleCrop>false</ScaleCrop>
  <LinksUpToDate>false</LinksUpToDate>
  <CharactersWithSpaces>2144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杜泽仁</cp:lastModifiedBy>
  <cp:lastPrinted>2026-04-17T02:04:09Z</cp:lastPrinted>
  <dcterms:modified xsi:type="dcterms:W3CDTF">2026-04-17T02:42:43Z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284884DF614F45F6B787DDFA2A11AB57_13</vt:lpwstr>
  </property>
  <property fmtid="{D5CDD505-2E9C-101B-9397-08002B2CF9AE}" pid="4" name="KSOTemplateDocerSaveRecord">
    <vt:lpwstr>eyJoZGlkIjoiMTE0YjgxMzQ2NjZlYjExOGI5ZTRjZWQzZTBiZDcwN2YiLCJ1c2VySWQiOiIxNzQ0MzY0OTkwIn0=</vt:lpwstr>
  </property>
</Properties>
</file>