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9B43" w14:textId="77777777" w:rsidR="00E23C7C" w:rsidRDefault="00526D9A">
      <w:pPr>
        <w:pStyle w:val="indent"/>
        <w:spacing w:before="0" w:beforeAutospacing="0" w:after="0" w:afterAutospacing="0" w:line="560" w:lineRule="exact"/>
        <w:ind w:firstLine="357"/>
        <w:jc w:val="both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公示附件：</w:t>
      </w:r>
    </w:p>
    <w:p w14:paraId="248C21B9" w14:textId="77777777" w:rsidR="00E23C7C" w:rsidRDefault="00526D9A">
      <w:pPr>
        <w:pStyle w:val="indent"/>
        <w:spacing w:before="0" w:beforeAutospacing="0" w:after="0" w:afterAutospacing="0" w:line="560" w:lineRule="exact"/>
        <w:ind w:firstLine="357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年度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江苏省</w:t>
      </w:r>
      <w:r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科学技术奖</w:t>
      </w:r>
      <w:r>
        <w:rPr>
          <w:rFonts w:ascii="Times New Roman" w:eastAsia="方正小标宋_GBK" w:hAnsi="Times New Roman" w:cs="Times New Roman" w:hint="eastAsia"/>
          <w:color w:val="000000" w:themeColor="text1"/>
          <w:sz w:val="44"/>
          <w:szCs w:val="44"/>
        </w:rPr>
        <w:t>拟提名项目公示</w:t>
      </w:r>
    </w:p>
    <w:p w14:paraId="2EF67B84" w14:textId="77777777" w:rsidR="00E23C7C" w:rsidRDefault="00526D9A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（一）</w:t>
      </w:r>
      <w:r>
        <w:rPr>
          <w:rFonts w:eastAsia="黑体" w:hint="eastAsia"/>
          <w:color w:val="000000" w:themeColor="text1"/>
          <w:sz w:val="32"/>
          <w:szCs w:val="32"/>
        </w:rPr>
        <w:t>拟提名者</w:t>
      </w:r>
    </w:p>
    <w:p w14:paraId="40ED5177" w14:textId="1640BF51" w:rsidR="00E23C7C" w:rsidRDefault="00257D9F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257D9F">
        <w:rPr>
          <w:rFonts w:eastAsia="仿宋_GB2312" w:hint="eastAsia"/>
          <w:color w:val="000000" w:themeColor="text1"/>
          <w:sz w:val="32"/>
          <w:szCs w:val="32"/>
        </w:rPr>
        <w:t>泰州市科学技术局</w:t>
      </w:r>
    </w:p>
    <w:p w14:paraId="6B5B2C40" w14:textId="77777777" w:rsidR="00E23C7C" w:rsidRDefault="00526D9A">
      <w:pPr>
        <w:spacing w:line="560" w:lineRule="exact"/>
        <w:ind w:firstLineChars="200" w:firstLine="640"/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（</w:t>
      </w:r>
      <w:r>
        <w:rPr>
          <w:rFonts w:eastAsia="黑体" w:hint="eastAsia"/>
          <w:color w:val="000000" w:themeColor="text1"/>
          <w:sz w:val="32"/>
          <w:szCs w:val="32"/>
        </w:rPr>
        <w:t>二</w:t>
      </w:r>
      <w:r>
        <w:rPr>
          <w:rFonts w:eastAsia="黑体"/>
          <w:color w:val="000000" w:themeColor="text1"/>
          <w:sz w:val="32"/>
          <w:szCs w:val="32"/>
        </w:rPr>
        <w:t>）项目名称</w:t>
      </w:r>
    </w:p>
    <w:p w14:paraId="23BD9447" w14:textId="45CAD500" w:rsidR="00E23C7C" w:rsidRDefault="00257D9F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复杂电网环境无人机集群智能作业关键技术及规模化工程应用</w:t>
      </w:r>
    </w:p>
    <w:p w14:paraId="3AEE398A" w14:textId="77777777" w:rsidR="00E23C7C" w:rsidRDefault="00526D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）</w:t>
      </w:r>
      <w:r>
        <w:rPr>
          <w:rFonts w:eastAsia="黑体" w:hint="eastAsia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奖项</w:t>
      </w:r>
    </w:p>
    <w:p w14:paraId="6022437D" w14:textId="77777777" w:rsidR="00E23C7C" w:rsidRDefault="00526D9A">
      <w:pPr>
        <w:spacing w:line="560" w:lineRule="exact"/>
        <w:ind w:firstLineChars="200" w:firstLine="640"/>
        <w:rPr>
          <w:rFonts w:ascii="仿宋_GB2312" w:eastAsia="仿宋_GB2312"/>
          <w:b/>
          <w:bCs/>
          <w:i/>
          <w:iCs/>
          <w:color w:val="0000FF"/>
          <w:sz w:val="24"/>
          <w:szCs w:val="16"/>
        </w:rPr>
      </w:pPr>
      <w:r>
        <w:rPr>
          <w:rFonts w:eastAsia="仿宋_GB2312" w:hint="eastAsia"/>
          <w:b/>
          <w:bCs/>
          <w:sz w:val="32"/>
          <w:szCs w:val="32"/>
        </w:rPr>
        <w:t>申报</w:t>
      </w:r>
      <w:r>
        <w:rPr>
          <w:rFonts w:eastAsia="仿宋_GB2312"/>
          <w:b/>
          <w:bCs/>
          <w:sz w:val="32"/>
          <w:szCs w:val="32"/>
        </w:rPr>
        <w:t>奖项：</w:t>
      </w:r>
      <w:r w:rsidRPr="00257D9F">
        <w:rPr>
          <w:rFonts w:ascii="仿宋_GB2312" w:eastAsia="仿宋_GB2312" w:hint="eastAsia"/>
          <w:bCs/>
          <w:sz w:val="32"/>
        </w:rPr>
        <w:t>2025年江苏省科学技术奖（科技进步奖）</w:t>
      </w:r>
    </w:p>
    <w:p w14:paraId="1D8402E1" w14:textId="7D22033F" w:rsidR="00E23C7C" w:rsidRDefault="00526D9A">
      <w:pPr>
        <w:spacing w:line="560" w:lineRule="exact"/>
        <w:ind w:firstLineChars="200" w:firstLine="640"/>
        <w:rPr>
          <w:rFonts w:ascii="仿宋_GB2312" w:eastAsia="仿宋_GB2312"/>
          <w:b/>
          <w:bCs/>
          <w:i/>
          <w:iCs/>
          <w:color w:val="0000FF"/>
          <w:sz w:val="24"/>
          <w:szCs w:val="16"/>
        </w:rPr>
      </w:pPr>
      <w:r>
        <w:rPr>
          <w:rFonts w:ascii="仿宋_GB2312" w:eastAsia="仿宋_GB2312" w:hint="eastAsia"/>
          <w:b/>
          <w:bCs/>
          <w:sz w:val="32"/>
        </w:rPr>
        <w:t>申报等级：</w:t>
      </w:r>
      <w:r w:rsidR="00257D9F" w:rsidRPr="00257D9F">
        <w:rPr>
          <w:rFonts w:ascii="仿宋_GB2312" w:eastAsia="仿宋_GB2312" w:hint="eastAsia"/>
          <w:bCs/>
          <w:sz w:val="32"/>
        </w:rPr>
        <w:t>二等奖及以上</w:t>
      </w:r>
    </w:p>
    <w:p w14:paraId="6C6F3DDD" w14:textId="77777777" w:rsidR="00E23C7C" w:rsidRDefault="00526D9A">
      <w:pPr>
        <w:pStyle w:val="indent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（四）基本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信息</w:t>
      </w:r>
    </w:p>
    <w:p w14:paraId="02A5361C" w14:textId="77E2110C" w:rsidR="00E23C7C" w:rsidRDefault="00526D9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eastAsia="仿宋_GB2312" w:hint="eastAsia"/>
          <w:b/>
          <w:bCs/>
          <w:sz w:val="32"/>
          <w:szCs w:val="32"/>
        </w:rPr>
        <w:t>主要完成人：</w:t>
      </w:r>
      <w:r w:rsidR="00876B57" w:rsidRPr="00876B57">
        <w:rPr>
          <w:rFonts w:ascii="仿宋_GB2312" w:eastAsia="仿宋_GB2312" w:hint="eastAsia"/>
          <w:sz w:val="32"/>
        </w:rPr>
        <w:t>王立辉、戴永东、王茂飞、王神玉、鞠玲、田栢苓、张明晖、陈飞鹏、王智、</w:t>
      </w:r>
      <w:bookmarkStart w:id="0" w:name="_GoBack"/>
      <w:bookmarkEnd w:id="0"/>
      <w:r w:rsidR="00876B57" w:rsidRPr="00876B57">
        <w:rPr>
          <w:rFonts w:ascii="仿宋_GB2312" w:eastAsia="仿宋_GB2312" w:hint="eastAsia"/>
          <w:sz w:val="32"/>
        </w:rPr>
        <w:t>罗伟</w:t>
      </w:r>
    </w:p>
    <w:p w14:paraId="1719762A" w14:textId="30B10DFC" w:rsidR="00E23C7C" w:rsidRDefault="00526D9A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eastAsia="仿宋_GB2312" w:hint="eastAsia"/>
          <w:b/>
          <w:bCs/>
          <w:sz w:val="32"/>
          <w:szCs w:val="32"/>
        </w:rPr>
        <w:t>主要完成单位：</w:t>
      </w:r>
      <w:r w:rsidR="00A43300" w:rsidRPr="00A43300">
        <w:rPr>
          <w:rFonts w:ascii="仿宋_GB2312" w:eastAsia="仿宋_GB2312" w:hint="eastAsia"/>
          <w:sz w:val="32"/>
        </w:rPr>
        <w:t>国网江苏省电力有限公司、东南大学、江苏安泰输变电工程有限公司、浙江大学、</w:t>
      </w:r>
      <w:r w:rsidR="00A43300" w:rsidRPr="00A43300">
        <w:rPr>
          <w:rFonts w:ascii="仿宋_GB2312" w:eastAsia="仿宋_GB2312" w:hint="eastAsia"/>
          <w:sz w:val="32"/>
        </w:rPr>
        <w:lastRenderedPageBreak/>
        <w:t>中航金城无人系统有限公司、众芯汉创（北京）科技有限公司、天津大学</w:t>
      </w:r>
      <w:r>
        <w:rPr>
          <w:rFonts w:ascii="仿宋_GB2312" w:eastAsia="仿宋_GB2312" w:hint="eastAsia"/>
          <w:sz w:val="32"/>
        </w:rPr>
        <w:t>。</w:t>
      </w:r>
    </w:p>
    <w:p w14:paraId="052F1B6E" w14:textId="77777777" w:rsidR="00E23C7C" w:rsidRDefault="00526D9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bookmarkStart w:id="1" w:name="_Hlk233143022"/>
      <w:r>
        <w:rPr>
          <w:rFonts w:eastAsia="黑体" w:hint="eastAsia"/>
          <w:sz w:val="32"/>
          <w:szCs w:val="32"/>
        </w:rPr>
        <w:t>（五）主要知识产权和标准规范目录</w:t>
      </w:r>
    </w:p>
    <w:tbl>
      <w:tblPr>
        <w:tblStyle w:val="ab"/>
        <w:tblW w:w="13881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1439"/>
        <w:gridCol w:w="1418"/>
        <w:gridCol w:w="992"/>
        <w:gridCol w:w="1418"/>
        <w:gridCol w:w="1417"/>
        <w:gridCol w:w="1701"/>
        <w:gridCol w:w="1276"/>
        <w:gridCol w:w="1843"/>
        <w:gridCol w:w="1586"/>
      </w:tblGrid>
      <w:tr w:rsidR="00E23C7C" w14:paraId="6E12F40F" w14:textId="77777777">
        <w:trPr>
          <w:jc w:val="center"/>
        </w:trPr>
        <w:tc>
          <w:tcPr>
            <w:tcW w:w="791" w:type="dxa"/>
            <w:vAlign w:val="center"/>
          </w:tcPr>
          <w:p w14:paraId="7B3C0C85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439" w:type="dxa"/>
            <w:vAlign w:val="center"/>
          </w:tcPr>
          <w:p w14:paraId="49B9480C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知识产权（标准）类别</w:t>
            </w:r>
          </w:p>
        </w:tc>
        <w:tc>
          <w:tcPr>
            <w:tcW w:w="1418" w:type="dxa"/>
            <w:vAlign w:val="center"/>
          </w:tcPr>
          <w:p w14:paraId="640DC667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知识产权（标准）具体名称</w:t>
            </w:r>
          </w:p>
        </w:tc>
        <w:tc>
          <w:tcPr>
            <w:tcW w:w="992" w:type="dxa"/>
            <w:vAlign w:val="center"/>
          </w:tcPr>
          <w:p w14:paraId="7F8159A5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国家（地区）</w:t>
            </w:r>
          </w:p>
        </w:tc>
        <w:tc>
          <w:tcPr>
            <w:tcW w:w="1418" w:type="dxa"/>
            <w:vAlign w:val="center"/>
          </w:tcPr>
          <w:p w14:paraId="2059154A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授权号</w:t>
            </w:r>
          </w:p>
          <w:p w14:paraId="14928596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（标准编号）</w:t>
            </w:r>
          </w:p>
        </w:tc>
        <w:tc>
          <w:tcPr>
            <w:tcW w:w="1417" w:type="dxa"/>
            <w:vAlign w:val="center"/>
          </w:tcPr>
          <w:p w14:paraId="541B8CD4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授权（标</w:t>
            </w:r>
          </w:p>
          <w:p w14:paraId="3FF689D7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准发布）日期</w:t>
            </w:r>
          </w:p>
        </w:tc>
        <w:tc>
          <w:tcPr>
            <w:tcW w:w="1701" w:type="dxa"/>
            <w:vAlign w:val="center"/>
          </w:tcPr>
          <w:p w14:paraId="7012DB5D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证书编号（标准批准发布部门）</w:t>
            </w:r>
          </w:p>
        </w:tc>
        <w:tc>
          <w:tcPr>
            <w:tcW w:w="1276" w:type="dxa"/>
            <w:vAlign w:val="center"/>
          </w:tcPr>
          <w:p w14:paraId="1E766BF5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权利人</w:t>
            </w:r>
          </w:p>
          <w:p w14:paraId="40186282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（标准</w:t>
            </w:r>
          </w:p>
          <w:p w14:paraId="0287DA2A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起草单位）</w:t>
            </w:r>
          </w:p>
        </w:tc>
        <w:tc>
          <w:tcPr>
            <w:tcW w:w="1843" w:type="dxa"/>
            <w:vAlign w:val="center"/>
          </w:tcPr>
          <w:p w14:paraId="30C934EE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发明人</w:t>
            </w:r>
          </w:p>
          <w:p w14:paraId="320066BB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（标准起草人）</w:t>
            </w:r>
          </w:p>
        </w:tc>
        <w:tc>
          <w:tcPr>
            <w:tcW w:w="1586" w:type="dxa"/>
            <w:vAlign w:val="center"/>
          </w:tcPr>
          <w:p w14:paraId="5471DD5D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知识产</w:t>
            </w:r>
          </w:p>
          <w:p w14:paraId="2F4612ED" w14:textId="77777777" w:rsidR="00E23C7C" w:rsidRDefault="00526D9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权（标</w:t>
            </w:r>
          </w:p>
          <w:p w14:paraId="2E50D548" w14:textId="77777777" w:rsidR="00E23C7C" w:rsidRDefault="00526D9A">
            <w:pPr>
              <w:jc w:val="center"/>
              <w:rPr>
                <w:rFonts w:ascii="FZHTK--GBK1-0" w:eastAsia="FZHTK--GBK1-0" w:hAnsi="FZHTK--GBK1-0"/>
                <w:sz w:val="30"/>
              </w:rPr>
            </w:pPr>
            <w:r>
              <w:rPr>
                <w:rFonts w:ascii="宋体" w:eastAsia="宋体" w:hAnsi="宋体" w:hint="eastAsia"/>
              </w:rPr>
              <w:t>准）有效状态</w:t>
            </w:r>
          </w:p>
        </w:tc>
      </w:tr>
      <w:tr w:rsidR="00A43300" w14:paraId="7E1B3C2F" w14:textId="77777777">
        <w:trPr>
          <w:jc w:val="center"/>
        </w:trPr>
        <w:tc>
          <w:tcPr>
            <w:tcW w:w="791" w:type="dxa"/>
            <w:vAlign w:val="center"/>
          </w:tcPr>
          <w:p w14:paraId="6829D989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439" w:type="dxa"/>
            <w:vAlign w:val="center"/>
          </w:tcPr>
          <w:p w14:paraId="288B40CD" w14:textId="010683DD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0141BEC2" w14:textId="23F61801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一种基于深度确定性策略梯度的视觉惯性自校准方法</w:t>
            </w:r>
          </w:p>
        </w:tc>
        <w:tc>
          <w:tcPr>
            <w:tcW w:w="992" w:type="dxa"/>
            <w:vAlign w:val="center"/>
          </w:tcPr>
          <w:p w14:paraId="523FDA7D" w14:textId="2C8B64EF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76ADC839" w14:textId="2E8748C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ZL202110583354.3</w:t>
            </w:r>
          </w:p>
        </w:tc>
        <w:tc>
          <w:tcPr>
            <w:tcW w:w="1417" w:type="dxa"/>
            <w:vAlign w:val="center"/>
          </w:tcPr>
          <w:p w14:paraId="03E71DB5" w14:textId="750BADE0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2022.04.29</w:t>
            </w:r>
          </w:p>
        </w:tc>
        <w:tc>
          <w:tcPr>
            <w:tcW w:w="1701" w:type="dxa"/>
            <w:vAlign w:val="center"/>
          </w:tcPr>
          <w:p w14:paraId="546B6AEA" w14:textId="7AC854E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5117505</w:t>
            </w:r>
          </w:p>
        </w:tc>
        <w:tc>
          <w:tcPr>
            <w:tcW w:w="1276" w:type="dxa"/>
            <w:vAlign w:val="center"/>
          </w:tcPr>
          <w:p w14:paraId="37F17BC2" w14:textId="0D805BF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462598C5" w14:textId="2765D34C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祝文星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陈飞鹏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唐兴邦</w:t>
            </w:r>
          </w:p>
        </w:tc>
        <w:tc>
          <w:tcPr>
            <w:tcW w:w="1586" w:type="dxa"/>
            <w:vAlign w:val="center"/>
          </w:tcPr>
          <w:p w14:paraId="2B62887F" w14:textId="10305571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2E1BFF2A" w14:textId="77777777">
        <w:trPr>
          <w:jc w:val="center"/>
        </w:trPr>
        <w:tc>
          <w:tcPr>
            <w:tcW w:w="791" w:type="dxa"/>
            <w:vAlign w:val="center"/>
          </w:tcPr>
          <w:p w14:paraId="75E0E549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439" w:type="dxa"/>
            <w:vAlign w:val="center"/>
          </w:tcPr>
          <w:p w14:paraId="4FC9186E" w14:textId="2BA1985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70BB17FD" w14:textId="39E3D715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基于视觉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毫米波雷达信息融合的无人机多目标跟踪方法</w:t>
            </w:r>
          </w:p>
        </w:tc>
        <w:tc>
          <w:tcPr>
            <w:tcW w:w="992" w:type="dxa"/>
            <w:vAlign w:val="center"/>
          </w:tcPr>
          <w:p w14:paraId="5494318E" w14:textId="5FD7DCC0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543DFD1C" w14:textId="6B8CD174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ZL202211458596.0</w:t>
            </w:r>
          </w:p>
        </w:tc>
        <w:tc>
          <w:tcPr>
            <w:tcW w:w="1417" w:type="dxa"/>
            <w:vAlign w:val="center"/>
          </w:tcPr>
          <w:p w14:paraId="692403EB" w14:textId="4AD25FA7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2025.08.01</w:t>
            </w:r>
          </w:p>
        </w:tc>
        <w:tc>
          <w:tcPr>
            <w:tcW w:w="1701" w:type="dxa"/>
            <w:vAlign w:val="center"/>
          </w:tcPr>
          <w:p w14:paraId="25B74C07" w14:textId="067DEEE5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8120629</w:t>
            </w:r>
          </w:p>
        </w:tc>
        <w:tc>
          <w:tcPr>
            <w:tcW w:w="1276" w:type="dxa"/>
            <w:vAlign w:val="center"/>
          </w:tcPr>
          <w:p w14:paraId="03EC737A" w14:textId="1A181BE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2116B503" w14:textId="776F554E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唐兴邦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陈飞鹏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李勇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任元</w:t>
            </w:r>
          </w:p>
        </w:tc>
        <w:tc>
          <w:tcPr>
            <w:tcW w:w="1586" w:type="dxa"/>
            <w:vAlign w:val="center"/>
          </w:tcPr>
          <w:p w14:paraId="7F2AF593" w14:textId="00950A9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315A1541" w14:textId="77777777">
        <w:trPr>
          <w:jc w:val="center"/>
        </w:trPr>
        <w:tc>
          <w:tcPr>
            <w:tcW w:w="791" w:type="dxa"/>
            <w:vAlign w:val="center"/>
          </w:tcPr>
          <w:p w14:paraId="0318C45B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439" w:type="dxa"/>
            <w:vAlign w:val="center"/>
          </w:tcPr>
          <w:p w14:paraId="68317F38" w14:textId="467B36B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4DEA6EF9" w14:textId="35200721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基于热像素和增强时空相关性的动</w:t>
            </w:r>
            <w:r>
              <w:rPr>
                <w:szCs w:val="21"/>
              </w:rPr>
              <w:lastRenderedPageBreak/>
              <w:t>态视觉事件流降噪方法</w:t>
            </w:r>
          </w:p>
        </w:tc>
        <w:tc>
          <w:tcPr>
            <w:tcW w:w="992" w:type="dxa"/>
            <w:vAlign w:val="center"/>
          </w:tcPr>
          <w:p w14:paraId="35B018F4" w14:textId="25727E97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中国</w:t>
            </w:r>
          </w:p>
        </w:tc>
        <w:tc>
          <w:tcPr>
            <w:tcW w:w="1418" w:type="dxa"/>
            <w:vAlign w:val="center"/>
          </w:tcPr>
          <w:p w14:paraId="3FBA21F5" w14:textId="29E10C0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ZL202211076656.2</w:t>
            </w:r>
          </w:p>
        </w:tc>
        <w:tc>
          <w:tcPr>
            <w:tcW w:w="1417" w:type="dxa"/>
            <w:vAlign w:val="center"/>
          </w:tcPr>
          <w:p w14:paraId="62B57B42" w14:textId="1401599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2024.11.12</w:t>
            </w:r>
          </w:p>
        </w:tc>
        <w:tc>
          <w:tcPr>
            <w:tcW w:w="1701" w:type="dxa"/>
            <w:vAlign w:val="center"/>
          </w:tcPr>
          <w:p w14:paraId="67468936" w14:textId="4C81DDB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7518552</w:t>
            </w:r>
          </w:p>
        </w:tc>
        <w:tc>
          <w:tcPr>
            <w:tcW w:w="1276" w:type="dxa"/>
            <w:vAlign w:val="center"/>
          </w:tcPr>
          <w:p w14:paraId="180ACE96" w14:textId="4289D029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71A40E88" w14:textId="6CFDF132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许宁徽</w:t>
            </w:r>
          </w:p>
        </w:tc>
        <w:tc>
          <w:tcPr>
            <w:tcW w:w="1586" w:type="dxa"/>
            <w:vAlign w:val="center"/>
          </w:tcPr>
          <w:p w14:paraId="3DCE6088" w14:textId="5557178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24AC60D7" w14:textId="77777777">
        <w:trPr>
          <w:jc w:val="center"/>
        </w:trPr>
        <w:tc>
          <w:tcPr>
            <w:tcW w:w="791" w:type="dxa"/>
            <w:vAlign w:val="center"/>
          </w:tcPr>
          <w:p w14:paraId="67EE1BE7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439" w:type="dxa"/>
            <w:vAlign w:val="center"/>
          </w:tcPr>
          <w:p w14:paraId="34B15D16" w14:textId="4D40821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134CEB9D" w14:textId="1C111594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基于注意力神经网络的无人机光伏故障诊断及定位方法</w:t>
            </w:r>
          </w:p>
        </w:tc>
        <w:tc>
          <w:tcPr>
            <w:tcW w:w="992" w:type="dxa"/>
            <w:vAlign w:val="center"/>
          </w:tcPr>
          <w:p w14:paraId="08F7989E" w14:textId="76B8E32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1DA689D1" w14:textId="7A25449D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ZL202210156492.8</w:t>
            </w:r>
          </w:p>
        </w:tc>
        <w:tc>
          <w:tcPr>
            <w:tcW w:w="1417" w:type="dxa"/>
            <w:vAlign w:val="center"/>
          </w:tcPr>
          <w:p w14:paraId="1901D50B" w14:textId="0AA77BC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2024.11.12</w:t>
            </w:r>
          </w:p>
        </w:tc>
        <w:tc>
          <w:tcPr>
            <w:tcW w:w="1701" w:type="dxa"/>
            <w:vAlign w:val="center"/>
          </w:tcPr>
          <w:p w14:paraId="7656D0B9" w14:textId="385234F7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7513242</w:t>
            </w:r>
          </w:p>
        </w:tc>
        <w:tc>
          <w:tcPr>
            <w:tcW w:w="1276" w:type="dxa"/>
            <w:vAlign w:val="center"/>
          </w:tcPr>
          <w:p w14:paraId="7B923F37" w14:textId="151CF0D2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3490247B" w14:textId="0C4EDF8C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王立辉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肖惠迪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szCs w:val="21"/>
              </w:rPr>
              <w:t>苏余足威</w:t>
            </w:r>
            <w:proofErr w:type="gramEnd"/>
          </w:p>
        </w:tc>
        <w:tc>
          <w:tcPr>
            <w:tcW w:w="1586" w:type="dxa"/>
            <w:vAlign w:val="center"/>
          </w:tcPr>
          <w:p w14:paraId="18D45422" w14:textId="3C7D791F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7FBE87CA" w14:textId="77777777">
        <w:trPr>
          <w:jc w:val="center"/>
        </w:trPr>
        <w:tc>
          <w:tcPr>
            <w:tcW w:w="791" w:type="dxa"/>
            <w:vAlign w:val="center"/>
          </w:tcPr>
          <w:p w14:paraId="040BCC56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439" w:type="dxa"/>
            <w:vAlign w:val="center"/>
          </w:tcPr>
          <w:p w14:paraId="53AAA382" w14:textId="6F4D3011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美国发明专利</w:t>
            </w:r>
          </w:p>
        </w:tc>
        <w:tc>
          <w:tcPr>
            <w:tcW w:w="1418" w:type="dxa"/>
            <w:vAlign w:val="center"/>
          </w:tcPr>
          <w:p w14:paraId="544F88C5" w14:textId="6B130F55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System and method for measuring image distance of power transmission lines with unmanned aerial vehicle (UAV)</w:t>
            </w:r>
          </w:p>
        </w:tc>
        <w:tc>
          <w:tcPr>
            <w:tcW w:w="992" w:type="dxa"/>
            <w:vAlign w:val="center"/>
          </w:tcPr>
          <w:p w14:paraId="0A3EBF8B" w14:textId="18B57C12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1418" w:type="dxa"/>
            <w:vAlign w:val="center"/>
          </w:tcPr>
          <w:p w14:paraId="2446E009" w14:textId="21E1DD7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US 12105199 B2</w:t>
            </w:r>
          </w:p>
        </w:tc>
        <w:tc>
          <w:tcPr>
            <w:tcW w:w="1417" w:type="dxa"/>
            <w:vAlign w:val="center"/>
          </w:tcPr>
          <w:p w14:paraId="4E0D7703" w14:textId="3714EAC9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2024.10.01</w:t>
            </w:r>
          </w:p>
        </w:tc>
        <w:tc>
          <w:tcPr>
            <w:tcW w:w="1701" w:type="dxa"/>
            <w:vAlign w:val="center"/>
          </w:tcPr>
          <w:p w14:paraId="759B7B57" w14:textId="1FD6267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012105199B2</w:t>
            </w:r>
          </w:p>
        </w:tc>
        <w:tc>
          <w:tcPr>
            <w:tcW w:w="1276" w:type="dxa"/>
            <w:vAlign w:val="center"/>
          </w:tcPr>
          <w:p w14:paraId="68D79CDB" w14:textId="6AF2B0DD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State Grid Jiangsu Taizhou Power Supply Company, Jiangsu (CN</w:t>
            </w:r>
            <w:proofErr w:type="gramStart"/>
            <w:r>
              <w:rPr>
                <w:rFonts w:hint="eastAsia"/>
                <w:szCs w:val="21"/>
              </w:rPr>
              <w:t>);</w:t>
            </w:r>
            <w:proofErr w:type="spellStart"/>
            <w:r>
              <w:rPr>
                <w:rFonts w:hint="eastAsia"/>
                <w:szCs w:val="21"/>
              </w:rPr>
              <w:t>Allcorehatress</w:t>
            </w:r>
            <w:proofErr w:type="spellEnd"/>
            <w:proofErr w:type="gramEnd"/>
            <w:r>
              <w:rPr>
                <w:rFonts w:hint="eastAsia"/>
                <w:szCs w:val="21"/>
              </w:rPr>
              <w:t xml:space="preserve"> (Beijing) </w:t>
            </w:r>
            <w:proofErr w:type="spellStart"/>
            <w:r>
              <w:rPr>
                <w:rFonts w:hint="eastAsia"/>
                <w:szCs w:val="21"/>
              </w:rPr>
              <w:t>TechnologyCo</w:t>
            </w:r>
            <w:proofErr w:type="spellEnd"/>
            <w:r>
              <w:rPr>
                <w:rFonts w:hint="eastAsia"/>
                <w:szCs w:val="21"/>
              </w:rPr>
              <w:t>., Ltd., Beijing (CN)</w:t>
            </w:r>
          </w:p>
        </w:tc>
        <w:tc>
          <w:tcPr>
            <w:tcW w:w="1843" w:type="dxa"/>
            <w:vAlign w:val="center"/>
          </w:tcPr>
          <w:p w14:paraId="32A97F43" w14:textId="440ACE9C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szCs w:val="21"/>
              </w:rPr>
              <w:t>Yongdong</w:t>
            </w:r>
            <w:proofErr w:type="spellEnd"/>
            <w:r>
              <w:rPr>
                <w:szCs w:val="21"/>
              </w:rPr>
              <w:t xml:space="preserve"> Dai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Jianguang</w:t>
            </w:r>
            <w:proofErr w:type="spellEnd"/>
            <w:r>
              <w:rPr>
                <w:szCs w:val="21"/>
              </w:rPr>
              <w:t xml:space="preserve"> Yao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Feng Mao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Maofei</w:t>
            </w:r>
            <w:proofErr w:type="spellEnd"/>
            <w:r>
              <w:rPr>
                <w:szCs w:val="21"/>
              </w:rPr>
              <w:t xml:space="preserve"> Wang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Wanjin</w:t>
            </w:r>
            <w:proofErr w:type="spellEnd"/>
            <w:r>
              <w:rPr>
                <w:szCs w:val="21"/>
              </w:rPr>
              <w:t xml:space="preserve"> Yu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Beibei Weng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Ling Ju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Zhongjun</w:t>
            </w:r>
            <w:proofErr w:type="spellEnd"/>
            <w:r>
              <w:rPr>
                <w:szCs w:val="21"/>
              </w:rPr>
              <w:t xml:space="preserve"> Jiang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Xinlian</w:t>
            </w:r>
            <w:proofErr w:type="spellEnd"/>
            <w:r>
              <w:rPr>
                <w:szCs w:val="21"/>
              </w:rPr>
              <w:t xml:space="preserve"> Bu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Weihao</w:t>
            </w:r>
            <w:proofErr w:type="spellEnd"/>
            <w:r>
              <w:rPr>
                <w:szCs w:val="21"/>
              </w:rPr>
              <w:t xml:space="preserve"> Fan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Ze Zhang</w:t>
            </w:r>
            <w:r>
              <w:rPr>
                <w:rFonts w:hint="eastAsia"/>
                <w:szCs w:val="21"/>
              </w:rPr>
              <w:t>，</w:t>
            </w:r>
            <w:proofErr w:type="spellStart"/>
            <w:r>
              <w:rPr>
                <w:szCs w:val="21"/>
              </w:rPr>
              <w:t>Xingchun</w:t>
            </w:r>
            <w:proofErr w:type="spellEnd"/>
            <w:r>
              <w:rPr>
                <w:szCs w:val="21"/>
              </w:rPr>
              <w:t xml:space="preserve"> Xu</w:t>
            </w:r>
          </w:p>
        </w:tc>
        <w:tc>
          <w:tcPr>
            <w:tcW w:w="1586" w:type="dxa"/>
            <w:vAlign w:val="center"/>
          </w:tcPr>
          <w:p w14:paraId="2B83F0ED" w14:textId="71FE31A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31DD04EA" w14:textId="77777777">
        <w:trPr>
          <w:jc w:val="center"/>
        </w:trPr>
        <w:tc>
          <w:tcPr>
            <w:tcW w:w="791" w:type="dxa"/>
            <w:vAlign w:val="center"/>
          </w:tcPr>
          <w:p w14:paraId="4B6C4C77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439" w:type="dxa"/>
            <w:vAlign w:val="center"/>
          </w:tcPr>
          <w:p w14:paraId="14BE4348" w14:textId="6FD6418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6227D0A9" w14:textId="7E890800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一种基于光</w:t>
            </w:r>
            <w:r>
              <w:rPr>
                <w:rFonts w:hint="eastAsia"/>
                <w:szCs w:val="21"/>
              </w:rPr>
              <w:lastRenderedPageBreak/>
              <w:t>纤环网的无人机巡检数据传输系统</w:t>
            </w:r>
          </w:p>
        </w:tc>
        <w:tc>
          <w:tcPr>
            <w:tcW w:w="992" w:type="dxa"/>
            <w:vAlign w:val="center"/>
          </w:tcPr>
          <w:p w14:paraId="2C7CC361" w14:textId="596103C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中国</w:t>
            </w:r>
          </w:p>
        </w:tc>
        <w:tc>
          <w:tcPr>
            <w:tcW w:w="1418" w:type="dxa"/>
            <w:vAlign w:val="center"/>
          </w:tcPr>
          <w:p w14:paraId="49602DDD" w14:textId="042D69D2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ZL20221 </w:t>
            </w:r>
            <w:r>
              <w:rPr>
                <w:rFonts w:hint="eastAsia"/>
                <w:szCs w:val="21"/>
              </w:rPr>
              <w:lastRenderedPageBreak/>
              <w:t>0645053.3</w:t>
            </w:r>
          </w:p>
        </w:tc>
        <w:tc>
          <w:tcPr>
            <w:tcW w:w="1417" w:type="dxa"/>
            <w:vAlign w:val="center"/>
          </w:tcPr>
          <w:p w14:paraId="09CC5805" w14:textId="2DD5801A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2023.</w:t>
            </w:r>
            <w:r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07</w:t>
            </w:r>
          </w:p>
        </w:tc>
        <w:tc>
          <w:tcPr>
            <w:tcW w:w="1701" w:type="dxa"/>
            <w:vAlign w:val="center"/>
          </w:tcPr>
          <w:p w14:paraId="7F597E65" w14:textId="04E2D0A6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6464302</w:t>
            </w:r>
          </w:p>
        </w:tc>
        <w:tc>
          <w:tcPr>
            <w:tcW w:w="1276" w:type="dxa"/>
            <w:vAlign w:val="center"/>
          </w:tcPr>
          <w:p w14:paraId="2752ECF1" w14:textId="05C6FBA4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江苏祥泰电</w:t>
            </w:r>
            <w:r>
              <w:rPr>
                <w:rFonts w:hint="eastAsia"/>
                <w:szCs w:val="21"/>
              </w:rPr>
              <w:lastRenderedPageBreak/>
              <w:t>力实业有限公司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江苏安泰输变电工程有限公司</w:t>
            </w:r>
          </w:p>
        </w:tc>
        <w:tc>
          <w:tcPr>
            <w:tcW w:w="1843" w:type="dxa"/>
            <w:vAlign w:val="center"/>
          </w:tcPr>
          <w:p w14:paraId="3358A3F5" w14:textId="372EF76E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刘玺、杨金明、张</w:t>
            </w:r>
            <w:r>
              <w:rPr>
                <w:rFonts w:hint="eastAsia"/>
                <w:szCs w:val="21"/>
              </w:rPr>
              <w:lastRenderedPageBreak/>
              <w:t>维、戴永东、王茂飞、张少成、曹世鹏</w:t>
            </w:r>
          </w:p>
        </w:tc>
        <w:tc>
          <w:tcPr>
            <w:tcW w:w="1586" w:type="dxa"/>
            <w:vAlign w:val="center"/>
          </w:tcPr>
          <w:p w14:paraId="6A96AFA4" w14:textId="1656750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有效</w:t>
            </w:r>
          </w:p>
        </w:tc>
      </w:tr>
      <w:tr w:rsidR="00A43300" w14:paraId="7BC132D9" w14:textId="77777777">
        <w:trPr>
          <w:jc w:val="center"/>
        </w:trPr>
        <w:tc>
          <w:tcPr>
            <w:tcW w:w="791" w:type="dxa"/>
            <w:vAlign w:val="center"/>
          </w:tcPr>
          <w:p w14:paraId="071252CA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439" w:type="dxa"/>
            <w:vAlign w:val="center"/>
          </w:tcPr>
          <w:p w14:paraId="64FEB153" w14:textId="41768D6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/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19E5A1DC" w14:textId="6D0CB23F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应用于大型室内环境的基站三维协作定位方法</w:t>
            </w:r>
          </w:p>
        </w:tc>
        <w:tc>
          <w:tcPr>
            <w:tcW w:w="992" w:type="dxa"/>
            <w:vAlign w:val="center"/>
          </w:tcPr>
          <w:p w14:paraId="197F2D32" w14:textId="138D1109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中国</w:t>
            </w:r>
          </w:p>
        </w:tc>
        <w:tc>
          <w:tcPr>
            <w:tcW w:w="1418" w:type="dxa"/>
            <w:vAlign w:val="center"/>
          </w:tcPr>
          <w:p w14:paraId="3EF59A73" w14:textId="35F3282F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ZL201910094117.3</w:t>
            </w:r>
          </w:p>
        </w:tc>
        <w:tc>
          <w:tcPr>
            <w:tcW w:w="1417" w:type="dxa"/>
            <w:vAlign w:val="center"/>
          </w:tcPr>
          <w:p w14:paraId="6F330BF6" w14:textId="1EB3F32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2020.09.15</w:t>
            </w:r>
          </w:p>
        </w:tc>
        <w:tc>
          <w:tcPr>
            <w:tcW w:w="1701" w:type="dxa"/>
            <w:vAlign w:val="center"/>
          </w:tcPr>
          <w:p w14:paraId="145EC293" w14:textId="13690E3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3986589</w:t>
            </w:r>
          </w:p>
        </w:tc>
        <w:tc>
          <w:tcPr>
            <w:tcW w:w="1276" w:type="dxa"/>
            <w:vAlign w:val="center"/>
          </w:tcPr>
          <w:p w14:paraId="125B2B97" w14:textId="54BDC42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/>
                <w:szCs w:val="21"/>
              </w:rPr>
              <w:t>浙江大学</w:t>
            </w:r>
          </w:p>
        </w:tc>
        <w:tc>
          <w:tcPr>
            <w:tcW w:w="1843" w:type="dxa"/>
            <w:vAlign w:val="center"/>
          </w:tcPr>
          <w:p w14:paraId="4EA3FD72" w14:textId="40A1C0F6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王智、王晓轩、陈敏麟、王雅菲、嵇程、柴晴峰</w:t>
            </w:r>
          </w:p>
        </w:tc>
        <w:tc>
          <w:tcPr>
            <w:tcW w:w="1586" w:type="dxa"/>
            <w:vAlign w:val="center"/>
          </w:tcPr>
          <w:p w14:paraId="043EE419" w14:textId="45D1CC27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60C63F59" w14:textId="77777777">
        <w:trPr>
          <w:jc w:val="center"/>
        </w:trPr>
        <w:tc>
          <w:tcPr>
            <w:tcW w:w="791" w:type="dxa"/>
            <w:vAlign w:val="center"/>
          </w:tcPr>
          <w:p w14:paraId="3DC8AFA2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439" w:type="dxa"/>
            <w:vAlign w:val="center"/>
          </w:tcPr>
          <w:p w14:paraId="5706BCFB" w14:textId="1F79815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388CCEF0" w14:textId="67CE7D5C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一种基于无人机电力巡检的缺陷检测</w:t>
            </w:r>
            <w:r>
              <w:rPr>
                <w:rFonts w:cs="宋体" w:hint="eastAsia"/>
                <w:szCs w:val="21"/>
                <w:lang w:eastAsia="zh"/>
              </w:rPr>
              <w:t>系统及方法</w:t>
            </w:r>
          </w:p>
        </w:tc>
        <w:tc>
          <w:tcPr>
            <w:tcW w:w="992" w:type="dxa"/>
            <w:vAlign w:val="center"/>
          </w:tcPr>
          <w:p w14:paraId="0CEB9A4B" w14:textId="230B0237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/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458ADF33" w14:textId="315EE501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/>
                <w:szCs w:val="21"/>
              </w:rPr>
              <w:t>ZL202111614849.4</w:t>
            </w:r>
          </w:p>
        </w:tc>
        <w:tc>
          <w:tcPr>
            <w:tcW w:w="1417" w:type="dxa"/>
            <w:vAlign w:val="center"/>
          </w:tcPr>
          <w:p w14:paraId="7BA18AF4" w14:textId="05F99C43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2023.06.02</w:t>
            </w:r>
          </w:p>
        </w:tc>
        <w:tc>
          <w:tcPr>
            <w:tcW w:w="1701" w:type="dxa"/>
            <w:vAlign w:val="center"/>
          </w:tcPr>
          <w:p w14:paraId="7F5CB443" w14:textId="30340222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6021950</w:t>
            </w:r>
          </w:p>
        </w:tc>
        <w:tc>
          <w:tcPr>
            <w:tcW w:w="1276" w:type="dxa"/>
            <w:vAlign w:val="center"/>
          </w:tcPr>
          <w:p w14:paraId="227C77D6" w14:textId="54A13ED2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szCs w:val="21"/>
              </w:rPr>
              <w:t>国网江苏省</w:t>
            </w:r>
            <w:proofErr w:type="gramEnd"/>
            <w:r>
              <w:rPr>
                <w:szCs w:val="21"/>
              </w:rPr>
              <w:t>电力有限公司泰州供电分公司</w:t>
            </w:r>
          </w:p>
        </w:tc>
        <w:tc>
          <w:tcPr>
            <w:tcW w:w="1843" w:type="dxa"/>
            <w:vAlign w:val="center"/>
          </w:tcPr>
          <w:p w14:paraId="1C0E0C35" w14:textId="4DF678D0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戴永东、姚建光、张泽、王茂飞、翁蓓蓓、鞠玲、</w:t>
            </w:r>
            <w:proofErr w:type="gramStart"/>
            <w:r>
              <w:rPr>
                <w:rFonts w:cs="宋体" w:hint="eastAsia"/>
                <w:szCs w:val="21"/>
              </w:rPr>
              <w:t>蒋</w:t>
            </w:r>
            <w:proofErr w:type="gramEnd"/>
            <w:r>
              <w:rPr>
                <w:rFonts w:cs="宋体" w:hint="eastAsia"/>
                <w:szCs w:val="21"/>
              </w:rPr>
              <w:t>中军、毛锋、</w:t>
            </w:r>
            <w:proofErr w:type="gramStart"/>
            <w:r>
              <w:rPr>
                <w:rFonts w:cs="宋体" w:hint="eastAsia"/>
                <w:szCs w:val="21"/>
              </w:rPr>
              <w:t>王神</w:t>
            </w:r>
            <w:proofErr w:type="gramEnd"/>
            <w:r>
              <w:rPr>
                <w:rFonts w:cs="宋体" w:hint="eastAsia"/>
                <w:szCs w:val="21"/>
              </w:rPr>
              <w:t>玉</w:t>
            </w:r>
          </w:p>
        </w:tc>
        <w:tc>
          <w:tcPr>
            <w:tcW w:w="1586" w:type="dxa"/>
            <w:vAlign w:val="center"/>
          </w:tcPr>
          <w:p w14:paraId="61F72152" w14:textId="3B8C20B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69395145" w14:textId="77777777">
        <w:trPr>
          <w:jc w:val="center"/>
        </w:trPr>
        <w:tc>
          <w:tcPr>
            <w:tcW w:w="791" w:type="dxa"/>
            <w:vAlign w:val="center"/>
          </w:tcPr>
          <w:p w14:paraId="30791D23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439" w:type="dxa"/>
            <w:vAlign w:val="center"/>
          </w:tcPr>
          <w:p w14:paraId="315F9F75" w14:textId="7A0B077E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3C7519E1" w14:textId="627BF37F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一种基于</w:t>
            </w:r>
            <w:r>
              <w:rPr>
                <w:rFonts w:cs="宋体" w:hint="eastAsia"/>
                <w:szCs w:val="21"/>
              </w:rPr>
              <w:t>5G</w:t>
            </w:r>
            <w:r>
              <w:rPr>
                <w:rFonts w:cs="宋体" w:hint="eastAsia"/>
                <w:szCs w:val="21"/>
              </w:rPr>
              <w:t>链路的电力巡检无人机多机综合管理系统</w:t>
            </w:r>
          </w:p>
        </w:tc>
        <w:tc>
          <w:tcPr>
            <w:tcW w:w="992" w:type="dxa"/>
            <w:vAlign w:val="center"/>
          </w:tcPr>
          <w:p w14:paraId="736EA66D" w14:textId="53D77123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8" w:type="dxa"/>
            <w:vAlign w:val="center"/>
          </w:tcPr>
          <w:p w14:paraId="76F38DB1" w14:textId="54DEC778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ZL202111496344.2</w:t>
            </w:r>
          </w:p>
        </w:tc>
        <w:tc>
          <w:tcPr>
            <w:tcW w:w="1417" w:type="dxa"/>
            <w:vAlign w:val="center"/>
          </w:tcPr>
          <w:p w14:paraId="788FC74B" w14:textId="1E4B2DE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2024.0</w:t>
            </w:r>
            <w:r>
              <w:rPr>
                <w:rFonts w:cs="宋体" w:hint="eastAsia"/>
                <w:szCs w:val="21"/>
              </w:rPr>
              <w:t>4</w:t>
            </w:r>
            <w:r>
              <w:rPr>
                <w:rFonts w:cs="宋体" w:hint="eastAsia"/>
                <w:szCs w:val="21"/>
                <w:lang w:eastAsia="zh"/>
              </w:rPr>
              <w:t>.</w:t>
            </w:r>
            <w:r>
              <w:rPr>
                <w:rFonts w:cs="宋体" w:hint="eastAsia"/>
                <w:szCs w:val="21"/>
              </w:rPr>
              <w:t>05</w:t>
            </w:r>
          </w:p>
        </w:tc>
        <w:tc>
          <w:tcPr>
            <w:tcW w:w="1701" w:type="dxa"/>
            <w:vAlign w:val="center"/>
          </w:tcPr>
          <w:p w14:paraId="3EDD7C29" w14:textId="79F75ACC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  <w:lang w:eastAsia="zh"/>
              </w:rPr>
              <w:t>6868103</w:t>
            </w:r>
          </w:p>
        </w:tc>
        <w:tc>
          <w:tcPr>
            <w:tcW w:w="1276" w:type="dxa"/>
            <w:vAlign w:val="center"/>
          </w:tcPr>
          <w:p w14:paraId="51F10ABC" w14:textId="7688B6AB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szCs w:val="21"/>
              </w:rPr>
              <w:t>国网江苏省</w:t>
            </w:r>
            <w:proofErr w:type="gramEnd"/>
            <w:r>
              <w:rPr>
                <w:szCs w:val="21"/>
              </w:rPr>
              <w:t>电力有限公司泰州供电分公司</w:t>
            </w:r>
          </w:p>
        </w:tc>
        <w:tc>
          <w:tcPr>
            <w:tcW w:w="1843" w:type="dxa"/>
            <w:vAlign w:val="center"/>
          </w:tcPr>
          <w:p w14:paraId="27359FF8" w14:textId="7C5CF611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戴永东、翁蓓蓓、王茂飞、毛锋</w:t>
            </w:r>
            <w:r>
              <w:rPr>
                <w:rFonts w:cs="宋体" w:hint="eastAsia"/>
                <w:szCs w:val="21"/>
              </w:rPr>
              <w:t>;</w:t>
            </w:r>
            <w:r>
              <w:rPr>
                <w:rFonts w:cs="宋体" w:hint="eastAsia"/>
                <w:szCs w:val="21"/>
              </w:rPr>
              <w:t>鞠玲、张淏凌</w:t>
            </w:r>
          </w:p>
        </w:tc>
        <w:tc>
          <w:tcPr>
            <w:tcW w:w="1586" w:type="dxa"/>
            <w:vAlign w:val="center"/>
          </w:tcPr>
          <w:p w14:paraId="4F46C67C" w14:textId="0F8058DA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A43300" w14:paraId="76F12FE3" w14:textId="77777777">
        <w:trPr>
          <w:jc w:val="center"/>
        </w:trPr>
        <w:tc>
          <w:tcPr>
            <w:tcW w:w="791" w:type="dxa"/>
            <w:vAlign w:val="center"/>
          </w:tcPr>
          <w:p w14:paraId="56EFB62E" w14:textId="77777777" w:rsidR="00A43300" w:rsidRDefault="00A43300" w:rsidP="00A4330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439" w:type="dxa"/>
            <w:vAlign w:val="center"/>
          </w:tcPr>
          <w:p w14:paraId="452CF50D" w14:textId="49C907E0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418" w:type="dxa"/>
            <w:vAlign w:val="center"/>
          </w:tcPr>
          <w:p w14:paraId="68C1D49A" w14:textId="6F23612E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未知复杂环境中无人机</w:t>
            </w:r>
            <w:r>
              <w:rPr>
                <w:rFonts w:hint="eastAsia"/>
                <w:szCs w:val="21"/>
              </w:rPr>
              <w:lastRenderedPageBreak/>
              <w:t>航迹快速智能规划方法</w:t>
            </w:r>
          </w:p>
        </w:tc>
        <w:tc>
          <w:tcPr>
            <w:tcW w:w="992" w:type="dxa"/>
            <w:vAlign w:val="center"/>
          </w:tcPr>
          <w:p w14:paraId="6F0612D3" w14:textId="2119B43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中国</w:t>
            </w:r>
          </w:p>
        </w:tc>
        <w:tc>
          <w:tcPr>
            <w:tcW w:w="1418" w:type="dxa"/>
            <w:vAlign w:val="center"/>
          </w:tcPr>
          <w:p w14:paraId="570D24A8" w14:textId="4A00A6D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ZL20231 </w:t>
            </w:r>
            <w:r>
              <w:rPr>
                <w:rFonts w:hint="eastAsia"/>
                <w:szCs w:val="21"/>
              </w:rPr>
              <w:lastRenderedPageBreak/>
              <w:t>0669654.2</w:t>
            </w:r>
          </w:p>
        </w:tc>
        <w:tc>
          <w:tcPr>
            <w:tcW w:w="1417" w:type="dxa"/>
            <w:vAlign w:val="center"/>
          </w:tcPr>
          <w:p w14:paraId="2E44328D" w14:textId="0DAFE824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2025.06.24</w:t>
            </w:r>
          </w:p>
        </w:tc>
        <w:tc>
          <w:tcPr>
            <w:tcW w:w="1701" w:type="dxa"/>
            <w:vAlign w:val="center"/>
          </w:tcPr>
          <w:p w14:paraId="095405D2" w14:textId="56F76A41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8020508</w:t>
            </w:r>
          </w:p>
        </w:tc>
        <w:tc>
          <w:tcPr>
            <w:tcW w:w="1276" w:type="dxa"/>
            <w:vAlign w:val="center"/>
          </w:tcPr>
          <w:p w14:paraId="776FFE69" w14:textId="574965E5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t>东南大学</w:t>
            </w:r>
          </w:p>
        </w:tc>
        <w:tc>
          <w:tcPr>
            <w:tcW w:w="1843" w:type="dxa"/>
            <w:vAlign w:val="center"/>
          </w:tcPr>
          <w:p w14:paraId="1E7FFA08" w14:textId="0EACF19E" w:rsidR="00A43300" w:rsidRDefault="00A43300" w:rsidP="00A433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王立辉、郭意霖、许宁徽、任元、李</w:t>
            </w:r>
            <w:r>
              <w:rPr>
                <w:rFonts w:hint="eastAsia"/>
                <w:szCs w:val="21"/>
              </w:rPr>
              <w:lastRenderedPageBreak/>
              <w:t>勇、陈飞鹏</w:t>
            </w:r>
          </w:p>
        </w:tc>
        <w:tc>
          <w:tcPr>
            <w:tcW w:w="1586" w:type="dxa"/>
            <w:vAlign w:val="center"/>
          </w:tcPr>
          <w:p w14:paraId="2EA7D05C" w14:textId="5F7B4622" w:rsidR="00A43300" w:rsidRDefault="00A43300" w:rsidP="00A433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szCs w:val="21"/>
              </w:rPr>
              <w:lastRenderedPageBreak/>
              <w:t>有效</w:t>
            </w:r>
          </w:p>
        </w:tc>
      </w:tr>
      <w:bookmarkEnd w:id="1"/>
    </w:tbl>
    <w:p w14:paraId="322679A0" w14:textId="77777777" w:rsidR="00E23C7C" w:rsidRDefault="00E23C7C" w:rsidP="008B2952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E23C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7031" w14:textId="77777777" w:rsidR="00A32BD4" w:rsidRDefault="00A32BD4">
      <w:pPr>
        <w:spacing w:line="240" w:lineRule="auto"/>
      </w:pPr>
      <w:r>
        <w:separator/>
      </w:r>
    </w:p>
  </w:endnote>
  <w:endnote w:type="continuationSeparator" w:id="0">
    <w:p w14:paraId="22E434EE" w14:textId="77777777" w:rsidR="00A32BD4" w:rsidRDefault="00A32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TK--GBK1-0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224CA" w14:textId="77777777" w:rsidR="00A32BD4" w:rsidRDefault="00A32BD4">
      <w:pPr>
        <w:spacing w:after="0"/>
      </w:pPr>
      <w:r>
        <w:separator/>
      </w:r>
    </w:p>
  </w:footnote>
  <w:footnote w:type="continuationSeparator" w:id="0">
    <w:p w14:paraId="545EAE72" w14:textId="77777777" w:rsidR="00A32BD4" w:rsidRDefault="00A32B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F4045"/>
    <w:rsid w:val="00172A27"/>
    <w:rsid w:val="001F4136"/>
    <w:rsid w:val="00227581"/>
    <w:rsid w:val="00257D9F"/>
    <w:rsid w:val="002C0112"/>
    <w:rsid w:val="004278A6"/>
    <w:rsid w:val="004D7147"/>
    <w:rsid w:val="004E5B07"/>
    <w:rsid w:val="004F0DAC"/>
    <w:rsid w:val="00526D9A"/>
    <w:rsid w:val="00565E8B"/>
    <w:rsid w:val="00572F81"/>
    <w:rsid w:val="005D73BC"/>
    <w:rsid w:val="006247EB"/>
    <w:rsid w:val="00661F31"/>
    <w:rsid w:val="006D0DD5"/>
    <w:rsid w:val="007021A4"/>
    <w:rsid w:val="007E54E6"/>
    <w:rsid w:val="00822D74"/>
    <w:rsid w:val="00847AA3"/>
    <w:rsid w:val="00847DE1"/>
    <w:rsid w:val="00876B57"/>
    <w:rsid w:val="00894A50"/>
    <w:rsid w:val="008B2952"/>
    <w:rsid w:val="008D25F8"/>
    <w:rsid w:val="008D2D33"/>
    <w:rsid w:val="0091355C"/>
    <w:rsid w:val="00921813"/>
    <w:rsid w:val="0093434B"/>
    <w:rsid w:val="009704D5"/>
    <w:rsid w:val="009C2305"/>
    <w:rsid w:val="009F6297"/>
    <w:rsid w:val="00A0249D"/>
    <w:rsid w:val="00A22C3B"/>
    <w:rsid w:val="00A32BD4"/>
    <w:rsid w:val="00A43300"/>
    <w:rsid w:val="00A76916"/>
    <w:rsid w:val="00B22E25"/>
    <w:rsid w:val="00BD5663"/>
    <w:rsid w:val="00C5273B"/>
    <w:rsid w:val="00CA404A"/>
    <w:rsid w:val="00CC14E9"/>
    <w:rsid w:val="00CE055D"/>
    <w:rsid w:val="00CF04C6"/>
    <w:rsid w:val="00CF37FC"/>
    <w:rsid w:val="00D635F7"/>
    <w:rsid w:val="00DB773A"/>
    <w:rsid w:val="00DD6C22"/>
    <w:rsid w:val="00E10E3E"/>
    <w:rsid w:val="00E12B19"/>
    <w:rsid w:val="00E23C7C"/>
    <w:rsid w:val="00E4131A"/>
    <w:rsid w:val="00E725FC"/>
    <w:rsid w:val="00E874D0"/>
    <w:rsid w:val="00F45A1A"/>
    <w:rsid w:val="00F765AA"/>
    <w:rsid w:val="00FF1AF8"/>
    <w:rsid w:val="00FF5FF8"/>
    <w:rsid w:val="091E050E"/>
    <w:rsid w:val="13A372F7"/>
    <w:rsid w:val="1B076DDB"/>
    <w:rsid w:val="26ED4A80"/>
    <w:rsid w:val="401157AC"/>
    <w:rsid w:val="76C803D8"/>
    <w:rsid w:val="7ED77F23"/>
    <w:rsid w:val="7F8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9335E"/>
  <w15:docId w15:val="{77E92729-F9D3-43D4-B593-4D134FF0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jc w:val="left"/>
    </w:pPr>
    <w:rPr>
      <w:spacing w:val="-25"/>
    </w:rPr>
  </w:style>
  <w:style w:type="paragraph" w:styleId="a4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indent">
    <w:name w:val="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488B-943A-4D96-85A4-53964651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260</Words>
  <Characters>1487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www</cp:lastModifiedBy>
  <cp:revision>20</cp:revision>
  <dcterms:created xsi:type="dcterms:W3CDTF">2026-06-23T11:55:00Z</dcterms:created>
  <dcterms:modified xsi:type="dcterms:W3CDTF">2026-06-30T01:03:00Z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eyJoZGlkIjoiODYyMjI0ODJlN2MyMTVjYmE4NGYwMDNiODgyMzhjZmYiLCJ1c2VySWQiOiIyNDA0MTc4NDAifQ==</vt:lpwstr>
  </property>
  <property fmtid="{D5CDD505-2E9C-101B-9397-08002B2CF9AE}" pid="4" name="ICV">
    <vt:lpwstr>182678D0EB974F598E38B9969A163EDB_13</vt:lpwstr>
  </property>
</Properties>
</file>