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hemeFill="background1"/>
        <w:tblCellMar>
          <w:left w:w="0" w:type="dxa"/>
          <w:right w:w="0" w:type="dxa"/>
        </w:tblCellMar>
        <w:tblLook w:val="04A0"/>
      </w:tblPr>
      <w:tblGrid>
        <w:gridCol w:w="8306"/>
      </w:tblGrid>
      <w:tr w:rsidR="008100FD" w:rsidRPr="008100FD" w:rsidTr="008100FD">
        <w:trPr>
          <w:trHeight w:val="1935"/>
          <w:tblCellSpacing w:w="0" w:type="dxa"/>
        </w:trPr>
        <w:tc>
          <w:tcPr>
            <w:tcW w:w="0" w:type="auto"/>
            <w:shd w:val="clear" w:color="auto" w:fill="FFFFFF" w:themeFill="background1"/>
            <w:vAlign w:val="center"/>
            <w:hideMark/>
          </w:tcPr>
          <w:p w:rsidR="008100FD" w:rsidRPr="008100FD" w:rsidRDefault="008100FD" w:rsidP="008100FD">
            <w:pPr>
              <w:widowControl/>
              <w:spacing w:before="180" w:after="100" w:afterAutospacing="1"/>
              <w:jc w:val="center"/>
              <w:rPr>
                <w:rFonts w:ascii="微软雅黑" w:eastAsia="微软雅黑" w:hAnsi="微软雅黑" w:cs="宋体" w:hint="eastAsia"/>
                <w:kern w:val="0"/>
                <w:sz w:val="18"/>
                <w:szCs w:val="18"/>
              </w:rPr>
            </w:pPr>
            <w:r w:rsidRPr="008100FD">
              <w:rPr>
                <w:rFonts w:ascii="微软雅黑" w:eastAsia="微软雅黑" w:hAnsi="微软雅黑" w:cs="宋体" w:hint="eastAsia"/>
                <w:b/>
                <w:bCs/>
                <w:color w:val="FF0000"/>
                <w:kern w:val="0"/>
                <w:sz w:val="48"/>
                <w:szCs w:val="48"/>
              </w:rPr>
              <w:t>中国工业防腐蚀技术协会</w:t>
            </w:r>
          </w:p>
          <w:p w:rsidR="008100FD" w:rsidRPr="008100FD" w:rsidRDefault="008100FD" w:rsidP="008100FD">
            <w:pPr>
              <w:widowControl/>
              <w:spacing w:before="180" w:after="100" w:afterAutospacing="1"/>
              <w:jc w:val="center"/>
              <w:rPr>
                <w:rFonts w:ascii="微软雅黑" w:eastAsia="微软雅黑" w:hAnsi="微软雅黑" w:cs="宋体" w:hint="eastAsia"/>
                <w:kern w:val="0"/>
                <w:sz w:val="18"/>
                <w:szCs w:val="18"/>
              </w:rPr>
            </w:pPr>
            <w:r w:rsidRPr="008100FD">
              <w:rPr>
                <w:rFonts w:ascii="微软雅黑" w:eastAsia="微软雅黑" w:hAnsi="微软雅黑" w:cs="宋体" w:hint="eastAsia"/>
                <w:kern w:val="0"/>
                <w:sz w:val="18"/>
                <w:szCs w:val="18"/>
              </w:rPr>
              <w:t xml:space="preserve">　</w:t>
            </w:r>
          </w:p>
          <w:p w:rsidR="008100FD" w:rsidRPr="008100FD" w:rsidRDefault="008100FD" w:rsidP="008100FD">
            <w:pPr>
              <w:widowControl/>
              <w:spacing w:before="100" w:beforeAutospacing="1" w:after="100" w:afterAutospacing="1"/>
              <w:jc w:val="center"/>
              <w:rPr>
                <w:rFonts w:ascii="微软雅黑" w:eastAsia="微软雅黑" w:hAnsi="微软雅黑" w:cs="宋体" w:hint="eastAsia"/>
                <w:kern w:val="0"/>
                <w:sz w:val="18"/>
                <w:szCs w:val="18"/>
              </w:rPr>
            </w:pPr>
            <w:r w:rsidRPr="008100FD">
              <w:rPr>
                <w:rFonts w:ascii="微软雅黑" w:eastAsia="微软雅黑" w:hAnsi="微软雅黑" w:cs="宋体" w:hint="eastAsia"/>
                <w:b/>
                <w:bCs/>
                <w:kern w:val="0"/>
                <w:sz w:val="24"/>
                <w:szCs w:val="24"/>
              </w:rPr>
              <w:t>（2017）中腐协字第067号</w:t>
            </w:r>
          </w:p>
          <w:p w:rsidR="008100FD" w:rsidRPr="008100FD" w:rsidRDefault="008100FD" w:rsidP="008100FD">
            <w:pPr>
              <w:widowControl/>
              <w:jc w:val="left"/>
              <w:rPr>
                <w:rFonts w:ascii="微软雅黑" w:eastAsia="微软雅黑" w:hAnsi="微软雅黑" w:cs="宋体"/>
                <w:kern w:val="0"/>
                <w:sz w:val="18"/>
                <w:szCs w:val="18"/>
              </w:rPr>
            </w:pPr>
            <w:r w:rsidRPr="008100FD">
              <w:rPr>
                <w:rFonts w:ascii="微软雅黑" w:eastAsia="微软雅黑" w:hAnsi="微软雅黑" w:cs="宋体" w:hint="eastAsia"/>
                <w:kern w:val="0"/>
                <w:sz w:val="18"/>
                <w:szCs w:val="18"/>
              </w:rPr>
              <w:pict>
                <v:rect id="_x0000_i1025" style="width:0;height:1.5pt" o:hralign="center" o:hrstd="t" o:hrnoshade="t" o:hr="t" fillcolor="red" stroked="f"/>
              </w:pict>
            </w:r>
          </w:p>
        </w:tc>
      </w:tr>
      <w:tr w:rsidR="008100FD" w:rsidRPr="008100FD" w:rsidTr="008100FD">
        <w:trPr>
          <w:trHeight w:val="1335"/>
          <w:tblCellSpacing w:w="0" w:type="dxa"/>
        </w:trPr>
        <w:tc>
          <w:tcPr>
            <w:tcW w:w="0" w:type="auto"/>
            <w:shd w:val="clear" w:color="auto" w:fill="FFFFFF" w:themeFill="background1"/>
            <w:vAlign w:val="center"/>
            <w:hideMark/>
          </w:tcPr>
          <w:p w:rsidR="008100FD" w:rsidRPr="008100FD" w:rsidRDefault="008100FD" w:rsidP="008100FD">
            <w:pPr>
              <w:widowControl/>
              <w:spacing w:before="100" w:beforeAutospacing="1" w:after="100" w:afterAutospacing="1"/>
              <w:jc w:val="center"/>
              <w:rPr>
                <w:rFonts w:ascii="宋体" w:eastAsia="宋体" w:hAnsi="宋体" w:cs="宋体" w:hint="eastAsia"/>
                <w:kern w:val="0"/>
                <w:sz w:val="24"/>
                <w:szCs w:val="24"/>
              </w:rPr>
            </w:pPr>
            <w:r w:rsidRPr="008100FD">
              <w:rPr>
                <w:rFonts w:ascii="宋体" w:eastAsia="宋体" w:hAnsi="宋体" w:cs="宋体"/>
                <w:kern w:val="0"/>
                <w:sz w:val="24"/>
                <w:szCs w:val="24"/>
              </w:rPr>
              <w:t xml:space="preserve">　</w:t>
            </w:r>
          </w:p>
          <w:p w:rsidR="008100FD" w:rsidRPr="008100FD" w:rsidRDefault="008100FD" w:rsidP="008100FD">
            <w:pPr>
              <w:widowControl/>
              <w:spacing w:before="480" w:after="100" w:afterAutospacing="1"/>
              <w:jc w:val="center"/>
              <w:rPr>
                <w:rFonts w:ascii="宋体" w:eastAsia="宋体" w:hAnsi="宋体" w:cs="宋体"/>
                <w:kern w:val="0"/>
                <w:sz w:val="24"/>
                <w:szCs w:val="24"/>
              </w:rPr>
            </w:pPr>
            <w:r w:rsidRPr="008100FD">
              <w:rPr>
                <w:rFonts w:ascii="黑体" w:eastAsia="黑体" w:hAnsi="黑体" w:cs="宋体" w:hint="eastAsia"/>
                <w:b/>
                <w:bCs/>
                <w:kern w:val="0"/>
                <w:sz w:val="36"/>
              </w:rPr>
              <w:t>关于征集腐蚀控制工程全生命周期有关国家标准、</w:t>
            </w:r>
          </w:p>
          <w:p w:rsidR="008100FD" w:rsidRPr="008100FD" w:rsidRDefault="008100FD" w:rsidP="008100FD">
            <w:pPr>
              <w:widowControl/>
              <w:spacing w:before="480" w:after="100" w:afterAutospacing="1"/>
              <w:jc w:val="center"/>
              <w:rPr>
                <w:rFonts w:ascii="宋体" w:eastAsia="宋体" w:hAnsi="宋体" w:cs="宋体"/>
                <w:kern w:val="0"/>
                <w:sz w:val="24"/>
                <w:szCs w:val="24"/>
              </w:rPr>
            </w:pPr>
            <w:r w:rsidRPr="008100FD">
              <w:rPr>
                <w:rFonts w:ascii="黑体" w:eastAsia="黑体" w:hAnsi="黑体" w:cs="宋体" w:hint="eastAsia"/>
                <w:b/>
                <w:bCs/>
                <w:kern w:val="0"/>
                <w:sz w:val="36"/>
              </w:rPr>
              <w:t>国际标准制订工作的单位的通知</w:t>
            </w:r>
          </w:p>
          <w:p w:rsidR="008100FD" w:rsidRPr="008100FD" w:rsidRDefault="008100FD" w:rsidP="008100FD">
            <w:pPr>
              <w:widowControl/>
              <w:spacing w:before="480" w:after="100" w:afterAutospacing="1"/>
              <w:jc w:val="center"/>
              <w:rPr>
                <w:rFonts w:ascii="宋体" w:eastAsia="宋体" w:hAnsi="宋体" w:cs="宋体"/>
                <w:kern w:val="0"/>
                <w:sz w:val="24"/>
                <w:szCs w:val="24"/>
              </w:rPr>
            </w:pPr>
            <w:r w:rsidRPr="008100FD">
              <w:rPr>
                <w:rFonts w:ascii="宋体" w:eastAsia="宋体" w:hAnsi="宋体" w:cs="宋体"/>
                <w:kern w:val="0"/>
                <w:sz w:val="24"/>
                <w:szCs w:val="24"/>
              </w:rPr>
              <w:t xml:space="preserve">　</w:t>
            </w:r>
          </w:p>
        </w:tc>
      </w:tr>
      <w:tr w:rsidR="008100FD" w:rsidRPr="008100FD" w:rsidTr="008100FD">
        <w:trPr>
          <w:tblCellSpacing w:w="0" w:type="dxa"/>
        </w:trPr>
        <w:tc>
          <w:tcPr>
            <w:tcW w:w="0" w:type="auto"/>
            <w:shd w:val="clear" w:color="auto" w:fill="FFFFFF" w:themeFill="background1"/>
            <w:tcMar>
              <w:top w:w="30" w:type="dxa"/>
              <w:left w:w="30" w:type="dxa"/>
              <w:bottom w:w="30" w:type="dxa"/>
              <w:right w:w="30" w:type="dxa"/>
            </w:tcMar>
            <w:hideMark/>
          </w:tcPr>
          <w:p w:rsidR="008100FD" w:rsidRPr="008100FD" w:rsidRDefault="008100FD" w:rsidP="008100FD">
            <w:pPr>
              <w:widowControl/>
              <w:spacing w:before="90" w:after="100" w:afterAutospacing="1"/>
              <w:ind w:firstLine="480"/>
              <w:jc w:val="left"/>
              <w:rPr>
                <w:rFonts w:ascii="宋体" w:eastAsia="宋体" w:hAnsi="宋体" w:cs="宋体" w:hint="eastAsia"/>
                <w:kern w:val="0"/>
                <w:sz w:val="24"/>
                <w:szCs w:val="24"/>
              </w:rPr>
            </w:pPr>
            <w:r w:rsidRPr="008100FD">
              <w:rPr>
                <w:rFonts w:ascii="宋体" w:eastAsia="宋体" w:hAnsi="宋体" w:cs="宋体"/>
                <w:kern w:val="0"/>
                <w:sz w:val="24"/>
                <w:szCs w:val="24"/>
              </w:rPr>
              <w:t>各有关单位：</w:t>
            </w:r>
          </w:p>
          <w:p w:rsidR="008100FD" w:rsidRPr="008100FD" w:rsidRDefault="008100FD" w:rsidP="008100FD">
            <w:pPr>
              <w:widowControl/>
              <w:spacing w:before="90" w:after="100" w:afterAutospacing="1" w:line="480" w:lineRule="atLeast"/>
              <w:ind w:firstLine="480"/>
              <w:jc w:val="left"/>
              <w:rPr>
                <w:rFonts w:ascii="宋体" w:eastAsia="宋体" w:hAnsi="宋体" w:cs="宋体"/>
                <w:kern w:val="0"/>
                <w:sz w:val="24"/>
                <w:szCs w:val="24"/>
              </w:rPr>
            </w:pPr>
            <w:r w:rsidRPr="008100FD">
              <w:rPr>
                <w:rFonts w:ascii="宋体" w:eastAsia="宋体" w:hAnsi="宋体" w:cs="宋体"/>
                <w:kern w:val="0"/>
                <w:sz w:val="24"/>
                <w:szCs w:val="24"/>
              </w:rPr>
              <w:t>中国工业防腐蚀技术协会既承担全国防腐蚀标准化技术委员会秘书处工作，又承担国际腐蚀控制工程全生命周期标准化委员会（ISO/TC156/SC1）秘书处工作，国内技术总对口单位，并且代表国家以积极成员国（P国）身份参加本领域的国际有关活动，任务艰巨，责任重大，使命光荣。为行业的发展，国内外市场的占领提供了极为有利的平台，希望各单位充分利用平台，抢占市场制高点，引领行业发展，引领国际发展。</w:t>
            </w:r>
          </w:p>
          <w:p w:rsidR="008100FD" w:rsidRPr="008100FD" w:rsidRDefault="008100FD" w:rsidP="008100FD">
            <w:pPr>
              <w:widowControl/>
              <w:spacing w:before="90" w:after="100" w:afterAutospacing="1" w:line="480" w:lineRule="atLeast"/>
              <w:ind w:firstLine="480"/>
              <w:jc w:val="left"/>
              <w:rPr>
                <w:rFonts w:ascii="宋体" w:eastAsia="宋体" w:hAnsi="宋体" w:cs="宋体"/>
                <w:kern w:val="0"/>
                <w:sz w:val="24"/>
                <w:szCs w:val="24"/>
              </w:rPr>
            </w:pPr>
            <w:r w:rsidRPr="008100FD">
              <w:rPr>
                <w:rFonts w:ascii="宋体" w:eastAsia="宋体" w:hAnsi="宋体" w:cs="宋体"/>
                <w:kern w:val="0"/>
                <w:sz w:val="24"/>
                <w:szCs w:val="24"/>
              </w:rPr>
              <w:t>2018年5月将在法国巴黎召开ISO/TC156/SC1年会，为做好充足准备，现计划开展腐蚀控制工程全生命周期有关国家标准、国际标准（见附件1，也可自行提出拟主导制定的其他标准）编制工作，请各单位积极参加。现将有关事项通知如下：</w:t>
            </w:r>
          </w:p>
          <w:p w:rsidR="008100FD" w:rsidRPr="008100FD" w:rsidRDefault="008100FD" w:rsidP="008100FD">
            <w:pPr>
              <w:widowControl/>
              <w:spacing w:before="90" w:after="100" w:afterAutospacing="1"/>
              <w:ind w:firstLine="480"/>
              <w:jc w:val="left"/>
              <w:rPr>
                <w:rFonts w:ascii="宋体" w:eastAsia="宋体" w:hAnsi="宋体" w:cs="宋体"/>
                <w:kern w:val="0"/>
                <w:sz w:val="24"/>
                <w:szCs w:val="24"/>
              </w:rPr>
            </w:pPr>
            <w:r w:rsidRPr="008100FD">
              <w:rPr>
                <w:rFonts w:ascii="宋体" w:eastAsia="宋体" w:hAnsi="宋体" w:cs="宋体"/>
                <w:kern w:val="0"/>
                <w:sz w:val="24"/>
                <w:szCs w:val="24"/>
              </w:rPr>
              <w:t>一、报名要求</w:t>
            </w:r>
          </w:p>
          <w:p w:rsidR="008100FD" w:rsidRPr="008100FD" w:rsidRDefault="008100FD" w:rsidP="008100FD">
            <w:pPr>
              <w:widowControl/>
              <w:spacing w:before="90" w:after="100" w:afterAutospacing="1"/>
              <w:ind w:firstLine="480"/>
              <w:jc w:val="left"/>
              <w:rPr>
                <w:rFonts w:ascii="宋体" w:eastAsia="宋体" w:hAnsi="宋体" w:cs="宋体"/>
                <w:kern w:val="0"/>
                <w:sz w:val="24"/>
                <w:szCs w:val="24"/>
              </w:rPr>
            </w:pPr>
            <w:r w:rsidRPr="008100FD">
              <w:rPr>
                <w:rFonts w:ascii="宋体" w:eastAsia="宋体" w:hAnsi="宋体" w:cs="宋体"/>
                <w:kern w:val="0"/>
                <w:sz w:val="24"/>
                <w:szCs w:val="24"/>
              </w:rPr>
              <w:t>报名参加国家和国际标准制订的单位应能为相应标准的起草提供以下资源</w:t>
            </w:r>
            <w:r w:rsidRPr="008100FD">
              <w:rPr>
                <w:rFonts w:ascii="宋体" w:eastAsia="宋体" w:hAnsi="宋体" w:cs="宋体"/>
                <w:kern w:val="0"/>
                <w:sz w:val="24"/>
                <w:szCs w:val="24"/>
              </w:rPr>
              <w:lastRenderedPageBreak/>
              <w:t>支持：</w:t>
            </w:r>
          </w:p>
          <w:p w:rsidR="008100FD" w:rsidRPr="008100FD" w:rsidRDefault="008100FD" w:rsidP="008100FD">
            <w:pPr>
              <w:widowControl/>
              <w:spacing w:before="90" w:after="100" w:afterAutospacing="1" w:line="480" w:lineRule="atLeast"/>
              <w:ind w:firstLine="480"/>
              <w:jc w:val="left"/>
              <w:rPr>
                <w:rFonts w:ascii="宋体" w:eastAsia="宋体" w:hAnsi="宋体" w:cs="宋体"/>
                <w:kern w:val="0"/>
                <w:sz w:val="24"/>
                <w:szCs w:val="24"/>
              </w:rPr>
            </w:pPr>
            <w:r w:rsidRPr="008100FD">
              <w:rPr>
                <w:rFonts w:ascii="宋体" w:eastAsia="宋体" w:hAnsi="宋体" w:cs="宋体"/>
                <w:kern w:val="0"/>
                <w:sz w:val="24"/>
                <w:szCs w:val="24"/>
              </w:rPr>
              <w:t>1.技术专家支持：参与单位应为相应标准的起草提供专家支持，所推荐专家应熟悉行业相关工作，具有丰富的实践经验和较高的专业素养与理论水平，应具备较强的专业工作能力，同时具备较强的英语能力水平更佳，并能保障其充分参与标准制订过程并按时完成分配的各项工作任务；</w:t>
            </w:r>
          </w:p>
          <w:p w:rsidR="008100FD" w:rsidRPr="008100FD" w:rsidRDefault="008100FD" w:rsidP="008100FD">
            <w:pPr>
              <w:widowControl/>
              <w:spacing w:before="90" w:after="100" w:afterAutospacing="1" w:line="480" w:lineRule="atLeast"/>
              <w:ind w:firstLine="480"/>
              <w:jc w:val="left"/>
              <w:rPr>
                <w:rFonts w:ascii="宋体" w:eastAsia="宋体" w:hAnsi="宋体" w:cs="宋体"/>
                <w:kern w:val="0"/>
                <w:sz w:val="24"/>
                <w:szCs w:val="24"/>
              </w:rPr>
            </w:pPr>
            <w:r w:rsidRPr="008100FD">
              <w:rPr>
                <w:rFonts w:ascii="宋体" w:eastAsia="宋体" w:hAnsi="宋体" w:cs="宋体"/>
                <w:kern w:val="0"/>
                <w:sz w:val="24"/>
                <w:szCs w:val="24"/>
              </w:rPr>
              <w:t>2.经费支持：参与单位应能根据相应标准项目的起草、审定、宣贯等工作需要，通过承办会议、邀请专家等方式来分担标准制订的费用。</w:t>
            </w:r>
          </w:p>
          <w:p w:rsidR="008100FD" w:rsidRPr="008100FD" w:rsidRDefault="008100FD" w:rsidP="008100FD">
            <w:pPr>
              <w:widowControl/>
              <w:spacing w:before="90" w:after="100" w:afterAutospacing="1"/>
              <w:ind w:firstLine="480"/>
              <w:jc w:val="left"/>
              <w:rPr>
                <w:rFonts w:ascii="宋体" w:eastAsia="宋体" w:hAnsi="宋体" w:cs="宋体"/>
                <w:kern w:val="0"/>
                <w:sz w:val="24"/>
                <w:szCs w:val="24"/>
              </w:rPr>
            </w:pPr>
            <w:r w:rsidRPr="008100FD">
              <w:rPr>
                <w:rFonts w:ascii="宋体" w:eastAsia="宋体" w:hAnsi="宋体" w:cs="宋体"/>
                <w:kern w:val="0"/>
                <w:sz w:val="24"/>
                <w:szCs w:val="24"/>
              </w:rPr>
              <w:t>二、其他要求</w:t>
            </w:r>
          </w:p>
          <w:p w:rsidR="008100FD" w:rsidRPr="008100FD" w:rsidRDefault="008100FD" w:rsidP="008100FD">
            <w:pPr>
              <w:widowControl/>
              <w:spacing w:before="90" w:after="100" w:afterAutospacing="1" w:line="480" w:lineRule="atLeast"/>
              <w:ind w:firstLine="480"/>
              <w:jc w:val="left"/>
              <w:rPr>
                <w:rFonts w:ascii="宋体" w:eastAsia="宋体" w:hAnsi="宋体" w:cs="宋体"/>
                <w:kern w:val="0"/>
                <w:sz w:val="24"/>
                <w:szCs w:val="24"/>
              </w:rPr>
            </w:pPr>
            <w:r w:rsidRPr="008100FD">
              <w:rPr>
                <w:rFonts w:ascii="宋体" w:eastAsia="宋体" w:hAnsi="宋体" w:cs="宋体"/>
                <w:kern w:val="0"/>
                <w:sz w:val="24"/>
                <w:szCs w:val="24"/>
              </w:rPr>
              <w:t>请报名参加标准制订的单位填写《腐蚀控制工程全生命周期标准制订单位报名表》（见附件2），并尽快报送中国工业防腐蚀技术协会。报名表（盖章后）可通过电子邮件反馈，或寄送至中国工业防腐蚀技术协会。</w:t>
            </w:r>
          </w:p>
          <w:p w:rsidR="008100FD" w:rsidRPr="008100FD" w:rsidRDefault="008100FD" w:rsidP="008100FD">
            <w:pPr>
              <w:widowControl/>
              <w:spacing w:before="90" w:after="100" w:afterAutospacing="1"/>
              <w:ind w:firstLine="480"/>
              <w:jc w:val="left"/>
              <w:rPr>
                <w:rFonts w:ascii="宋体" w:eastAsia="宋体" w:hAnsi="宋体" w:cs="宋体"/>
                <w:kern w:val="0"/>
                <w:sz w:val="24"/>
                <w:szCs w:val="24"/>
              </w:rPr>
            </w:pPr>
            <w:r w:rsidRPr="008100FD">
              <w:rPr>
                <w:rFonts w:ascii="宋体" w:eastAsia="宋体" w:hAnsi="宋体" w:cs="宋体"/>
                <w:kern w:val="0"/>
                <w:sz w:val="24"/>
                <w:szCs w:val="24"/>
              </w:rPr>
              <w:t>三、联系方式</w:t>
            </w:r>
          </w:p>
          <w:p w:rsidR="008100FD" w:rsidRPr="008100FD" w:rsidRDefault="008100FD" w:rsidP="008100FD">
            <w:pPr>
              <w:widowControl/>
              <w:spacing w:before="90" w:after="100" w:afterAutospacing="1"/>
              <w:ind w:firstLine="480"/>
              <w:jc w:val="left"/>
              <w:rPr>
                <w:rFonts w:ascii="宋体" w:eastAsia="宋体" w:hAnsi="宋体" w:cs="宋体"/>
                <w:kern w:val="0"/>
                <w:sz w:val="24"/>
                <w:szCs w:val="24"/>
              </w:rPr>
            </w:pPr>
            <w:r w:rsidRPr="008100FD">
              <w:rPr>
                <w:rFonts w:ascii="宋体" w:eastAsia="宋体" w:hAnsi="宋体" w:cs="宋体"/>
                <w:kern w:val="0"/>
                <w:sz w:val="24"/>
                <w:szCs w:val="24"/>
              </w:rPr>
              <w:t>联系人：李侠</w:t>
            </w:r>
          </w:p>
          <w:p w:rsidR="008100FD" w:rsidRPr="008100FD" w:rsidRDefault="008100FD" w:rsidP="008100FD">
            <w:pPr>
              <w:widowControl/>
              <w:spacing w:before="90" w:after="100" w:afterAutospacing="1"/>
              <w:ind w:firstLine="480"/>
              <w:jc w:val="left"/>
              <w:rPr>
                <w:rFonts w:ascii="宋体" w:eastAsia="宋体" w:hAnsi="宋体" w:cs="宋体"/>
                <w:kern w:val="0"/>
                <w:sz w:val="24"/>
                <w:szCs w:val="24"/>
              </w:rPr>
            </w:pPr>
            <w:r w:rsidRPr="008100FD">
              <w:rPr>
                <w:rFonts w:ascii="宋体" w:eastAsia="宋体" w:hAnsi="宋体" w:cs="宋体"/>
                <w:kern w:val="0"/>
                <w:sz w:val="24"/>
                <w:szCs w:val="24"/>
              </w:rPr>
              <w:t>联系电话：010-64896415，传真010-64896415；</w:t>
            </w:r>
          </w:p>
          <w:p w:rsidR="008100FD" w:rsidRPr="008100FD" w:rsidRDefault="008100FD" w:rsidP="008100FD">
            <w:pPr>
              <w:widowControl/>
              <w:spacing w:before="90" w:after="100" w:afterAutospacing="1"/>
              <w:ind w:firstLine="480"/>
              <w:jc w:val="left"/>
              <w:rPr>
                <w:rFonts w:ascii="宋体" w:eastAsia="宋体" w:hAnsi="宋体" w:cs="宋体"/>
                <w:kern w:val="0"/>
                <w:sz w:val="24"/>
                <w:szCs w:val="24"/>
              </w:rPr>
            </w:pPr>
            <w:hyperlink r:id="rId4" w:history="1">
              <w:r w:rsidRPr="008100FD">
                <w:rPr>
                  <w:rFonts w:ascii="宋体" w:eastAsia="宋体" w:hAnsi="宋体" w:cs="宋体"/>
                  <w:color w:val="000000"/>
                  <w:kern w:val="0"/>
                  <w:sz w:val="24"/>
                  <w:szCs w:val="24"/>
                </w:rPr>
                <w:t>电子邮件：frances08@163.com</w:t>
              </w:r>
            </w:hyperlink>
          </w:p>
          <w:p w:rsidR="008100FD" w:rsidRPr="008100FD" w:rsidRDefault="008100FD" w:rsidP="008100FD">
            <w:pPr>
              <w:widowControl/>
              <w:spacing w:before="90" w:after="100" w:afterAutospacing="1"/>
              <w:ind w:firstLine="480"/>
              <w:jc w:val="left"/>
              <w:rPr>
                <w:rFonts w:ascii="宋体" w:eastAsia="宋体" w:hAnsi="宋体" w:cs="宋体"/>
                <w:kern w:val="0"/>
                <w:sz w:val="24"/>
                <w:szCs w:val="24"/>
              </w:rPr>
            </w:pPr>
            <w:r w:rsidRPr="008100FD">
              <w:rPr>
                <w:rFonts w:ascii="宋体" w:eastAsia="宋体" w:hAnsi="宋体" w:cs="宋体"/>
                <w:kern w:val="0"/>
                <w:sz w:val="24"/>
                <w:szCs w:val="24"/>
              </w:rPr>
              <w:t>地址：北京市朝阳区小营路9号C座509，邮编100101。</w:t>
            </w:r>
            <w:r w:rsidRPr="008100FD">
              <w:rPr>
                <w:rFonts w:ascii="宋体" w:eastAsia="宋体" w:hAnsi="宋体" w:cs="宋体"/>
                <w:kern w:val="0"/>
                <w:sz w:val="24"/>
                <w:szCs w:val="24"/>
              </w:rPr>
              <w:br/>
              <w:t xml:space="preserve">　</w:t>
            </w:r>
          </w:p>
          <w:p w:rsidR="008100FD" w:rsidRPr="008100FD" w:rsidRDefault="008100FD" w:rsidP="008100FD">
            <w:pPr>
              <w:widowControl/>
              <w:spacing w:before="90" w:after="100" w:afterAutospacing="1"/>
              <w:ind w:firstLine="480"/>
              <w:jc w:val="left"/>
              <w:rPr>
                <w:rFonts w:ascii="宋体" w:eastAsia="宋体" w:hAnsi="宋体" w:cs="宋体"/>
                <w:kern w:val="0"/>
                <w:sz w:val="24"/>
                <w:szCs w:val="24"/>
              </w:rPr>
            </w:pPr>
            <w:r w:rsidRPr="008100FD">
              <w:rPr>
                <w:rFonts w:ascii="宋体" w:eastAsia="宋体" w:hAnsi="宋体" w:cs="宋体"/>
                <w:kern w:val="0"/>
                <w:sz w:val="24"/>
                <w:szCs w:val="24"/>
              </w:rPr>
              <w:t xml:space="preserve">　</w:t>
            </w:r>
          </w:p>
          <w:p w:rsidR="008100FD" w:rsidRPr="008100FD" w:rsidRDefault="008100FD" w:rsidP="008100FD">
            <w:pPr>
              <w:widowControl/>
              <w:spacing w:before="90" w:after="100" w:afterAutospacing="1"/>
              <w:ind w:firstLine="480"/>
              <w:jc w:val="left"/>
              <w:rPr>
                <w:rFonts w:ascii="宋体" w:eastAsia="宋体" w:hAnsi="宋体" w:cs="宋体"/>
                <w:kern w:val="0"/>
                <w:sz w:val="24"/>
                <w:szCs w:val="24"/>
              </w:rPr>
            </w:pPr>
            <w:r w:rsidRPr="008100FD">
              <w:rPr>
                <w:rFonts w:ascii="宋体" w:eastAsia="宋体" w:hAnsi="宋体" w:cs="宋体"/>
                <w:kern w:val="0"/>
                <w:sz w:val="24"/>
                <w:szCs w:val="24"/>
              </w:rPr>
              <w:t xml:space="preserve">　</w:t>
            </w:r>
          </w:p>
          <w:p w:rsidR="008100FD" w:rsidRPr="008100FD" w:rsidRDefault="008100FD" w:rsidP="008100FD">
            <w:pPr>
              <w:widowControl/>
              <w:spacing w:before="90" w:after="100" w:afterAutospacing="1"/>
              <w:ind w:firstLine="480"/>
              <w:jc w:val="right"/>
              <w:rPr>
                <w:rFonts w:ascii="宋体" w:eastAsia="宋体" w:hAnsi="宋体" w:cs="宋体"/>
                <w:kern w:val="0"/>
                <w:sz w:val="24"/>
                <w:szCs w:val="24"/>
              </w:rPr>
            </w:pPr>
            <w:r w:rsidRPr="008100FD">
              <w:rPr>
                <w:rFonts w:ascii="宋体" w:eastAsia="宋体" w:hAnsi="宋体" w:cs="宋体"/>
                <w:kern w:val="0"/>
                <w:sz w:val="24"/>
                <w:szCs w:val="24"/>
              </w:rPr>
              <w:t>中国工业防腐蚀技术协会</w:t>
            </w:r>
          </w:p>
          <w:p w:rsidR="008100FD" w:rsidRPr="008100FD" w:rsidRDefault="008100FD" w:rsidP="008100FD">
            <w:pPr>
              <w:widowControl/>
              <w:spacing w:before="90" w:after="100" w:afterAutospacing="1"/>
              <w:ind w:firstLine="480"/>
              <w:jc w:val="right"/>
              <w:rPr>
                <w:rFonts w:ascii="宋体" w:eastAsia="宋体" w:hAnsi="宋体" w:cs="宋体"/>
                <w:kern w:val="0"/>
                <w:sz w:val="24"/>
                <w:szCs w:val="24"/>
              </w:rPr>
            </w:pPr>
          </w:p>
        </w:tc>
      </w:tr>
    </w:tbl>
    <w:p w:rsidR="001437A4" w:rsidRDefault="001437A4" w:rsidP="008100FD"/>
    <w:sectPr w:rsidR="001437A4" w:rsidSect="008100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00FD"/>
    <w:rsid w:val="001437A4"/>
    <w:rsid w:val="005A4021"/>
    <w:rsid w:val="006D21D2"/>
    <w:rsid w:val="008100FD"/>
    <w:rsid w:val="00B661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00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00FD"/>
    <w:rPr>
      <w:b/>
      <w:bCs/>
    </w:rPr>
  </w:style>
  <w:style w:type="character" w:styleId="a5">
    <w:name w:val="Hyperlink"/>
    <w:basedOn w:val="a0"/>
    <w:uiPriority w:val="99"/>
    <w:semiHidden/>
    <w:unhideWhenUsed/>
    <w:rsid w:val="008100FD"/>
    <w:rPr>
      <w:color w:val="0000FF"/>
      <w:u w:val="single"/>
    </w:rPr>
  </w:style>
</w:styles>
</file>

<file path=word/webSettings.xml><?xml version="1.0" encoding="utf-8"?>
<w:webSettings xmlns:r="http://schemas.openxmlformats.org/officeDocument/2006/relationships" xmlns:w="http://schemas.openxmlformats.org/wordprocessingml/2006/main">
  <w:divs>
    <w:div w:id="599488553">
      <w:bodyDiv w:val="1"/>
      <w:marLeft w:val="0"/>
      <w:marRight w:val="0"/>
      <w:marTop w:val="0"/>
      <w:marBottom w:val="0"/>
      <w:divBdr>
        <w:top w:val="none" w:sz="0" w:space="0" w:color="auto"/>
        <w:left w:val="none" w:sz="0" w:space="0" w:color="auto"/>
        <w:bottom w:val="none" w:sz="0" w:space="0" w:color="auto"/>
        <w:right w:val="none" w:sz="0" w:space="0" w:color="auto"/>
      </w:divBdr>
    </w:div>
    <w:div w:id="19389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7%94%B5%E5%AD%90%E9%82%AE%E4%BB%B6%EF%BC%9Afrances08@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139</Words>
  <Characters>794</Characters>
  <Application>Microsoft Office Word</Application>
  <DocSecurity>0</DocSecurity>
  <Lines>6</Lines>
  <Paragraphs>1</Paragraphs>
  <ScaleCrop>false</ScaleCrop>
  <Company>Microsoft</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TL7050</dc:creator>
  <cp:lastModifiedBy>TL7050</cp:lastModifiedBy>
  <cp:revision>4</cp:revision>
  <dcterms:created xsi:type="dcterms:W3CDTF">2017-12-06T00:55:00Z</dcterms:created>
  <dcterms:modified xsi:type="dcterms:W3CDTF">2017-12-06T00:58:00Z</dcterms:modified>
</cp:coreProperties>
</file>