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9025">
      <w:pPr>
        <w:spacing w:line="579" w:lineRule="exact"/>
        <w:jc w:val="center"/>
        <w:outlineLvl w:val="0"/>
        <w:rPr>
          <w:rFonts w:hint="default" w:ascii="Times New Roman" w:hAnsi="Times New Roman" w:eastAsia="宋体" w:cs="Times New Roman"/>
          <w:sz w:val="44"/>
          <w:szCs w:val="44"/>
        </w:rPr>
      </w:pPr>
      <w:bookmarkStart w:id="0" w:name="_Toc528600265"/>
      <w:r>
        <w:rPr>
          <w:rFonts w:hint="default" w:ascii="Times New Roman" w:hAnsi="Times New Roman" w:eastAsia="宋体" w:cs="Times New Roman"/>
          <w:sz w:val="44"/>
          <w:szCs w:val="44"/>
        </w:rPr>
        <w:t>贵州省科学技术奖提名公示内容</w:t>
      </w:r>
      <w:bookmarkEnd w:id="0"/>
    </w:p>
    <w:p w14:paraId="5323F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bookmarkStart w:id="1" w:name="_Toc1670332922"/>
      <w:r>
        <w:rPr>
          <w:rFonts w:hint="default" w:ascii="Times New Roman" w:hAnsi="Times New Roman" w:eastAsia="宋体" w:cs="Times New Roman"/>
          <w:sz w:val="32"/>
          <w:szCs w:val="32"/>
        </w:rPr>
        <w:t>二、候选者所在单位公示内容</w:t>
      </w:r>
      <w:bookmarkEnd w:id="1"/>
    </w:p>
    <w:p w14:paraId="2BA9A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省科学技术进步奖：</w:t>
      </w:r>
    </w:p>
    <w:p w14:paraId="0B8F7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项目名称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大跨空间网格结构震损识别及隔震关键技术研究与应用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；</w:t>
      </w:r>
    </w:p>
    <w:p w14:paraId="2F513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提名者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贵州省教育厅</w:t>
      </w:r>
      <w:bookmarkStart w:id="2" w:name="_GoBack"/>
      <w:bookmarkEnd w:id="2"/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；</w:t>
      </w:r>
    </w:p>
    <w:p w14:paraId="6171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主要知识产权和标准规范等目录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：</w:t>
      </w:r>
    </w:p>
    <w:p w14:paraId="45138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9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专利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：</w:t>
      </w:r>
    </w:p>
    <w:p w14:paraId="5C2239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聂桂波,王志詠,柏文,王薇,谢志南,钟杰,姬志田,樊钦鑫,马会环,于志伟,李辉.一种采用竖向叠层橡胶的摩擦摆组合三维减隔震支座ZL 2023 1 0669644.9</w:t>
      </w:r>
    </w:p>
    <w:p w14:paraId="02BE2A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聂桂波, 戴君武, 张辰啸. 单侧双向导轨碟簧大位移隔震台座. 国家发明专利, ZL. 2014 1 0478482.1 </w:t>
      </w:r>
    </w:p>
    <w:p w14:paraId="24D21C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 戴君武, 张辰啸. 一种导杆双向弹簧三向隔震台座. 国家发明专利, ZL. 2014 1 0478500.6</w:t>
      </w:r>
    </w:p>
    <w:p w14:paraId="59134C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 戴君武, 张辰啸. 一种导轨碟簧上部球铰三向隔震台座. 国家发明专利, ZL. 2014 1 0478526.0</w:t>
      </w:r>
    </w:p>
    <w:p w14:paraId="5C3628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 戴君武, 张辰啸. 包含弹簧阻尼导杆装置的三向隔震台座. 国家发明专利, ZL. 2014 1 0478497.8</w:t>
      </w:r>
    </w:p>
    <w:p w14:paraId="144C51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 戴君武, 张辰啸. 双向导轨碟簧三向隔震台座, 国家发明专利, ZL. 2014 1 0478465.8</w:t>
      </w:r>
    </w:p>
    <w:p w14:paraId="148FAC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 张辰啸, 戴君武, 刘坤, 于志伟. 可更换框架的耗能支撑装置. 国家发明专利, ZL.2017 10628926.9</w:t>
      </w:r>
    </w:p>
    <w:p w14:paraId="2A3DD5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 张辰啸, 戴君武, 刘坤, 于志伟. 具有弹性胶泥球的减震降冲击防爆装置. 国家发明专利, ZL.2017 10628807.3</w:t>
      </w:r>
    </w:p>
    <w:p w14:paraId="00A25A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 张辰啸, 戴君武, 刘坤, 于志伟. 基于X型软钢片的可更换耗能台座. 国家发明专利, ZL.2017 10628889.1</w:t>
      </w:r>
    </w:p>
    <w:p w14:paraId="6B82D5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 张辰啸, 于志伟, 戴君武. 具有竖向大位移隔震的三向隔震装置. 国家发明专利, ZL. 201610811172.6.</w:t>
      </w:r>
    </w:p>
    <w:p w14:paraId="626E88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支旭东, 梁倪漪, 范峰, 孙梦涵. 摩擦摆式隔震层及大跨空间组件. 国家发明专利, ZL 2021 1 1146642.9</w:t>
      </w:r>
    </w:p>
    <w:p w14:paraId="0887F8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支旭东, 龚俊, 商文念, 范峰. 一种倾斜悬索的静、动力作用刚度模型的构建方法. 国家发明专利, ZL 2018 1 1296349.9</w:t>
      </w:r>
    </w:p>
    <w:p w14:paraId="6F5BF9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曹纪兴, 刘应扬, 高磊, 聂桂波, 钱辉. 一种带有复合式连杆的碟簧自复位阻尼器装置. 国家发明专利, ZL 2022 1 0952293.8</w:t>
      </w:r>
    </w:p>
    <w:p w14:paraId="19C6FB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instrText xml:space="preserve"> HYPERLINK "http://www.baidu.com/link?url=4GsmC-Sgi8Zfj9i5wUusbVed_Y6qSuVClJLdkzWIO0g705sDywwT6qRJbM2Sg3siRh0Aa3kUgb0FTHrY1uucNxs_VEbLB02uJLqyCXJZRinY9w_objxJfbYKeqEec8ksXYbVZWbFEcfaVqupdqV36ThBrR9-7qsqFYyU0CCUgaKK6uadopxEfjpaznvP9JoIO3TXBvP74q56B7BX0I6doK" \t "https://www.baidu.com/_blank"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马明磊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instrText xml:space="preserve"> HYPERLINK "http://www.baidu.com/link?url=4GsmC-Sgi8Zfj9i5wUusbVed_Y6qSuVClJLdkzWIO0g705sDywwT6qRJbM2Sg3siRh0Aa3kUgb0FTHrY1uucN653iTQUVgAsgTSW7OOkJKD5m6YZ_UYF1vX5HZbqEF6aso1cNCyKgEvM0bYcXJWIFJEFUh5V3jcq0LcVm5VgcsFtVfaf59KJ3eGwCgzIc3JpdrIy0ys80BuBPi01lwZHc_" \t "https://www.baidu.com/_blank"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窦市鹏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instrText xml:space="preserve"> HYPERLINK "http://www.baidu.com/link?url=4GsmC-Sgi8Zfj9i5wUusbVed_Y6qSuVClJLdkzWIO0g705sDywwT6qRJbM2Sg3siRh0Aa3kUgb0FTHrY1uucNuhe4ug45c55LvJghYdDXzt1zzkWWMHNbpEP_ONW7abxW2SK_OcWQjD4fFY45Q70xcL7Tdgz5j-PWBEBqKMQ0K6R3TyMrVR0n6W1Upri5c9REDz840-SYX8r4mMQTcGJjq" \t "https://www.baidu.com/_blank"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吕三权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, 冯辉等. 大跨度型钢梁的滑移安装定位施工方法. 国家发明专利, ZL201510130158.5</w:t>
      </w:r>
    </w:p>
    <w:p w14:paraId="2F341E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instrText xml:space="preserve"> HYPERLINK "http://www.baidu.com/link?url=4GsmC-Sgi8Zfj9i5wUusbVed_Y6qSuVClJLdkzWIO0g705sDywwT6qRJbM2Sg3siRh0Aa3kUgb0FTHrY1uucNxs_VEbLB02uJLqyCXJZRinY9w_objxJfbYKeqEec8ksXYbVZWbFEcfaVqupdqV36ThBrR9-7qsqFYyU0CCUgaKK6uadopxEfjpaznvP9JoIO3TXBvP74q56B7BX0I6doK" \t "https://www.baidu.com/_blank"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马明磊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instrText xml:space="preserve"> HYPERLINK "http://www.baidu.com/link?url=4GsmC-Sgi8Zfj9i5wUusbVed_Y6qSuVClJLdkzWIO0g705sDywwT6qRJbM2Sg3siRh0Aa3kUgb0FTHrY1uucN653iTQUVgAsgTSW7OOkJKD5m6YZ_UYF1vX5HZbqEF6aso1cNCyKgEvM0bYcXJWIFJEFUh5V3jcq0LcVm5VgcsFtVfaf59KJ3eGwCgzIc3JpdrIy0ys80BuBPi01lwZHc_" \t "https://www.baidu.com/_blank"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窦市鹏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instrText xml:space="preserve"> HYPERLINK "http://www.baidu.com/link?url=4GsmC-Sgi8Zfj9i5wUusbVed_Y6qSuVClJLdkzWIO0g705sDywwT6qRJbM2Sg3siRh0Aa3kUgb0FTHrY1uucNuhe4ug45c55LvJghYdDXzt1zzkWWMHNbpEP_ONW7abxW2SK_OcWQjD4fFY45Q70xcL7Tdgz5j-PWBEBqKMQ0K6R3TyMrVR0n6W1Upri5c9REDz840-SYX8r4mMQTcGJjq" \t "https://www.baidu.com/_blank"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吕三权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, 冯辉等. 一种大跨度型钢梁的滑移安装方法. 国家发明专利, ZL201510130148.1</w:t>
      </w:r>
    </w:p>
    <w:p w14:paraId="70AC42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刘中华, 邢遵胜, 豆德胜, 等. 一种限制被提升结构水平位移的施工装置及施工方法. 国家发明专利, ZL. 201410724875.6.</w:t>
      </w:r>
    </w:p>
    <w:p w14:paraId="0D687E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孔德文，陆跃贤，谢浪，苗训，付汝松，安红芳，周银笙，肖诗豪. 一种肋键全拼接型装配整体式钢砼组合空腹夹层板及方法，发明专利，ZL202110921395.9</w:t>
      </w:r>
    </w:p>
    <w:p w14:paraId="28081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孔德文, 佘婷婷, 王玲玲, 吴辽, 王琳. 一种双重复合摩擦摆支座, 实用新型专利，专利号：ZL201820726622.6</w:t>
      </w:r>
    </w:p>
    <w:p w14:paraId="17A0DC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孔德文，肖诗豪. 一种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三维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设备隔震支座,  实用新型专利，专利号：ZL202021490479.9</w:t>
      </w:r>
    </w:p>
    <w:p w14:paraId="346D4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聂桂波,张辰啸, 于志伟, 戴君武.包含磁铁装置的三向隔震台座. 国家实用新型专利,ZL. 2016 2 1044394.1</w:t>
      </w:r>
    </w:p>
    <w:p w14:paraId="11252B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聂桂波,张辰啸, 于志伟, 戴君武.具有弧形轨道的三向隔震台座. 国家实用新型专利，ZL. 2016 2 1044596.6</w:t>
      </w:r>
    </w:p>
    <w:p w14:paraId="184763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聂桂波,李利孝,熊琛,梅柳,马加路,王多智,杜轲.一种抗压球铰支座. 国家实用新型专利, ZL202222004464.2</w:t>
      </w:r>
    </w:p>
    <w:p w14:paraId="0779C6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聂桂波,李利孝,熊琛,梅柳,马加路,王多智,杜轲. 一种便于定位安装的球铰支座. 国家实用新型专利,ZL 202222013372.0</w:t>
      </w:r>
    </w:p>
    <w:p w14:paraId="3D39EF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聂桂波,李利孝,熊琛,梅柳,马加路,王多智,杜轲. 一种轴向阻尼器. 国家实用新型专利,ZL2022220044638</w:t>
      </w:r>
    </w:p>
    <w:p w14:paraId="2CB34F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聂桂波,李利孝,熊琛,梅柳,马加路,王多智,杜轲. 一种桥梁拉索阻尼器. 国家实用新型专利,ZL2022221369162</w:t>
      </w:r>
    </w:p>
    <w:p w14:paraId="17B35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9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软著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：</w:t>
      </w:r>
    </w:p>
    <w:p w14:paraId="7971A9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支旭东, 范峰. 地震作用下考虑损伤累积的钢材材料子程序软件V1.0. 计算机软件著作权, 2021SR0215171</w:t>
      </w:r>
    </w:p>
    <w:p w14:paraId="19DB0F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聂桂波. 大跨钢结构倒塌分析计算系统V1.0. 计算机软件著作权, 2024SR0626650</w:t>
      </w:r>
    </w:p>
    <w:p w14:paraId="28CF60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聂桂波. 大跨钢结构机器学习应用平台V1.0. 计算机软件著作权,2024SR0626411</w:t>
      </w:r>
    </w:p>
    <w:p w14:paraId="0AF486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聂桂波. 大跨钢结构损伤智能识别管理软件V1.0. 计算机软件著作权,2024SR0626643</w:t>
      </w:r>
    </w:p>
    <w:p w14:paraId="1CCF70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曹纪兴, 刘应扬, 刘熠晨. 结构模态参数的系统识别和不确定性评估软件 v1.0. 计算机软件著作权, 2022SR0959419</w:t>
      </w:r>
    </w:p>
    <w:p w14:paraId="75AF84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曹纪兴, 何海杰, 任亦伟, 包超, 张财宇. 智能监测与数值孪生模型在线评估系统网页端V1.0. 计算机软件著作权,2024SR0462126</w:t>
      </w:r>
    </w:p>
    <w:p w14:paraId="754B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9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主编和参编标准规范：</w:t>
      </w:r>
    </w:p>
    <w:p w14:paraId="51A6C7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《钢结构设计标准》GB 50017-2017-国家标准；</w:t>
      </w:r>
    </w:p>
    <w:p w14:paraId="1461E3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《建筑隔震设计标准》GBT 51408-2021-国家标准；</w:t>
      </w:r>
    </w:p>
    <w:p w14:paraId="7F3C0F2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《Guide to Earthquake Response Evaluation of Metal Roof Spatial Structures》 -国际标准；</w:t>
      </w:r>
    </w:p>
    <w:p w14:paraId="5F7CB37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《装配式建筑绿色建造评价标准》TCECS 1075-2022 协会标准</w:t>
      </w:r>
    </w:p>
    <w:p w14:paraId="3F9FBFE7">
      <w:pPr>
        <w:spacing w:line="579" w:lineRule="exact"/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</w:p>
    <w:p w14:paraId="46C3C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主要完成人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：</w:t>
      </w:r>
    </w:p>
    <w:p w14:paraId="4F4A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聂桂波、支旭东、孔德文、范峰、马明磊、曹纪兴、邢遵胜、孙梦涵、谢志南</w:t>
      </w:r>
    </w:p>
    <w:p w14:paraId="32BA1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主要完成单位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：</w:t>
      </w:r>
    </w:p>
    <w:p w14:paraId="4F9E4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贵州大学、中国地震局工程力学研究所、哈尔滨工业大学、中国建筑第八工程局有限公司、浙江大学、浙江精工钢结构集团有限公司、哈尔滨工程大学</w:t>
      </w:r>
    </w:p>
    <w:p w14:paraId="64D8EB3F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1A20A"/>
    <w:multiLevelType w:val="multilevel"/>
    <w:tmpl w:val="AF21A20A"/>
    <w:lvl w:ilvl="0" w:tentative="0">
      <w:start w:val="1"/>
      <w:numFmt w:val="decimal"/>
      <w:suff w:val="space"/>
      <w:lvlText w:val="[%1]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D3AA8BCF"/>
    <w:multiLevelType w:val="multilevel"/>
    <w:tmpl w:val="D3AA8BCF"/>
    <w:lvl w:ilvl="0" w:tentative="0">
      <w:start w:val="1"/>
      <w:numFmt w:val="decimal"/>
      <w:suff w:val="space"/>
      <w:lvlText w:val="[%1]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CAFB11"/>
    <w:multiLevelType w:val="multilevel"/>
    <w:tmpl w:val="6ECAFB11"/>
    <w:lvl w:ilvl="0" w:tentative="0">
      <w:start w:val="1"/>
      <w:numFmt w:val="decimal"/>
      <w:suff w:val="space"/>
      <w:lvlText w:val="[%1]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41"/>
    <w:rsid w:val="00202E1F"/>
    <w:rsid w:val="00AA74B6"/>
    <w:rsid w:val="00BA0D47"/>
    <w:rsid w:val="00C46F41"/>
    <w:rsid w:val="0B3B74E3"/>
    <w:rsid w:val="159A6427"/>
    <w:rsid w:val="200F101E"/>
    <w:rsid w:val="2EA51481"/>
    <w:rsid w:val="34F70BEB"/>
    <w:rsid w:val="38AF1C54"/>
    <w:rsid w:val="465153C2"/>
    <w:rsid w:val="53CE537C"/>
    <w:rsid w:val="575C6F38"/>
    <w:rsid w:val="65514ED5"/>
    <w:rsid w:val="75F4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1621</Words>
  <Characters>2160</Characters>
  <Lines>4</Lines>
  <Paragraphs>1</Paragraphs>
  <TotalTime>10</TotalTime>
  <ScaleCrop>false</ScaleCrop>
  <LinksUpToDate>false</LinksUpToDate>
  <CharactersWithSpaces>2350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2025-12-11T03:41:00Z</dcterms:created>
  <dc:creator>Administrator</dc:creator>
  <cp:lastModifiedBy>聂桂波</cp:lastModifiedBy>
  <dcterms:modified xsi:type="dcterms:W3CDTF">2025-12-30T06:02:03Z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eyJoZGlkIjoiZGQ1YzU5N2RiMTRmOGYwMDUwMGQwNGMxN2Y4MTk2MzEiLCJ1c2VySWQiOiI1MDYyMTExMDkifQ==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21FF4E98995B4C57BF52280225D8A7F2_12</vt:lpwstr>
  </property>
</Properties>
</file>