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B8C" w:rsidRPr="00634610" w:rsidRDefault="00673B8C" w:rsidP="00673B8C">
      <w:pPr>
        <w:adjustRightInd w:val="0"/>
        <w:snapToGrid w:val="0"/>
        <w:spacing w:line="580" w:lineRule="exact"/>
        <w:rPr>
          <w:rFonts w:ascii="黑体" w:eastAsia="黑体" w:hAnsi="仿宋" w:cs="仿宋"/>
          <w:color w:val="000000"/>
          <w:sz w:val="32"/>
          <w:szCs w:val="32"/>
        </w:rPr>
      </w:pPr>
      <w:r w:rsidRPr="00634610">
        <w:rPr>
          <w:rFonts w:ascii="黑体" w:eastAsia="黑体" w:hAnsi="仿宋" w:cs="仿宋" w:hint="eastAsia"/>
          <w:color w:val="000000"/>
          <w:sz w:val="32"/>
          <w:szCs w:val="32"/>
        </w:rPr>
        <w:t>附件2</w:t>
      </w:r>
    </w:p>
    <w:p w:rsidR="00673B8C" w:rsidRPr="00634610" w:rsidRDefault="00673B8C" w:rsidP="00673B8C">
      <w:pPr>
        <w:adjustRightInd w:val="0"/>
        <w:snapToGrid w:val="0"/>
        <w:spacing w:line="580" w:lineRule="exact"/>
        <w:rPr>
          <w:rFonts w:ascii="仿宋_GB2312" w:eastAsia="仿宋_GB2312" w:hAnsi="仿宋" w:cs="仿宋"/>
          <w:color w:val="000000"/>
          <w:sz w:val="32"/>
          <w:szCs w:val="32"/>
        </w:rPr>
      </w:pPr>
    </w:p>
    <w:p w:rsidR="00673B8C" w:rsidRDefault="00673B8C" w:rsidP="00673B8C">
      <w:pPr>
        <w:adjustRightInd w:val="0"/>
        <w:snapToGrid w:val="0"/>
        <w:spacing w:line="700" w:lineRule="exact"/>
        <w:ind w:firstLineChars="100" w:firstLine="440"/>
        <w:jc w:val="center"/>
        <w:rPr>
          <w:rFonts w:ascii="方正小标宋简体" w:eastAsia="方正小标宋简体" w:hAnsiTheme="majorEastAsia" w:cs="黑体"/>
          <w:color w:val="000000"/>
          <w:sz w:val="44"/>
          <w:szCs w:val="44"/>
        </w:rPr>
      </w:pPr>
      <w:r w:rsidRPr="00634610">
        <w:rPr>
          <w:rFonts w:ascii="方正小标宋简体" w:eastAsia="方正小标宋简体" w:hAnsiTheme="majorEastAsia" w:cs="黑体" w:hint="eastAsia"/>
          <w:color w:val="000000"/>
          <w:sz w:val="44"/>
          <w:szCs w:val="44"/>
        </w:rPr>
        <w:t>关于浙江省杰出青年科学基金项目经费</w:t>
      </w:r>
    </w:p>
    <w:p w:rsidR="00673B8C" w:rsidRPr="00634610" w:rsidRDefault="00673B8C" w:rsidP="00673B8C">
      <w:pPr>
        <w:adjustRightInd w:val="0"/>
        <w:snapToGrid w:val="0"/>
        <w:spacing w:line="700" w:lineRule="exact"/>
        <w:ind w:firstLineChars="100" w:firstLine="440"/>
        <w:jc w:val="center"/>
        <w:rPr>
          <w:rFonts w:ascii="方正小标宋简体" w:eastAsia="方正小标宋简体" w:hAnsiTheme="majorEastAsia" w:cs="黑体"/>
          <w:color w:val="000000"/>
          <w:sz w:val="44"/>
          <w:szCs w:val="44"/>
        </w:rPr>
      </w:pPr>
      <w:r w:rsidRPr="00634610">
        <w:rPr>
          <w:rFonts w:ascii="方正小标宋简体" w:eastAsia="方正小标宋简体" w:hAnsiTheme="majorEastAsia" w:cs="黑体" w:hint="eastAsia"/>
          <w:color w:val="000000"/>
          <w:sz w:val="44"/>
          <w:szCs w:val="44"/>
        </w:rPr>
        <w:t>使用“包干制”制度备案的通知</w:t>
      </w:r>
    </w:p>
    <w:p w:rsidR="00673B8C" w:rsidRPr="00634610" w:rsidRDefault="00673B8C" w:rsidP="00673B8C">
      <w:pPr>
        <w:adjustRightInd w:val="0"/>
        <w:snapToGrid w:val="0"/>
        <w:spacing w:line="580" w:lineRule="exact"/>
        <w:jc w:val="center"/>
        <w:rPr>
          <w:rFonts w:ascii="仿宋_GB2312" w:eastAsia="仿宋_GB2312"/>
          <w:color w:val="000000"/>
          <w:sz w:val="32"/>
          <w:szCs w:val="32"/>
        </w:rPr>
      </w:pPr>
      <w:r w:rsidRPr="00634610">
        <w:rPr>
          <w:rFonts w:ascii="仿宋_GB2312" w:eastAsia="仿宋_GB2312" w:hAnsiTheme="majorEastAsia" w:hint="eastAsia"/>
          <w:color w:val="000000"/>
          <w:sz w:val="32"/>
          <w:szCs w:val="32"/>
        </w:rPr>
        <w:t>（征求意见稿）</w:t>
      </w:r>
    </w:p>
    <w:p w:rsidR="00673B8C" w:rsidRPr="00634610" w:rsidRDefault="00673B8C" w:rsidP="00673B8C">
      <w:pPr>
        <w:adjustRightInd w:val="0"/>
        <w:snapToGrid w:val="0"/>
        <w:spacing w:line="580" w:lineRule="exact"/>
        <w:ind w:firstLineChars="100" w:firstLine="320"/>
        <w:rPr>
          <w:rFonts w:ascii="仿宋_GB2312" w:eastAsia="仿宋_GB2312" w:hAnsi="仿宋" w:cs="仿宋"/>
          <w:color w:val="000000"/>
          <w:sz w:val="32"/>
          <w:szCs w:val="32"/>
        </w:rPr>
      </w:pPr>
    </w:p>
    <w:p w:rsidR="00673B8C" w:rsidRPr="00634610" w:rsidRDefault="00673B8C" w:rsidP="00673B8C">
      <w:pPr>
        <w:adjustRightInd w:val="0"/>
        <w:snapToGrid w:val="0"/>
        <w:spacing w:line="580" w:lineRule="exact"/>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各有关依托单位：</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根据《浙江省自然科学基金委员会科技厅财政厅关于在浙江省杰出青年科学基金项目中试点项目经费使用“包干制”的通知》（以下简称《通知》）的要求，依托单位应制定经费使用“包干制”内部管理规定，报省自然科学基金办备案。现将有关具体要求通知如下：</w:t>
      </w:r>
    </w:p>
    <w:p w:rsidR="00673B8C" w:rsidRPr="00634610" w:rsidRDefault="00673B8C" w:rsidP="00673B8C">
      <w:pPr>
        <w:adjustRightInd w:val="0"/>
        <w:snapToGrid w:val="0"/>
        <w:spacing w:line="580" w:lineRule="exact"/>
        <w:ind w:firstLineChars="200" w:firstLine="640"/>
        <w:rPr>
          <w:rFonts w:ascii="黑体" w:eastAsia="黑体" w:hAnsi="仿宋" w:cs="仿宋"/>
          <w:color w:val="000000"/>
          <w:sz w:val="32"/>
          <w:szCs w:val="32"/>
        </w:rPr>
      </w:pPr>
      <w:r w:rsidRPr="00634610">
        <w:rPr>
          <w:rFonts w:ascii="黑体" w:eastAsia="黑体" w:hAnsi="仿宋" w:cs="仿宋" w:hint="eastAsia"/>
          <w:color w:val="000000"/>
          <w:sz w:val="32"/>
          <w:szCs w:val="32"/>
        </w:rPr>
        <w:t>一、单位范围</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2019年起批准资助的浙江省杰出青年科学基金项目所在依托单位。</w:t>
      </w:r>
    </w:p>
    <w:p w:rsidR="00673B8C" w:rsidRPr="00634610" w:rsidRDefault="00673B8C" w:rsidP="00673B8C">
      <w:pPr>
        <w:adjustRightInd w:val="0"/>
        <w:snapToGrid w:val="0"/>
        <w:spacing w:line="580" w:lineRule="exact"/>
        <w:ind w:firstLineChars="200" w:firstLine="640"/>
        <w:rPr>
          <w:rFonts w:ascii="黑体" w:eastAsia="黑体" w:hAnsi="仿宋" w:cs="仿宋"/>
          <w:color w:val="000000"/>
          <w:sz w:val="32"/>
          <w:szCs w:val="32"/>
        </w:rPr>
      </w:pPr>
      <w:r w:rsidRPr="00634610">
        <w:rPr>
          <w:rFonts w:ascii="黑体" w:eastAsia="黑体" w:hAnsi="仿宋" w:cs="仿宋" w:hint="eastAsia"/>
          <w:color w:val="000000"/>
          <w:sz w:val="32"/>
          <w:szCs w:val="32"/>
        </w:rPr>
        <w:t>二、截止时间</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依托单位应于2020年 月 日前完成制度备案。</w:t>
      </w:r>
    </w:p>
    <w:p w:rsidR="00673B8C" w:rsidRPr="00634610" w:rsidRDefault="00673B8C" w:rsidP="00673B8C">
      <w:pPr>
        <w:adjustRightInd w:val="0"/>
        <w:snapToGrid w:val="0"/>
        <w:spacing w:line="580" w:lineRule="exact"/>
        <w:ind w:firstLineChars="200" w:firstLine="640"/>
        <w:rPr>
          <w:rFonts w:ascii="黑体" w:eastAsia="黑体" w:hAnsi="仿宋" w:cs="仿宋"/>
          <w:color w:val="000000"/>
          <w:sz w:val="32"/>
          <w:szCs w:val="32"/>
        </w:rPr>
      </w:pPr>
      <w:r w:rsidRPr="00634610">
        <w:rPr>
          <w:rFonts w:ascii="黑体" w:eastAsia="黑体" w:hAnsi="仿宋" w:cs="仿宋" w:hint="eastAsia"/>
          <w:color w:val="000000"/>
          <w:sz w:val="32"/>
          <w:szCs w:val="32"/>
        </w:rPr>
        <w:t>三、工作要求</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1.备案制度应为单位</w:t>
      </w:r>
      <w:proofErr w:type="gramStart"/>
      <w:r w:rsidRPr="00634610">
        <w:rPr>
          <w:rFonts w:ascii="仿宋_GB2312" w:eastAsia="仿宋_GB2312" w:hAnsi="仿宋" w:cs="仿宋" w:hint="eastAsia"/>
          <w:color w:val="000000"/>
          <w:sz w:val="32"/>
          <w:szCs w:val="32"/>
        </w:rPr>
        <w:t>盖章带文号</w:t>
      </w:r>
      <w:proofErr w:type="gramEnd"/>
      <w:r w:rsidRPr="00634610">
        <w:rPr>
          <w:rFonts w:ascii="仿宋_GB2312" w:eastAsia="仿宋_GB2312" w:hAnsi="仿宋" w:cs="仿宋" w:hint="eastAsia"/>
          <w:color w:val="000000"/>
          <w:sz w:val="32"/>
          <w:szCs w:val="32"/>
        </w:rPr>
        <w:t>文件。</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2.依托单位应将“包干制”内部管理规定纸质版（红头文件）和电子版（word版）同</w:t>
      </w:r>
      <w:proofErr w:type="gramStart"/>
      <w:r w:rsidRPr="00634610">
        <w:rPr>
          <w:rFonts w:ascii="仿宋_GB2312" w:eastAsia="仿宋_GB2312" w:hAnsi="仿宋" w:cs="仿宋" w:hint="eastAsia"/>
          <w:color w:val="000000"/>
          <w:sz w:val="32"/>
          <w:szCs w:val="32"/>
        </w:rPr>
        <w:t>时报省</w:t>
      </w:r>
      <w:proofErr w:type="gramEnd"/>
      <w:r w:rsidRPr="00634610">
        <w:rPr>
          <w:rFonts w:ascii="仿宋_GB2312" w:eastAsia="仿宋_GB2312" w:hAnsi="仿宋" w:cs="仿宋" w:hint="eastAsia"/>
          <w:color w:val="000000"/>
          <w:sz w:val="32"/>
          <w:szCs w:val="32"/>
        </w:rPr>
        <w:t>自然科学基金办备案。</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3.电子版直接发送到邮箱zlm@zjnsf.gov.cn，纸质版邮寄</w:t>
      </w:r>
      <w:r w:rsidRPr="00634610">
        <w:rPr>
          <w:rFonts w:ascii="仿宋_GB2312" w:eastAsia="仿宋_GB2312" w:hAnsi="仿宋" w:cs="仿宋" w:hint="eastAsia"/>
          <w:color w:val="000000"/>
          <w:sz w:val="32"/>
          <w:szCs w:val="32"/>
        </w:rPr>
        <w:lastRenderedPageBreak/>
        <w:t>到省自然科学基金办。地址：杭州市环城西路33号(省政府4号楼)计算所A 306室（邮编：310006），电话：0571-86964971联系人：周丽敏，如采用邮寄方式，请尽量使用邮政EMS。</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4.以后年度获得浙江省杰出青年科学基金项目批准资助的依托单位应在当年底前完成备案。</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5.依托单位修订“包干制”内部管理规定后，应在当年底前重新备案。</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6.依托单位“包干制”内部管理规定的制定应遵守国家和省有关规定要求，满足依托单位“包干制”管理的需要。</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7.咨询电话：0571-85119257。</w:t>
      </w:r>
    </w:p>
    <w:p w:rsidR="00673B8C" w:rsidRPr="00634610" w:rsidRDefault="00673B8C" w:rsidP="00673B8C">
      <w:pPr>
        <w:adjustRightInd w:val="0"/>
        <w:snapToGrid w:val="0"/>
        <w:spacing w:line="580" w:lineRule="exact"/>
        <w:ind w:firstLineChars="200" w:firstLine="640"/>
        <w:rPr>
          <w:rFonts w:ascii="仿宋_GB2312" w:eastAsia="仿宋_GB2312" w:hAnsi="仿宋" w:cs="仿宋"/>
          <w:color w:val="000000"/>
          <w:sz w:val="32"/>
          <w:szCs w:val="32"/>
        </w:rPr>
      </w:pPr>
    </w:p>
    <w:p w:rsidR="00673B8C" w:rsidRPr="00634610" w:rsidRDefault="00673B8C" w:rsidP="00673B8C">
      <w:pPr>
        <w:adjustRightInd w:val="0"/>
        <w:snapToGrid w:val="0"/>
        <w:spacing w:line="580" w:lineRule="exact"/>
        <w:ind w:firstLineChars="100" w:firstLine="320"/>
        <w:rPr>
          <w:rFonts w:ascii="仿宋_GB2312" w:eastAsia="仿宋_GB2312" w:hAnsi="仿宋" w:cs="仿宋"/>
          <w:color w:val="000000"/>
          <w:sz w:val="32"/>
          <w:szCs w:val="32"/>
        </w:rPr>
      </w:pPr>
    </w:p>
    <w:p w:rsidR="00673B8C" w:rsidRPr="00634610" w:rsidRDefault="00673B8C" w:rsidP="00673B8C">
      <w:pPr>
        <w:adjustRightInd w:val="0"/>
        <w:snapToGrid w:val="0"/>
        <w:spacing w:line="580" w:lineRule="exact"/>
        <w:ind w:firstLineChars="100" w:firstLine="320"/>
        <w:rPr>
          <w:rFonts w:ascii="仿宋_GB2312" w:eastAsia="仿宋_GB2312" w:hAnsi="仿宋" w:cs="仿宋"/>
          <w:color w:val="000000"/>
          <w:sz w:val="32"/>
          <w:szCs w:val="32"/>
        </w:rPr>
      </w:pPr>
    </w:p>
    <w:p w:rsidR="00673B8C" w:rsidRPr="00634610" w:rsidRDefault="00673B8C" w:rsidP="00673B8C">
      <w:pPr>
        <w:adjustRightInd w:val="0"/>
        <w:snapToGrid w:val="0"/>
        <w:spacing w:line="580" w:lineRule="exact"/>
        <w:ind w:firstLineChars="1450" w:firstLine="464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浙江省自然科学基金委员会</w:t>
      </w:r>
    </w:p>
    <w:p w:rsidR="00673B8C" w:rsidRPr="00634610" w:rsidRDefault="00673B8C" w:rsidP="00673B8C">
      <w:pPr>
        <w:adjustRightInd w:val="0"/>
        <w:snapToGrid w:val="0"/>
        <w:spacing w:line="580" w:lineRule="exact"/>
        <w:ind w:firstLineChars="1900" w:firstLine="6080"/>
        <w:rPr>
          <w:rFonts w:ascii="仿宋_GB2312" w:eastAsia="仿宋_GB2312" w:hAnsi="仿宋" w:cs="仿宋"/>
          <w:color w:val="000000"/>
          <w:sz w:val="32"/>
          <w:szCs w:val="32"/>
        </w:rPr>
      </w:pPr>
      <w:r w:rsidRPr="00634610">
        <w:rPr>
          <w:rFonts w:ascii="仿宋_GB2312" w:eastAsia="仿宋_GB2312" w:hAnsi="仿宋" w:cs="仿宋" w:hint="eastAsia"/>
          <w:color w:val="000000"/>
          <w:sz w:val="32"/>
          <w:szCs w:val="32"/>
        </w:rPr>
        <w:t>2020年 月 日</w:t>
      </w:r>
    </w:p>
    <w:p w:rsidR="00C23DDF" w:rsidRDefault="00C23DDF"/>
    <w:sectPr w:rsidR="00C23DDF" w:rsidSect="00634610">
      <w:footerReference w:type="even" r:id="rId4"/>
      <w:footerReference w:type="default" r:id="rId5"/>
      <w:pgSz w:w="11895" w:h="16830"/>
      <w:pgMar w:top="1644" w:right="1644" w:bottom="1644" w:left="1644" w:header="851" w:footer="1134"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10" w:rsidRPr="00634610" w:rsidRDefault="00673B8C" w:rsidP="00634610">
    <w:pPr>
      <w:pStyle w:val="a3"/>
      <w:ind w:firstLineChars="100" w:firstLine="280"/>
      <w:rPr>
        <w:rFonts w:asciiTheme="minorEastAsia" w:eastAsiaTheme="minorEastAsia" w:hAnsiTheme="minorEastAsia"/>
        <w:sz w:val="28"/>
        <w:szCs w:val="28"/>
      </w:rPr>
    </w:pPr>
    <w:r w:rsidRPr="00634610">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1974020784"/>
        <w:docPartObj>
          <w:docPartGallery w:val="Page Numbers (Bottom of Page)"/>
          <w:docPartUnique/>
        </w:docPartObj>
      </w:sdtPr>
      <w:sdtEndPr/>
      <w:sdtContent>
        <w:r w:rsidRPr="00634610">
          <w:rPr>
            <w:rFonts w:asciiTheme="minorEastAsia" w:eastAsiaTheme="minorEastAsia" w:hAnsiTheme="minorEastAsia" w:hint="eastAsia"/>
            <w:sz w:val="28"/>
            <w:szCs w:val="28"/>
          </w:rPr>
          <w:t xml:space="preserve"> </w:t>
        </w:r>
        <w:r w:rsidRPr="00634610">
          <w:rPr>
            <w:rFonts w:asciiTheme="minorEastAsia" w:eastAsiaTheme="minorEastAsia" w:hAnsiTheme="minorEastAsia"/>
            <w:sz w:val="28"/>
            <w:szCs w:val="28"/>
          </w:rPr>
          <w:fldChar w:fldCharType="begin"/>
        </w:r>
        <w:r w:rsidRPr="00634610">
          <w:rPr>
            <w:rFonts w:asciiTheme="minorEastAsia" w:eastAsiaTheme="minorEastAsia" w:hAnsiTheme="minorEastAsia"/>
            <w:sz w:val="28"/>
            <w:szCs w:val="28"/>
          </w:rPr>
          <w:instrText>PAGE   \* MERGEFORMAT</w:instrText>
        </w:r>
        <w:r w:rsidRPr="00634610">
          <w:rPr>
            <w:rFonts w:asciiTheme="minorEastAsia" w:eastAsiaTheme="minorEastAsia" w:hAnsiTheme="minorEastAsia"/>
            <w:sz w:val="28"/>
            <w:szCs w:val="28"/>
          </w:rPr>
          <w:fldChar w:fldCharType="separate"/>
        </w:r>
        <w:r w:rsidRPr="00DC3E4A">
          <w:rPr>
            <w:rFonts w:asciiTheme="minorEastAsia" w:eastAsiaTheme="minorEastAsia" w:hAnsiTheme="minorEastAsia"/>
            <w:noProof/>
            <w:sz w:val="28"/>
            <w:szCs w:val="28"/>
            <w:lang w:val="zh-CN"/>
          </w:rPr>
          <w:t>6</w:t>
        </w:r>
        <w:r w:rsidRPr="00634610">
          <w:rPr>
            <w:rFonts w:asciiTheme="minorEastAsia" w:eastAsiaTheme="minorEastAsia" w:hAnsiTheme="minorEastAsia"/>
            <w:sz w:val="28"/>
            <w:szCs w:val="28"/>
          </w:rPr>
          <w:fldChar w:fldCharType="end"/>
        </w:r>
        <w:r w:rsidRPr="00634610">
          <w:rPr>
            <w:rFonts w:asciiTheme="minorEastAsia" w:eastAsiaTheme="minorEastAsia" w:hAnsiTheme="minorEastAsia" w:hint="eastAsia"/>
            <w:sz w:val="28"/>
            <w:szCs w:val="28"/>
          </w:rPr>
          <w:t xml:space="preserve"> </w:t>
        </w:r>
        <w:r w:rsidRPr="00634610">
          <w:rPr>
            <w:rFonts w:asciiTheme="minorEastAsia" w:eastAsiaTheme="minorEastAsia" w:hAnsiTheme="minorEastAsia"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043982"/>
      <w:docPartObj>
        <w:docPartGallery w:val="Page Numbers (Bottom of Page)"/>
        <w:docPartUnique/>
      </w:docPartObj>
    </w:sdtPr>
    <w:sdtEndPr>
      <w:rPr>
        <w:rFonts w:asciiTheme="minorEastAsia" w:eastAsiaTheme="minorEastAsia" w:hAnsiTheme="minorEastAsia"/>
        <w:sz w:val="28"/>
        <w:szCs w:val="28"/>
      </w:rPr>
    </w:sdtEndPr>
    <w:sdtContent>
      <w:p w:rsidR="00634610" w:rsidRPr="00634610" w:rsidRDefault="00673B8C" w:rsidP="00634610">
        <w:pPr>
          <w:pStyle w:val="a3"/>
          <w:ind w:right="180"/>
          <w:jc w:val="right"/>
          <w:rPr>
            <w:rFonts w:asciiTheme="minorEastAsia" w:eastAsiaTheme="minorEastAsia" w:hAnsiTheme="minorEastAsia"/>
            <w:sz w:val="28"/>
            <w:szCs w:val="28"/>
          </w:rPr>
        </w:pPr>
        <w:r w:rsidRPr="00634610">
          <w:rPr>
            <w:rFonts w:asciiTheme="minorEastAsia" w:eastAsiaTheme="minorEastAsia" w:hAnsiTheme="minorEastAsia" w:hint="eastAsia"/>
            <w:sz w:val="28"/>
            <w:szCs w:val="28"/>
          </w:rPr>
          <w:t>－</w:t>
        </w:r>
        <w:r w:rsidRPr="00634610">
          <w:rPr>
            <w:rFonts w:asciiTheme="minorEastAsia" w:eastAsiaTheme="minorEastAsia" w:hAnsiTheme="minorEastAsia" w:hint="eastAsia"/>
            <w:sz w:val="28"/>
            <w:szCs w:val="28"/>
          </w:rPr>
          <w:t xml:space="preserve"> </w:t>
        </w:r>
        <w:r w:rsidRPr="00634610">
          <w:rPr>
            <w:rFonts w:asciiTheme="minorEastAsia" w:eastAsiaTheme="minorEastAsia" w:hAnsiTheme="minorEastAsia"/>
            <w:sz w:val="28"/>
            <w:szCs w:val="28"/>
          </w:rPr>
          <w:fldChar w:fldCharType="begin"/>
        </w:r>
        <w:r w:rsidRPr="00634610">
          <w:rPr>
            <w:rFonts w:asciiTheme="minorEastAsia" w:eastAsiaTheme="minorEastAsia" w:hAnsiTheme="minorEastAsia"/>
            <w:sz w:val="28"/>
            <w:szCs w:val="28"/>
          </w:rPr>
          <w:instrText>PAGE   \* MERGEFORMAT</w:instrText>
        </w:r>
        <w:r w:rsidRPr="00634610">
          <w:rPr>
            <w:rFonts w:asciiTheme="minorEastAsia" w:eastAsiaTheme="minorEastAsia" w:hAnsiTheme="minorEastAsia"/>
            <w:sz w:val="28"/>
            <w:szCs w:val="28"/>
          </w:rPr>
          <w:fldChar w:fldCharType="separate"/>
        </w:r>
        <w:r w:rsidRPr="00673B8C">
          <w:rPr>
            <w:rFonts w:asciiTheme="minorEastAsia" w:eastAsiaTheme="minorEastAsia" w:hAnsiTheme="minorEastAsia"/>
            <w:noProof/>
            <w:sz w:val="28"/>
            <w:szCs w:val="28"/>
            <w:lang w:val="zh-CN"/>
          </w:rPr>
          <w:t>1</w:t>
        </w:r>
        <w:r w:rsidRPr="00634610">
          <w:rPr>
            <w:rFonts w:asciiTheme="minorEastAsia" w:eastAsiaTheme="minorEastAsia" w:hAnsiTheme="minorEastAsia"/>
            <w:sz w:val="28"/>
            <w:szCs w:val="28"/>
          </w:rPr>
          <w:fldChar w:fldCharType="end"/>
        </w:r>
        <w:r w:rsidRPr="00634610">
          <w:rPr>
            <w:rFonts w:asciiTheme="minorEastAsia" w:eastAsiaTheme="minorEastAsia" w:hAnsiTheme="minorEastAsia" w:hint="eastAsia"/>
            <w:sz w:val="28"/>
            <w:szCs w:val="28"/>
          </w:rPr>
          <w:t xml:space="preserve"> </w:t>
        </w:r>
        <w:r w:rsidRPr="00634610">
          <w:rPr>
            <w:rFonts w:asciiTheme="minorEastAsia" w:eastAsiaTheme="minorEastAsia" w:hAnsiTheme="minorEastAsia" w:hint="eastAsia"/>
            <w:sz w:val="28"/>
            <w:szCs w:val="28"/>
          </w:rPr>
          <w:t>－</w:t>
        </w:r>
      </w:p>
    </w:sdtContent>
  </w:sdt>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3B8C"/>
    <w:rsid w:val="00673B8C"/>
    <w:rsid w:val="00C23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B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73B8C"/>
    <w:pPr>
      <w:tabs>
        <w:tab w:val="center" w:pos="4153"/>
        <w:tab w:val="right" w:pos="8306"/>
      </w:tabs>
      <w:snapToGrid w:val="0"/>
      <w:jc w:val="left"/>
    </w:pPr>
    <w:rPr>
      <w:sz w:val="18"/>
      <w:szCs w:val="18"/>
    </w:rPr>
  </w:style>
  <w:style w:type="character" w:customStyle="1" w:styleId="Char">
    <w:name w:val="页脚 Char"/>
    <w:basedOn w:val="a0"/>
    <w:link w:val="a3"/>
    <w:uiPriority w:val="99"/>
    <w:rsid w:val="00673B8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creator>
  <cp:lastModifiedBy>ra</cp:lastModifiedBy>
  <cp:revision>1</cp:revision>
  <dcterms:created xsi:type="dcterms:W3CDTF">2020-02-14T04:42:00Z</dcterms:created>
  <dcterms:modified xsi:type="dcterms:W3CDTF">2020-02-14T04:43:00Z</dcterms:modified>
</cp:coreProperties>
</file>