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B6743" w14:textId="77777777" w:rsidR="00A72AA8" w:rsidRDefault="00E5402D">
      <w:pPr>
        <w:jc w:val="center"/>
        <w:rPr>
          <w:rFonts w:ascii="宋体" w:hAnsi="宋体" w:cs="宋体"/>
          <w:b/>
          <w:bCs/>
          <w:sz w:val="44"/>
          <w:szCs w:val="44"/>
        </w:rPr>
      </w:pPr>
      <w:r>
        <w:rPr>
          <w:rFonts w:ascii="宋体" w:hAnsi="宋体" w:cs="宋体" w:hint="eastAsia"/>
          <w:b/>
          <w:bCs/>
          <w:sz w:val="44"/>
          <w:szCs w:val="44"/>
        </w:rPr>
        <w:t>安徽省科学技术奖提名项目公示内容</w:t>
      </w:r>
    </w:p>
    <w:p w14:paraId="79853999" w14:textId="77777777" w:rsidR="00A72AA8" w:rsidRDefault="00E5402D">
      <w:pPr>
        <w:jc w:val="center"/>
        <w:rPr>
          <w:rFonts w:ascii="宋体" w:hAnsi="宋体" w:cs="宋体"/>
          <w:sz w:val="32"/>
          <w:szCs w:val="32"/>
        </w:rPr>
      </w:pPr>
      <w:r>
        <w:rPr>
          <w:rFonts w:ascii="宋体" w:hAnsi="宋体" w:cs="宋体" w:hint="eastAsia"/>
          <w:sz w:val="32"/>
          <w:szCs w:val="32"/>
        </w:rPr>
        <w:t>（</w:t>
      </w:r>
      <w:r>
        <w:rPr>
          <w:rFonts w:ascii="宋体" w:hAnsi="宋体" w:cs="宋体" w:hint="eastAsia"/>
          <w:sz w:val="32"/>
          <w:szCs w:val="32"/>
        </w:rPr>
        <w:t>2022</w:t>
      </w:r>
      <w:r>
        <w:rPr>
          <w:rFonts w:ascii="宋体" w:hAnsi="宋体" w:cs="宋体" w:hint="eastAsia"/>
          <w:sz w:val="32"/>
          <w:szCs w:val="32"/>
        </w:rPr>
        <w:t>年度）</w:t>
      </w:r>
    </w:p>
    <w:p w14:paraId="06FFA5A3" w14:textId="77777777" w:rsidR="00A72AA8" w:rsidRDefault="00A72AA8">
      <w:pPr>
        <w:jc w:val="center"/>
      </w:pPr>
    </w:p>
    <w:p w14:paraId="188205DB" w14:textId="77777777" w:rsidR="00A72AA8" w:rsidRDefault="00E5402D" w:rsidP="006B7B6C">
      <w:pPr>
        <w:spacing w:line="560" w:lineRule="exact"/>
        <w:rPr>
          <w:rFonts w:ascii="Times New Roman" w:hAnsi="Times New Roman"/>
          <w:color w:val="000000"/>
          <w:sz w:val="28"/>
          <w:szCs w:val="28"/>
        </w:rPr>
      </w:pPr>
      <w:r>
        <w:rPr>
          <w:rFonts w:hint="eastAsia"/>
          <w:b/>
          <w:bCs/>
          <w:sz w:val="28"/>
          <w:szCs w:val="28"/>
        </w:rPr>
        <w:t>一、项目名称：</w:t>
      </w:r>
      <w:r>
        <w:rPr>
          <w:rFonts w:ascii="Times New Roman" w:hAnsi="Times New Roman"/>
          <w:color w:val="000000"/>
          <w:sz w:val="28"/>
          <w:szCs w:val="28"/>
        </w:rPr>
        <w:t>土地优化利用技术</w:t>
      </w:r>
      <w:r>
        <w:rPr>
          <w:rFonts w:ascii="Times New Roman" w:hAnsi="Times New Roman" w:hint="eastAsia"/>
          <w:color w:val="000000"/>
          <w:sz w:val="28"/>
          <w:szCs w:val="28"/>
        </w:rPr>
        <w:t>与应用</w:t>
      </w:r>
      <w:r>
        <w:rPr>
          <w:rFonts w:ascii="Times New Roman" w:hAnsi="Times New Roman"/>
          <w:color w:val="000000"/>
          <w:sz w:val="28"/>
          <w:szCs w:val="28"/>
        </w:rPr>
        <w:t>研究</w:t>
      </w:r>
    </w:p>
    <w:p w14:paraId="4F275968" w14:textId="77777777" w:rsidR="00A72AA8" w:rsidRDefault="00E5402D" w:rsidP="006B7B6C">
      <w:pPr>
        <w:spacing w:line="560" w:lineRule="exact"/>
        <w:rPr>
          <w:rFonts w:ascii="Times New Roman" w:hAnsi="Times New Roman"/>
          <w:color w:val="000000"/>
          <w:sz w:val="28"/>
          <w:szCs w:val="28"/>
        </w:rPr>
      </w:pPr>
      <w:r>
        <w:rPr>
          <w:rFonts w:hint="eastAsia"/>
          <w:b/>
          <w:bCs/>
          <w:sz w:val="28"/>
          <w:szCs w:val="28"/>
        </w:rPr>
        <w:t>二、提名者：</w:t>
      </w:r>
      <w:r>
        <w:rPr>
          <w:rFonts w:ascii="Times New Roman" w:hAnsi="Times New Roman" w:hint="eastAsia"/>
          <w:color w:val="000000"/>
          <w:sz w:val="28"/>
          <w:szCs w:val="28"/>
        </w:rPr>
        <w:t>安徽省自然资源厅</w:t>
      </w:r>
    </w:p>
    <w:p w14:paraId="339DC31F" w14:textId="0E50CFFA" w:rsidR="00A72AA8" w:rsidRDefault="00E5402D" w:rsidP="006B7B6C">
      <w:pPr>
        <w:spacing w:line="560" w:lineRule="exact"/>
        <w:rPr>
          <w:rFonts w:ascii="Times New Roman" w:hAnsi="Times New Roman"/>
          <w:color w:val="000000"/>
          <w:sz w:val="28"/>
          <w:szCs w:val="28"/>
        </w:rPr>
      </w:pPr>
      <w:r>
        <w:rPr>
          <w:rFonts w:hint="eastAsia"/>
          <w:b/>
          <w:bCs/>
          <w:sz w:val="28"/>
          <w:szCs w:val="28"/>
        </w:rPr>
        <w:t>三、提名奖种：</w:t>
      </w:r>
      <w:r>
        <w:rPr>
          <w:rFonts w:ascii="Times New Roman" w:hAnsi="Times New Roman" w:hint="eastAsia"/>
          <w:color w:val="000000"/>
          <w:sz w:val="28"/>
          <w:szCs w:val="28"/>
        </w:rPr>
        <w:t>安徽省科学技术奖</w:t>
      </w:r>
    </w:p>
    <w:p w14:paraId="46535C05" w14:textId="77777777" w:rsidR="00A72AA8" w:rsidRDefault="00E5402D" w:rsidP="006B7B6C">
      <w:pPr>
        <w:spacing w:line="560" w:lineRule="exact"/>
        <w:rPr>
          <w:rFonts w:ascii="Times New Roman" w:hAnsi="Times New Roman"/>
          <w:b/>
          <w:bCs/>
          <w:color w:val="000000"/>
          <w:sz w:val="28"/>
          <w:szCs w:val="28"/>
        </w:rPr>
      </w:pPr>
      <w:r>
        <w:rPr>
          <w:rFonts w:ascii="Times New Roman" w:hAnsi="Times New Roman" w:hint="eastAsia"/>
          <w:b/>
          <w:bCs/>
          <w:color w:val="000000"/>
          <w:sz w:val="28"/>
          <w:szCs w:val="28"/>
        </w:rPr>
        <w:t>四、项目简介</w:t>
      </w:r>
    </w:p>
    <w:p w14:paraId="06FE0AE7" w14:textId="77777777" w:rsidR="00A72AA8" w:rsidRDefault="00E5402D" w:rsidP="006B7B6C">
      <w:pPr>
        <w:spacing w:line="560" w:lineRule="exact"/>
        <w:ind w:firstLine="420"/>
        <w:rPr>
          <w:rFonts w:ascii="宋体" w:hAnsi="宋体" w:cs="宋体"/>
          <w:sz w:val="28"/>
          <w:szCs w:val="28"/>
        </w:rPr>
      </w:pPr>
      <w:r>
        <w:rPr>
          <w:rFonts w:ascii="Times New Roman"/>
          <w:sz w:val="28"/>
          <w:szCs w:val="28"/>
        </w:rPr>
        <w:t xml:space="preserve"> </w:t>
      </w:r>
      <w:r>
        <w:rPr>
          <w:rFonts w:ascii="宋体" w:hAnsi="宋体" w:cs="宋体" w:hint="eastAsia"/>
          <w:sz w:val="28"/>
          <w:szCs w:val="28"/>
        </w:rPr>
        <w:t>巢湖流域在全国主体功能区规划和全国生态功能区划中，既是重点开发区，又是重要的生态功能区，是自然资源空间配置中矛盾最为突出的区域，一是土地资源的承载容量尚不明晰，难以按照承载能力配置空间；二是区域生态脆弱、环境污染严重，相关技术支撑能力不强；三是矿山开采土地损毁严重，整治修复与生态景观衔接较少，严重制约环湖区域的旅游发展和生态建设。项目以破解巢湖流域生态保护与重点开发矛盾为出发点，研究能够服务于巢湖流域的开发建设和可持续发展，</w:t>
      </w:r>
      <w:proofErr w:type="gramStart"/>
      <w:r>
        <w:rPr>
          <w:rFonts w:ascii="宋体" w:hAnsi="宋体" w:cs="宋体" w:hint="eastAsia"/>
          <w:sz w:val="28"/>
          <w:szCs w:val="28"/>
        </w:rPr>
        <w:t>促进城湖和谐</w:t>
      </w:r>
      <w:proofErr w:type="gramEnd"/>
      <w:r>
        <w:rPr>
          <w:rFonts w:ascii="宋体" w:hAnsi="宋体" w:cs="宋体" w:hint="eastAsia"/>
          <w:sz w:val="28"/>
          <w:szCs w:val="28"/>
        </w:rPr>
        <w:t>共生的土地优化利用技术，取得了如下创新性成果。</w:t>
      </w:r>
    </w:p>
    <w:p w14:paraId="53E12044" w14:textId="77777777" w:rsidR="006A2094" w:rsidRDefault="00E5402D" w:rsidP="006B7B6C">
      <w:pPr>
        <w:spacing w:line="560" w:lineRule="exact"/>
        <w:ind w:firstLine="42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创新了多重规划目标下</w:t>
      </w:r>
      <w:r>
        <w:rPr>
          <w:rFonts w:ascii="宋体" w:hAnsi="宋体" w:cs="宋体" w:hint="eastAsia"/>
          <w:sz w:val="28"/>
          <w:szCs w:val="28"/>
        </w:rPr>
        <w:t>的土地利用优化技术，对巢湖流域土地利用战略进行了顶层设计。梳理分析国家战略层面和省、市级层面的多重规划，叠加分析规划目标和实施路径，形成规划对土地利用的效应关系分析技术；对比指标预测值与规划值，揭示出规划指标与土地利用的关系，实现了通过技术手段分析土地资源开发利用面临的形势与问题。评估“两型社会”下建设用地、农用地提高用地效益的潜力，构建了节约利用和环境友好一体化评价技术，综合土地承载力评价及土地利用情景模拟，形成一套新型的土地利用战略分区技术，提出差别化的土地利用战略模式。</w:t>
      </w:r>
    </w:p>
    <w:p w14:paraId="52215CD8" w14:textId="77777777" w:rsidR="006A2094" w:rsidRDefault="00E5402D" w:rsidP="006B7B6C">
      <w:pPr>
        <w:spacing w:line="560" w:lineRule="exact"/>
        <w:ind w:firstLine="420"/>
        <w:rPr>
          <w:rFonts w:ascii="宋体" w:hAnsi="宋体" w:cs="宋体"/>
          <w:sz w:val="28"/>
          <w:szCs w:val="28"/>
        </w:rPr>
      </w:pPr>
      <w:r>
        <w:rPr>
          <w:rFonts w:ascii="宋体" w:hAnsi="宋体" w:cs="宋体" w:hint="eastAsia"/>
          <w:sz w:val="28"/>
          <w:szCs w:val="28"/>
        </w:rPr>
        <w:lastRenderedPageBreak/>
        <w:t>2.</w:t>
      </w:r>
      <w:r>
        <w:rPr>
          <w:rFonts w:ascii="宋体" w:hAnsi="宋体" w:cs="宋体" w:hint="eastAsia"/>
          <w:sz w:val="28"/>
          <w:szCs w:val="28"/>
        </w:rPr>
        <w:t>创立了不同情景的土地利用结构</w:t>
      </w:r>
      <w:r>
        <w:rPr>
          <w:rFonts w:ascii="宋体" w:hAnsi="宋体" w:cs="宋体" w:hint="eastAsia"/>
          <w:sz w:val="28"/>
          <w:szCs w:val="28"/>
        </w:rPr>
        <w:t>和空间优化技术，设计出土地利用规划最优方案。揭示土地利用变化规律，预测土地利用变化的形势。构建了人为干扰敏感性、土壤侵蚀敏感性、地质灾害敏感性等土地生态敏感性分析模型，从生物多样性保护、水源涵养、土壤保持、生态系统产品提供、自然人文景观保护等方位评价土地生态功能重要性，构建了基于生态化综合开发的土地利用规划模型，对生态效益、社会效益和经济效益设定目标函数，量化评价土地利用规划方案。</w:t>
      </w:r>
    </w:p>
    <w:p w14:paraId="71F8FC1C" w14:textId="77777777" w:rsidR="006A2094" w:rsidRDefault="00E5402D" w:rsidP="006B7B6C">
      <w:pPr>
        <w:spacing w:line="560" w:lineRule="exact"/>
        <w:ind w:firstLine="42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创建了景观生态型的土地整治与设计技术，在开展示范应用过程中取得了显著成效。研发土地整治数量、生态、质量及村庄建设用地数量潜力</w:t>
      </w:r>
      <w:r>
        <w:rPr>
          <w:rFonts w:ascii="宋体" w:hAnsi="宋体" w:cs="宋体" w:hint="eastAsia"/>
          <w:sz w:val="28"/>
          <w:szCs w:val="28"/>
        </w:rPr>
        <w:t>分析方法，综合决策土地整治方向。构建生态景观渠道，获得三维</w:t>
      </w:r>
      <w:proofErr w:type="gramStart"/>
      <w:r>
        <w:rPr>
          <w:rFonts w:ascii="宋体" w:hAnsi="宋体" w:cs="宋体" w:hint="eastAsia"/>
          <w:sz w:val="28"/>
          <w:szCs w:val="28"/>
        </w:rPr>
        <w:t>土工网垫</w:t>
      </w:r>
      <w:proofErr w:type="gramEnd"/>
      <w:r>
        <w:rPr>
          <w:rFonts w:ascii="宋体" w:hAnsi="宋体" w:cs="宋体" w:hint="eastAsia"/>
          <w:sz w:val="28"/>
          <w:szCs w:val="28"/>
        </w:rPr>
        <w:t>的生态景观渠道专利，设计农田生态道路及生态型净化池构造技术，在舒城县、金安区、含山县土地整治项目区示范应用，评价生态景观效应，揭示出土地整治对项目区景观格局和生态环境的影响，解决了土地整治景观类型单一化和格局重复化问题。</w:t>
      </w:r>
    </w:p>
    <w:p w14:paraId="5AF506A6" w14:textId="64F3A475" w:rsidR="00A72AA8" w:rsidRDefault="00E5402D" w:rsidP="006B7B6C">
      <w:pPr>
        <w:spacing w:line="560" w:lineRule="exact"/>
        <w:ind w:firstLine="420"/>
        <w:rPr>
          <w:rFonts w:ascii="宋体" w:hAnsi="宋体" w:cs="宋体"/>
          <w:sz w:val="28"/>
          <w:szCs w:val="28"/>
        </w:rPr>
      </w:pPr>
      <w:r>
        <w:rPr>
          <w:rFonts w:ascii="宋体" w:hAnsi="宋体" w:cs="宋体" w:hint="eastAsia"/>
          <w:sz w:val="28"/>
          <w:szCs w:val="28"/>
        </w:rPr>
        <w:t>在自然资源部组织的项目验收会上，该项目成果获得了专家组的一致肯定，认为成果内容丰富、创新点新颖。</w:t>
      </w:r>
    </w:p>
    <w:p w14:paraId="050CFA21" w14:textId="77777777" w:rsidR="00A72AA8" w:rsidRDefault="00E5402D" w:rsidP="006B7B6C">
      <w:pPr>
        <w:spacing w:line="560" w:lineRule="exact"/>
        <w:ind w:firstLineChars="200" w:firstLine="560"/>
        <w:rPr>
          <w:rFonts w:cs="宋体"/>
          <w:kern w:val="0"/>
          <w:sz w:val="28"/>
          <w:szCs w:val="28"/>
          <w:lang w:bidi="ar"/>
        </w:rPr>
        <w:sectPr w:rsidR="00A72AA8" w:rsidSect="006B7B6C">
          <w:footerReference w:type="default" r:id="rId6"/>
          <w:pgSz w:w="11906" w:h="16838"/>
          <w:pgMar w:top="1440" w:right="1800" w:bottom="1440" w:left="1800" w:header="851" w:footer="992" w:gutter="0"/>
          <w:pgNumType w:fmt="numberInDash"/>
          <w:cols w:space="425"/>
          <w:docGrid w:type="lines" w:linePitch="312"/>
        </w:sectPr>
      </w:pPr>
      <w:bookmarkStart w:id="0" w:name="_GoBack"/>
      <w:bookmarkEnd w:id="0"/>
      <w:r>
        <w:rPr>
          <w:rFonts w:cs="宋体" w:hint="eastAsia"/>
          <w:kern w:val="0"/>
          <w:sz w:val="28"/>
          <w:szCs w:val="28"/>
          <w:lang w:bidi="ar"/>
        </w:rPr>
        <w:t>项目获得自主知识产权</w:t>
      </w:r>
      <w:r>
        <w:rPr>
          <w:rFonts w:cs="宋体" w:hint="eastAsia"/>
          <w:kern w:val="0"/>
          <w:sz w:val="28"/>
          <w:szCs w:val="28"/>
          <w:lang w:bidi="ar"/>
        </w:rPr>
        <w:t>12</w:t>
      </w:r>
      <w:r>
        <w:rPr>
          <w:rFonts w:cs="宋体" w:hint="eastAsia"/>
          <w:kern w:val="0"/>
          <w:sz w:val="28"/>
          <w:szCs w:val="28"/>
          <w:lang w:bidi="ar"/>
        </w:rPr>
        <w:t>项，其中授权发明专利</w:t>
      </w:r>
      <w:r>
        <w:rPr>
          <w:rFonts w:cs="宋体" w:hint="eastAsia"/>
          <w:kern w:val="0"/>
          <w:sz w:val="28"/>
          <w:szCs w:val="28"/>
          <w:lang w:bidi="ar"/>
        </w:rPr>
        <w:t>1</w:t>
      </w:r>
      <w:r>
        <w:rPr>
          <w:rFonts w:cs="宋体" w:hint="eastAsia"/>
          <w:kern w:val="0"/>
          <w:sz w:val="28"/>
          <w:szCs w:val="28"/>
          <w:lang w:bidi="ar"/>
        </w:rPr>
        <w:t>项、实用新型专利</w:t>
      </w:r>
      <w:r>
        <w:rPr>
          <w:rFonts w:cs="宋体" w:hint="eastAsia"/>
          <w:kern w:val="0"/>
          <w:sz w:val="28"/>
          <w:szCs w:val="28"/>
          <w:lang w:bidi="ar"/>
        </w:rPr>
        <w:t>2</w:t>
      </w:r>
      <w:r>
        <w:rPr>
          <w:rFonts w:cs="宋体" w:hint="eastAsia"/>
          <w:kern w:val="0"/>
          <w:sz w:val="28"/>
          <w:szCs w:val="28"/>
          <w:lang w:bidi="ar"/>
        </w:rPr>
        <w:t>项、地方标准</w:t>
      </w:r>
      <w:r>
        <w:rPr>
          <w:rFonts w:cs="宋体" w:hint="eastAsia"/>
          <w:kern w:val="0"/>
          <w:sz w:val="28"/>
          <w:szCs w:val="28"/>
          <w:lang w:bidi="ar"/>
        </w:rPr>
        <w:t>2</w:t>
      </w:r>
      <w:r>
        <w:rPr>
          <w:rFonts w:cs="宋体" w:hint="eastAsia"/>
          <w:kern w:val="0"/>
          <w:sz w:val="28"/>
          <w:szCs w:val="28"/>
          <w:lang w:bidi="ar"/>
        </w:rPr>
        <w:t>项、软件著作权</w:t>
      </w:r>
      <w:r>
        <w:rPr>
          <w:rFonts w:cs="宋体" w:hint="eastAsia"/>
          <w:kern w:val="0"/>
          <w:sz w:val="28"/>
          <w:szCs w:val="28"/>
          <w:lang w:bidi="ar"/>
        </w:rPr>
        <w:t>7</w:t>
      </w:r>
      <w:r>
        <w:rPr>
          <w:rFonts w:cs="宋体" w:hint="eastAsia"/>
          <w:kern w:val="0"/>
          <w:sz w:val="28"/>
          <w:szCs w:val="28"/>
          <w:lang w:bidi="ar"/>
        </w:rPr>
        <w:t>项；学术论文</w:t>
      </w:r>
      <w:r>
        <w:rPr>
          <w:rFonts w:cs="宋体" w:hint="eastAsia"/>
          <w:kern w:val="0"/>
          <w:sz w:val="28"/>
          <w:szCs w:val="28"/>
          <w:lang w:bidi="ar"/>
        </w:rPr>
        <w:t>19</w:t>
      </w:r>
      <w:r>
        <w:rPr>
          <w:rFonts w:cs="宋体" w:hint="eastAsia"/>
          <w:kern w:val="0"/>
          <w:sz w:val="28"/>
          <w:szCs w:val="28"/>
          <w:lang w:bidi="ar"/>
        </w:rPr>
        <w:t>篇。经推广应用，取得良好的社会、经济和生态效益。</w:t>
      </w:r>
    </w:p>
    <w:p w14:paraId="5DE48613" w14:textId="73CB78D0" w:rsidR="00A72AA8" w:rsidRDefault="00E5402D" w:rsidP="006B7B6C">
      <w:pPr>
        <w:spacing w:line="560" w:lineRule="exact"/>
        <w:rPr>
          <w:b/>
          <w:bCs/>
          <w:sz w:val="28"/>
          <w:szCs w:val="28"/>
        </w:rPr>
      </w:pPr>
      <w:r>
        <w:rPr>
          <w:rFonts w:hint="eastAsia"/>
          <w:b/>
          <w:bCs/>
          <w:sz w:val="28"/>
          <w:szCs w:val="28"/>
        </w:rPr>
        <w:lastRenderedPageBreak/>
        <w:t>五、主要完成人</w:t>
      </w:r>
    </w:p>
    <w:p w14:paraId="5FE6B201" w14:textId="77777777" w:rsidR="006B7B6C" w:rsidRPr="006B7B6C" w:rsidRDefault="006B7B6C" w:rsidP="006B7B6C">
      <w:pPr>
        <w:snapToGrid w:val="0"/>
        <w:rPr>
          <w:rFonts w:ascii="Times New Roman" w:hAnsi="Times New Roman"/>
          <w:color w:val="000000" w:themeColor="text1"/>
          <w:szCs w:val="21"/>
        </w:rPr>
      </w:pP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02"/>
        <w:gridCol w:w="1701"/>
        <w:gridCol w:w="1275"/>
        <w:gridCol w:w="1701"/>
        <w:gridCol w:w="1276"/>
        <w:gridCol w:w="1669"/>
      </w:tblGrid>
      <w:tr w:rsidR="00A72AA8" w14:paraId="3FA858D7" w14:textId="77777777">
        <w:trPr>
          <w:trHeight w:val="627"/>
          <w:jc w:val="center"/>
        </w:trPr>
        <w:tc>
          <w:tcPr>
            <w:tcW w:w="1302" w:type="dxa"/>
            <w:tcBorders>
              <w:top w:val="single" w:sz="8" w:space="0" w:color="auto"/>
            </w:tcBorders>
            <w:vAlign w:val="center"/>
          </w:tcPr>
          <w:p w14:paraId="2ED4DCFD"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姓</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372EA077"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color w:val="000000"/>
                <w:sz w:val="21"/>
                <w:szCs w:val="21"/>
              </w:rPr>
              <w:t>张红梅</w:t>
            </w:r>
          </w:p>
        </w:tc>
        <w:tc>
          <w:tcPr>
            <w:tcW w:w="1275" w:type="dxa"/>
            <w:tcBorders>
              <w:top w:val="single" w:sz="8" w:space="0" w:color="auto"/>
            </w:tcBorders>
            <w:vAlign w:val="center"/>
          </w:tcPr>
          <w:p w14:paraId="12CEC4CF"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排</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2160E8EE"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1</w:t>
            </w:r>
          </w:p>
        </w:tc>
        <w:tc>
          <w:tcPr>
            <w:tcW w:w="1276" w:type="dxa"/>
            <w:tcBorders>
              <w:top w:val="single" w:sz="8" w:space="0" w:color="auto"/>
            </w:tcBorders>
            <w:vAlign w:val="center"/>
          </w:tcPr>
          <w:p w14:paraId="1DD4C0FD"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行政职务</w:t>
            </w:r>
          </w:p>
        </w:tc>
        <w:tc>
          <w:tcPr>
            <w:tcW w:w="1669" w:type="dxa"/>
            <w:tcBorders>
              <w:top w:val="single" w:sz="8" w:space="0" w:color="auto"/>
            </w:tcBorders>
            <w:vAlign w:val="center"/>
          </w:tcPr>
          <w:p w14:paraId="05FC6B2D"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color w:val="000000"/>
                <w:sz w:val="21"/>
                <w:szCs w:val="21"/>
              </w:rPr>
              <w:t>实验室副主任</w:t>
            </w:r>
          </w:p>
        </w:tc>
      </w:tr>
      <w:tr w:rsidR="00A72AA8" w14:paraId="744A0644" w14:textId="77777777">
        <w:trPr>
          <w:cantSplit/>
          <w:jc w:val="center"/>
        </w:trPr>
        <w:tc>
          <w:tcPr>
            <w:tcW w:w="1302" w:type="dxa"/>
            <w:vAlign w:val="center"/>
          </w:tcPr>
          <w:p w14:paraId="3865127D"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技术职称</w:t>
            </w:r>
          </w:p>
        </w:tc>
        <w:tc>
          <w:tcPr>
            <w:tcW w:w="1701" w:type="dxa"/>
            <w:vAlign w:val="center"/>
          </w:tcPr>
          <w:p w14:paraId="18830BD8"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color w:val="000000"/>
                <w:sz w:val="21"/>
                <w:szCs w:val="21"/>
              </w:rPr>
              <w:t>正高级工程师</w:t>
            </w:r>
          </w:p>
        </w:tc>
        <w:tc>
          <w:tcPr>
            <w:tcW w:w="1275" w:type="dxa"/>
            <w:vAlign w:val="center"/>
          </w:tcPr>
          <w:p w14:paraId="766A2D6A"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工作单位</w:t>
            </w:r>
          </w:p>
        </w:tc>
        <w:tc>
          <w:tcPr>
            <w:tcW w:w="1701" w:type="dxa"/>
            <w:vAlign w:val="center"/>
          </w:tcPr>
          <w:p w14:paraId="625D3471"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color w:val="000000"/>
                <w:sz w:val="21"/>
                <w:szCs w:val="21"/>
              </w:rPr>
              <w:t>安徽省国土空间规划研究院（安徽省土地开发复垦整理中心）</w:t>
            </w:r>
          </w:p>
        </w:tc>
        <w:tc>
          <w:tcPr>
            <w:tcW w:w="1276" w:type="dxa"/>
            <w:vAlign w:val="center"/>
          </w:tcPr>
          <w:p w14:paraId="2CB1B37C"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完成单位</w:t>
            </w:r>
          </w:p>
        </w:tc>
        <w:tc>
          <w:tcPr>
            <w:tcW w:w="1669" w:type="dxa"/>
            <w:vAlign w:val="center"/>
          </w:tcPr>
          <w:p w14:paraId="383F6D1F"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安徽省土地勘测规划院（安徽省土地开发复垦整理中心）</w:t>
            </w:r>
          </w:p>
        </w:tc>
      </w:tr>
      <w:tr w:rsidR="00A72AA8" w14:paraId="02EF73DB" w14:textId="77777777">
        <w:trPr>
          <w:cantSplit/>
          <w:trHeight w:val="90"/>
          <w:jc w:val="center"/>
        </w:trPr>
        <w:tc>
          <w:tcPr>
            <w:tcW w:w="8924" w:type="dxa"/>
            <w:gridSpan w:val="6"/>
            <w:tcBorders>
              <w:bottom w:val="single" w:sz="8" w:space="0" w:color="auto"/>
            </w:tcBorders>
          </w:tcPr>
          <w:p w14:paraId="56DF4DE5" w14:textId="77777777" w:rsidR="00A72AA8" w:rsidRDefault="00E5402D">
            <w:pPr>
              <w:snapToGrid w:val="0"/>
              <w:rPr>
                <w:rFonts w:ascii="Times New Roman" w:hAnsi="Times New Roman"/>
                <w:color w:val="000000" w:themeColor="text1"/>
                <w:szCs w:val="21"/>
              </w:rPr>
            </w:pPr>
            <w:r>
              <w:rPr>
                <w:rFonts w:ascii="Times New Roman" w:hAnsi="Times New Roman" w:hint="eastAsia"/>
                <w:color w:val="000000" w:themeColor="text1"/>
                <w:szCs w:val="21"/>
              </w:rPr>
              <w:t>对本项目技术创造性贡献：负责项目总体构思、设计和组织实施协调，是“多重规划叠加的区域土地利用战略研究”任务的负责人，模拟土地利用状况，构建了分区模型，创新性的对巢湖流域土地利用进行了战略分区，并提出了适宜的土地利用战略和措施，并以巢湖流域全域为示范区开展技术应用，为我省国土规划的编制提供参考，研究成果具有较强的实践性和推广性。</w:t>
            </w:r>
          </w:p>
          <w:p w14:paraId="4FBC394F" w14:textId="77777777" w:rsidR="00A72AA8" w:rsidRDefault="00E5402D">
            <w:pPr>
              <w:snapToGrid w:val="0"/>
              <w:rPr>
                <w:rFonts w:ascii="宋体" w:hAnsi="宋体" w:cs="宋体"/>
                <w:sz w:val="24"/>
              </w:rPr>
            </w:pPr>
            <w:r>
              <w:rPr>
                <w:rFonts w:ascii="Times New Roman" w:hAnsi="Times New Roman" w:hint="eastAsia"/>
                <w:color w:val="000000" w:themeColor="text1"/>
                <w:szCs w:val="21"/>
              </w:rPr>
              <w:t>对项目的创新点</w:t>
            </w:r>
            <w:r>
              <w:rPr>
                <w:rFonts w:ascii="Times New Roman" w:hAnsi="Times New Roman" w:hint="eastAsia"/>
                <w:bCs/>
                <w:color w:val="000000"/>
                <w:szCs w:val="21"/>
              </w:rPr>
              <w:t>1</w:t>
            </w:r>
            <w:r>
              <w:rPr>
                <w:rFonts w:ascii="Times New Roman" w:hAnsi="Times New Roman" w:hint="eastAsia"/>
                <w:bCs/>
                <w:color w:val="000000"/>
                <w:szCs w:val="21"/>
              </w:rPr>
              <w:t>、</w:t>
            </w:r>
            <w:r>
              <w:rPr>
                <w:rFonts w:ascii="Times New Roman" w:hAnsi="Times New Roman" w:hint="eastAsia"/>
                <w:bCs/>
                <w:color w:val="000000"/>
                <w:szCs w:val="21"/>
              </w:rPr>
              <w:t>2</w:t>
            </w:r>
            <w:r>
              <w:rPr>
                <w:rFonts w:ascii="Times New Roman" w:hAnsi="Times New Roman" w:hint="eastAsia"/>
                <w:color w:val="000000" w:themeColor="text1"/>
                <w:szCs w:val="21"/>
              </w:rPr>
              <w:t>和</w:t>
            </w:r>
            <w:r>
              <w:rPr>
                <w:rFonts w:ascii="Times New Roman" w:hAnsi="Times New Roman" w:hint="eastAsia"/>
                <w:color w:val="000000" w:themeColor="text1"/>
                <w:szCs w:val="21"/>
              </w:rPr>
              <w:t>3</w:t>
            </w:r>
            <w:r>
              <w:rPr>
                <w:rFonts w:ascii="Times New Roman" w:hAnsi="Times New Roman" w:hint="eastAsia"/>
                <w:color w:val="000000" w:themeColor="text1"/>
                <w:szCs w:val="21"/>
              </w:rPr>
              <w:t>做出了重要贡献。</w:t>
            </w:r>
          </w:p>
        </w:tc>
      </w:tr>
    </w:tbl>
    <w:p w14:paraId="373C381B" w14:textId="77777777" w:rsidR="00A72AA8" w:rsidRDefault="00A72AA8"/>
    <w:p w14:paraId="1C412959" w14:textId="77777777" w:rsidR="00A72AA8" w:rsidRDefault="00A72AA8"/>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02"/>
        <w:gridCol w:w="1701"/>
        <w:gridCol w:w="1275"/>
        <w:gridCol w:w="1701"/>
        <w:gridCol w:w="1276"/>
        <w:gridCol w:w="1669"/>
      </w:tblGrid>
      <w:tr w:rsidR="00A72AA8" w14:paraId="5AA09705" w14:textId="77777777">
        <w:trPr>
          <w:trHeight w:val="627"/>
          <w:jc w:val="center"/>
        </w:trPr>
        <w:tc>
          <w:tcPr>
            <w:tcW w:w="1302" w:type="dxa"/>
            <w:tcBorders>
              <w:top w:val="single" w:sz="8" w:space="0" w:color="auto"/>
            </w:tcBorders>
            <w:vAlign w:val="center"/>
          </w:tcPr>
          <w:p w14:paraId="0ADBF508"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姓</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3353E223"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黄迪</w:t>
            </w:r>
          </w:p>
        </w:tc>
        <w:tc>
          <w:tcPr>
            <w:tcW w:w="1275" w:type="dxa"/>
            <w:tcBorders>
              <w:top w:val="single" w:sz="8" w:space="0" w:color="auto"/>
            </w:tcBorders>
            <w:vAlign w:val="center"/>
          </w:tcPr>
          <w:p w14:paraId="34173554"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排</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79659E78"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2</w:t>
            </w:r>
          </w:p>
        </w:tc>
        <w:tc>
          <w:tcPr>
            <w:tcW w:w="1276" w:type="dxa"/>
            <w:tcBorders>
              <w:top w:val="single" w:sz="8" w:space="0" w:color="auto"/>
            </w:tcBorders>
            <w:vAlign w:val="center"/>
          </w:tcPr>
          <w:p w14:paraId="4A7D6252"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行政职务</w:t>
            </w:r>
          </w:p>
        </w:tc>
        <w:tc>
          <w:tcPr>
            <w:tcW w:w="1669" w:type="dxa"/>
            <w:tcBorders>
              <w:top w:val="single" w:sz="8" w:space="0" w:color="auto"/>
            </w:tcBorders>
            <w:vAlign w:val="center"/>
          </w:tcPr>
          <w:p w14:paraId="4731C007"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无</w:t>
            </w:r>
          </w:p>
        </w:tc>
      </w:tr>
      <w:tr w:rsidR="00A72AA8" w14:paraId="23E89836" w14:textId="77777777">
        <w:trPr>
          <w:cantSplit/>
          <w:jc w:val="center"/>
        </w:trPr>
        <w:tc>
          <w:tcPr>
            <w:tcW w:w="1302" w:type="dxa"/>
            <w:vAlign w:val="center"/>
          </w:tcPr>
          <w:p w14:paraId="5DCE89C9"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技术职称</w:t>
            </w:r>
          </w:p>
        </w:tc>
        <w:tc>
          <w:tcPr>
            <w:tcW w:w="1701" w:type="dxa"/>
            <w:vAlign w:val="center"/>
          </w:tcPr>
          <w:p w14:paraId="5788BE3B"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土地规划工程师</w:t>
            </w:r>
          </w:p>
        </w:tc>
        <w:tc>
          <w:tcPr>
            <w:tcW w:w="1275" w:type="dxa"/>
            <w:vAlign w:val="center"/>
          </w:tcPr>
          <w:p w14:paraId="33F6D1F3"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工作单位</w:t>
            </w:r>
          </w:p>
        </w:tc>
        <w:tc>
          <w:tcPr>
            <w:tcW w:w="1701" w:type="dxa"/>
            <w:vAlign w:val="center"/>
          </w:tcPr>
          <w:p w14:paraId="1EE11C10"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color w:val="000000"/>
                <w:sz w:val="21"/>
                <w:szCs w:val="21"/>
              </w:rPr>
              <w:t>安徽省国土空间规划研究院（安徽省土地开发复垦整理中心）</w:t>
            </w:r>
          </w:p>
        </w:tc>
        <w:tc>
          <w:tcPr>
            <w:tcW w:w="1276" w:type="dxa"/>
            <w:vAlign w:val="center"/>
          </w:tcPr>
          <w:p w14:paraId="3CFE61E9"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完成单位</w:t>
            </w:r>
          </w:p>
        </w:tc>
        <w:tc>
          <w:tcPr>
            <w:tcW w:w="1669" w:type="dxa"/>
            <w:vAlign w:val="center"/>
          </w:tcPr>
          <w:p w14:paraId="05FF0828"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安徽省土地勘测规划院（安徽省土地开发复垦整理中心）</w:t>
            </w:r>
          </w:p>
        </w:tc>
      </w:tr>
      <w:tr w:rsidR="00A72AA8" w14:paraId="7A8848C5" w14:textId="77777777">
        <w:trPr>
          <w:cantSplit/>
          <w:trHeight w:val="90"/>
          <w:jc w:val="center"/>
        </w:trPr>
        <w:tc>
          <w:tcPr>
            <w:tcW w:w="8924" w:type="dxa"/>
            <w:gridSpan w:val="6"/>
            <w:tcBorders>
              <w:bottom w:val="single" w:sz="8" w:space="0" w:color="auto"/>
            </w:tcBorders>
          </w:tcPr>
          <w:p w14:paraId="2D241381" w14:textId="77777777" w:rsidR="00A72AA8" w:rsidRDefault="00E5402D">
            <w:pPr>
              <w:snapToGrid w:val="0"/>
              <w:rPr>
                <w:rFonts w:ascii="Times New Roman" w:hAnsi="Times New Roman"/>
                <w:szCs w:val="21"/>
              </w:rPr>
            </w:pPr>
            <w:r>
              <w:rPr>
                <w:rFonts w:ascii="Times New Roman" w:hAnsi="Times New Roman"/>
                <w:szCs w:val="21"/>
              </w:rPr>
              <w:t>对本项目技术创造性贡献：</w:t>
            </w:r>
            <w:r>
              <w:rPr>
                <w:rFonts w:ascii="Times New Roman" w:hAnsi="Times New Roman" w:hint="eastAsia"/>
                <w:szCs w:val="21"/>
              </w:rPr>
              <w:t>参与该项目立项、研发、验收的全过程，主要负责土地利用效应、土地利用情景模拟技术研究。提出从效应方向和效应程度两个方面开展土地利用效应分析，结合土地利用类型判断效应状况，运用准确度高又具有较强技术性的指数评价法，从效应方向、效应分析、规划综合指标与规划的效应关系三个层面开展对土地利用效应的分析，创造性的将多元线性回归模型</w:t>
            </w:r>
            <w:proofErr w:type="gramStart"/>
            <w:r>
              <w:rPr>
                <w:rFonts w:ascii="Times New Roman" w:hAnsi="Times New Roman" w:hint="eastAsia"/>
                <w:szCs w:val="21"/>
              </w:rPr>
              <w:t>及熵权法</w:t>
            </w:r>
            <w:proofErr w:type="gramEnd"/>
            <w:r>
              <w:rPr>
                <w:rFonts w:ascii="Times New Roman" w:hAnsi="Times New Roman" w:hint="eastAsia"/>
                <w:szCs w:val="21"/>
              </w:rPr>
              <w:t>强化方法融入到分析中。</w:t>
            </w:r>
          </w:p>
          <w:p w14:paraId="5C0D0511" w14:textId="77777777" w:rsidR="00A72AA8" w:rsidRDefault="00E5402D">
            <w:pPr>
              <w:snapToGrid w:val="0"/>
              <w:rPr>
                <w:rFonts w:ascii="宋体" w:hAnsi="宋体" w:cs="宋体"/>
                <w:sz w:val="24"/>
              </w:rPr>
            </w:pPr>
            <w:r>
              <w:rPr>
                <w:rFonts w:ascii="Times New Roman" w:hAnsi="Times New Roman" w:hint="eastAsia"/>
                <w:szCs w:val="21"/>
              </w:rPr>
              <w:t>对项目的</w:t>
            </w:r>
            <w:r>
              <w:rPr>
                <w:rFonts w:ascii="Times New Roman" w:hAnsi="Times New Roman" w:hint="eastAsia"/>
                <w:bCs/>
                <w:color w:val="000000"/>
                <w:szCs w:val="21"/>
              </w:rPr>
              <w:t>创新</w:t>
            </w:r>
            <w:r>
              <w:rPr>
                <w:rFonts w:ascii="Times New Roman" w:hAnsi="Times New Roman" w:hint="eastAsia"/>
                <w:szCs w:val="21"/>
              </w:rPr>
              <w:t>点</w:t>
            </w:r>
            <w:r>
              <w:rPr>
                <w:rFonts w:ascii="Times New Roman" w:hAnsi="Times New Roman" w:hint="eastAsia"/>
                <w:szCs w:val="21"/>
              </w:rPr>
              <w:t>1</w:t>
            </w:r>
            <w:r>
              <w:rPr>
                <w:rFonts w:ascii="Times New Roman" w:hAnsi="Times New Roman" w:hint="eastAsia"/>
                <w:szCs w:val="21"/>
              </w:rPr>
              <w:t>、</w:t>
            </w:r>
            <w:r>
              <w:rPr>
                <w:rFonts w:ascii="Times New Roman" w:hAnsi="Times New Roman" w:hint="eastAsia"/>
                <w:szCs w:val="21"/>
              </w:rPr>
              <w:t>2</w:t>
            </w:r>
            <w:r>
              <w:rPr>
                <w:rFonts w:ascii="Times New Roman" w:hAnsi="Times New Roman" w:hint="eastAsia"/>
                <w:szCs w:val="21"/>
              </w:rPr>
              <w:t>做出了重要贡献。</w:t>
            </w:r>
          </w:p>
        </w:tc>
      </w:tr>
    </w:tbl>
    <w:p w14:paraId="595CA779" w14:textId="77777777" w:rsidR="00A72AA8" w:rsidRDefault="00A72AA8"/>
    <w:p w14:paraId="5291BB2D" w14:textId="77777777" w:rsidR="00A72AA8" w:rsidRDefault="00A72AA8"/>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02"/>
        <w:gridCol w:w="1701"/>
        <w:gridCol w:w="1275"/>
        <w:gridCol w:w="1701"/>
        <w:gridCol w:w="1276"/>
        <w:gridCol w:w="1669"/>
      </w:tblGrid>
      <w:tr w:rsidR="00A72AA8" w14:paraId="65038B39" w14:textId="77777777">
        <w:trPr>
          <w:trHeight w:val="627"/>
          <w:jc w:val="center"/>
        </w:trPr>
        <w:tc>
          <w:tcPr>
            <w:tcW w:w="1302" w:type="dxa"/>
            <w:tcBorders>
              <w:top w:val="single" w:sz="8" w:space="0" w:color="auto"/>
            </w:tcBorders>
            <w:vAlign w:val="center"/>
          </w:tcPr>
          <w:p w14:paraId="3BC68E9B"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姓</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4B59A14E"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王秉义</w:t>
            </w:r>
          </w:p>
        </w:tc>
        <w:tc>
          <w:tcPr>
            <w:tcW w:w="1275" w:type="dxa"/>
            <w:tcBorders>
              <w:top w:val="single" w:sz="8" w:space="0" w:color="auto"/>
            </w:tcBorders>
            <w:vAlign w:val="center"/>
          </w:tcPr>
          <w:p w14:paraId="488E14BD"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排</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0DBE639D"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3</w:t>
            </w:r>
          </w:p>
        </w:tc>
        <w:tc>
          <w:tcPr>
            <w:tcW w:w="1276" w:type="dxa"/>
            <w:tcBorders>
              <w:top w:val="single" w:sz="8" w:space="0" w:color="auto"/>
            </w:tcBorders>
            <w:vAlign w:val="center"/>
          </w:tcPr>
          <w:p w14:paraId="5C00466A"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行政职务</w:t>
            </w:r>
          </w:p>
        </w:tc>
        <w:tc>
          <w:tcPr>
            <w:tcW w:w="1669" w:type="dxa"/>
            <w:tcBorders>
              <w:top w:val="single" w:sz="8" w:space="0" w:color="auto"/>
            </w:tcBorders>
            <w:vAlign w:val="center"/>
          </w:tcPr>
          <w:p w14:paraId="119A3C2F"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王秉义</w:t>
            </w:r>
          </w:p>
        </w:tc>
      </w:tr>
      <w:tr w:rsidR="00A72AA8" w14:paraId="3A09226E" w14:textId="77777777">
        <w:trPr>
          <w:cantSplit/>
          <w:jc w:val="center"/>
        </w:trPr>
        <w:tc>
          <w:tcPr>
            <w:tcW w:w="1302" w:type="dxa"/>
            <w:vAlign w:val="center"/>
          </w:tcPr>
          <w:p w14:paraId="5400F3BB"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技术职称</w:t>
            </w:r>
          </w:p>
        </w:tc>
        <w:tc>
          <w:tcPr>
            <w:tcW w:w="1701" w:type="dxa"/>
            <w:vAlign w:val="center"/>
          </w:tcPr>
          <w:p w14:paraId="43932799"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高级工程师</w:t>
            </w:r>
          </w:p>
        </w:tc>
        <w:tc>
          <w:tcPr>
            <w:tcW w:w="1275" w:type="dxa"/>
            <w:vAlign w:val="center"/>
          </w:tcPr>
          <w:p w14:paraId="7F62EA2D"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工作单位</w:t>
            </w:r>
          </w:p>
        </w:tc>
        <w:tc>
          <w:tcPr>
            <w:tcW w:w="1701" w:type="dxa"/>
            <w:vAlign w:val="center"/>
          </w:tcPr>
          <w:p w14:paraId="10BEB923"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安徽建筑大学</w:t>
            </w:r>
          </w:p>
        </w:tc>
        <w:tc>
          <w:tcPr>
            <w:tcW w:w="1276" w:type="dxa"/>
            <w:vAlign w:val="center"/>
          </w:tcPr>
          <w:p w14:paraId="7FD11FB2"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完成单位</w:t>
            </w:r>
          </w:p>
        </w:tc>
        <w:tc>
          <w:tcPr>
            <w:tcW w:w="1669" w:type="dxa"/>
            <w:vAlign w:val="center"/>
          </w:tcPr>
          <w:p w14:paraId="14B9E168"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安徽建筑大学</w:t>
            </w:r>
          </w:p>
        </w:tc>
      </w:tr>
      <w:tr w:rsidR="00A72AA8" w14:paraId="1DB9B722" w14:textId="77777777">
        <w:trPr>
          <w:cantSplit/>
          <w:trHeight w:val="90"/>
          <w:jc w:val="center"/>
        </w:trPr>
        <w:tc>
          <w:tcPr>
            <w:tcW w:w="8924" w:type="dxa"/>
            <w:gridSpan w:val="6"/>
            <w:tcBorders>
              <w:bottom w:val="single" w:sz="8" w:space="0" w:color="auto"/>
            </w:tcBorders>
          </w:tcPr>
          <w:p w14:paraId="0B7AB307" w14:textId="77777777" w:rsidR="00A72AA8" w:rsidRDefault="00E5402D">
            <w:pPr>
              <w:snapToGrid w:val="0"/>
              <w:spacing w:line="300" w:lineRule="auto"/>
              <w:contextualSpacing/>
              <w:rPr>
                <w:rFonts w:ascii="Times New Roman" w:hAnsi="Times New Roman"/>
                <w:bCs/>
                <w:szCs w:val="21"/>
              </w:rPr>
            </w:pPr>
            <w:r>
              <w:rPr>
                <w:rFonts w:ascii="Times New Roman" w:hAnsi="Times New Roman"/>
                <w:szCs w:val="21"/>
              </w:rPr>
              <w:t>对本项目技术创造性贡献：</w:t>
            </w:r>
            <w:r>
              <w:rPr>
                <w:rFonts w:ascii="Times New Roman" w:hAnsi="Times New Roman" w:hint="eastAsia"/>
                <w:bCs/>
                <w:szCs w:val="21"/>
              </w:rPr>
              <w:t>首次提出以生态环境质量损益为约束反演土地利用转换限制规模的算法，构建了不同情境的土地利用结构多目标优化模型；改进土地利用适宜性概率分布算法，构建了不同情景的土地利用空间格局模拟模型，为土地资源合理配置和规划编制提供参考依据。</w:t>
            </w:r>
          </w:p>
          <w:p w14:paraId="7D32B794" w14:textId="77777777" w:rsidR="00A72AA8" w:rsidRDefault="00E5402D">
            <w:pPr>
              <w:snapToGrid w:val="0"/>
              <w:spacing w:line="300" w:lineRule="auto"/>
              <w:contextualSpacing/>
              <w:rPr>
                <w:rFonts w:ascii="宋体" w:hAnsi="宋体" w:cs="宋体"/>
                <w:sz w:val="24"/>
              </w:rPr>
            </w:pPr>
            <w:r>
              <w:rPr>
                <w:rFonts w:ascii="Times New Roman" w:hAnsi="Times New Roman" w:hint="eastAsia"/>
                <w:bCs/>
                <w:szCs w:val="21"/>
              </w:rPr>
              <w:t>对项目的创新点</w:t>
            </w:r>
            <w:r>
              <w:rPr>
                <w:rFonts w:ascii="Times New Roman" w:hAnsi="Times New Roman" w:hint="eastAsia"/>
                <w:bCs/>
                <w:szCs w:val="21"/>
              </w:rPr>
              <w:t>2</w:t>
            </w:r>
            <w:r>
              <w:rPr>
                <w:rFonts w:ascii="Times New Roman" w:hAnsi="Times New Roman" w:hint="eastAsia"/>
                <w:bCs/>
                <w:szCs w:val="21"/>
              </w:rPr>
              <w:t>做出了重要贡献。</w:t>
            </w:r>
          </w:p>
        </w:tc>
      </w:tr>
    </w:tbl>
    <w:p w14:paraId="78B34B52" w14:textId="77777777" w:rsidR="00A72AA8" w:rsidRDefault="00E5402D">
      <w:r>
        <w:rPr>
          <w:rFonts w:hint="eastAsia"/>
        </w:rPr>
        <w:br w:type="page"/>
      </w:r>
    </w:p>
    <w:p w14:paraId="115D7CEE" w14:textId="77777777" w:rsidR="00A72AA8" w:rsidRDefault="00A72AA8"/>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02"/>
        <w:gridCol w:w="1701"/>
        <w:gridCol w:w="1275"/>
        <w:gridCol w:w="1701"/>
        <w:gridCol w:w="1276"/>
        <w:gridCol w:w="1669"/>
      </w:tblGrid>
      <w:tr w:rsidR="00A72AA8" w14:paraId="12308BEF" w14:textId="77777777">
        <w:trPr>
          <w:trHeight w:val="627"/>
          <w:jc w:val="center"/>
        </w:trPr>
        <w:tc>
          <w:tcPr>
            <w:tcW w:w="1302" w:type="dxa"/>
            <w:tcBorders>
              <w:top w:val="single" w:sz="8" w:space="0" w:color="auto"/>
            </w:tcBorders>
            <w:vAlign w:val="center"/>
          </w:tcPr>
          <w:p w14:paraId="4A8E7EEB"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姓</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57A7C9A6"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侯长莉</w:t>
            </w:r>
          </w:p>
        </w:tc>
        <w:tc>
          <w:tcPr>
            <w:tcW w:w="1275" w:type="dxa"/>
            <w:tcBorders>
              <w:top w:val="single" w:sz="8" w:space="0" w:color="auto"/>
            </w:tcBorders>
            <w:vAlign w:val="center"/>
          </w:tcPr>
          <w:p w14:paraId="5AEFBBB2"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排</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3A008610"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4</w:t>
            </w:r>
          </w:p>
        </w:tc>
        <w:tc>
          <w:tcPr>
            <w:tcW w:w="1276" w:type="dxa"/>
            <w:tcBorders>
              <w:top w:val="single" w:sz="8" w:space="0" w:color="auto"/>
            </w:tcBorders>
            <w:vAlign w:val="center"/>
          </w:tcPr>
          <w:p w14:paraId="4123EAF4"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行政职务</w:t>
            </w:r>
          </w:p>
        </w:tc>
        <w:tc>
          <w:tcPr>
            <w:tcW w:w="1669" w:type="dxa"/>
            <w:tcBorders>
              <w:top w:val="single" w:sz="8" w:space="0" w:color="auto"/>
            </w:tcBorders>
            <w:vAlign w:val="center"/>
          </w:tcPr>
          <w:p w14:paraId="19F97600"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无</w:t>
            </w:r>
          </w:p>
        </w:tc>
      </w:tr>
      <w:tr w:rsidR="00A72AA8" w14:paraId="6FEC7D57" w14:textId="77777777">
        <w:trPr>
          <w:cantSplit/>
          <w:jc w:val="center"/>
        </w:trPr>
        <w:tc>
          <w:tcPr>
            <w:tcW w:w="1302" w:type="dxa"/>
            <w:vAlign w:val="center"/>
          </w:tcPr>
          <w:p w14:paraId="6B75108F"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技术职称</w:t>
            </w:r>
          </w:p>
        </w:tc>
        <w:tc>
          <w:tcPr>
            <w:tcW w:w="1701" w:type="dxa"/>
            <w:vAlign w:val="center"/>
          </w:tcPr>
          <w:p w14:paraId="05093BC2"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color w:val="000000"/>
                <w:sz w:val="21"/>
                <w:szCs w:val="21"/>
              </w:rPr>
              <w:t>高级工程师</w:t>
            </w:r>
          </w:p>
        </w:tc>
        <w:tc>
          <w:tcPr>
            <w:tcW w:w="1275" w:type="dxa"/>
            <w:vAlign w:val="center"/>
          </w:tcPr>
          <w:p w14:paraId="4E46340D"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工作单位</w:t>
            </w:r>
          </w:p>
        </w:tc>
        <w:tc>
          <w:tcPr>
            <w:tcW w:w="1701" w:type="dxa"/>
            <w:vAlign w:val="center"/>
          </w:tcPr>
          <w:p w14:paraId="7647C7DD"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color w:val="000000"/>
                <w:sz w:val="21"/>
                <w:szCs w:val="21"/>
              </w:rPr>
              <w:t>安徽省国土空间规划研究院（安徽省土地开发复垦整理中心）</w:t>
            </w:r>
          </w:p>
        </w:tc>
        <w:tc>
          <w:tcPr>
            <w:tcW w:w="1276" w:type="dxa"/>
            <w:vAlign w:val="center"/>
          </w:tcPr>
          <w:p w14:paraId="3ACB4DC4"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完成单位</w:t>
            </w:r>
          </w:p>
        </w:tc>
        <w:tc>
          <w:tcPr>
            <w:tcW w:w="1669" w:type="dxa"/>
            <w:vAlign w:val="center"/>
          </w:tcPr>
          <w:p w14:paraId="24732202"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安徽省土地勘测规划院（安徽省土地开发复垦整理中心）</w:t>
            </w:r>
          </w:p>
        </w:tc>
      </w:tr>
      <w:tr w:rsidR="00A72AA8" w14:paraId="7FF16D95" w14:textId="77777777">
        <w:trPr>
          <w:cantSplit/>
          <w:trHeight w:val="90"/>
          <w:jc w:val="center"/>
        </w:trPr>
        <w:tc>
          <w:tcPr>
            <w:tcW w:w="8924" w:type="dxa"/>
            <w:gridSpan w:val="6"/>
            <w:tcBorders>
              <w:bottom w:val="single" w:sz="8" w:space="0" w:color="auto"/>
            </w:tcBorders>
          </w:tcPr>
          <w:p w14:paraId="5E9171E8" w14:textId="77777777" w:rsidR="00A72AA8" w:rsidRDefault="00E5402D">
            <w:pPr>
              <w:snapToGrid w:val="0"/>
              <w:rPr>
                <w:rFonts w:ascii="Times New Roman" w:hAnsi="Times New Roman"/>
                <w:color w:val="000000" w:themeColor="text1"/>
                <w:szCs w:val="21"/>
              </w:rPr>
            </w:pPr>
            <w:r>
              <w:rPr>
                <w:rFonts w:ascii="Times New Roman" w:hAnsi="Times New Roman" w:hint="eastAsia"/>
                <w:color w:val="000000" w:themeColor="text1"/>
                <w:szCs w:val="21"/>
              </w:rPr>
              <w:t>对本项目技术创造性贡献：参与该项目立项、研发、验收的全过程，主要负责巢湖流域土地利用时空变化规律特征、土地利用变化预测、土地资源综合承载能力及土地利用分区等相关理论和技术研究。将问题导向与目标导向相结合，创造性的构建了体现巢湖流域特征的土地综合承载力评价指标体系，摸清巢湖流域土地承载力状况；根据土地利用时空变化规律特征，构建了基于多目标决策的</w:t>
            </w:r>
            <w:r>
              <w:rPr>
                <w:rFonts w:ascii="Times New Roman" w:hAnsi="Times New Roman" w:hint="eastAsia"/>
                <w:color w:val="000000" w:themeColor="text1"/>
                <w:szCs w:val="21"/>
              </w:rPr>
              <w:t>CA-Markov</w:t>
            </w:r>
            <w:r>
              <w:rPr>
                <w:rFonts w:ascii="Times New Roman" w:hAnsi="Times New Roman" w:hint="eastAsia"/>
                <w:color w:val="000000" w:themeColor="text1"/>
                <w:szCs w:val="21"/>
              </w:rPr>
              <w:t>模型，通过对约束和限制条件参数的修正，提高了巢湖流域土地利用变化的模拟精度。</w:t>
            </w:r>
          </w:p>
          <w:p w14:paraId="0CCBC280" w14:textId="77777777" w:rsidR="00A72AA8" w:rsidRDefault="00E5402D">
            <w:pPr>
              <w:snapToGrid w:val="0"/>
              <w:rPr>
                <w:rFonts w:ascii="宋体" w:hAnsi="宋体" w:cs="宋体"/>
                <w:sz w:val="24"/>
              </w:rPr>
            </w:pPr>
            <w:r>
              <w:rPr>
                <w:rFonts w:ascii="Times New Roman" w:hAnsi="Times New Roman" w:hint="eastAsia"/>
                <w:color w:val="000000" w:themeColor="text1"/>
                <w:szCs w:val="21"/>
              </w:rPr>
              <w:t>对项目的创新点</w:t>
            </w:r>
            <w:r>
              <w:rPr>
                <w:rFonts w:ascii="Times New Roman" w:hAnsi="Times New Roman" w:hint="eastAsia"/>
                <w:color w:val="000000" w:themeColor="text1"/>
                <w:szCs w:val="21"/>
              </w:rPr>
              <w:t>1</w:t>
            </w:r>
            <w:r>
              <w:rPr>
                <w:rFonts w:ascii="Times New Roman" w:hAnsi="Times New Roman" w:hint="eastAsia"/>
                <w:color w:val="000000" w:themeColor="text1"/>
                <w:szCs w:val="21"/>
              </w:rPr>
              <w:t>、</w:t>
            </w:r>
            <w:r>
              <w:rPr>
                <w:rFonts w:ascii="Times New Roman" w:hAnsi="Times New Roman" w:hint="eastAsia"/>
                <w:color w:val="000000" w:themeColor="text1"/>
                <w:szCs w:val="21"/>
              </w:rPr>
              <w:t>2</w:t>
            </w:r>
            <w:r>
              <w:rPr>
                <w:rFonts w:ascii="Times New Roman" w:hAnsi="Times New Roman" w:hint="eastAsia"/>
                <w:color w:val="000000" w:themeColor="text1"/>
                <w:szCs w:val="21"/>
              </w:rPr>
              <w:t>做出了重要贡献。</w:t>
            </w:r>
          </w:p>
        </w:tc>
      </w:tr>
    </w:tbl>
    <w:p w14:paraId="6C05D919" w14:textId="77777777" w:rsidR="00A72AA8" w:rsidRDefault="00A72AA8"/>
    <w:p w14:paraId="73DDD713" w14:textId="77777777" w:rsidR="00A72AA8" w:rsidRDefault="00A72AA8"/>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02"/>
        <w:gridCol w:w="1701"/>
        <w:gridCol w:w="1275"/>
        <w:gridCol w:w="1701"/>
        <w:gridCol w:w="1276"/>
        <w:gridCol w:w="1669"/>
      </w:tblGrid>
      <w:tr w:rsidR="00A72AA8" w14:paraId="29883A06" w14:textId="77777777">
        <w:trPr>
          <w:trHeight w:val="453"/>
          <w:jc w:val="center"/>
        </w:trPr>
        <w:tc>
          <w:tcPr>
            <w:tcW w:w="1302" w:type="dxa"/>
            <w:tcBorders>
              <w:top w:val="single" w:sz="8" w:space="0" w:color="auto"/>
            </w:tcBorders>
            <w:vAlign w:val="center"/>
          </w:tcPr>
          <w:p w14:paraId="2090F947"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姓</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74B7D88E"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肖武</w:t>
            </w:r>
          </w:p>
        </w:tc>
        <w:tc>
          <w:tcPr>
            <w:tcW w:w="1275" w:type="dxa"/>
            <w:tcBorders>
              <w:top w:val="single" w:sz="8" w:space="0" w:color="auto"/>
            </w:tcBorders>
            <w:vAlign w:val="center"/>
          </w:tcPr>
          <w:p w14:paraId="4BFBAF87"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排</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1189B645"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5</w:t>
            </w:r>
          </w:p>
        </w:tc>
        <w:tc>
          <w:tcPr>
            <w:tcW w:w="1276" w:type="dxa"/>
            <w:tcBorders>
              <w:top w:val="single" w:sz="8" w:space="0" w:color="auto"/>
            </w:tcBorders>
            <w:vAlign w:val="center"/>
          </w:tcPr>
          <w:p w14:paraId="6B2241F1"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行政职务</w:t>
            </w:r>
          </w:p>
        </w:tc>
        <w:tc>
          <w:tcPr>
            <w:tcW w:w="1669" w:type="dxa"/>
            <w:tcBorders>
              <w:top w:val="single" w:sz="8" w:space="0" w:color="auto"/>
            </w:tcBorders>
            <w:vAlign w:val="center"/>
          </w:tcPr>
          <w:p w14:paraId="1C48A254"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无</w:t>
            </w:r>
          </w:p>
        </w:tc>
      </w:tr>
      <w:tr w:rsidR="00A72AA8" w14:paraId="26371AA3" w14:textId="77777777">
        <w:trPr>
          <w:cantSplit/>
          <w:trHeight w:val="515"/>
          <w:jc w:val="center"/>
        </w:trPr>
        <w:tc>
          <w:tcPr>
            <w:tcW w:w="1302" w:type="dxa"/>
            <w:vAlign w:val="center"/>
          </w:tcPr>
          <w:p w14:paraId="6A26B2EC"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技术职称</w:t>
            </w:r>
          </w:p>
        </w:tc>
        <w:tc>
          <w:tcPr>
            <w:tcW w:w="1701" w:type="dxa"/>
            <w:vAlign w:val="center"/>
          </w:tcPr>
          <w:p w14:paraId="69AAF128"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研究员</w:t>
            </w:r>
          </w:p>
        </w:tc>
        <w:tc>
          <w:tcPr>
            <w:tcW w:w="1275" w:type="dxa"/>
            <w:vAlign w:val="center"/>
          </w:tcPr>
          <w:p w14:paraId="5DF27B2C"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工作单位</w:t>
            </w:r>
          </w:p>
        </w:tc>
        <w:tc>
          <w:tcPr>
            <w:tcW w:w="1701" w:type="dxa"/>
            <w:vAlign w:val="center"/>
          </w:tcPr>
          <w:p w14:paraId="3A6C398D"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浙江大学</w:t>
            </w:r>
          </w:p>
        </w:tc>
        <w:tc>
          <w:tcPr>
            <w:tcW w:w="1276" w:type="dxa"/>
            <w:vAlign w:val="center"/>
          </w:tcPr>
          <w:p w14:paraId="64E8A5A5"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完成单位</w:t>
            </w:r>
          </w:p>
        </w:tc>
        <w:tc>
          <w:tcPr>
            <w:tcW w:w="1669" w:type="dxa"/>
            <w:vAlign w:val="center"/>
          </w:tcPr>
          <w:p w14:paraId="4C279976"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浙江大学</w:t>
            </w:r>
          </w:p>
        </w:tc>
      </w:tr>
      <w:tr w:rsidR="00A72AA8" w14:paraId="156C5FD3" w14:textId="77777777">
        <w:trPr>
          <w:cantSplit/>
          <w:trHeight w:val="90"/>
          <w:jc w:val="center"/>
        </w:trPr>
        <w:tc>
          <w:tcPr>
            <w:tcW w:w="8924" w:type="dxa"/>
            <w:gridSpan w:val="6"/>
            <w:tcBorders>
              <w:bottom w:val="single" w:sz="8" w:space="0" w:color="auto"/>
            </w:tcBorders>
          </w:tcPr>
          <w:p w14:paraId="2B059FBB" w14:textId="77777777" w:rsidR="00A72AA8" w:rsidRDefault="00E5402D">
            <w:pPr>
              <w:snapToGrid w:val="0"/>
              <w:rPr>
                <w:rFonts w:ascii="Times New Roman" w:hAnsi="Times New Roman"/>
                <w:bCs/>
                <w:color w:val="000000"/>
                <w:szCs w:val="21"/>
              </w:rPr>
            </w:pPr>
            <w:r>
              <w:rPr>
                <w:rFonts w:ascii="Times New Roman" w:hAnsi="Times New Roman"/>
                <w:bCs/>
                <w:color w:val="000000"/>
                <w:szCs w:val="21"/>
              </w:rPr>
              <w:t>对本项目主要科技创新的贡献：</w:t>
            </w:r>
            <w:r>
              <w:rPr>
                <w:rFonts w:ascii="Times New Roman" w:hAnsi="Times New Roman" w:hint="eastAsia"/>
                <w:bCs/>
                <w:color w:val="000000"/>
                <w:szCs w:val="21"/>
              </w:rPr>
              <w:t>是“土地综合整治生态景观设计技术研究”的主要技术骨干，承担土地综合整治生态景观效应评价，揭示了巢湖流域土地整治实施产生的生态景观问题，判别土地整治对区域生态系统产生的正负效应，创新性的提出了一种面向消除或控制土地整治可能造成的负效应问题的统筹解决方法，构建了景观生态型的土地整治规划与设计技术。</w:t>
            </w:r>
          </w:p>
          <w:p w14:paraId="11CD8B79" w14:textId="77777777" w:rsidR="00A72AA8" w:rsidRDefault="00E5402D">
            <w:pPr>
              <w:snapToGrid w:val="0"/>
              <w:rPr>
                <w:rFonts w:ascii="宋体" w:hAnsi="宋体" w:cs="宋体"/>
                <w:sz w:val="24"/>
              </w:rPr>
            </w:pPr>
            <w:r>
              <w:rPr>
                <w:rFonts w:ascii="Times New Roman" w:hAnsi="Times New Roman" w:hint="eastAsia"/>
                <w:bCs/>
                <w:color w:val="000000"/>
                <w:szCs w:val="21"/>
              </w:rPr>
              <w:t>对项目的创新点</w:t>
            </w:r>
            <w:r>
              <w:rPr>
                <w:rFonts w:ascii="Times New Roman" w:hAnsi="Times New Roman" w:hint="eastAsia"/>
                <w:bCs/>
                <w:color w:val="000000"/>
                <w:szCs w:val="21"/>
              </w:rPr>
              <w:t>3</w:t>
            </w:r>
            <w:r>
              <w:rPr>
                <w:rFonts w:ascii="Times New Roman" w:hAnsi="Times New Roman" w:hint="eastAsia"/>
                <w:bCs/>
                <w:color w:val="000000"/>
                <w:szCs w:val="21"/>
              </w:rPr>
              <w:t>做出了重要贡献。</w:t>
            </w:r>
          </w:p>
        </w:tc>
      </w:tr>
    </w:tbl>
    <w:p w14:paraId="79A4E456" w14:textId="77777777" w:rsidR="00A72AA8" w:rsidRDefault="00A72AA8"/>
    <w:p w14:paraId="240E38AA" w14:textId="77777777" w:rsidR="00A72AA8" w:rsidRDefault="00A72AA8"/>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02"/>
        <w:gridCol w:w="1701"/>
        <w:gridCol w:w="1275"/>
        <w:gridCol w:w="1701"/>
        <w:gridCol w:w="1276"/>
        <w:gridCol w:w="1669"/>
      </w:tblGrid>
      <w:tr w:rsidR="00A72AA8" w14:paraId="06ABCF39" w14:textId="77777777">
        <w:trPr>
          <w:trHeight w:val="453"/>
          <w:jc w:val="center"/>
        </w:trPr>
        <w:tc>
          <w:tcPr>
            <w:tcW w:w="1302" w:type="dxa"/>
            <w:tcBorders>
              <w:top w:val="single" w:sz="8" w:space="0" w:color="auto"/>
            </w:tcBorders>
            <w:vAlign w:val="center"/>
          </w:tcPr>
          <w:p w14:paraId="50A0A647"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姓</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3E17C770"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color w:val="000000"/>
                <w:sz w:val="21"/>
                <w:szCs w:val="21"/>
              </w:rPr>
              <w:t>王仕菊</w:t>
            </w:r>
          </w:p>
        </w:tc>
        <w:tc>
          <w:tcPr>
            <w:tcW w:w="1275" w:type="dxa"/>
            <w:tcBorders>
              <w:top w:val="single" w:sz="8" w:space="0" w:color="auto"/>
            </w:tcBorders>
            <w:vAlign w:val="center"/>
          </w:tcPr>
          <w:p w14:paraId="314ADEC4"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排</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2050DF32"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6</w:t>
            </w:r>
          </w:p>
        </w:tc>
        <w:tc>
          <w:tcPr>
            <w:tcW w:w="1276" w:type="dxa"/>
            <w:tcBorders>
              <w:top w:val="single" w:sz="8" w:space="0" w:color="auto"/>
            </w:tcBorders>
            <w:vAlign w:val="center"/>
          </w:tcPr>
          <w:p w14:paraId="598F3A68"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行政职务</w:t>
            </w:r>
          </w:p>
        </w:tc>
        <w:tc>
          <w:tcPr>
            <w:tcW w:w="1669" w:type="dxa"/>
            <w:tcBorders>
              <w:top w:val="single" w:sz="8" w:space="0" w:color="auto"/>
            </w:tcBorders>
            <w:vAlign w:val="center"/>
          </w:tcPr>
          <w:p w14:paraId="66C09F4A"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无</w:t>
            </w:r>
          </w:p>
        </w:tc>
      </w:tr>
      <w:tr w:rsidR="00A72AA8" w14:paraId="7B74E95B" w14:textId="77777777">
        <w:trPr>
          <w:cantSplit/>
          <w:trHeight w:val="515"/>
          <w:jc w:val="center"/>
        </w:trPr>
        <w:tc>
          <w:tcPr>
            <w:tcW w:w="1302" w:type="dxa"/>
            <w:vAlign w:val="center"/>
          </w:tcPr>
          <w:p w14:paraId="0839826C"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技术职称</w:t>
            </w:r>
          </w:p>
        </w:tc>
        <w:tc>
          <w:tcPr>
            <w:tcW w:w="1701" w:type="dxa"/>
            <w:vAlign w:val="center"/>
          </w:tcPr>
          <w:p w14:paraId="214D0C01" w14:textId="77777777" w:rsidR="00A72AA8" w:rsidRDefault="00E5402D">
            <w:pPr>
              <w:snapToGrid w:val="0"/>
              <w:spacing w:before="120" w:after="20" w:line="288" w:lineRule="auto"/>
              <w:rPr>
                <w:rFonts w:ascii="Times New Roman" w:hAnsi="Times New Roman"/>
                <w:color w:val="000000"/>
                <w:szCs w:val="21"/>
              </w:rPr>
            </w:pPr>
            <w:r>
              <w:rPr>
                <w:rFonts w:ascii="Times New Roman" w:hAnsi="Times New Roman" w:hint="eastAsia"/>
                <w:bCs/>
                <w:color w:val="000000"/>
                <w:szCs w:val="21"/>
              </w:rPr>
              <w:t>土地规划工程师</w:t>
            </w:r>
          </w:p>
        </w:tc>
        <w:tc>
          <w:tcPr>
            <w:tcW w:w="1275" w:type="dxa"/>
            <w:vAlign w:val="center"/>
          </w:tcPr>
          <w:p w14:paraId="23D240A1"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工作单位</w:t>
            </w:r>
          </w:p>
        </w:tc>
        <w:tc>
          <w:tcPr>
            <w:tcW w:w="1701" w:type="dxa"/>
            <w:vAlign w:val="center"/>
          </w:tcPr>
          <w:p w14:paraId="54063827"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color w:val="000000"/>
                <w:sz w:val="21"/>
                <w:szCs w:val="21"/>
              </w:rPr>
              <w:t>安徽省国土空间规划研究院（安徽省土地开发复垦整理中心）</w:t>
            </w:r>
          </w:p>
        </w:tc>
        <w:tc>
          <w:tcPr>
            <w:tcW w:w="1276" w:type="dxa"/>
            <w:vAlign w:val="center"/>
          </w:tcPr>
          <w:p w14:paraId="0DA51DF1"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完成单位</w:t>
            </w:r>
          </w:p>
        </w:tc>
        <w:tc>
          <w:tcPr>
            <w:tcW w:w="1669" w:type="dxa"/>
            <w:vAlign w:val="center"/>
          </w:tcPr>
          <w:p w14:paraId="127A5E00"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安徽省土地勘测规划院（安徽省土地开发复垦整理中心）</w:t>
            </w:r>
          </w:p>
        </w:tc>
      </w:tr>
      <w:tr w:rsidR="00A72AA8" w14:paraId="3C22F5B6" w14:textId="77777777">
        <w:trPr>
          <w:cantSplit/>
          <w:trHeight w:val="90"/>
          <w:jc w:val="center"/>
        </w:trPr>
        <w:tc>
          <w:tcPr>
            <w:tcW w:w="8924" w:type="dxa"/>
            <w:gridSpan w:val="6"/>
            <w:tcBorders>
              <w:bottom w:val="single" w:sz="8" w:space="0" w:color="auto"/>
            </w:tcBorders>
          </w:tcPr>
          <w:p w14:paraId="4F295393" w14:textId="77777777" w:rsidR="00A72AA8" w:rsidRDefault="00E5402D">
            <w:pPr>
              <w:snapToGrid w:val="0"/>
              <w:rPr>
                <w:rFonts w:ascii="Times New Roman" w:hAnsi="Times New Roman"/>
                <w:szCs w:val="21"/>
              </w:rPr>
            </w:pPr>
            <w:r>
              <w:rPr>
                <w:rFonts w:ascii="Times New Roman" w:hAnsi="Times New Roman"/>
                <w:bCs/>
                <w:color w:val="000000"/>
                <w:szCs w:val="21"/>
              </w:rPr>
              <w:t>对本项目主要科技创新的贡献：</w:t>
            </w:r>
            <w:r>
              <w:rPr>
                <w:rFonts w:ascii="Times New Roman" w:hAnsi="Times New Roman" w:hint="eastAsia"/>
                <w:bCs/>
                <w:szCs w:val="21"/>
              </w:rPr>
              <w:t>1.</w:t>
            </w:r>
            <w:r>
              <w:rPr>
                <w:rFonts w:ascii="Times New Roman" w:hAnsi="Times New Roman" w:hint="eastAsia"/>
                <w:bCs/>
                <w:szCs w:val="21"/>
              </w:rPr>
              <w:t>设计课题五《土地综合整治生态景观设计技术》研究框架、研究任务、研究内容和研究成果。</w:t>
            </w:r>
            <w:r>
              <w:rPr>
                <w:rFonts w:ascii="Times New Roman" w:hAnsi="Times New Roman" w:hint="eastAsia"/>
                <w:bCs/>
                <w:szCs w:val="21"/>
              </w:rPr>
              <w:t>2</w:t>
            </w:r>
            <w:r>
              <w:rPr>
                <w:rFonts w:ascii="Times New Roman" w:hAnsi="Times New Roman" w:hint="eastAsia"/>
                <w:bCs/>
                <w:szCs w:val="21"/>
              </w:rPr>
              <w:t>、测算巢湖流域土地综合整治农用地整治数量潜力、质量潜力和耕地生态潜力以及村庄建设用地整治潜力，结合其他自然、社会经济和生态等因素，采用综合分析法、指标体系法和</w:t>
            </w:r>
            <w:r>
              <w:rPr>
                <w:rFonts w:ascii="Times New Roman" w:hAnsi="Times New Roman" w:hint="eastAsia"/>
                <w:bCs/>
                <w:szCs w:val="21"/>
              </w:rPr>
              <w:t>GIS</w:t>
            </w:r>
            <w:r>
              <w:rPr>
                <w:rFonts w:ascii="Times New Roman" w:hAnsi="Times New Roman" w:hint="eastAsia"/>
                <w:bCs/>
                <w:szCs w:val="21"/>
              </w:rPr>
              <w:t>空间叠置法对巢湖流域土地综合整治进行分区。</w:t>
            </w:r>
            <w:r>
              <w:rPr>
                <w:rFonts w:ascii="Times New Roman" w:hAnsi="Times New Roman" w:hint="eastAsia"/>
                <w:bCs/>
                <w:szCs w:val="21"/>
              </w:rPr>
              <w:t>3</w:t>
            </w:r>
            <w:r>
              <w:rPr>
                <w:rFonts w:ascii="Times New Roman" w:hAnsi="Times New Roman" w:hint="eastAsia"/>
                <w:bCs/>
                <w:szCs w:val="21"/>
              </w:rPr>
              <w:t>、参与</w:t>
            </w:r>
            <w:r>
              <w:rPr>
                <w:rFonts w:ascii="Times New Roman" w:hAnsi="Times New Roman" w:hint="eastAsia"/>
                <w:bCs/>
                <w:color w:val="000000"/>
                <w:szCs w:val="21"/>
              </w:rPr>
              <w:t>研发生态景观渠道构造技术、农田生态道路技术、生态景观型净化池选址及内部构造技术。</w:t>
            </w:r>
            <w:r>
              <w:rPr>
                <w:rFonts w:ascii="Times New Roman" w:hAnsi="Times New Roman" w:hint="eastAsia"/>
                <w:bCs/>
                <w:color w:val="000000"/>
                <w:szCs w:val="21"/>
              </w:rPr>
              <w:t>4</w:t>
            </w:r>
            <w:r>
              <w:rPr>
                <w:rFonts w:ascii="Times New Roman" w:hAnsi="Times New Roman" w:hint="eastAsia"/>
                <w:bCs/>
                <w:color w:val="000000"/>
                <w:szCs w:val="21"/>
              </w:rPr>
              <w:t>、将三项技术应用到巢湖市栏</w:t>
            </w:r>
            <w:r>
              <w:rPr>
                <w:rFonts w:ascii="Times New Roman" w:hAnsi="Times New Roman"/>
                <w:szCs w:val="21"/>
              </w:rPr>
              <w:t>杆集镇</w:t>
            </w:r>
            <w:r>
              <w:rPr>
                <w:rFonts w:ascii="Times New Roman" w:hAnsi="Times New Roman" w:hint="eastAsia"/>
                <w:szCs w:val="21"/>
              </w:rPr>
              <w:t>土地整治项目进</w:t>
            </w:r>
            <w:r>
              <w:rPr>
                <w:rFonts w:ascii="Times New Roman" w:hAnsi="Times New Roman" w:hint="eastAsia"/>
                <w:szCs w:val="21"/>
              </w:rPr>
              <w:t>行示范，取得加强了生物保育、截留面源污染和提升农田生态景观功能三个方面成效。</w:t>
            </w:r>
          </w:p>
          <w:p w14:paraId="7F7810A1" w14:textId="77777777" w:rsidR="00A72AA8" w:rsidRDefault="00E5402D">
            <w:pPr>
              <w:snapToGrid w:val="0"/>
              <w:rPr>
                <w:rFonts w:ascii="Times New Roman" w:hAnsi="Times New Roman"/>
                <w:szCs w:val="21"/>
              </w:rPr>
            </w:pPr>
            <w:r>
              <w:rPr>
                <w:rFonts w:ascii="Times New Roman" w:hAnsi="Times New Roman" w:hint="eastAsia"/>
                <w:bCs/>
                <w:color w:val="000000"/>
                <w:szCs w:val="21"/>
              </w:rPr>
              <w:t>对项目的创新点</w:t>
            </w:r>
            <w:r>
              <w:rPr>
                <w:rFonts w:ascii="Times New Roman" w:hAnsi="Times New Roman" w:hint="eastAsia"/>
                <w:bCs/>
                <w:color w:val="000000"/>
                <w:szCs w:val="21"/>
              </w:rPr>
              <w:t>3</w:t>
            </w:r>
            <w:r>
              <w:rPr>
                <w:rFonts w:ascii="Times New Roman" w:hAnsi="Times New Roman" w:hint="eastAsia"/>
                <w:bCs/>
                <w:color w:val="000000"/>
                <w:szCs w:val="21"/>
              </w:rPr>
              <w:t>做出了重要贡献。</w:t>
            </w:r>
          </w:p>
        </w:tc>
      </w:tr>
    </w:tbl>
    <w:p w14:paraId="24391F76" w14:textId="77777777" w:rsidR="00A72AA8" w:rsidRDefault="00E5402D">
      <w:r>
        <w:rPr>
          <w:rFonts w:hint="eastAsia"/>
        </w:rPr>
        <w:br w:type="page"/>
      </w:r>
    </w:p>
    <w:p w14:paraId="3E78AB43" w14:textId="77777777" w:rsidR="00A72AA8" w:rsidRDefault="00A72AA8"/>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02"/>
        <w:gridCol w:w="1701"/>
        <w:gridCol w:w="1275"/>
        <w:gridCol w:w="1701"/>
        <w:gridCol w:w="1276"/>
        <w:gridCol w:w="1669"/>
      </w:tblGrid>
      <w:tr w:rsidR="00A72AA8" w14:paraId="22B2428D" w14:textId="77777777">
        <w:trPr>
          <w:trHeight w:val="453"/>
          <w:jc w:val="center"/>
        </w:trPr>
        <w:tc>
          <w:tcPr>
            <w:tcW w:w="1302" w:type="dxa"/>
            <w:tcBorders>
              <w:top w:val="single" w:sz="8" w:space="0" w:color="auto"/>
            </w:tcBorders>
            <w:vAlign w:val="center"/>
          </w:tcPr>
          <w:p w14:paraId="364F086D"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姓</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11030455"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钟</w:t>
            </w:r>
            <w:proofErr w:type="gramStart"/>
            <w:r>
              <w:rPr>
                <w:rFonts w:ascii="Times New Roman" w:hint="eastAsia"/>
                <w:bCs/>
                <w:color w:val="000000"/>
                <w:sz w:val="21"/>
                <w:szCs w:val="21"/>
              </w:rPr>
              <w:t>太</w:t>
            </w:r>
            <w:proofErr w:type="gramEnd"/>
            <w:r>
              <w:rPr>
                <w:rFonts w:ascii="Times New Roman" w:hint="eastAsia"/>
                <w:bCs/>
                <w:color w:val="000000"/>
                <w:sz w:val="21"/>
                <w:szCs w:val="21"/>
              </w:rPr>
              <w:t>洋</w:t>
            </w:r>
          </w:p>
        </w:tc>
        <w:tc>
          <w:tcPr>
            <w:tcW w:w="1275" w:type="dxa"/>
            <w:tcBorders>
              <w:top w:val="single" w:sz="8" w:space="0" w:color="auto"/>
            </w:tcBorders>
            <w:vAlign w:val="center"/>
          </w:tcPr>
          <w:p w14:paraId="3BC9F657"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排</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4DFC29B1"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7</w:t>
            </w:r>
          </w:p>
        </w:tc>
        <w:tc>
          <w:tcPr>
            <w:tcW w:w="1276" w:type="dxa"/>
            <w:tcBorders>
              <w:top w:val="single" w:sz="8" w:space="0" w:color="auto"/>
            </w:tcBorders>
            <w:vAlign w:val="center"/>
          </w:tcPr>
          <w:p w14:paraId="5DD84D15"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行政职务</w:t>
            </w:r>
          </w:p>
        </w:tc>
        <w:tc>
          <w:tcPr>
            <w:tcW w:w="1669" w:type="dxa"/>
            <w:tcBorders>
              <w:top w:val="single" w:sz="8" w:space="0" w:color="auto"/>
            </w:tcBorders>
            <w:vAlign w:val="center"/>
          </w:tcPr>
          <w:p w14:paraId="4E11FA0A"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无</w:t>
            </w:r>
          </w:p>
        </w:tc>
      </w:tr>
      <w:tr w:rsidR="00A72AA8" w14:paraId="1A5421A6" w14:textId="77777777">
        <w:trPr>
          <w:cantSplit/>
          <w:trHeight w:val="515"/>
          <w:jc w:val="center"/>
        </w:trPr>
        <w:tc>
          <w:tcPr>
            <w:tcW w:w="1302" w:type="dxa"/>
            <w:vAlign w:val="center"/>
          </w:tcPr>
          <w:p w14:paraId="2BAFEACC"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技术职称</w:t>
            </w:r>
          </w:p>
        </w:tc>
        <w:tc>
          <w:tcPr>
            <w:tcW w:w="1701" w:type="dxa"/>
            <w:vAlign w:val="center"/>
          </w:tcPr>
          <w:p w14:paraId="16CF6A34"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教授</w:t>
            </w:r>
          </w:p>
        </w:tc>
        <w:tc>
          <w:tcPr>
            <w:tcW w:w="1275" w:type="dxa"/>
            <w:vAlign w:val="center"/>
          </w:tcPr>
          <w:p w14:paraId="2E2A1B6B"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工作单位</w:t>
            </w:r>
          </w:p>
        </w:tc>
        <w:tc>
          <w:tcPr>
            <w:tcW w:w="1701" w:type="dxa"/>
            <w:vAlign w:val="center"/>
          </w:tcPr>
          <w:p w14:paraId="206A9923"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南京大学</w:t>
            </w:r>
          </w:p>
        </w:tc>
        <w:tc>
          <w:tcPr>
            <w:tcW w:w="1276" w:type="dxa"/>
            <w:vAlign w:val="center"/>
          </w:tcPr>
          <w:p w14:paraId="34818F35"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完成单位</w:t>
            </w:r>
          </w:p>
        </w:tc>
        <w:tc>
          <w:tcPr>
            <w:tcW w:w="1669" w:type="dxa"/>
            <w:vAlign w:val="center"/>
          </w:tcPr>
          <w:p w14:paraId="695FC6A2"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南京大学</w:t>
            </w:r>
          </w:p>
        </w:tc>
      </w:tr>
      <w:tr w:rsidR="00A72AA8" w14:paraId="2F9A105C" w14:textId="77777777">
        <w:trPr>
          <w:cantSplit/>
          <w:trHeight w:val="90"/>
          <w:jc w:val="center"/>
        </w:trPr>
        <w:tc>
          <w:tcPr>
            <w:tcW w:w="8924" w:type="dxa"/>
            <w:gridSpan w:val="6"/>
            <w:tcBorders>
              <w:bottom w:val="single" w:sz="8" w:space="0" w:color="auto"/>
            </w:tcBorders>
          </w:tcPr>
          <w:p w14:paraId="289BAD41" w14:textId="77777777" w:rsidR="00A72AA8" w:rsidRDefault="00E5402D">
            <w:pPr>
              <w:snapToGrid w:val="0"/>
              <w:rPr>
                <w:rFonts w:ascii="Times New Roman" w:hAnsi="Times New Roman"/>
                <w:bCs/>
                <w:color w:val="000000"/>
                <w:szCs w:val="21"/>
              </w:rPr>
            </w:pPr>
            <w:r>
              <w:rPr>
                <w:rFonts w:ascii="Times New Roman" w:hAnsi="Times New Roman"/>
                <w:bCs/>
                <w:szCs w:val="21"/>
              </w:rPr>
              <w:t>对本项目主要科技创新的贡献：</w:t>
            </w:r>
            <w:r>
              <w:rPr>
                <w:rFonts w:ascii="Times New Roman" w:hAnsi="Times New Roman" w:hint="eastAsia"/>
                <w:bCs/>
                <w:color w:val="000000"/>
                <w:szCs w:val="21"/>
              </w:rPr>
              <w:t>开展了巢湖流域土地利用效益及潜力评估、土地资源节约利用与环境友好一体化指标体系、土地资源节约利用与环境友好一体化评价技术体系、资源节约利用与环境友好的土地利用模式和</w:t>
            </w:r>
            <w:proofErr w:type="gramStart"/>
            <w:r>
              <w:rPr>
                <w:rFonts w:ascii="Times New Roman" w:hAnsi="Times New Roman" w:hint="eastAsia"/>
                <w:bCs/>
                <w:color w:val="000000"/>
                <w:szCs w:val="21"/>
              </w:rPr>
              <w:t>超别化</w:t>
            </w:r>
            <w:proofErr w:type="gramEnd"/>
            <w:r>
              <w:rPr>
                <w:rFonts w:ascii="Times New Roman" w:hAnsi="Times New Roman" w:hint="eastAsia"/>
                <w:bCs/>
                <w:color w:val="000000"/>
                <w:szCs w:val="21"/>
              </w:rPr>
              <w:t>土地供应政策研究。</w:t>
            </w:r>
          </w:p>
          <w:p w14:paraId="7752692E" w14:textId="77777777" w:rsidR="00A72AA8" w:rsidRDefault="00E5402D">
            <w:pPr>
              <w:snapToGrid w:val="0"/>
              <w:rPr>
                <w:rFonts w:ascii="宋体" w:hAnsi="宋体" w:cs="宋体"/>
                <w:sz w:val="24"/>
              </w:rPr>
            </w:pPr>
            <w:r>
              <w:rPr>
                <w:rFonts w:ascii="Times New Roman" w:hAnsi="Times New Roman" w:hint="eastAsia"/>
                <w:bCs/>
                <w:color w:val="000000"/>
                <w:szCs w:val="21"/>
              </w:rPr>
              <w:t>对项目的创新点</w:t>
            </w:r>
            <w:r>
              <w:rPr>
                <w:rFonts w:ascii="Times New Roman" w:hAnsi="Times New Roman" w:hint="eastAsia"/>
                <w:bCs/>
                <w:color w:val="000000"/>
                <w:szCs w:val="21"/>
              </w:rPr>
              <w:t>2</w:t>
            </w:r>
            <w:r>
              <w:rPr>
                <w:rFonts w:ascii="Times New Roman" w:hAnsi="Times New Roman" w:hint="eastAsia"/>
                <w:bCs/>
                <w:color w:val="000000"/>
                <w:szCs w:val="21"/>
              </w:rPr>
              <w:t>做出了重要贡献。</w:t>
            </w:r>
          </w:p>
        </w:tc>
      </w:tr>
    </w:tbl>
    <w:p w14:paraId="44725CA2" w14:textId="77777777" w:rsidR="00A72AA8" w:rsidRDefault="00A72AA8">
      <w:pPr>
        <w:rPr>
          <w:rFonts w:cs="宋体"/>
          <w:kern w:val="0"/>
          <w:szCs w:val="21"/>
          <w:lang w:bidi="ar"/>
        </w:rPr>
      </w:pPr>
    </w:p>
    <w:p w14:paraId="72588A11" w14:textId="77777777" w:rsidR="00A72AA8" w:rsidRDefault="00A72AA8">
      <w:pPr>
        <w:rPr>
          <w:rFonts w:cs="宋体"/>
          <w:kern w:val="0"/>
          <w:szCs w:val="21"/>
          <w:lang w:bidi="ar"/>
        </w:rPr>
      </w:pP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02"/>
        <w:gridCol w:w="1701"/>
        <w:gridCol w:w="1275"/>
        <w:gridCol w:w="1701"/>
        <w:gridCol w:w="1276"/>
        <w:gridCol w:w="1669"/>
      </w:tblGrid>
      <w:tr w:rsidR="00A72AA8" w14:paraId="455FF599" w14:textId="77777777">
        <w:trPr>
          <w:trHeight w:val="453"/>
          <w:jc w:val="center"/>
        </w:trPr>
        <w:tc>
          <w:tcPr>
            <w:tcW w:w="1302" w:type="dxa"/>
            <w:tcBorders>
              <w:top w:val="single" w:sz="8" w:space="0" w:color="auto"/>
            </w:tcBorders>
            <w:vAlign w:val="center"/>
          </w:tcPr>
          <w:p w14:paraId="49B59880"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姓</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56A836BF" w14:textId="77777777" w:rsidR="00A72AA8" w:rsidRDefault="00E5402D">
            <w:pPr>
              <w:pStyle w:val="a3"/>
              <w:spacing w:line="340" w:lineRule="exact"/>
              <w:ind w:firstLineChars="0" w:firstLine="0"/>
              <w:jc w:val="center"/>
              <w:rPr>
                <w:rFonts w:ascii="宋体" w:hAnsi="宋体" w:cs="宋体"/>
                <w:szCs w:val="24"/>
              </w:rPr>
            </w:pPr>
            <w:r>
              <w:rPr>
                <w:rFonts w:ascii="Times New Roman" w:cs="宋体" w:hint="eastAsia"/>
                <w:kern w:val="0"/>
                <w:sz w:val="21"/>
                <w:szCs w:val="21"/>
              </w:rPr>
              <w:t>范树平</w:t>
            </w:r>
          </w:p>
        </w:tc>
        <w:tc>
          <w:tcPr>
            <w:tcW w:w="1275" w:type="dxa"/>
            <w:tcBorders>
              <w:top w:val="single" w:sz="8" w:space="0" w:color="auto"/>
            </w:tcBorders>
            <w:vAlign w:val="center"/>
          </w:tcPr>
          <w:p w14:paraId="0E492BD6"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排</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28235A2E"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8</w:t>
            </w:r>
          </w:p>
        </w:tc>
        <w:tc>
          <w:tcPr>
            <w:tcW w:w="1276" w:type="dxa"/>
            <w:tcBorders>
              <w:top w:val="single" w:sz="8" w:space="0" w:color="auto"/>
            </w:tcBorders>
            <w:vAlign w:val="center"/>
          </w:tcPr>
          <w:p w14:paraId="6F475B58"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行政职务</w:t>
            </w:r>
          </w:p>
        </w:tc>
        <w:tc>
          <w:tcPr>
            <w:tcW w:w="1669" w:type="dxa"/>
            <w:tcBorders>
              <w:top w:val="single" w:sz="8" w:space="0" w:color="auto"/>
            </w:tcBorders>
            <w:vAlign w:val="center"/>
          </w:tcPr>
          <w:p w14:paraId="1F88277F"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无</w:t>
            </w:r>
          </w:p>
        </w:tc>
      </w:tr>
      <w:tr w:rsidR="00A72AA8" w14:paraId="3AB7A3E8" w14:textId="77777777">
        <w:trPr>
          <w:cantSplit/>
          <w:trHeight w:val="515"/>
          <w:jc w:val="center"/>
        </w:trPr>
        <w:tc>
          <w:tcPr>
            <w:tcW w:w="1302" w:type="dxa"/>
            <w:vAlign w:val="center"/>
          </w:tcPr>
          <w:p w14:paraId="0D5DCCD8"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技术职称</w:t>
            </w:r>
          </w:p>
        </w:tc>
        <w:tc>
          <w:tcPr>
            <w:tcW w:w="1701" w:type="dxa"/>
            <w:vAlign w:val="center"/>
          </w:tcPr>
          <w:p w14:paraId="62884146" w14:textId="77777777" w:rsidR="00A72AA8" w:rsidRDefault="00E5402D">
            <w:pPr>
              <w:rPr>
                <w:rFonts w:ascii="Times New Roman" w:hAnsi="Times New Roman"/>
                <w:szCs w:val="21"/>
              </w:rPr>
            </w:pPr>
            <w:r>
              <w:rPr>
                <w:rFonts w:ascii="Times New Roman" w:hAnsi="Times New Roman" w:hint="eastAsia"/>
                <w:szCs w:val="21"/>
              </w:rPr>
              <w:t>讲师</w:t>
            </w:r>
            <w:r>
              <w:rPr>
                <w:rFonts w:ascii="Times New Roman" w:hAnsi="Times New Roman" w:hint="eastAsia"/>
                <w:szCs w:val="21"/>
              </w:rPr>
              <w:t>/</w:t>
            </w:r>
            <w:r>
              <w:rPr>
                <w:rFonts w:ascii="Times New Roman" w:hAnsi="Times New Roman" w:hint="eastAsia"/>
                <w:szCs w:val="21"/>
              </w:rPr>
              <w:t>工程师</w:t>
            </w:r>
          </w:p>
        </w:tc>
        <w:tc>
          <w:tcPr>
            <w:tcW w:w="1275" w:type="dxa"/>
            <w:vAlign w:val="center"/>
          </w:tcPr>
          <w:p w14:paraId="203D0D39"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工作单位</w:t>
            </w:r>
          </w:p>
        </w:tc>
        <w:tc>
          <w:tcPr>
            <w:tcW w:w="1701" w:type="dxa"/>
            <w:vAlign w:val="center"/>
          </w:tcPr>
          <w:p w14:paraId="613101AC"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安徽农业大学</w:t>
            </w:r>
          </w:p>
        </w:tc>
        <w:tc>
          <w:tcPr>
            <w:tcW w:w="1276" w:type="dxa"/>
            <w:vAlign w:val="center"/>
          </w:tcPr>
          <w:p w14:paraId="301A05A4"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完成单位</w:t>
            </w:r>
          </w:p>
        </w:tc>
        <w:tc>
          <w:tcPr>
            <w:tcW w:w="1669" w:type="dxa"/>
            <w:vAlign w:val="center"/>
          </w:tcPr>
          <w:p w14:paraId="71573C77"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安徽农业大学</w:t>
            </w:r>
          </w:p>
        </w:tc>
      </w:tr>
      <w:tr w:rsidR="00A72AA8" w14:paraId="21357176" w14:textId="77777777">
        <w:trPr>
          <w:cantSplit/>
          <w:trHeight w:val="90"/>
          <w:jc w:val="center"/>
        </w:trPr>
        <w:tc>
          <w:tcPr>
            <w:tcW w:w="8924" w:type="dxa"/>
            <w:gridSpan w:val="6"/>
            <w:tcBorders>
              <w:bottom w:val="single" w:sz="8" w:space="0" w:color="auto"/>
            </w:tcBorders>
          </w:tcPr>
          <w:p w14:paraId="3217CCBB" w14:textId="77777777" w:rsidR="00A72AA8" w:rsidRDefault="00E5402D">
            <w:pPr>
              <w:snapToGrid w:val="0"/>
              <w:spacing w:before="120" w:after="20" w:line="288" w:lineRule="auto"/>
              <w:jc w:val="left"/>
              <w:rPr>
                <w:rFonts w:ascii="Times New Roman" w:hAnsi="Times New Roman"/>
                <w:szCs w:val="21"/>
              </w:rPr>
            </w:pPr>
            <w:r>
              <w:rPr>
                <w:rFonts w:ascii="Times New Roman" w:hAnsi="Times New Roman"/>
                <w:bCs/>
                <w:szCs w:val="21"/>
              </w:rPr>
              <w:t>对本项目主要科技创新的贡献：</w:t>
            </w:r>
            <w:r>
              <w:rPr>
                <w:rFonts w:ascii="Times New Roman" w:hAnsi="Times New Roman" w:hint="eastAsia"/>
                <w:szCs w:val="21"/>
              </w:rPr>
              <w:t>参与该项目立项、研发。</w:t>
            </w:r>
            <w:r>
              <w:rPr>
                <w:rFonts w:ascii="Times New Roman" w:hAnsi="Times New Roman" w:hint="eastAsia"/>
                <w:color w:val="000000"/>
                <w:szCs w:val="21"/>
              </w:rPr>
              <w:t>负责土地资源节约利用与环境友好一体化评价技术研究，揭示了巢湖流域土地利用时空演变规律特征，探究了巢湖流域土地利用变化驱动机制及预测模拟，研制了巢湖流域土地利用效益测度与综合判定技术。</w:t>
            </w:r>
          </w:p>
          <w:p w14:paraId="5615E66B" w14:textId="77777777" w:rsidR="00A72AA8" w:rsidRDefault="00E5402D">
            <w:pPr>
              <w:snapToGrid w:val="0"/>
              <w:rPr>
                <w:rFonts w:ascii="宋体" w:hAnsi="宋体" w:cs="宋体"/>
                <w:sz w:val="24"/>
              </w:rPr>
            </w:pPr>
            <w:r>
              <w:rPr>
                <w:rFonts w:ascii="Times New Roman" w:hAnsi="Times New Roman" w:hint="eastAsia"/>
                <w:szCs w:val="21"/>
              </w:rPr>
              <w:t>对项目的创新点</w:t>
            </w:r>
            <w:r>
              <w:rPr>
                <w:rFonts w:ascii="Times New Roman" w:hAnsi="Times New Roman" w:hint="eastAsia"/>
                <w:szCs w:val="21"/>
              </w:rPr>
              <w:t>2</w:t>
            </w:r>
            <w:r>
              <w:rPr>
                <w:rFonts w:ascii="Times New Roman" w:hAnsi="Times New Roman" w:hint="eastAsia"/>
                <w:szCs w:val="21"/>
              </w:rPr>
              <w:t>出了重要贡献。</w:t>
            </w:r>
          </w:p>
        </w:tc>
      </w:tr>
    </w:tbl>
    <w:p w14:paraId="1A4E8680" w14:textId="77777777" w:rsidR="00A72AA8" w:rsidRDefault="00A72AA8">
      <w:pPr>
        <w:rPr>
          <w:rFonts w:ascii="Times New Roman" w:hAnsi="Times New Roman"/>
          <w:b/>
          <w:bCs/>
          <w:color w:val="000000"/>
          <w:szCs w:val="21"/>
        </w:rPr>
      </w:pPr>
    </w:p>
    <w:p w14:paraId="518A8CAE" w14:textId="77777777" w:rsidR="00A72AA8" w:rsidRDefault="00A72AA8">
      <w:pPr>
        <w:rPr>
          <w:rFonts w:ascii="Times New Roman" w:hAnsi="Times New Roman"/>
          <w:b/>
          <w:bCs/>
          <w:color w:val="000000"/>
          <w:szCs w:val="21"/>
        </w:rPr>
      </w:pP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02"/>
        <w:gridCol w:w="1701"/>
        <w:gridCol w:w="1275"/>
        <w:gridCol w:w="1701"/>
        <w:gridCol w:w="1276"/>
        <w:gridCol w:w="1669"/>
      </w:tblGrid>
      <w:tr w:rsidR="00A72AA8" w14:paraId="093F1B3E" w14:textId="77777777">
        <w:trPr>
          <w:trHeight w:val="453"/>
          <w:jc w:val="center"/>
        </w:trPr>
        <w:tc>
          <w:tcPr>
            <w:tcW w:w="1302" w:type="dxa"/>
            <w:tcBorders>
              <w:top w:val="single" w:sz="8" w:space="0" w:color="auto"/>
            </w:tcBorders>
            <w:vAlign w:val="center"/>
          </w:tcPr>
          <w:p w14:paraId="4B43C12F"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姓</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0156F6FA"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张婷</w:t>
            </w:r>
          </w:p>
        </w:tc>
        <w:tc>
          <w:tcPr>
            <w:tcW w:w="1275" w:type="dxa"/>
            <w:tcBorders>
              <w:top w:val="single" w:sz="8" w:space="0" w:color="auto"/>
            </w:tcBorders>
            <w:vAlign w:val="center"/>
          </w:tcPr>
          <w:p w14:paraId="004D9291"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排</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3AFC6B91"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9</w:t>
            </w:r>
          </w:p>
        </w:tc>
        <w:tc>
          <w:tcPr>
            <w:tcW w:w="1276" w:type="dxa"/>
            <w:tcBorders>
              <w:top w:val="single" w:sz="8" w:space="0" w:color="auto"/>
            </w:tcBorders>
            <w:vAlign w:val="center"/>
          </w:tcPr>
          <w:p w14:paraId="00B76312"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行政职务</w:t>
            </w:r>
          </w:p>
        </w:tc>
        <w:tc>
          <w:tcPr>
            <w:tcW w:w="1669" w:type="dxa"/>
            <w:tcBorders>
              <w:top w:val="single" w:sz="8" w:space="0" w:color="auto"/>
            </w:tcBorders>
            <w:vAlign w:val="center"/>
          </w:tcPr>
          <w:p w14:paraId="166058E6"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无</w:t>
            </w:r>
          </w:p>
        </w:tc>
      </w:tr>
      <w:tr w:rsidR="00A72AA8" w14:paraId="35D0E874" w14:textId="77777777">
        <w:trPr>
          <w:cantSplit/>
          <w:trHeight w:val="515"/>
          <w:jc w:val="center"/>
        </w:trPr>
        <w:tc>
          <w:tcPr>
            <w:tcW w:w="1302" w:type="dxa"/>
            <w:vAlign w:val="center"/>
          </w:tcPr>
          <w:p w14:paraId="5504D487"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技术职称</w:t>
            </w:r>
          </w:p>
        </w:tc>
        <w:tc>
          <w:tcPr>
            <w:tcW w:w="1701" w:type="dxa"/>
            <w:vAlign w:val="center"/>
          </w:tcPr>
          <w:p w14:paraId="355A2DAD"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讲师</w:t>
            </w:r>
          </w:p>
        </w:tc>
        <w:tc>
          <w:tcPr>
            <w:tcW w:w="1275" w:type="dxa"/>
            <w:vAlign w:val="center"/>
          </w:tcPr>
          <w:p w14:paraId="5F9713EC"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工作单位</w:t>
            </w:r>
          </w:p>
        </w:tc>
        <w:tc>
          <w:tcPr>
            <w:tcW w:w="1701" w:type="dxa"/>
            <w:vAlign w:val="center"/>
          </w:tcPr>
          <w:p w14:paraId="41E428EA"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中国矿业大学</w:t>
            </w:r>
          </w:p>
        </w:tc>
        <w:tc>
          <w:tcPr>
            <w:tcW w:w="1276" w:type="dxa"/>
            <w:vAlign w:val="center"/>
          </w:tcPr>
          <w:p w14:paraId="69026D3A"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完成单位</w:t>
            </w:r>
          </w:p>
        </w:tc>
        <w:tc>
          <w:tcPr>
            <w:tcW w:w="1669" w:type="dxa"/>
            <w:vAlign w:val="center"/>
          </w:tcPr>
          <w:p w14:paraId="1D252A35"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中国矿业大学</w:t>
            </w:r>
          </w:p>
        </w:tc>
      </w:tr>
      <w:tr w:rsidR="00A72AA8" w14:paraId="538009EA" w14:textId="77777777">
        <w:trPr>
          <w:cantSplit/>
          <w:trHeight w:val="90"/>
          <w:jc w:val="center"/>
        </w:trPr>
        <w:tc>
          <w:tcPr>
            <w:tcW w:w="8924" w:type="dxa"/>
            <w:gridSpan w:val="6"/>
            <w:tcBorders>
              <w:bottom w:val="single" w:sz="8" w:space="0" w:color="auto"/>
            </w:tcBorders>
          </w:tcPr>
          <w:p w14:paraId="2A7282A2" w14:textId="77777777" w:rsidR="00A72AA8" w:rsidRDefault="00E5402D">
            <w:pPr>
              <w:spacing w:line="360" w:lineRule="exact"/>
              <w:rPr>
                <w:rFonts w:ascii="宋体" w:hAnsi="宋体"/>
                <w:color w:val="000000"/>
                <w:szCs w:val="21"/>
              </w:rPr>
            </w:pPr>
            <w:r>
              <w:rPr>
                <w:rFonts w:ascii="Times New Roman" w:hAnsi="Times New Roman"/>
                <w:bCs/>
                <w:szCs w:val="21"/>
              </w:rPr>
              <w:t>对本项目主要科技创新的贡献：</w:t>
            </w:r>
            <w:r>
              <w:rPr>
                <w:rFonts w:ascii="宋体" w:hAnsi="宋体" w:hint="eastAsia"/>
                <w:color w:val="000000"/>
                <w:szCs w:val="21"/>
              </w:rPr>
              <w:t>划分了</w:t>
            </w:r>
            <w:r>
              <w:rPr>
                <w:rFonts w:ascii="宋体" w:hAnsi="宋体"/>
                <w:color w:val="000000"/>
                <w:szCs w:val="21"/>
              </w:rPr>
              <w:t>巢湖流域土地生态服务功能</w:t>
            </w:r>
            <w:r>
              <w:rPr>
                <w:rFonts w:ascii="宋体" w:hAnsi="宋体" w:hint="eastAsia"/>
                <w:color w:val="000000"/>
                <w:szCs w:val="21"/>
              </w:rPr>
              <w:t>区，构建了生态化综合开发的土地利用规划模型，研发了生态化综合开发的土地利用规划方案决策支持系统，并完成了研究成果在巢湖流域、洪泽湖流域、骆马湖流域等地的推广应用工作。</w:t>
            </w:r>
          </w:p>
          <w:p w14:paraId="060A4830" w14:textId="77777777" w:rsidR="00A72AA8" w:rsidRDefault="00E5402D">
            <w:pPr>
              <w:spacing w:line="360" w:lineRule="exact"/>
              <w:rPr>
                <w:rFonts w:ascii="宋体" w:hAnsi="宋体" w:cs="宋体"/>
                <w:sz w:val="24"/>
              </w:rPr>
            </w:pPr>
            <w:r>
              <w:rPr>
                <w:rFonts w:ascii="宋体" w:hAnsi="宋体" w:hint="eastAsia"/>
                <w:color w:val="000000"/>
                <w:szCs w:val="21"/>
              </w:rPr>
              <w:t>对项目的创新点</w:t>
            </w:r>
            <w:r>
              <w:rPr>
                <w:rFonts w:ascii="宋体" w:hAnsi="宋体" w:hint="eastAsia"/>
                <w:color w:val="000000"/>
                <w:szCs w:val="21"/>
              </w:rPr>
              <w:t>2</w:t>
            </w:r>
            <w:r>
              <w:rPr>
                <w:rFonts w:ascii="宋体" w:hAnsi="宋体" w:hint="eastAsia"/>
                <w:color w:val="000000"/>
                <w:szCs w:val="21"/>
              </w:rPr>
              <w:t>做出了重要贡献。</w:t>
            </w:r>
          </w:p>
        </w:tc>
      </w:tr>
    </w:tbl>
    <w:p w14:paraId="720943DA" w14:textId="77777777" w:rsidR="00A72AA8" w:rsidRDefault="00A72AA8">
      <w:pPr>
        <w:rPr>
          <w:rFonts w:ascii="Times New Roman" w:hAnsi="Times New Roman"/>
          <w:b/>
          <w:bCs/>
          <w:color w:val="000000"/>
          <w:szCs w:val="21"/>
        </w:rPr>
      </w:pPr>
    </w:p>
    <w:p w14:paraId="687CE6F9" w14:textId="77777777" w:rsidR="00A72AA8" w:rsidRDefault="00A72AA8">
      <w:pPr>
        <w:rPr>
          <w:rFonts w:ascii="Times New Roman" w:hAnsi="Times New Roman"/>
          <w:b/>
          <w:bCs/>
          <w:color w:val="000000"/>
          <w:szCs w:val="21"/>
        </w:rPr>
      </w:pP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02"/>
        <w:gridCol w:w="1701"/>
        <w:gridCol w:w="1275"/>
        <w:gridCol w:w="1701"/>
        <w:gridCol w:w="1276"/>
        <w:gridCol w:w="1669"/>
      </w:tblGrid>
      <w:tr w:rsidR="00A72AA8" w14:paraId="339A6013" w14:textId="77777777">
        <w:trPr>
          <w:trHeight w:val="453"/>
          <w:jc w:val="center"/>
        </w:trPr>
        <w:tc>
          <w:tcPr>
            <w:tcW w:w="1302" w:type="dxa"/>
            <w:tcBorders>
              <w:top w:val="single" w:sz="8" w:space="0" w:color="auto"/>
            </w:tcBorders>
            <w:vAlign w:val="center"/>
          </w:tcPr>
          <w:p w14:paraId="1AB5C423"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姓</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4A3238D9"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刘王兵</w:t>
            </w:r>
          </w:p>
        </w:tc>
        <w:tc>
          <w:tcPr>
            <w:tcW w:w="1275" w:type="dxa"/>
            <w:tcBorders>
              <w:top w:val="single" w:sz="8" w:space="0" w:color="auto"/>
            </w:tcBorders>
            <w:vAlign w:val="center"/>
          </w:tcPr>
          <w:p w14:paraId="03BBB746"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排</w:t>
            </w:r>
            <w:r>
              <w:rPr>
                <w:rFonts w:ascii="宋体" w:hAnsi="宋体" w:cs="宋体" w:hint="eastAsia"/>
                <w:szCs w:val="24"/>
              </w:rPr>
              <w:t xml:space="preserve">    </w:t>
            </w:r>
            <w:r>
              <w:rPr>
                <w:rFonts w:ascii="宋体" w:hAnsi="宋体" w:cs="宋体" w:hint="eastAsia"/>
                <w:szCs w:val="24"/>
              </w:rPr>
              <w:t>名</w:t>
            </w:r>
          </w:p>
        </w:tc>
        <w:tc>
          <w:tcPr>
            <w:tcW w:w="1701" w:type="dxa"/>
            <w:tcBorders>
              <w:top w:val="single" w:sz="8" w:space="0" w:color="auto"/>
            </w:tcBorders>
            <w:vAlign w:val="center"/>
          </w:tcPr>
          <w:p w14:paraId="5372B51F"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10</w:t>
            </w:r>
          </w:p>
        </w:tc>
        <w:tc>
          <w:tcPr>
            <w:tcW w:w="1276" w:type="dxa"/>
            <w:tcBorders>
              <w:top w:val="single" w:sz="8" w:space="0" w:color="auto"/>
            </w:tcBorders>
            <w:vAlign w:val="center"/>
          </w:tcPr>
          <w:p w14:paraId="729B450B"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行政职务</w:t>
            </w:r>
          </w:p>
        </w:tc>
        <w:tc>
          <w:tcPr>
            <w:tcW w:w="1669" w:type="dxa"/>
            <w:tcBorders>
              <w:top w:val="single" w:sz="8" w:space="0" w:color="auto"/>
            </w:tcBorders>
            <w:vAlign w:val="center"/>
          </w:tcPr>
          <w:p w14:paraId="49B4AE95"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无</w:t>
            </w:r>
          </w:p>
        </w:tc>
      </w:tr>
      <w:tr w:rsidR="00A72AA8" w14:paraId="2F44C8C0" w14:textId="77777777">
        <w:trPr>
          <w:cantSplit/>
          <w:trHeight w:val="515"/>
          <w:jc w:val="center"/>
        </w:trPr>
        <w:tc>
          <w:tcPr>
            <w:tcW w:w="1302" w:type="dxa"/>
            <w:vAlign w:val="center"/>
          </w:tcPr>
          <w:p w14:paraId="4464797E"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技术职称</w:t>
            </w:r>
          </w:p>
        </w:tc>
        <w:tc>
          <w:tcPr>
            <w:tcW w:w="1701" w:type="dxa"/>
            <w:vAlign w:val="center"/>
          </w:tcPr>
          <w:p w14:paraId="5D95A047"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bCs/>
                <w:color w:val="000000"/>
                <w:sz w:val="21"/>
                <w:szCs w:val="21"/>
              </w:rPr>
              <w:t>工程师</w:t>
            </w:r>
          </w:p>
        </w:tc>
        <w:tc>
          <w:tcPr>
            <w:tcW w:w="1275" w:type="dxa"/>
            <w:vAlign w:val="center"/>
          </w:tcPr>
          <w:p w14:paraId="5032A4E6"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工作单位</w:t>
            </w:r>
          </w:p>
        </w:tc>
        <w:tc>
          <w:tcPr>
            <w:tcW w:w="1701" w:type="dxa"/>
            <w:vAlign w:val="center"/>
          </w:tcPr>
          <w:p w14:paraId="41ECF4FB"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color w:val="000000"/>
                <w:sz w:val="21"/>
                <w:szCs w:val="21"/>
              </w:rPr>
              <w:t>安徽省国土空间规划研究院（安徽省土地开发复垦整理中心）</w:t>
            </w:r>
          </w:p>
        </w:tc>
        <w:tc>
          <w:tcPr>
            <w:tcW w:w="1276" w:type="dxa"/>
            <w:vAlign w:val="center"/>
          </w:tcPr>
          <w:p w14:paraId="3A7F0A77" w14:textId="77777777" w:rsidR="00A72AA8" w:rsidRDefault="00E5402D">
            <w:pPr>
              <w:pStyle w:val="a3"/>
              <w:spacing w:line="340" w:lineRule="exact"/>
              <w:ind w:firstLineChars="0" w:firstLine="0"/>
              <w:jc w:val="center"/>
              <w:rPr>
                <w:rFonts w:ascii="宋体" w:hAnsi="宋体" w:cs="宋体"/>
                <w:szCs w:val="24"/>
              </w:rPr>
            </w:pPr>
            <w:r>
              <w:rPr>
                <w:rFonts w:ascii="宋体" w:hAnsi="宋体" w:cs="宋体" w:hint="eastAsia"/>
                <w:szCs w:val="24"/>
              </w:rPr>
              <w:t>完成单位</w:t>
            </w:r>
          </w:p>
        </w:tc>
        <w:tc>
          <w:tcPr>
            <w:tcW w:w="1669" w:type="dxa"/>
            <w:vAlign w:val="center"/>
          </w:tcPr>
          <w:p w14:paraId="36C1436F" w14:textId="77777777" w:rsidR="00A72AA8" w:rsidRDefault="00E5402D">
            <w:pPr>
              <w:pStyle w:val="a3"/>
              <w:spacing w:line="340" w:lineRule="exact"/>
              <w:ind w:firstLineChars="0" w:firstLine="0"/>
              <w:jc w:val="center"/>
              <w:rPr>
                <w:rFonts w:ascii="宋体" w:hAnsi="宋体" w:cs="宋体"/>
                <w:szCs w:val="24"/>
              </w:rPr>
            </w:pPr>
            <w:r>
              <w:rPr>
                <w:rFonts w:ascii="Times New Roman" w:hint="eastAsia"/>
                <w:sz w:val="21"/>
                <w:szCs w:val="21"/>
              </w:rPr>
              <w:t>安徽省土地勘测规划院（安徽省土地开发复垦整理中心）</w:t>
            </w:r>
          </w:p>
        </w:tc>
      </w:tr>
      <w:tr w:rsidR="00A72AA8" w14:paraId="40AC9F63" w14:textId="77777777">
        <w:trPr>
          <w:cantSplit/>
          <w:trHeight w:val="90"/>
          <w:jc w:val="center"/>
        </w:trPr>
        <w:tc>
          <w:tcPr>
            <w:tcW w:w="8924" w:type="dxa"/>
            <w:gridSpan w:val="6"/>
            <w:tcBorders>
              <w:bottom w:val="single" w:sz="8" w:space="0" w:color="auto"/>
            </w:tcBorders>
          </w:tcPr>
          <w:p w14:paraId="7CD635E7" w14:textId="77777777" w:rsidR="00A72AA8" w:rsidRDefault="00E5402D">
            <w:pPr>
              <w:snapToGrid w:val="0"/>
              <w:rPr>
                <w:rFonts w:ascii="Times New Roman" w:hAnsi="Times New Roman"/>
                <w:bCs/>
                <w:color w:val="000000"/>
                <w:szCs w:val="21"/>
              </w:rPr>
            </w:pPr>
            <w:r>
              <w:rPr>
                <w:rFonts w:ascii="Times New Roman" w:hAnsi="Times New Roman"/>
                <w:bCs/>
                <w:szCs w:val="21"/>
              </w:rPr>
              <w:t>对本项目主要科技创新的贡献：</w:t>
            </w:r>
            <w:r>
              <w:rPr>
                <w:rFonts w:ascii="Times New Roman" w:hAnsi="Times New Roman" w:hint="eastAsia"/>
                <w:bCs/>
                <w:color w:val="000000"/>
                <w:szCs w:val="21"/>
              </w:rPr>
              <w:t>参与完成了全省耕地耕作层土壤剥离存储培</w:t>
            </w:r>
            <w:proofErr w:type="gramStart"/>
            <w:r>
              <w:rPr>
                <w:rFonts w:ascii="Times New Roman" w:hAnsi="Times New Roman" w:hint="eastAsia"/>
                <w:bCs/>
                <w:color w:val="000000"/>
                <w:szCs w:val="21"/>
              </w:rPr>
              <w:t>肥关键</w:t>
            </w:r>
            <w:proofErr w:type="gramEnd"/>
            <w:r>
              <w:rPr>
                <w:rFonts w:ascii="Times New Roman" w:hAnsi="Times New Roman" w:hint="eastAsia"/>
                <w:bCs/>
                <w:color w:val="000000"/>
                <w:szCs w:val="21"/>
              </w:rPr>
              <w:t>技术研究，并负责相关技术成果的示范应用推广，参与完成了耕地损毁程度鉴定指标体系构建等关键技术研究。</w:t>
            </w:r>
          </w:p>
          <w:p w14:paraId="40DEDC0C" w14:textId="77777777" w:rsidR="00A72AA8" w:rsidRDefault="00E5402D">
            <w:pPr>
              <w:snapToGrid w:val="0"/>
              <w:rPr>
                <w:rFonts w:ascii="宋体" w:hAnsi="宋体" w:cs="宋体"/>
                <w:sz w:val="24"/>
              </w:rPr>
            </w:pPr>
            <w:r>
              <w:rPr>
                <w:rFonts w:ascii="Times New Roman" w:hAnsi="Times New Roman" w:hint="eastAsia"/>
                <w:bCs/>
                <w:color w:val="000000"/>
                <w:szCs w:val="21"/>
              </w:rPr>
              <w:t>对项目的创新点</w:t>
            </w:r>
            <w:r>
              <w:rPr>
                <w:rFonts w:ascii="Times New Roman" w:hAnsi="Times New Roman" w:hint="eastAsia"/>
                <w:bCs/>
                <w:color w:val="000000"/>
                <w:szCs w:val="21"/>
              </w:rPr>
              <w:t>3</w:t>
            </w:r>
            <w:r>
              <w:rPr>
                <w:rFonts w:ascii="Times New Roman" w:hAnsi="Times New Roman" w:hint="eastAsia"/>
                <w:bCs/>
                <w:color w:val="000000"/>
                <w:szCs w:val="21"/>
              </w:rPr>
              <w:t>做出了重要贡献。</w:t>
            </w:r>
          </w:p>
        </w:tc>
      </w:tr>
    </w:tbl>
    <w:p w14:paraId="396B6970" w14:textId="77777777" w:rsidR="00A72AA8" w:rsidRDefault="00A72AA8">
      <w:pPr>
        <w:rPr>
          <w:rFonts w:ascii="Times New Roman" w:hAnsi="Times New Roman"/>
          <w:b/>
          <w:bCs/>
          <w:color w:val="000000"/>
          <w:szCs w:val="21"/>
        </w:rPr>
      </w:pPr>
    </w:p>
    <w:p w14:paraId="68B8CAAC" w14:textId="77777777" w:rsidR="00A72AA8" w:rsidRDefault="00E5402D">
      <w:pPr>
        <w:rPr>
          <w:rFonts w:ascii="Times New Roman" w:hAnsi="Times New Roman"/>
          <w:b/>
          <w:bCs/>
          <w:color w:val="000000"/>
          <w:szCs w:val="21"/>
        </w:rPr>
      </w:pPr>
      <w:r>
        <w:rPr>
          <w:rFonts w:ascii="Times New Roman" w:hAnsi="Times New Roman" w:hint="eastAsia"/>
          <w:b/>
          <w:bCs/>
          <w:color w:val="000000"/>
          <w:szCs w:val="21"/>
        </w:rPr>
        <w:br w:type="page"/>
      </w:r>
    </w:p>
    <w:p w14:paraId="14441249" w14:textId="43596973" w:rsidR="00A72AA8" w:rsidRDefault="00E5402D">
      <w:pPr>
        <w:rPr>
          <w:rFonts w:ascii="Times New Roman" w:hAnsi="Times New Roman"/>
          <w:b/>
          <w:bCs/>
          <w:color w:val="000000"/>
          <w:szCs w:val="21"/>
        </w:rPr>
      </w:pPr>
      <w:r>
        <w:rPr>
          <w:rFonts w:ascii="Times New Roman" w:hAnsi="Times New Roman" w:hint="eastAsia"/>
          <w:b/>
          <w:bCs/>
          <w:color w:val="000000"/>
          <w:szCs w:val="21"/>
        </w:rPr>
        <w:lastRenderedPageBreak/>
        <w:t>六、主要知识产权和标准规范等目录</w:t>
      </w:r>
    </w:p>
    <w:p w14:paraId="582F33DF" w14:textId="77777777" w:rsidR="008552E6" w:rsidRDefault="008552E6">
      <w:pPr>
        <w:rPr>
          <w:rFonts w:ascii="Times New Roman" w:hAnsi="Times New Roman"/>
          <w:b/>
          <w:bCs/>
          <w:color w:val="000000"/>
          <w:szCs w:val="21"/>
        </w:rPr>
      </w:pPr>
    </w:p>
    <w:tbl>
      <w:tblPr>
        <w:tblW w:w="930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43"/>
        <w:gridCol w:w="1560"/>
        <w:gridCol w:w="767"/>
        <w:gridCol w:w="849"/>
        <w:gridCol w:w="992"/>
        <w:gridCol w:w="1134"/>
        <w:gridCol w:w="967"/>
        <w:gridCol w:w="1077"/>
        <w:gridCol w:w="913"/>
      </w:tblGrid>
      <w:tr w:rsidR="00A72AA8" w14:paraId="4F8A7D6F" w14:textId="77777777">
        <w:trPr>
          <w:trHeight w:val="680"/>
          <w:jc w:val="center"/>
        </w:trPr>
        <w:tc>
          <w:tcPr>
            <w:tcW w:w="1043" w:type="dxa"/>
            <w:vAlign w:val="center"/>
          </w:tcPr>
          <w:p w14:paraId="127E4048"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知识产权（标准）类别</w:t>
            </w:r>
          </w:p>
        </w:tc>
        <w:tc>
          <w:tcPr>
            <w:tcW w:w="1560" w:type="dxa"/>
            <w:vAlign w:val="center"/>
          </w:tcPr>
          <w:p w14:paraId="1074C1C2"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知识产权（标准）具体名称</w:t>
            </w:r>
          </w:p>
        </w:tc>
        <w:tc>
          <w:tcPr>
            <w:tcW w:w="767" w:type="dxa"/>
            <w:vAlign w:val="center"/>
          </w:tcPr>
          <w:p w14:paraId="6A39DA69"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国家</w:t>
            </w:r>
          </w:p>
          <w:p w14:paraId="487CCB0E"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（地区）</w:t>
            </w:r>
          </w:p>
        </w:tc>
        <w:tc>
          <w:tcPr>
            <w:tcW w:w="849" w:type="dxa"/>
            <w:vAlign w:val="center"/>
          </w:tcPr>
          <w:p w14:paraId="7686BAEA"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授权号（标准编号）</w:t>
            </w:r>
          </w:p>
        </w:tc>
        <w:tc>
          <w:tcPr>
            <w:tcW w:w="992" w:type="dxa"/>
            <w:vAlign w:val="center"/>
          </w:tcPr>
          <w:p w14:paraId="29BD9341"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授权（标准发布）日期</w:t>
            </w:r>
          </w:p>
        </w:tc>
        <w:tc>
          <w:tcPr>
            <w:tcW w:w="1134" w:type="dxa"/>
            <w:vAlign w:val="center"/>
          </w:tcPr>
          <w:p w14:paraId="68C6DBFC" w14:textId="77777777" w:rsidR="00A72AA8" w:rsidRDefault="00E5402D">
            <w:pPr>
              <w:pStyle w:val="a3"/>
              <w:spacing w:line="240" w:lineRule="auto"/>
              <w:ind w:firstLineChars="0" w:firstLine="0"/>
              <w:rPr>
                <w:rFonts w:ascii="Times New Roman" w:eastAsiaTheme="minorEastAsia"/>
                <w:sz w:val="21"/>
                <w:szCs w:val="21"/>
              </w:rPr>
            </w:pPr>
            <w:r>
              <w:rPr>
                <w:rFonts w:ascii="Times New Roman"/>
                <w:sz w:val="21"/>
                <w:szCs w:val="21"/>
              </w:rPr>
              <w:t>证书编号</w:t>
            </w:r>
          </w:p>
          <w:p w14:paraId="2FF2354E"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（标准批准发布部门）</w:t>
            </w:r>
          </w:p>
        </w:tc>
        <w:tc>
          <w:tcPr>
            <w:tcW w:w="967" w:type="dxa"/>
            <w:vAlign w:val="center"/>
          </w:tcPr>
          <w:p w14:paraId="79F3B43E"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权利人（标准起草单位）</w:t>
            </w:r>
          </w:p>
        </w:tc>
        <w:tc>
          <w:tcPr>
            <w:tcW w:w="1077" w:type="dxa"/>
            <w:vAlign w:val="center"/>
          </w:tcPr>
          <w:p w14:paraId="1556B699"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发明人（标准起草人）</w:t>
            </w:r>
          </w:p>
        </w:tc>
        <w:tc>
          <w:tcPr>
            <w:tcW w:w="913" w:type="dxa"/>
            <w:vAlign w:val="center"/>
          </w:tcPr>
          <w:p w14:paraId="3AA7B9AA"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发明专利（标准）有效状态</w:t>
            </w:r>
          </w:p>
        </w:tc>
      </w:tr>
      <w:tr w:rsidR="00A72AA8" w14:paraId="77B0487F" w14:textId="77777777">
        <w:trPr>
          <w:trHeight w:val="680"/>
          <w:jc w:val="center"/>
        </w:trPr>
        <w:tc>
          <w:tcPr>
            <w:tcW w:w="1043" w:type="dxa"/>
            <w:vAlign w:val="center"/>
          </w:tcPr>
          <w:p w14:paraId="0EFADA87"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发明专利</w:t>
            </w:r>
          </w:p>
        </w:tc>
        <w:tc>
          <w:tcPr>
            <w:tcW w:w="1560" w:type="dxa"/>
            <w:vAlign w:val="center"/>
          </w:tcPr>
          <w:p w14:paraId="489E204B"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一种基于遥感图像的大棚提取方法和装置</w:t>
            </w:r>
          </w:p>
        </w:tc>
        <w:tc>
          <w:tcPr>
            <w:tcW w:w="767" w:type="dxa"/>
            <w:vAlign w:val="center"/>
          </w:tcPr>
          <w:p w14:paraId="7549C060"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中国</w:t>
            </w:r>
          </w:p>
        </w:tc>
        <w:tc>
          <w:tcPr>
            <w:tcW w:w="849" w:type="dxa"/>
            <w:vAlign w:val="center"/>
          </w:tcPr>
          <w:p w14:paraId="296608A1"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ZL201811042272.2</w:t>
            </w:r>
          </w:p>
          <w:p w14:paraId="4A65D5BD" w14:textId="77777777" w:rsidR="00A72AA8" w:rsidRDefault="00A72AA8">
            <w:pPr>
              <w:pStyle w:val="a3"/>
              <w:spacing w:line="240" w:lineRule="auto"/>
              <w:ind w:firstLineChars="0" w:firstLine="0"/>
              <w:rPr>
                <w:rFonts w:ascii="Times New Roman" w:eastAsiaTheme="minorEastAsia"/>
                <w:sz w:val="21"/>
                <w:szCs w:val="21"/>
              </w:rPr>
            </w:pPr>
          </w:p>
        </w:tc>
        <w:tc>
          <w:tcPr>
            <w:tcW w:w="992" w:type="dxa"/>
            <w:vAlign w:val="center"/>
          </w:tcPr>
          <w:p w14:paraId="3FC597EA"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2019</w:t>
            </w:r>
            <w:r>
              <w:rPr>
                <w:rFonts w:ascii="Times New Roman" w:hint="eastAsia"/>
                <w:sz w:val="21"/>
                <w:szCs w:val="21"/>
              </w:rPr>
              <w:t>年</w:t>
            </w:r>
            <w:r>
              <w:rPr>
                <w:rFonts w:ascii="Times New Roman" w:hint="eastAsia"/>
                <w:sz w:val="21"/>
                <w:szCs w:val="21"/>
              </w:rPr>
              <w:t>08</w:t>
            </w:r>
            <w:r>
              <w:rPr>
                <w:rFonts w:ascii="Times New Roman" w:hint="eastAsia"/>
                <w:sz w:val="21"/>
                <w:szCs w:val="21"/>
              </w:rPr>
              <w:t>月</w:t>
            </w:r>
            <w:r>
              <w:rPr>
                <w:rFonts w:ascii="Times New Roman" w:hint="eastAsia"/>
                <w:sz w:val="21"/>
                <w:szCs w:val="21"/>
              </w:rPr>
              <w:t>02</w:t>
            </w:r>
            <w:r>
              <w:rPr>
                <w:rFonts w:ascii="Times New Roman" w:hint="eastAsia"/>
                <w:sz w:val="21"/>
                <w:szCs w:val="21"/>
              </w:rPr>
              <w:t>日</w:t>
            </w:r>
          </w:p>
        </w:tc>
        <w:tc>
          <w:tcPr>
            <w:tcW w:w="1134" w:type="dxa"/>
            <w:vAlign w:val="center"/>
          </w:tcPr>
          <w:p w14:paraId="1A61C733"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第</w:t>
            </w:r>
            <w:r>
              <w:rPr>
                <w:rFonts w:ascii="Times New Roman" w:hint="eastAsia"/>
                <w:sz w:val="21"/>
                <w:szCs w:val="21"/>
              </w:rPr>
              <w:t>3476146</w:t>
            </w:r>
            <w:r>
              <w:rPr>
                <w:rFonts w:ascii="Times New Roman" w:hint="eastAsia"/>
                <w:sz w:val="21"/>
                <w:szCs w:val="21"/>
              </w:rPr>
              <w:t>号</w:t>
            </w:r>
          </w:p>
        </w:tc>
        <w:tc>
          <w:tcPr>
            <w:tcW w:w="967" w:type="dxa"/>
            <w:vAlign w:val="center"/>
          </w:tcPr>
          <w:p w14:paraId="3423A52D"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南京大学</w:t>
            </w:r>
          </w:p>
        </w:tc>
        <w:tc>
          <w:tcPr>
            <w:tcW w:w="1077" w:type="dxa"/>
            <w:vAlign w:val="center"/>
          </w:tcPr>
          <w:p w14:paraId="56848B49" w14:textId="77777777" w:rsidR="00A72AA8" w:rsidRDefault="00E5402D">
            <w:pPr>
              <w:pStyle w:val="a3"/>
              <w:spacing w:line="240" w:lineRule="auto"/>
              <w:ind w:firstLineChars="0" w:firstLine="0"/>
              <w:rPr>
                <w:rFonts w:ascii="Times New Roman" w:eastAsiaTheme="minorEastAsia"/>
                <w:sz w:val="21"/>
                <w:szCs w:val="21"/>
              </w:rPr>
            </w:pPr>
            <w:proofErr w:type="gramStart"/>
            <w:r>
              <w:rPr>
                <w:rFonts w:ascii="Times New Roman" w:hint="eastAsia"/>
                <w:sz w:val="21"/>
                <w:szCs w:val="21"/>
              </w:rPr>
              <w:t>施利锋</w:t>
            </w:r>
            <w:proofErr w:type="gramEnd"/>
            <w:r>
              <w:rPr>
                <w:rFonts w:ascii="Times New Roman" w:hint="eastAsia"/>
                <w:sz w:val="21"/>
                <w:szCs w:val="21"/>
              </w:rPr>
              <w:t>;</w:t>
            </w:r>
            <w:proofErr w:type="gramStart"/>
            <w:r>
              <w:rPr>
                <w:rFonts w:ascii="Times New Roman" w:hint="eastAsia"/>
                <w:sz w:val="21"/>
                <w:szCs w:val="21"/>
              </w:rPr>
              <w:t>黄贤金</w:t>
            </w:r>
            <w:proofErr w:type="gramEnd"/>
            <w:r>
              <w:rPr>
                <w:rFonts w:ascii="Times New Roman" w:hint="eastAsia"/>
                <w:sz w:val="21"/>
                <w:szCs w:val="21"/>
              </w:rPr>
              <w:t>;</w:t>
            </w:r>
            <w:r>
              <w:rPr>
                <w:rFonts w:ascii="Times New Roman" w:hint="eastAsia"/>
                <w:sz w:val="21"/>
                <w:szCs w:val="21"/>
              </w:rPr>
              <w:t>钟</w:t>
            </w:r>
            <w:proofErr w:type="gramStart"/>
            <w:r>
              <w:rPr>
                <w:rFonts w:ascii="Times New Roman" w:hint="eastAsia"/>
                <w:sz w:val="21"/>
                <w:szCs w:val="21"/>
              </w:rPr>
              <w:t>太</w:t>
            </w:r>
            <w:proofErr w:type="gramEnd"/>
            <w:r>
              <w:rPr>
                <w:rFonts w:ascii="Times New Roman" w:hint="eastAsia"/>
                <w:sz w:val="21"/>
                <w:szCs w:val="21"/>
              </w:rPr>
              <w:t>洋</w:t>
            </w:r>
          </w:p>
        </w:tc>
        <w:tc>
          <w:tcPr>
            <w:tcW w:w="913" w:type="dxa"/>
            <w:vAlign w:val="center"/>
          </w:tcPr>
          <w:p w14:paraId="35E0447D"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有效</w:t>
            </w:r>
          </w:p>
        </w:tc>
      </w:tr>
      <w:tr w:rsidR="00A72AA8" w14:paraId="43175151" w14:textId="77777777">
        <w:trPr>
          <w:trHeight w:val="90"/>
          <w:jc w:val="center"/>
        </w:trPr>
        <w:tc>
          <w:tcPr>
            <w:tcW w:w="1043" w:type="dxa"/>
            <w:vAlign w:val="center"/>
          </w:tcPr>
          <w:p w14:paraId="40DA2F37"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实用新型专利</w:t>
            </w:r>
          </w:p>
        </w:tc>
        <w:tc>
          <w:tcPr>
            <w:tcW w:w="1560" w:type="dxa"/>
            <w:vAlign w:val="center"/>
          </w:tcPr>
          <w:p w14:paraId="249D87D3" w14:textId="029A70A5" w:rsidR="00A72AA8" w:rsidRDefault="00E5402D">
            <w:pPr>
              <w:pStyle w:val="a3"/>
              <w:spacing w:line="240" w:lineRule="auto"/>
              <w:ind w:firstLineChars="0" w:firstLine="0"/>
              <w:rPr>
                <w:rFonts w:ascii="Times New Roman"/>
                <w:sz w:val="21"/>
                <w:szCs w:val="21"/>
              </w:rPr>
            </w:pPr>
            <w:r>
              <w:rPr>
                <w:rFonts w:ascii="Times New Roman" w:hint="eastAsia"/>
                <w:sz w:val="21"/>
                <w:szCs w:val="21"/>
              </w:rPr>
              <w:t>一种三维</w:t>
            </w:r>
            <w:proofErr w:type="gramStart"/>
            <w:r>
              <w:rPr>
                <w:rFonts w:ascii="Times New Roman" w:hint="eastAsia"/>
                <w:sz w:val="21"/>
                <w:szCs w:val="21"/>
              </w:rPr>
              <w:t>土工网垫</w:t>
            </w:r>
            <w:proofErr w:type="gramEnd"/>
            <w:r>
              <w:rPr>
                <w:rFonts w:ascii="Times New Roman" w:hint="eastAsia"/>
                <w:sz w:val="21"/>
                <w:szCs w:val="21"/>
              </w:rPr>
              <w:t>合成生态景观渠道</w:t>
            </w:r>
          </w:p>
        </w:tc>
        <w:tc>
          <w:tcPr>
            <w:tcW w:w="767" w:type="dxa"/>
            <w:vAlign w:val="center"/>
          </w:tcPr>
          <w:p w14:paraId="4A707242"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中国</w:t>
            </w:r>
          </w:p>
        </w:tc>
        <w:tc>
          <w:tcPr>
            <w:tcW w:w="849" w:type="dxa"/>
            <w:vAlign w:val="center"/>
          </w:tcPr>
          <w:p w14:paraId="56DC2830"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ZL201620652089.4</w:t>
            </w:r>
          </w:p>
          <w:p w14:paraId="56FEADF3" w14:textId="77777777" w:rsidR="00A72AA8" w:rsidRDefault="00A72AA8">
            <w:pPr>
              <w:pStyle w:val="a3"/>
              <w:spacing w:line="240" w:lineRule="auto"/>
              <w:ind w:firstLineChars="0" w:firstLine="0"/>
              <w:rPr>
                <w:rFonts w:ascii="Times New Roman"/>
                <w:sz w:val="21"/>
                <w:szCs w:val="21"/>
              </w:rPr>
            </w:pPr>
          </w:p>
        </w:tc>
        <w:tc>
          <w:tcPr>
            <w:tcW w:w="992" w:type="dxa"/>
            <w:vAlign w:val="center"/>
          </w:tcPr>
          <w:p w14:paraId="03642E6E"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2017</w:t>
            </w:r>
            <w:r>
              <w:rPr>
                <w:rFonts w:ascii="Times New Roman" w:hint="eastAsia"/>
                <w:sz w:val="21"/>
                <w:szCs w:val="21"/>
              </w:rPr>
              <w:t>年</w:t>
            </w:r>
            <w:r>
              <w:rPr>
                <w:rFonts w:ascii="Times New Roman" w:hint="eastAsia"/>
                <w:sz w:val="21"/>
                <w:szCs w:val="21"/>
              </w:rPr>
              <w:t>02</w:t>
            </w:r>
            <w:r>
              <w:rPr>
                <w:rFonts w:ascii="Times New Roman" w:hint="eastAsia"/>
                <w:sz w:val="21"/>
                <w:szCs w:val="21"/>
              </w:rPr>
              <w:t>月</w:t>
            </w:r>
            <w:r>
              <w:rPr>
                <w:rFonts w:ascii="Times New Roman" w:hint="eastAsia"/>
                <w:sz w:val="21"/>
                <w:szCs w:val="21"/>
              </w:rPr>
              <w:t>08</w:t>
            </w:r>
            <w:r>
              <w:rPr>
                <w:rFonts w:ascii="Times New Roman" w:hint="eastAsia"/>
                <w:sz w:val="21"/>
                <w:szCs w:val="21"/>
              </w:rPr>
              <w:t>日</w:t>
            </w:r>
          </w:p>
        </w:tc>
        <w:tc>
          <w:tcPr>
            <w:tcW w:w="1134" w:type="dxa"/>
            <w:vAlign w:val="center"/>
          </w:tcPr>
          <w:p w14:paraId="3555DBB2"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第</w:t>
            </w:r>
            <w:r>
              <w:rPr>
                <w:rFonts w:ascii="Times New Roman" w:hint="eastAsia"/>
                <w:sz w:val="21"/>
                <w:szCs w:val="21"/>
              </w:rPr>
              <w:t>5920755</w:t>
            </w:r>
            <w:r>
              <w:rPr>
                <w:rFonts w:ascii="Times New Roman" w:hint="eastAsia"/>
                <w:sz w:val="21"/>
                <w:szCs w:val="21"/>
              </w:rPr>
              <w:t>号</w:t>
            </w:r>
          </w:p>
        </w:tc>
        <w:tc>
          <w:tcPr>
            <w:tcW w:w="967" w:type="dxa"/>
            <w:vAlign w:val="center"/>
          </w:tcPr>
          <w:p w14:paraId="39DA1C2C"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中国矿业大学（北京）</w:t>
            </w:r>
          </w:p>
        </w:tc>
        <w:tc>
          <w:tcPr>
            <w:tcW w:w="1077" w:type="dxa"/>
            <w:vAlign w:val="center"/>
          </w:tcPr>
          <w:p w14:paraId="7F779C06"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肖武</w:t>
            </w:r>
            <w:r>
              <w:rPr>
                <w:rFonts w:ascii="Times New Roman" w:hint="eastAsia"/>
                <w:sz w:val="21"/>
                <w:szCs w:val="21"/>
              </w:rPr>
              <w:t>;</w:t>
            </w:r>
            <w:r>
              <w:rPr>
                <w:rFonts w:ascii="Times New Roman" w:hint="eastAsia"/>
                <w:sz w:val="21"/>
                <w:szCs w:val="21"/>
              </w:rPr>
              <w:t>杨耀淇</w:t>
            </w:r>
            <w:r>
              <w:rPr>
                <w:rFonts w:ascii="Times New Roman" w:hint="eastAsia"/>
                <w:sz w:val="21"/>
                <w:szCs w:val="21"/>
              </w:rPr>
              <w:t>;</w:t>
            </w:r>
            <w:r>
              <w:rPr>
                <w:rFonts w:ascii="Times New Roman" w:hint="eastAsia"/>
                <w:sz w:val="21"/>
                <w:szCs w:val="21"/>
              </w:rPr>
              <w:t>李素萃</w:t>
            </w:r>
            <w:r>
              <w:rPr>
                <w:rFonts w:ascii="Times New Roman" w:hint="eastAsia"/>
                <w:sz w:val="21"/>
                <w:szCs w:val="21"/>
              </w:rPr>
              <w:t>;</w:t>
            </w:r>
            <w:r>
              <w:rPr>
                <w:rFonts w:ascii="Times New Roman" w:hint="eastAsia"/>
                <w:sz w:val="21"/>
                <w:szCs w:val="21"/>
              </w:rPr>
              <w:t>王仕菊等</w:t>
            </w:r>
          </w:p>
        </w:tc>
        <w:tc>
          <w:tcPr>
            <w:tcW w:w="913" w:type="dxa"/>
            <w:vAlign w:val="center"/>
          </w:tcPr>
          <w:p w14:paraId="2AA97C6E"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有效</w:t>
            </w:r>
          </w:p>
        </w:tc>
      </w:tr>
      <w:tr w:rsidR="00A72AA8" w14:paraId="3B8F0DFA" w14:textId="77777777">
        <w:trPr>
          <w:trHeight w:val="752"/>
          <w:jc w:val="center"/>
        </w:trPr>
        <w:tc>
          <w:tcPr>
            <w:tcW w:w="1043" w:type="dxa"/>
            <w:vAlign w:val="center"/>
          </w:tcPr>
          <w:p w14:paraId="70976398"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实用新型专利</w:t>
            </w:r>
          </w:p>
        </w:tc>
        <w:tc>
          <w:tcPr>
            <w:tcW w:w="1560" w:type="dxa"/>
            <w:vAlign w:val="center"/>
          </w:tcPr>
          <w:p w14:paraId="7AD4AFE2"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一种耕作层土壤剥离机</w:t>
            </w:r>
          </w:p>
        </w:tc>
        <w:tc>
          <w:tcPr>
            <w:tcW w:w="767" w:type="dxa"/>
            <w:vAlign w:val="center"/>
          </w:tcPr>
          <w:p w14:paraId="4C6C6012"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中国</w:t>
            </w:r>
          </w:p>
        </w:tc>
        <w:tc>
          <w:tcPr>
            <w:tcW w:w="849" w:type="dxa"/>
            <w:vAlign w:val="center"/>
          </w:tcPr>
          <w:p w14:paraId="74AE6CD3"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ZL201520386213.2</w:t>
            </w:r>
          </w:p>
          <w:p w14:paraId="6291D622" w14:textId="77777777" w:rsidR="00A72AA8" w:rsidRDefault="00A72AA8">
            <w:pPr>
              <w:pStyle w:val="a3"/>
              <w:spacing w:line="240" w:lineRule="auto"/>
              <w:ind w:firstLineChars="0" w:firstLine="0"/>
              <w:rPr>
                <w:rFonts w:ascii="Times New Roman"/>
                <w:sz w:val="21"/>
                <w:szCs w:val="21"/>
              </w:rPr>
            </w:pPr>
          </w:p>
        </w:tc>
        <w:tc>
          <w:tcPr>
            <w:tcW w:w="992" w:type="dxa"/>
            <w:vAlign w:val="center"/>
          </w:tcPr>
          <w:p w14:paraId="0FD0BD62"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2015</w:t>
            </w:r>
            <w:r>
              <w:rPr>
                <w:rFonts w:ascii="Times New Roman" w:hint="eastAsia"/>
                <w:sz w:val="21"/>
                <w:szCs w:val="21"/>
              </w:rPr>
              <w:t>年</w:t>
            </w:r>
            <w:r>
              <w:rPr>
                <w:rFonts w:ascii="Times New Roman" w:hint="eastAsia"/>
                <w:sz w:val="21"/>
                <w:szCs w:val="21"/>
              </w:rPr>
              <w:t>10</w:t>
            </w:r>
            <w:r>
              <w:rPr>
                <w:rFonts w:ascii="Times New Roman" w:hint="eastAsia"/>
                <w:sz w:val="21"/>
                <w:szCs w:val="21"/>
              </w:rPr>
              <w:t>月</w:t>
            </w:r>
            <w:r>
              <w:rPr>
                <w:rFonts w:ascii="Times New Roman" w:hint="eastAsia"/>
                <w:sz w:val="21"/>
                <w:szCs w:val="21"/>
              </w:rPr>
              <w:t>07</w:t>
            </w:r>
            <w:r>
              <w:rPr>
                <w:rFonts w:ascii="Times New Roman" w:hint="eastAsia"/>
                <w:sz w:val="21"/>
                <w:szCs w:val="21"/>
              </w:rPr>
              <w:t>日</w:t>
            </w:r>
          </w:p>
        </w:tc>
        <w:tc>
          <w:tcPr>
            <w:tcW w:w="1134" w:type="dxa"/>
            <w:vAlign w:val="center"/>
          </w:tcPr>
          <w:p w14:paraId="55FE02B6"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4661219</w:t>
            </w:r>
          </w:p>
        </w:tc>
        <w:tc>
          <w:tcPr>
            <w:tcW w:w="967" w:type="dxa"/>
            <w:vAlign w:val="center"/>
          </w:tcPr>
          <w:p w14:paraId="0CBADD1B"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中国矿业大学、安徽省土地开发复垦整理中心</w:t>
            </w:r>
          </w:p>
        </w:tc>
        <w:tc>
          <w:tcPr>
            <w:tcW w:w="1077" w:type="dxa"/>
            <w:vAlign w:val="center"/>
          </w:tcPr>
          <w:p w14:paraId="77C1183E"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王秉义、王振山、程从坤、刘瑞、刘王兵</w:t>
            </w:r>
          </w:p>
        </w:tc>
        <w:tc>
          <w:tcPr>
            <w:tcW w:w="913" w:type="dxa"/>
            <w:vAlign w:val="center"/>
          </w:tcPr>
          <w:p w14:paraId="45CBEEA5"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有效</w:t>
            </w:r>
          </w:p>
        </w:tc>
      </w:tr>
      <w:tr w:rsidR="00A72AA8" w14:paraId="2E2944D3" w14:textId="77777777">
        <w:trPr>
          <w:trHeight w:val="1357"/>
          <w:jc w:val="center"/>
        </w:trPr>
        <w:tc>
          <w:tcPr>
            <w:tcW w:w="1043" w:type="dxa"/>
            <w:vAlign w:val="center"/>
          </w:tcPr>
          <w:p w14:paraId="7A180815"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标准</w:t>
            </w:r>
          </w:p>
        </w:tc>
        <w:tc>
          <w:tcPr>
            <w:tcW w:w="1560" w:type="dxa"/>
            <w:vAlign w:val="center"/>
          </w:tcPr>
          <w:p w14:paraId="06FB0CC9"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耕地损毁程度鉴定技术规范</w:t>
            </w:r>
          </w:p>
        </w:tc>
        <w:tc>
          <w:tcPr>
            <w:tcW w:w="767" w:type="dxa"/>
            <w:vAlign w:val="center"/>
          </w:tcPr>
          <w:p w14:paraId="682637EF"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安徽省</w:t>
            </w:r>
          </w:p>
        </w:tc>
        <w:tc>
          <w:tcPr>
            <w:tcW w:w="849" w:type="dxa"/>
            <w:vAlign w:val="center"/>
          </w:tcPr>
          <w:p w14:paraId="1D3CBF84"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DB 34/T 3730-2020</w:t>
            </w:r>
          </w:p>
        </w:tc>
        <w:tc>
          <w:tcPr>
            <w:tcW w:w="992" w:type="dxa"/>
            <w:vAlign w:val="center"/>
          </w:tcPr>
          <w:p w14:paraId="3E8BEFD0"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2020</w:t>
            </w:r>
            <w:r>
              <w:rPr>
                <w:rFonts w:ascii="Times New Roman" w:hint="eastAsia"/>
                <w:sz w:val="21"/>
                <w:szCs w:val="21"/>
              </w:rPr>
              <w:t>年</w:t>
            </w:r>
            <w:r>
              <w:rPr>
                <w:rFonts w:ascii="Times New Roman" w:hint="eastAsia"/>
                <w:sz w:val="21"/>
                <w:szCs w:val="21"/>
              </w:rPr>
              <w:t>11</w:t>
            </w:r>
            <w:r>
              <w:rPr>
                <w:rFonts w:ascii="Times New Roman" w:hint="eastAsia"/>
                <w:sz w:val="21"/>
                <w:szCs w:val="21"/>
              </w:rPr>
              <w:t>月</w:t>
            </w:r>
            <w:r>
              <w:rPr>
                <w:rFonts w:ascii="Times New Roman" w:hint="eastAsia"/>
                <w:sz w:val="21"/>
                <w:szCs w:val="21"/>
              </w:rPr>
              <w:t>27</w:t>
            </w:r>
            <w:r>
              <w:rPr>
                <w:rFonts w:ascii="Times New Roman" w:hint="eastAsia"/>
                <w:sz w:val="21"/>
                <w:szCs w:val="21"/>
              </w:rPr>
              <w:t>日</w:t>
            </w:r>
          </w:p>
        </w:tc>
        <w:tc>
          <w:tcPr>
            <w:tcW w:w="1134" w:type="dxa"/>
            <w:vAlign w:val="center"/>
          </w:tcPr>
          <w:p w14:paraId="197BD5A2"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安徽省市场监督管理局</w:t>
            </w:r>
          </w:p>
        </w:tc>
        <w:tc>
          <w:tcPr>
            <w:tcW w:w="967" w:type="dxa"/>
            <w:vAlign w:val="center"/>
          </w:tcPr>
          <w:p w14:paraId="3EBF5DE0" w14:textId="77777777" w:rsidR="00A72AA8" w:rsidRDefault="00E5402D">
            <w:pPr>
              <w:widowControl/>
            </w:pPr>
            <w:r>
              <w:rPr>
                <w:rFonts w:ascii="宋体" w:hAnsi="宋体" w:cs="宋体" w:hint="eastAsia"/>
                <w:kern w:val="0"/>
                <w:szCs w:val="21"/>
                <w:lang w:bidi="ar"/>
              </w:rPr>
              <w:t>安徽省土地开发复垦整理中心</w:t>
            </w:r>
            <w:r>
              <w:rPr>
                <w:rFonts w:cs="宋体" w:hint="eastAsia"/>
                <w:kern w:val="0"/>
                <w:szCs w:val="21"/>
                <w:lang w:bidi="ar"/>
              </w:rPr>
              <w:t>等</w:t>
            </w:r>
          </w:p>
          <w:p w14:paraId="4E8132CA" w14:textId="77777777" w:rsidR="00A72AA8" w:rsidRDefault="00A72AA8">
            <w:pPr>
              <w:pStyle w:val="a3"/>
              <w:spacing w:line="240" w:lineRule="auto"/>
              <w:ind w:firstLineChars="0" w:firstLine="0"/>
              <w:rPr>
                <w:rFonts w:ascii="Times New Roman"/>
                <w:sz w:val="21"/>
                <w:szCs w:val="21"/>
              </w:rPr>
            </w:pPr>
          </w:p>
        </w:tc>
        <w:tc>
          <w:tcPr>
            <w:tcW w:w="1077" w:type="dxa"/>
            <w:vAlign w:val="center"/>
          </w:tcPr>
          <w:p w14:paraId="4D86561C" w14:textId="77777777" w:rsidR="00A72AA8" w:rsidRDefault="00E5402D">
            <w:pPr>
              <w:widowControl/>
              <w:rPr>
                <w:rFonts w:ascii="Times New Roman"/>
                <w:color w:val="FF0000"/>
                <w:szCs w:val="21"/>
              </w:rPr>
            </w:pPr>
            <w:r>
              <w:rPr>
                <w:rFonts w:ascii="宋体" w:hAnsi="宋体" w:cs="宋体" w:hint="eastAsia"/>
                <w:color w:val="000000"/>
                <w:kern w:val="0"/>
                <w:szCs w:val="21"/>
                <w:lang w:bidi="ar"/>
              </w:rPr>
              <w:t>刘瑞、蔡华杨、王秉义、刘王兵</w:t>
            </w:r>
            <w:r>
              <w:rPr>
                <w:rFonts w:cs="宋体" w:hint="eastAsia"/>
                <w:color w:val="000000"/>
                <w:kern w:val="0"/>
                <w:szCs w:val="21"/>
                <w:lang w:bidi="ar"/>
              </w:rPr>
              <w:t>、</w:t>
            </w:r>
            <w:r>
              <w:rPr>
                <w:rFonts w:ascii="宋体" w:hAnsi="宋体" w:cs="宋体" w:hint="eastAsia"/>
                <w:color w:val="000000"/>
                <w:kern w:val="0"/>
                <w:szCs w:val="21"/>
                <w:lang w:bidi="ar"/>
              </w:rPr>
              <w:t>李艳</w:t>
            </w:r>
            <w:r>
              <w:rPr>
                <w:rFonts w:cs="宋体" w:hint="eastAsia"/>
                <w:color w:val="000000"/>
                <w:kern w:val="0"/>
                <w:szCs w:val="21"/>
                <w:lang w:bidi="ar"/>
              </w:rPr>
              <w:t>等</w:t>
            </w:r>
          </w:p>
        </w:tc>
        <w:tc>
          <w:tcPr>
            <w:tcW w:w="913" w:type="dxa"/>
            <w:vAlign w:val="center"/>
          </w:tcPr>
          <w:p w14:paraId="35A24B23"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有效</w:t>
            </w:r>
          </w:p>
        </w:tc>
      </w:tr>
      <w:tr w:rsidR="00A72AA8" w14:paraId="6348FA60" w14:textId="77777777">
        <w:trPr>
          <w:trHeight w:val="1073"/>
          <w:jc w:val="center"/>
        </w:trPr>
        <w:tc>
          <w:tcPr>
            <w:tcW w:w="1043" w:type="dxa"/>
            <w:vAlign w:val="center"/>
          </w:tcPr>
          <w:p w14:paraId="00421498" w14:textId="77777777" w:rsidR="00A72AA8" w:rsidRDefault="00E5402D">
            <w:pPr>
              <w:pStyle w:val="a3"/>
              <w:spacing w:line="240" w:lineRule="auto"/>
              <w:ind w:firstLineChars="0" w:firstLine="0"/>
              <w:rPr>
                <w:rFonts w:ascii="Times New Roman"/>
                <w:color w:val="FF0000"/>
                <w:sz w:val="21"/>
                <w:szCs w:val="21"/>
              </w:rPr>
            </w:pPr>
            <w:r>
              <w:rPr>
                <w:rFonts w:ascii="Times New Roman" w:hint="eastAsia"/>
                <w:sz w:val="21"/>
                <w:szCs w:val="21"/>
              </w:rPr>
              <w:t>标准</w:t>
            </w:r>
          </w:p>
        </w:tc>
        <w:tc>
          <w:tcPr>
            <w:tcW w:w="1560" w:type="dxa"/>
            <w:vAlign w:val="center"/>
          </w:tcPr>
          <w:p w14:paraId="021CB8B4" w14:textId="77777777" w:rsidR="00A72AA8" w:rsidRDefault="00E5402D">
            <w:pPr>
              <w:pStyle w:val="a3"/>
              <w:spacing w:line="240" w:lineRule="auto"/>
              <w:ind w:firstLineChars="0" w:firstLine="0"/>
              <w:rPr>
                <w:rFonts w:ascii="Times New Roman" w:eastAsiaTheme="minorEastAsia"/>
                <w:color w:val="000000" w:themeColor="text1"/>
                <w:sz w:val="21"/>
                <w:szCs w:val="21"/>
              </w:rPr>
            </w:pPr>
            <w:r>
              <w:rPr>
                <w:rFonts w:ascii="Times New Roman" w:hint="eastAsia"/>
                <w:color w:val="000000" w:themeColor="text1"/>
                <w:sz w:val="21"/>
                <w:szCs w:val="21"/>
              </w:rPr>
              <w:t>存量建设用地调查技术规范</w:t>
            </w:r>
          </w:p>
        </w:tc>
        <w:tc>
          <w:tcPr>
            <w:tcW w:w="767" w:type="dxa"/>
            <w:vAlign w:val="center"/>
          </w:tcPr>
          <w:p w14:paraId="22E68EAF" w14:textId="77777777" w:rsidR="00A72AA8" w:rsidRDefault="00E5402D">
            <w:pPr>
              <w:pStyle w:val="a3"/>
              <w:spacing w:line="240" w:lineRule="auto"/>
              <w:ind w:firstLineChars="0" w:firstLine="0"/>
              <w:rPr>
                <w:rFonts w:ascii="Times New Roman" w:eastAsiaTheme="minorEastAsia"/>
                <w:color w:val="000000" w:themeColor="text1"/>
                <w:sz w:val="21"/>
                <w:szCs w:val="21"/>
              </w:rPr>
            </w:pPr>
            <w:r>
              <w:rPr>
                <w:rFonts w:ascii="Times New Roman" w:hint="eastAsia"/>
                <w:color w:val="000000" w:themeColor="text1"/>
                <w:sz w:val="21"/>
                <w:szCs w:val="21"/>
              </w:rPr>
              <w:t>安徽省</w:t>
            </w:r>
          </w:p>
        </w:tc>
        <w:tc>
          <w:tcPr>
            <w:tcW w:w="849" w:type="dxa"/>
            <w:vAlign w:val="center"/>
          </w:tcPr>
          <w:p w14:paraId="01FCA7C2" w14:textId="77777777" w:rsidR="00A72AA8" w:rsidRDefault="00E5402D">
            <w:pPr>
              <w:pStyle w:val="a3"/>
              <w:spacing w:line="240" w:lineRule="auto"/>
              <w:ind w:firstLineChars="0" w:firstLine="0"/>
              <w:rPr>
                <w:rFonts w:ascii="Times New Roman" w:eastAsiaTheme="minorEastAsia"/>
                <w:color w:val="000000" w:themeColor="text1"/>
                <w:sz w:val="21"/>
                <w:szCs w:val="21"/>
              </w:rPr>
            </w:pPr>
            <w:r>
              <w:rPr>
                <w:rFonts w:ascii="Times New Roman" w:hint="eastAsia"/>
                <w:color w:val="000000" w:themeColor="text1"/>
                <w:sz w:val="21"/>
                <w:szCs w:val="21"/>
              </w:rPr>
              <w:t>DB 34/T 3779-2020</w:t>
            </w:r>
          </w:p>
        </w:tc>
        <w:tc>
          <w:tcPr>
            <w:tcW w:w="992" w:type="dxa"/>
            <w:vAlign w:val="center"/>
          </w:tcPr>
          <w:p w14:paraId="54BC690C" w14:textId="77777777" w:rsidR="00A72AA8" w:rsidRDefault="00E5402D">
            <w:pPr>
              <w:pStyle w:val="a3"/>
              <w:spacing w:line="240" w:lineRule="auto"/>
              <w:ind w:firstLineChars="0" w:firstLine="0"/>
              <w:rPr>
                <w:rFonts w:ascii="Times New Roman" w:eastAsiaTheme="minorEastAsia"/>
                <w:color w:val="000000" w:themeColor="text1"/>
                <w:sz w:val="21"/>
                <w:szCs w:val="21"/>
              </w:rPr>
            </w:pPr>
            <w:r>
              <w:rPr>
                <w:rFonts w:ascii="Times New Roman" w:hint="eastAsia"/>
                <w:color w:val="000000" w:themeColor="text1"/>
                <w:sz w:val="21"/>
                <w:szCs w:val="21"/>
              </w:rPr>
              <w:t>2020</w:t>
            </w:r>
            <w:r>
              <w:rPr>
                <w:rFonts w:ascii="Times New Roman" w:hint="eastAsia"/>
                <w:color w:val="000000" w:themeColor="text1"/>
                <w:sz w:val="21"/>
                <w:szCs w:val="21"/>
              </w:rPr>
              <w:t>年</w:t>
            </w:r>
            <w:r>
              <w:rPr>
                <w:rFonts w:ascii="Times New Roman" w:hint="eastAsia"/>
                <w:color w:val="000000" w:themeColor="text1"/>
                <w:sz w:val="21"/>
                <w:szCs w:val="21"/>
              </w:rPr>
              <w:t>11</w:t>
            </w:r>
            <w:r>
              <w:rPr>
                <w:rFonts w:ascii="Times New Roman" w:hint="eastAsia"/>
                <w:color w:val="000000" w:themeColor="text1"/>
                <w:sz w:val="21"/>
                <w:szCs w:val="21"/>
              </w:rPr>
              <w:t>月</w:t>
            </w:r>
            <w:r>
              <w:rPr>
                <w:rFonts w:ascii="Times New Roman" w:hint="eastAsia"/>
                <w:color w:val="000000" w:themeColor="text1"/>
                <w:sz w:val="21"/>
                <w:szCs w:val="21"/>
              </w:rPr>
              <w:t>27</w:t>
            </w:r>
            <w:r>
              <w:rPr>
                <w:rFonts w:ascii="Times New Roman" w:hint="eastAsia"/>
                <w:color w:val="000000" w:themeColor="text1"/>
                <w:sz w:val="21"/>
                <w:szCs w:val="21"/>
              </w:rPr>
              <w:t>日</w:t>
            </w:r>
          </w:p>
        </w:tc>
        <w:tc>
          <w:tcPr>
            <w:tcW w:w="1134" w:type="dxa"/>
            <w:vAlign w:val="center"/>
          </w:tcPr>
          <w:p w14:paraId="5B16CFF5" w14:textId="77777777" w:rsidR="00A72AA8" w:rsidRDefault="00E5402D">
            <w:pPr>
              <w:pStyle w:val="a3"/>
              <w:spacing w:line="240" w:lineRule="auto"/>
              <w:ind w:firstLineChars="0" w:firstLine="0"/>
              <w:rPr>
                <w:rFonts w:ascii="Times New Roman" w:eastAsiaTheme="minorEastAsia"/>
                <w:color w:val="000000" w:themeColor="text1"/>
                <w:sz w:val="21"/>
                <w:szCs w:val="21"/>
              </w:rPr>
            </w:pPr>
            <w:r>
              <w:rPr>
                <w:rFonts w:ascii="Times New Roman" w:hint="eastAsia"/>
                <w:color w:val="000000" w:themeColor="text1"/>
                <w:sz w:val="21"/>
                <w:szCs w:val="21"/>
              </w:rPr>
              <w:t>安徽省市场监督管理局</w:t>
            </w:r>
          </w:p>
        </w:tc>
        <w:tc>
          <w:tcPr>
            <w:tcW w:w="967" w:type="dxa"/>
            <w:vAlign w:val="center"/>
          </w:tcPr>
          <w:p w14:paraId="1534D3F5" w14:textId="77777777" w:rsidR="00A72AA8" w:rsidRDefault="00E5402D">
            <w:pPr>
              <w:pStyle w:val="a3"/>
              <w:spacing w:line="240" w:lineRule="auto"/>
              <w:ind w:firstLineChars="0" w:firstLine="0"/>
              <w:rPr>
                <w:rFonts w:ascii="Times New Roman" w:eastAsiaTheme="minorEastAsia"/>
                <w:color w:val="000000" w:themeColor="text1"/>
                <w:sz w:val="21"/>
                <w:szCs w:val="21"/>
              </w:rPr>
            </w:pPr>
            <w:r>
              <w:rPr>
                <w:rFonts w:ascii="Times New Roman" w:hint="eastAsia"/>
                <w:color w:val="000000" w:themeColor="text1"/>
                <w:sz w:val="21"/>
                <w:szCs w:val="21"/>
              </w:rPr>
              <w:t>安徽省土地勘测规划院</w:t>
            </w:r>
          </w:p>
        </w:tc>
        <w:tc>
          <w:tcPr>
            <w:tcW w:w="1077" w:type="dxa"/>
            <w:vAlign w:val="center"/>
          </w:tcPr>
          <w:p w14:paraId="26B40B56" w14:textId="77777777" w:rsidR="00A72AA8" w:rsidRDefault="00E5402D">
            <w:pPr>
              <w:widowControl/>
              <w:rPr>
                <w:color w:val="000000" w:themeColor="text1"/>
              </w:rPr>
            </w:pPr>
            <w:r>
              <w:rPr>
                <w:rFonts w:ascii="宋体" w:hAnsi="宋体" w:cs="宋体" w:hint="eastAsia"/>
                <w:color w:val="000000" w:themeColor="text1"/>
                <w:kern w:val="0"/>
                <w:szCs w:val="21"/>
                <w:lang w:bidi="ar"/>
              </w:rPr>
              <w:t>李艳、刘瑞、刘王兵、梁俊、丁士龙</w:t>
            </w:r>
            <w:r>
              <w:rPr>
                <w:rFonts w:cs="宋体" w:hint="eastAsia"/>
                <w:color w:val="000000" w:themeColor="text1"/>
                <w:kern w:val="0"/>
                <w:szCs w:val="21"/>
                <w:lang w:bidi="ar"/>
              </w:rPr>
              <w:t>等</w:t>
            </w:r>
          </w:p>
          <w:p w14:paraId="6423B7F5" w14:textId="77777777" w:rsidR="00A72AA8" w:rsidRDefault="00A72AA8">
            <w:pPr>
              <w:pStyle w:val="a3"/>
              <w:spacing w:line="240" w:lineRule="auto"/>
              <w:ind w:firstLineChars="0" w:firstLine="0"/>
              <w:rPr>
                <w:rFonts w:ascii="Times New Roman"/>
                <w:color w:val="000000" w:themeColor="text1"/>
                <w:sz w:val="21"/>
                <w:szCs w:val="21"/>
              </w:rPr>
            </w:pPr>
          </w:p>
        </w:tc>
        <w:tc>
          <w:tcPr>
            <w:tcW w:w="913" w:type="dxa"/>
            <w:vAlign w:val="center"/>
          </w:tcPr>
          <w:p w14:paraId="49552A6A" w14:textId="77777777" w:rsidR="00A72AA8" w:rsidRDefault="00E5402D">
            <w:pPr>
              <w:pStyle w:val="a3"/>
              <w:spacing w:line="240" w:lineRule="auto"/>
              <w:ind w:firstLineChars="0" w:firstLine="0"/>
              <w:rPr>
                <w:rFonts w:ascii="Times New Roman" w:eastAsiaTheme="minorEastAsia"/>
                <w:color w:val="000000" w:themeColor="text1"/>
                <w:sz w:val="21"/>
                <w:szCs w:val="21"/>
              </w:rPr>
            </w:pPr>
            <w:r>
              <w:rPr>
                <w:rFonts w:ascii="Times New Roman" w:hint="eastAsia"/>
                <w:color w:val="000000" w:themeColor="text1"/>
                <w:sz w:val="21"/>
                <w:szCs w:val="21"/>
              </w:rPr>
              <w:t>有效</w:t>
            </w:r>
          </w:p>
        </w:tc>
      </w:tr>
      <w:tr w:rsidR="00A72AA8" w14:paraId="5035FCC9" w14:textId="77777777">
        <w:trPr>
          <w:trHeight w:val="834"/>
          <w:jc w:val="center"/>
        </w:trPr>
        <w:tc>
          <w:tcPr>
            <w:tcW w:w="1043" w:type="dxa"/>
            <w:vAlign w:val="center"/>
          </w:tcPr>
          <w:p w14:paraId="01BA14DD"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软件著作权</w:t>
            </w:r>
          </w:p>
        </w:tc>
        <w:tc>
          <w:tcPr>
            <w:tcW w:w="1560" w:type="dxa"/>
            <w:vAlign w:val="center"/>
          </w:tcPr>
          <w:p w14:paraId="5ABF098C"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巢湖流域土地优化利用决策支持系统研究</w:t>
            </w:r>
            <w:r>
              <w:rPr>
                <w:rFonts w:ascii="Times New Roman"/>
                <w:sz w:val="21"/>
                <w:szCs w:val="21"/>
              </w:rPr>
              <w:t>V1.0</w:t>
            </w:r>
          </w:p>
        </w:tc>
        <w:tc>
          <w:tcPr>
            <w:tcW w:w="767" w:type="dxa"/>
            <w:vAlign w:val="center"/>
          </w:tcPr>
          <w:p w14:paraId="6DDE2097"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中国</w:t>
            </w:r>
          </w:p>
        </w:tc>
        <w:tc>
          <w:tcPr>
            <w:tcW w:w="849" w:type="dxa"/>
            <w:vAlign w:val="center"/>
          </w:tcPr>
          <w:p w14:paraId="7D9544CD"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2017SR382325</w:t>
            </w:r>
          </w:p>
        </w:tc>
        <w:tc>
          <w:tcPr>
            <w:tcW w:w="992" w:type="dxa"/>
            <w:vAlign w:val="center"/>
          </w:tcPr>
          <w:p w14:paraId="627D67BA"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2017</w:t>
            </w:r>
            <w:r>
              <w:rPr>
                <w:rFonts w:ascii="Times New Roman" w:hint="eastAsia"/>
                <w:sz w:val="21"/>
                <w:szCs w:val="21"/>
              </w:rPr>
              <w:t>年</w:t>
            </w:r>
            <w:r>
              <w:rPr>
                <w:rFonts w:ascii="Times New Roman" w:hint="eastAsia"/>
                <w:sz w:val="21"/>
                <w:szCs w:val="21"/>
              </w:rPr>
              <w:t>07</w:t>
            </w:r>
            <w:r>
              <w:rPr>
                <w:rFonts w:ascii="Times New Roman" w:hint="eastAsia"/>
                <w:sz w:val="21"/>
                <w:szCs w:val="21"/>
              </w:rPr>
              <w:t>月</w:t>
            </w:r>
            <w:r>
              <w:rPr>
                <w:rFonts w:ascii="Times New Roman" w:hint="eastAsia"/>
                <w:sz w:val="21"/>
                <w:szCs w:val="21"/>
              </w:rPr>
              <w:t>19</w:t>
            </w:r>
            <w:r>
              <w:rPr>
                <w:rFonts w:ascii="Times New Roman" w:hint="eastAsia"/>
                <w:sz w:val="21"/>
                <w:szCs w:val="21"/>
              </w:rPr>
              <w:t>日</w:t>
            </w:r>
          </w:p>
        </w:tc>
        <w:tc>
          <w:tcPr>
            <w:tcW w:w="1134" w:type="dxa"/>
            <w:vAlign w:val="center"/>
          </w:tcPr>
          <w:p w14:paraId="00014322" w14:textId="77777777" w:rsidR="00A72AA8" w:rsidRDefault="00E5402D">
            <w:pPr>
              <w:pStyle w:val="a3"/>
              <w:spacing w:line="240" w:lineRule="auto"/>
              <w:ind w:firstLineChars="0" w:firstLine="0"/>
              <w:rPr>
                <w:rFonts w:ascii="Times New Roman"/>
                <w:sz w:val="21"/>
                <w:szCs w:val="21"/>
              </w:rPr>
            </w:pPr>
            <w:proofErr w:type="gramStart"/>
            <w:r>
              <w:rPr>
                <w:rFonts w:ascii="Times New Roman" w:hint="eastAsia"/>
                <w:sz w:val="21"/>
                <w:szCs w:val="21"/>
              </w:rPr>
              <w:t>软著登字</w:t>
            </w:r>
            <w:proofErr w:type="gramEnd"/>
            <w:r>
              <w:rPr>
                <w:rFonts w:ascii="Times New Roman" w:hint="eastAsia"/>
                <w:sz w:val="21"/>
                <w:szCs w:val="21"/>
              </w:rPr>
              <w:t>第</w:t>
            </w:r>
            <w:r>
              <w:rPr>
                <w:rFonts w:ascii="Times New Roman" w:hint="eastAsia"/>
                <w:sz w:val="21"/>
                <w:szCs w:val="21"/>
              </w:rPr>
              <w:t>1967609</w:t>
            </w:r>
            <w:r>
              <w:rPr>
                <w:rFonts w:ascii="Times New Roman" w:hint="eastAsia"/>
                <w:sz w:val="21"/>
                <w:szCs w:val="21"/>
              </w:rPr>
              <w:t>号</w:t>
            </w:r>
          </w:p>
        </w:tc>
        <w:tc>
          <w:tcPr>
            <w:tcW w:w="967" w:type="dxa"/>
            <w:vAlign w:val="center"/>
          </w:tcPr>
          <w:p w14:paraId="4B792CCB"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安徽省土地勘测规划院</w:t>
            </w:r>
          </w:p>
        </w:tc>
        <w:tc>
          <w:tcPr>
            <w:tcW w:w="1077" w:type="dxa"/>
            <w:vAlign w:val="center"/>
          </w:tcPr>
          <w:p w14:paraId="02B83F7E" w14:textId="77777777" w:rsidR="00A72AA8" w:rsidRDefault="00A72AA8">
            <w:pPr>
              <w:pStyle w:val="a3"/>
              <w:spacing w:line="240" w:lineRule="auto"/>
              <w:ind w:firstLineChars="0" w:firstLine="0"/>
              <w:rPr>
                <w:rFonts w:ascii="Times New Roman"/>
                <w:sz w:val="21"/>
                <w:szCs w:val="21"/>
              </w:rPr>
            </w:pPr>
          </w:p>
        </w:tc>
        <w:tc>
          <w:tcPr>
            <w:tcW w:w="913" w:type="dxa"/>
            <w:vAlign w:val="center"/>
          </w:tcPr>
          <w:p w14:paraId="71687AA5" w14:textId="77777777" w:rsidR="00A72AA8" w:rsidRDefault="00A72AA8">
            <w:pPr>
              <w:pStyle w:val="a3"/>
              <w:spacing w:line="240" w:lineRule="auto"/>
              <w:ind w:firstLineChars="0" w:firstLine="0"/>
              <w:rPr>
                <w:rFonts w:ascii="Times New Roman"/>
                <w:sz w:val="21"/>
                <w:szCs w:val="21"/>
              </w:rPr>
            </w:pPr>
          </w:p>
        </w:tc>
      </w:tr>
      <w:tr w:rsidR="00A72AA8" w14:paraId="79A12140" w14:textId="77777777">
        <w:trPr>
          <w:trHeight w:val="783"/>
          <w:jc w:val="center"/>
        </w:trPr>
        <w:tc>
          <w:tcPr>
            <w:tcW w:w="1043" w:type="dxa"/>
            <w:vAlign w:val="center"/>
          </w:tcPr>
          <w:p w14:paraId="422F8AB4"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软件著作权</w:t>
            </w:r>
          </w:p>
        </w:tc>
        <w:tc>
          <w:tcPr>
            <w:tcW w:w="1560" w:type="dxa"/>
            <w:vAlign w:val="center"/>
          </w:tcPr>
          <w:p w14:paraId="34E8F382"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基于多重规划叠加的土地利用战略分析系统软件</w:t>
            </w:r>
            <w:r>
              <w:rPr>
                <w:rFonts w:ascii="Times New Roman"/>
                <w:sz w:val="21"/>
                <w:szCs w:val="21"/>
              </w:rPr>
              <w:t>V1.0</w:t>
            </w:r>
          </w:p>
        </w:tc>
        <w:tc>
          <w:tcPr>
            <w:tcW w:w="767" w:type="dxa"/>
            <w:vAlign w:val="center"/>
          </w:tcPr>
          <w:p w14:paraId="67D28D14"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中国</w:t>
            </w:r>
          </w:p>
        </w:tc>
        <w:tc>
          <w:tcPr>
            <w:tcW w:w="849" w:type="dxa"/>
            <w:vAlign w:val="center"/>
          </w:tcPr>
          <w:p w14:paraId="137B23B7"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2016SR360804</w:t>
            </w:r>
          </w:p>
        </w:tc>
        <w:tc>
          <w:tcPr>
            <w:tcW w:w="992" w:type="dxa"/>
            <w:vAlign w:val="center"/>
          </w:tcPr>
          <w:p w14:paraId="7615E916"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2016</w:t>
            </w:r>
            <w:r>
              <w:rPr>
                <w:rFonts w:ascii="Times New Roman" w:hint="eastAsia"/>
                <w:sz w:val="21"/>
                <w:szCs w:val="21"/>
              </w:rPr>
              <w:t>年</w:t>
            </w:r>
            <w:r>
              <w:rPr>
                <w:rFonts w:ascii="Times New Roman" w:hint="eastAsia"/>
                <w:sz w:val="21"/>
                <w:szCs w:val="21"/>
              </w:rPr>
              <w:t>12</w:t>
            </w:r>
            <w:r>
              <w:rPr>
                <w:rFonts w:ascii="Times New Roman" w:hint="eastAsia"/>
                <w:sz w:val="21"/>
                <w:szCs w:val="21"/>
              </w:rPr>
              <w:t>月</w:t>
            </w:r>
            <w:r>
              <w:rPr>
                <w:rFonts w:ascii="Times New Roman" w:hint="eastAsia"/>
                <w:sz w:val="21"/>
                <w:szCs w:val="21"/>
              </w:rPr>
              <w:t>08</w:t>
            </w:r>
            <w:r>
              <w:rPr>
                <w:rFonts w:ascii="Times New Roman" w:hint="eastAsia"/>
                <w:sz w:val="21"/>
                <w:szCs w:val="21"/>
              </w:rPr>
              <w:t>日</w:t>
            </w:r>
          </w:p>
        </w:tc>
        <w:tc>
          <w:tcPr>
            <w:tcW w:w="1134" w:type="dxa"/>
            <w:vAlign w:val="center"/>
          </w:tcPr>
          <w:p w14:paraId="419BE761" w14:textId="77777777" w:rsidR="00A72AA8" w:rsidRDefault="00E5402D">
            <w:pPr>
              <w:pStyle w:val="a3"/>
              <w:spacing w:line="240" w:lineRule="auto"/>
              <w:ind w:firstLineChars="0" w:firstLine="0"/>
              <w:rPr>
                <w:rFonts w:ascii="Times New Roman"/>
                <w:sz w:val="21"/>
                <w:szCs w:val="21"/>
              </w:rPr>
            </w:pPr>
            <w:proofErr w:type="gramStart"/>
            <w:r>
              <w:rPr>
                <w:rFonts w:ascii="Times New Roman" w:hint="eastAsia"/>
                <w:sz w:val="21"/>
                <w:szCs w:val="21"/>
              </w:rPr>
              <w:t>软著登字</w:t>
            </w:r>
            <w:proofErr w:type="gramEnd"/>
            <w:r>
              <w:rPr>
                <w:rFonts w:ascii="Times New Roman" w:hint="eastAsia"/>
                <w:sz w:val="21"/>
                <w:szCs w:val="21"/>
              </w:rPr>
              <w:t>第</w:t>
            </w:r>
            <w:r>
              <w:rPr>
                <w:rFonts w:ascii="Times New Roman" w:hint="eastAsia"/>
                <w:sz w:val="21"/>
                <w:szCs w:val="21"/>
              </w:rPr>
              <w:t>1539420</w:t>
            </w:r>
            <w:r>
              <w:rPr>
                <w:rFonts w:ascii="Times New Roman" w:hint="eastAsia"/>
                <w:sz w:val="21"/>
                <w:szCs w:val="21"/>
              </w:rPr>
              <w:t>号</w:t>
            </w:r>
          </w:p>
        </w:tc>
        <w:tc>
          <w:tcPr>
            <w:tcW w:w="967" w:type="dxa"/>
            <w:vAlign w:val="center"/>
          </w:tcPr>
          <w:p w14:paraId="15084DC8"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安徽农业大学</w:t>
            </w:r>
          </w:p>
        </w:tc>
        <w:tc>
          <w:tcPr>
            <w:tcW w:w="1077" w:type="dxa"/>
            <w:vAlign w:val="center"/>
          </w:tcPr>
          <w:p w14:paraId="7A9CA774" w14:textId="77777777" w:rsidR="00A72AA8" w:rsidRDefault="00A72AA8">
            <w:pPr>
              <w:pStyle w:val="a3"/>
              <w:spacing w:line="240" w:lineRule="auto"/>
              <w:ind w:firstLineChars="0" w:firstLine="0"/>
              <w:rPr>
                <w:rFonts w:ascii="Times New Roman"/>
                <w:sz w:val="21"/>
                <w:szCs w:val="21"/>
              </w:rPr>
            </w:pPr>
          </w:p>
        </w:tc>
        <w:tc>
          <w:tcPr>
            <w:tcW w:w="913" w:type="dxa"/>
            <w:vAlign w:val="center"/>
          </w:tcPr>
          <w:p w14:paraId="66D0F703" w14:textId="77777777" w:rsidR="00A72AA8" w:rsidRDefault="00A72AA8">
            <w:pPr>
              <w:pStyle w:val="a3"/>
              <w:spacing w:line="240" w:lineRule="auto"/>
              <w:ind w:firstLineChars="0" w:firstLine="0"/>
              <w:rPr>
                <w:rFonts w:ascii="Times New Roman"/>
                <w:sz w:val="21"/>
                <w:szCs w:val="21"/>
              </w:rPr>
            </w:pPr>
          </w:p>
        </w:tc>
      </w:tr>
      <w:tr w:rsidR="00A72AA8" w14:paraId="3351F988" w14:textId="77777777">
        <w:trPr>
          <w:trHeight w:val="766"/>
          <w:jc w:val="center"/>
        </w:trPr>
        <w:tc>
          <w:tcPr>
            <w:tcW w:w="1043" w:type="dxa"/>
            <w:vAlign w:val="center"/>
          </w:tcPr>
          <w:p w14:paraId="35859B6C"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软件著作权</w:t>
            </w:r>
          </w:p>
        </w:tc>
        <w:tc>
          <w:tcPr>
            <w:tcW w:w="1560" w:type="dxa"/>
            <w:vAlign w:val="center"/>
          </w:tcPr>
          <w:p w14:paraId="61A84BC9"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巢湖土地节约环境友好一体化评价系统</w:t>
            </w:r>
            <w:r>
              <w:rPr>
                <w:rFonts w:ascii="Times New Roman" w:hint="eastAsia"/>
                <w:sz w:val="21"/>
                <w:szCs w:val="21"/>
              </w:rPr>
              <w:t xml:space="preserve"> </w:t>
            </w:r>
            <w:r>
              <w:rPr>
                <w:rFonts w:ascii="Times New Roman"/>
                <w:sz w:val="21"/>
                <w:szCs w:val="21"/>
              </w:rPr>
              <w:t>V1.0</w:t>
            </w:r>
          </w:p>
        </w:tc>
        <w:tc>
          <w:tcPr>
            <w:tcW w:w="767" w:type="dxa"/>
            <w:vAlign w:val="center"/>
          </w:tcPr>
          <w:p w14:paraId="107037C9"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中国</w:t>
            </w:r>
          </w:p>
        </w:tc>
        <w:tc>
          <w:tcPr>
            <w:tcW w:w="849" w:type="dxa"/>
            <w:vAlign w:val="center"/>
          </w:tcPr>
          <w:p w14:paraId="3C18E4B9"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2017SR437128</w:t>
            </w:r>
          </w:p>
        </w:tc>
        <w:tc>
          <w:tcPr>
            <w:tcW w:w="992" w:type="dxa"/>
            <w:vAlign w:val="center"/>
          </w:tcPr>
          <w:p w14:paraId="220B6AB8"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2017</w:t>
            </w:r>
            <w:r>
              <w:rPr>
                <w:rFonts w:ascii="Times New Roman" w:hint="eastAsia"/>
                <w:sz w:val="21"/>
                <w:szCs w:val="21"/>
              </w:rPr>
              <w:t>年</w:t>
            </w:r>
            <w:r>
              <w:rPr>
                <w:rFonts w:ascii="Times New Roman" w:hint="eastAsia"/>
                <w:sz w:val="21"/>
                <w:szCs w:val="21"/>
              </w:rPr>
              <w:t>08</w:t>
            </w:r>
            <w:r>
              <w:rPr>
                <w:rFonts w:ascii="Times New Roman" w:hint="eastAsia"/>
                <w:sz w:val="21"/>
                <w:szCs w:val="21"/>
              </w:rPr>
              <w:t>月</w:t>
            </w:r>
            <w:r>
              <w:rPr>
                <w:rFonts w:ascii="Times New Roman" w:hint="eastAsia"/>
                <w:sz w:val="21"/>
                <w:szCs w:val="21"/>
              </w:rPr>
              <w:t>10</w:t>
            </w:r>
            <w:r>
              <w:rPr>
                <w:rFonts w:ascii="Times New Roman" w:hint="eastAsia"/>
                <w:sz w:val="21"/>
                <w:szCs w:val="21"/>
              </w:rPr>
              <w:t>日</w:t>
            </w:r>
          </w:p>
        </w:tc>
        <w:tc>
          <w:tcPr>
            <w:tcW w:w="1134" w:type="dxa"/>
            <w:vAlign w:val="center"/>
          </w:tcPr>
          <w:p w14:paraId="2B09E2B2" w14:textId="77777777" w:rsidR="00A72AA8" w:rsidRDefault="00E5402D">
            <w:pPr>
              <w:pStyle w:val="a3"/>
              <w:spacing w:line="240" w:lineRule="auto"/>
              <w:ind w:firstLineChars="0" w:firstLine="0"/>
              <w:rPr>
                <w:rFonts w:ascii="Times New Roman"/>
                <w:sz w:val="21"/>
                <w:szCs w:val="21"/>
              </w:rPr>
            </w:pPr>
            <w:proofErr w:type="gramStart"/>
            <w:r>
              <w:rPr>
                <w:rFonts w:ascii="Times New Roman" w:hint="eastAsia"/>
                <w:sz w:val="21"/>
                <w:szCs w:val="21"/>
              </w:rPr>
              <w:t>软著登字</w:t>
            </w:r>
            <w:proofErr w:type="gramEnd"/>
            <w:r>
              <w:rPr>
                <w:rFonts w:ascii="Times New Roman" w:hint="eastAsia"/>
                <w:sz w:val="21"/>
                <w:szCs w:val="21"/>
              </w:rPr>
              <w:t>第</w:t>
            </w:r>
            <w:r>
              <w:rPr>
                <w:rFonts w:ascii="Times New Roman" w:hint="eastAsia"/>
                <w:sz w:val="21"/>
                <w:szCs w:val="21"/>
              </w:rPr>
              <w:t>2022412</w:t>
            </w:r>
            <w:r>
              <w:rPr>
                <w:rFonts w:ascii="Times New Roman" w:hint="eastAsia"/>
                <w:sz w:val="21"/>
                <w:szCs w:val="21"/>
              </w:rPr>
              <w:t>号</w:t>
            </w:r>
          </w:p>
        </w:tc>
        <w:tc>
          <w:tcPr>
            <w:tcW w:w="967" w:type="dxa"/>
            <w:vAlign w:val="center"/>
          </w:tcPr>
          <w:p w14:paraId="354A95F0"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南京大学</w:t>
            </w:r>
          </w:p>
        </w:tc>
        <w:tc>
          <w:tcPr>
            <w:tcW w:w="1077" w:type="dxa"/>
            <w:vAlign w:val="center"/>
          </w:tcPr>
          <w:p w14:paraId="0966F8C6" w14:textId="77777777" w:rsidR="00A72AA8" w:rsidRDefault="00A72AA8">
            <w:pPr>
              <w:pStyle w:val="a3"/>
              <w:spacing w:line="240" w:lineRule="auto"/>
              <w:ind w:firstLineChars="0" w:firstLine="0"/>
              <w:rPr>
                <w:rFonts w:ascii="Times New Roman"/>
                <w:sz w:val="21"/>
                <w:szCs w:val="21"/>
              </w:rPr>
            </w:pPr>
          </w:p>
        </w:tc>
        <w:tc>
          <w:tcPr>
            <w:tcW w:w="913" w:type="dxa"/>
            <w:vAlign w:val="center"/>
          </w:tcPr>
          <w:p w14:paraId="4E627C93" w14:textId="77777777" w:rsidR="00A72AA8" w:rsidRDefault="00A72AA8">
            <w:pPr>
              <w:pStyle w:val="a3"/>
              <w:spacing w:line="240" w:lineRule="auto"/>
              <w:ind w:firstLineChars="0" w:firstLine="0"/>
              <w:rPr>
                <w:rFonts w:ascii="Times New Roman"/>
                <w:sz w:val="21"/>
                <w:szCs w:val="21"/>
              </w:rPr>
            </w:pPr>
          </w:p>
        </w:tc>
      </w:tr>
      <w:tr w:rsidR="00A72AA8" w14:paraId="3F48E55A" w14:textId="77777777">
        <w:trPr>
          <w:trHeight w:val="779"/>
          <w:jc w:val="center"/>
        </w:trPr>
        <w:tc>
          <w:tcPr>
            <w:tcW w:w="1043" w:type="dxa"/>
            <w:vAlign w:val="center"/>
          </w:tcPr>
          <w:p w14:paraId="6ADE9FFC" w14:textId="77777777" w:rsidR="00A72AA8" w:rsidRDefault="00E5402D">
            <w:pPr>
              <w:pStyle w:val="a3"/>
              <w:spacing w:line="240" w:lineRule="auto"/>
              <w:ind w:firstLineChars="0" w:firstLine="0"/>
              <w:rPr>
                <w:rFonts w:ascii="Times New Roman" w:eastAsiaTheme="minorEastAsia"/>
                <w:sz w:val="21"/>
                <w:szCs w:val="21"/>
              </w:rPr>
            </w:pPr>
            <w:r>
              <w:rPr>
                <w:rFonts w:ascii="Times New Roman"/>
                <w:sz w:val="21"/>
                <w:szCs w:val="21"/>
              </w:rPr>
              <w:lastRenderedPageBreak/>
              <w:t>软件著作权</w:t>
            </w:r>
          </w:p>
        </w:tc>
        <w:tc>
          <w:tcPr>
            <w:tcW w:w="1560" w:type="dxa"/>
            <w:vAlign w:val="center"/>
          </w:tcPr>
          <w:p w14:paraId="79AC6E9E"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巢湖流域生态化综合开发的土地利用规划方案决策支持系统</w:t>
            </w:r>
            <w:r>
              <w:rPr>
                <w:rFonts w:ascii="Times New Roman"/>
                <w:sz w:val="21"/>
                <w:szCs w:val="21"/>
              </w:rPr>
              <w:t>V1.0</w:t>
            </w:r>
          </w:p>
        </w:tc>
        <w:tc>
          <w:tcPr>
            <w:tcW w:w="767" w:type="dxa"/>
            <w:vAlign w:val="center"/>
          </w:tcPr>
          <w:p w14:paraId="671CAF23"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中国</w:t>
            </w:r>
          </w:p>
        </w:tc>
        <w:tc>
          <w:tcPr>
            <w:tcW w:w="849" w:type="dxa"/>
            <w:vAlign w:val="center"/>
          </w:tcPr>
          <w:p w14:paraId="5277C8C6"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2017SR354503</w:t>
            </w:r>
          </w:p>
        </w:tc>
        <w:tc>
          <w:tcPr>
            <w:tcW w:w="992" w:type="dxa"/>
            <w:vAlign w:val="center"/>
          </w:tcPr>
          <w:p w14:paraId="585E45D2"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2017</w:t>
            </w:r>
            <w:r>
              <w:rPr>
                <w:rFonts w:ascii="Times New Roman" w:hint="eastAsia"/>
                <w:sz w:val="21"/>
                <w:szCs w:val="21"/>
              </w:rPr>
              <w:t>年</w:t>
            </w:r>
            <w:r>
              <w:rPr>
                <w:rFonts w:ascii="Times New Roman" w:hint="eastAsia"/>
                <w:sz w:val="21"/>
                <w:szCs w:val="21"/>
              </w:rPr>
              <w:t>07</w:t>
            </w:r>
            <w:r>
              <w:rPr>
                <w:rFonts w:ascii="Times New Roman" w:hint="eastAsia"/>
                <w:sz w:val="21"/>
                <w:szCs w:val="21"/>
              </w:rPr>
              <w:t>月</w:t>
            </w:r>
            <w:r>
              <w:rPr>
                <w:rFonts w:ascii="Times New Roman" w:hint="eastAsia"/>
                <w:sz w:val="21"/>
                <w:szCs w:val="21"/>
              </w:rPr>
              <w:t>10</w:t>
            </w:r>
            <w:r>
              <w:rPr>
                <w:rFonts w:ascii="Times New Roman" w:hint="eastAsia"/>
                <w:sz w:val="21"/>
                <w:szCs w:val="21"/>
              </w:rPr>
              <w:t>日</w:t>
            </w:r>
          </w:p>
        </w:tc>
        <w:tc>
          <w:tcPr>
            <w:tcW w:w="1134" w:type="dxa"/>
            <w:vAlign w:val="center"/>
          </w:tcPr>
          <w:p w14:paraId="33A966BA" w14:textId="77777777" w:rsidR="00A72AA8" w:rsidRDefault="00E5402D">
            <w:pPr>
              <w:pStyle w:val="a3"/>
              <w:spacing w:line="240" w:lineRule="auto"/>
              <w:ind w:firstLineChars="0" w:firstLine="0"/>
              <w:rPr>
                <w:rFonts w:ascii="Times New Roman"/>
                <w:sz w:val="21"/>
                <w:szCs w:val="21"/>
              </w:rPr>
            </w:pPr>
            <w:proofErr w:type="gramStart"/>
            <w:r>
              <w:rPr>
                <w:rFonts w:ascii="Times New Roman" w:hint="eastAsia"/>
                <w:sz w:val="21"/>
                <w:szCs w:val="21"/>
              </w:rPr>
              <w:t>软著登字</w:t>
            </w:r>
            <w:proofErr w:type="gramEnd"/>
            <w:r>
              <w:rPr>
                <w:rFonts w:ascii="Times New Roman" w:hint="eastAsia"/>
                <w:sz w:val="21"/>
                <w:szCs w:val="21"/>
              </w:rPr>
              <w:t>第</w:t>
            </w:r>
            <w:r>
              <w:rPr>
                <w:rFonts w:ascii="Times New Roman" w:hint="eastAsia"/>
                <w:sz w:val="21"/>
                <w:szCs w:val="21"/>
              </w:rPr>
              <w:t>1939787</w:t>
            </w:r>
            <w:r>
              <w:rPr>
                <w:rFonts w:ascii="Times New Roman" w:hint="eastAsia"/>
                <w:sz w:val="21"/>
                <w:szCs w:val="21"/>
              </w:rPr>
              <w:t>号</w:t>
            </w:r>
          </w:p>
        </w:tc>
        <w:tc>
          <w:tcPr>
            <w:tcW w:w="967" w:type="dxa"/>
            <w:vAlign w:val="center"/>
          </w:tcPr>
          <w:p w14:paraId="04D6B475" w14:textId="77777777" w:rsidR="00A72AA8" w:rsidRDefault="00E5402D">
            <w:pPr>
              <w:pStyle w:val="a3"/>
              <w:spacing w:line="240" w:lineRule="auto"/>
              <w:ind w:firstLineChars="0" w:firstLine="0"/>
              <w:rPr>
                <w:rFonts w:ascii="Times New Roman" w:eastAsiaTheme="minorEastAsia"/>
                <w:sz w:val="21"/>
                <w:szCs w:val="21"/>
              </w:rPr>
            </w:pPr>
            <w:r>
              <w:rPr>
                <w:rFonts w:ascii="Times New Roman" w:hint="eastAsia"/>
                <w:sz w:val="21"/>
                <w:szCs w:val="21"/>
              </w:rPr>
              <w:t>中国矿业大学</w:t>
            </w:r>
          </w:p>
        </w:tc>
        <w:tc>
          <w:tcPr>
            <w:tcW w:w="1077" w:type="dxa"/>
            <w:vAlign w:val="center"/>
          </w:tcPr>
          <w:p w14:paraId="3BD59989" w14:textId="77777777" w:rsidR="00A72AA8" w:rsidRDefault="00A72AA8">
            <w:pPr>
              <w:pStyle w:val="a3"/>
              <w:spacing w:line="240" w:lineRule="auto"/>
              <w:ind w:firstLineChars="0" w:firstLine="0"/>
              <w:rPr>
                <w:rFonts w:ascii="Times New Roman"/>
                <w:sz w:val="21"/>
                <w:szCs w:val="21"/>
              </w:rPr>
            </w:pPr>
          </w:p>
        </w:tc>
        <w:tc>
          <w:tcPr>
            <w:tcW w:w="913" w:type="dxa"/>
            <w:vAlign w:val="center"/>
          </w:tcPr>
          <w:p w14:paraId="0C6FFCFB" w14:textId="77777777" w:rsidR="00A72AA8" w:rsidRDefault="00A72AA8">
            <w:pPr>
              <w:pStyle w:val="a3"/>
              <w:spacing w:line="240" w:lineRule="auto"/>
              <w:ind w:firstLineChars="0" w:firstLine="0"/>
              <w:rPr>
                <w:rFonts w:ascii="Times New Roman"/>
                <w:sz w:val="21"/>
                <w:szCs w:val="21"/>
              </w:rPr>
            </w:pPr>
          </w:p>
        </w:tc>
      </w:tr>
      <w:tr w:rsidR="00A72AA8" w14:paraId="11996BD0" w14:textId="77777777">
        <w:trPr>
          <w:trHeight w:val="779"/>
          <w:jc w:val="center"/>
        </w:trPr>
        <w:tc>
          <w:tcPr>
            <w:tcW w:w="1043" w:type="dxa"/>
            <w:vAlign w:val="center"/>
          </w:tcPr>
          <w:p w14:paraId="6A938210" w14:textId="77777777" w:rsidR="00A72AA8" w:rsidRDefault="00E5402D">
            <w:pPr>
              <w:pStyle w:val="a3"/>
              <w:spacing w:line="240" w:lineRule="auto"/>
              <w:ind w:firstLineChars="0" w:firstLine="0"/>
              <w:rPr>
                <w:rFonts w:ascii="Times New Roman" w:eastAsiaTheme="minorEastAsia"/>
                <w:sz w:val="21"/>
                <w:szCs w:val="21"/>
              </w:rPr>
            </w:pPr>
            <w:r>
              <w:rPr>
                <w:rFonts w:ascii="Times New Roman"/>
                <w:sz w:val="21"/>
                <w:szCs w:val="21"/>
              </w:rPr>
              <w:t>软件著作权</w:t>
            </w:r>
          </w:p>
        </w:tc>
        <w:tc>
          <w:tcPr>
            <w:tcW w:w="1560" w:type="dxa"/>
            <w:vAlign w:val="center"/>
          </w:tcPr>
          <w:p w14:paraId="37F18DE2"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耕地损毁程度评价系统</w:t>
            </w:r>
            <w:r>
              <w:rPr>
                <w:rFonts w:ascii="Times New Roman"/>
                <w:sz w:val="21"/>
                <w:szCs w:val="21"/>
              </w:rPr>
              <w:t>V1.0</w:t>
            </w:r>
          </w:p>
        </w:tc>
        <w:tc>
          <w:tcPr>
            <w:tcW w:w="767" w:type="dxa"/>
            <w:vAlign w:val="center"/>
          </w:tcPr>
          <w:p w14:paraId="48DCEA6C" w14:textId="77777777" w:rsidR="00A72AA8" w:rsidRDefault="00E5402D">
            <w:pPr>
              <w:pStyle w:val="a3"/>
              <w:spacing w:line="240" w:lineRule="auto"/>
              <w:ind w:firstLineChars="0" w:firstLine="0"/>
              <w:rPr>
                <w:rFonts w:ascii="Times New Roman"/>
                <w:sz w:val="21"/>
                <w:szCs w:val="21"/>
              </w:rPr>
            </w:pPr>
            <w:r>
              <w:rPr>
                <w:rFonts w:ascii="Times New Roman"/>
                <w:sz w:val="21"/>
                <w:szCs w:val="21"/>
              </w:rPr>
              <w:t>中国</w:t>
            </w:r>
          </w:p>
        </w:tc>
        <w:tc>
          <w:tcPr>
            <w:tcW w:w="849" w:type="dxa"/>
            <w:vAlign w:val="center"/>
          </w:tcPr>
          <w:p w14:paraId="5E1A0A79" w14:textId="77777777" w:rsidR="00A72AA8" w:rsidRDefault="00E5402D">
            <w:pPr>
              <w:pStyle w:val="a3"/>
              <w:spacing w:line="240" w:lineRule="auto"/>
              <w:ind w:firstLineChars="0" w:firstLine="0"/>
              <w:rPr>
                <w:rFonts w:ascii="Times New Roman" w:eastAsiaTheme="minorEastAsia"/>
                <w:sz w:val="21"/>
                <w:szCs w:val="21"/>
              </w:rPr>
            </w:pPr>
            <w:r>
              <w:rPr>
                <w:rFonts w:ascii="Times New Roman"/>
                <w:sz w:val="21"/>
                <w:szCs w:val="21"/>
              </w:rPr>
              <w:t>201</w:t>
            </w:r>
            <w:r>
              <w:rPr>
                <w:rFonts w:ascii="Times New Roman" w:hint="eastAsia"/>
                <w:sz w:val="21"/>
                <w:szCs w:val="21"/>
              </w:rPr>
              <w:t>7</w:t>
            </w:r>
            <w:r>
              <w:rPr>
                <w:rFonts w:ascii="Times New Roman"/>
                <w:sz w:val="21"/>
                <w:szCs w:val="21"/>
              </w:rPr>
              <w:t>SR</w:t>
            </w:r>
            <w:r>
              <w:rPr>
                <w:rFonts w:ascii="Times New Roman" w:hint="eastAsia"/>
                <w:sz w:val="21"/>
                <w:szCs w:val="21"/>
              </w:rPr>
              <w:t>711348</w:t>
            </w:r>
          </w:p>
        </w:tc>
        <w:tc>
          <w:tcPr>
            <w:tcW w:w="992" w:type="dxa"/>
            <w:vAlign w:val="center"/>
          </w:tcPr>
          <w:p w14:paraId="2810AA9C" w14:textId="77777777" w:rsidR="00A72AA8" w:rsidRDefault="00E5402D">
            <w:pPr>
              <w:pStyle w:val="a3"/>
              <w:spacing w:line="240" w:lineRule="auto"/>
              <w:ind w:firstLineChars="0" w:firstLine="0"/>
              <w:rPr>
                <w:rFonts w:ascii="Times New Roman"/>
                <w:sz w:val="21"/>
                <w:szCs w:val="21"/>
              </w:rPr>
            </w:pPr>
            <w:r>
              <w:rPr>
                <w:rFonts w:ascii="Times New Roman" w:hint="eastAsia"/>
                <w:sz w:val="21"/>
                <w:szCs w:val="21"/>
              </w:rPr>
              <w:t>2017</w:t>
            </w:r>
            <w:r>
              <w:rPr>
                <w:rFonts w:ascii="Times New Roman" w:hint="eastAsia"/>
                <w:sz w:val="21"/>
                <w:szCs w:val="21"/>
              </w:rPr>
              <w:t>年</w:t>
            </w:r>
            <w:r>
              <w:rPr>
                <w:rFonts w:ascii="Times New Roman" w:hint="eastAsia"/>
                <w:sz w:val="21"/>
                <w:szCs w:val="21"/>
              </w:rPr>
              <w:t>12</w:t>
            </w:r>
            <w:r>
              <w:rPr>
                <w:rFonts w:ascii="Times New Roman" w:hint="eastAsia"/>
                <w:sz w:val="21"/>
                <w:szCs w:val="21"/>
              </w:rPr>
              <w:t>月</w:t>
            </w:r>
            <w:r>
              <w:rPr>
                <w:rFonts w:ascii="Times New Roman" w:hint="eastAsia"/>
                <w:sz w:val="21"/>
                <w:szCs w:val="21"/>
              </w:rPr>
              <w:t>20</w:t>
            </w:r>
            <w:r>
              <w:rPr>
                <w:rFonts w:ascii="Times New Roman" w:hint="eastAsia"/>
                <w:sz w:val="21"/>
                <w:szCs w:val="21"/>
              </w:rPr>
              <w:t>日</w:t>
            </w:r>
          </w:p>
        </w:tc>
        <w:tc>
          <w:tcPr>
            <w:tcW w:w="1134" w:type="dxa"/>
            <w:vAlign w:val="center"/>
          </w:tcPr>
          <w:p w14:paraId="226DF6AB" w14:textId="77777777" w:rsidR="00A72AA8" w:rsidRDefault="00E5402D">
            <w:pPr>
              <w:pStyle w:val="a3"/>
              <w:spacing w:line="240" w:lineRule="auto"/>
              <w:ind w:firstLineChars="0" w:firstLine="0"/>
              <w:rPr>
                <w:rFonts w:ascii="Times New Roman"/>
                <w:sz w:val="21"/>
                <w:szCs w:val="21"/>
              </w:rPr>
            </w:pPr>
            <w:proofErr w:type="gramStart"/>
            <w:r>
              <w:rPr>
                <w:rFonts w:ascii="Times New Roman" w:hint="eastAsia"/>
                <w:sz w:val="21"/>
                <w:szCs w:val="21"/>
              </w:rPr>
              <w:t>软著登字</w:t>
            </w:r>
            <w:proofErr w:type="gramEnd"/>
            <w:r>
              <w:rPr>
                <w:rFonts w:ascii="Times New Roman" w:hint="eastAsia"/>
                <w:sz w:val="21"/>
                <w:szCs w:val="21"/>
              </w:rPr>
              <w:t>第</w:t>
            </w:r>
            <w:r>
              <w:rPr>
                <w:rFonts w:ascii="Times New Roman" w:hint="eastAsia"/>
                <w:sz w:val="21"/>
                <w:szCs w:val="21"/>
              </w:rPr>
              <w:t>2295632</w:t>
            </w:r>
            <w:r>
              <w:rPr>
                <w:rFonts w:ascii="Times New Roman" w:hint="eastAsia"/>
                <w:sz w:val="21"/>
                <w:szCs w:val="21"/>
              </w:rPr>
              <w:t>号</w:t>
            </w:r>
          </w:p>
        </w:tc>
        <w:tc>
          <w:tcPr>
            <w:tcW w:w="967" w:type="dxa"/>
            <w:vAlign w:val="center"/>
          </w:tcPr>
          <w:p w14:paraId="6F9CC959" w14:textId="77777777" w:rsidR="00A72AA8" w:rsidRDefault="00E5402D">
            <w:pPr>
              <w:pStyle w:val="a3"/>
              <w:spacing w:line="240" w:lineRule="auto"/>
              <w:ind w:firstLineChars="0" w:firstLine="0"/>
              <w:rPr>
                <w:rFonts w:ascii="Times New Roman" w:eastAsiaTheme="minorEastAsia"/>
                <w:sz w:val="21"/>
                <w:szCs w:val="21"/>
              </w:rPr>
            </w:pPr>
            <w:r w:rsidRPr="008552E6">
              <w:rPr>
                <w:rFonts w:ascii="Times New Roman" w:hint="eastAsia"/>
                <w:sz w:val="21"/>
                <w:szCs w:val="21"/>
              </w:rPr>
              <w:t>王秉义</w:t>
            </w:r>
          </w:p>
        </w:tc>
        <w:tc>
          <w:tcPr>
            <w:tcW w:w="1077" w:type="dxa"/>
            <w:vAlign w:val="center"/>
          </w:tcPr>
          <w:p w14:paraId="6CE54341" w14:textId="77777777" w:rsidR="00A72AA8" w:rsidRDefault="00A72AA8">
            <w:pPr>
              <w:pStyle w:val="a3"/>
              <w:spacing w:line="240" w:lineRule="auto"/>
              <w:ind w:firstLineChars="0" w:firstLine="0"/>
              <w:rPr>
                <w:rFonts w:ascii="Times New Roman"/>
                <w:sz w:val="21"/>
                <w:szCs w:val="21"/>
              </w:rPr>
            </w:pPr>
          </w:p>
        </w:tc>
        <w:tc>
          <w:tcPr>
            <w:tcW w:w="913" w:type="dxa"/>
            <w:vAlign w:val="center"/>
          </w:tcPr>
          <w:p w14:paraId="3252126B" w14:textId="77777777" w:rsidR="00A72AA8" w:rsidRDefault="00A72AA8">
            <w:pPr>
              <w:pStyle w:val="a3"/>
              <w:spacing w:line="240" w:lineRule="auto"/>
              <w:ind w:firstLineChars="0" w:firstLine="0"/>
              <w:rPr>
                <w:rFonts w:ascii="Times New Roman"/>
                <w:sz w:val="21"/>
                <w:szCs w:val="21"/>
              </w:rPr>
            </w:pPr>
          </w:p>
        </w:tc>
      </w:tr>
    </w:tbl>
    <w:p w14:paraId="45C9D557" w14:textId="77777777" w:rsidR="00A72AA8" w:rsidRDefault="00A72AA8"/>
    <w:p w14:paraId="6B0A4F15" w14:textId="77777777" w:rsidR="00A72AA8" w:rsidRDefault="00A72AA8"/>
    <w:p w14:paraId="0588C8BA" w14:textId="77777777" w:rsidR="00A72AA8" w:rsidRDefault="00E5402D">
      <w:pPr>
        <w:rPr>
          <w:rFonts w:cs="宋体"/>
          <w:b/>
          <w:bCs/>
          <w:kern w:val="0"/>
          <w:szCs w:val="21"/>
          <w:lang w:bidi="ar"/>
        </w:rPr>
      </w:pPr>
      <w:r>
        <w:rPr>
          <w:rFonts w:cs="宋体" w:hint="eastAsia"/>
          <w:b/>
          <w:bCs/>
          <w:kern w:val="0"/>
          <w:szCs w:val="21"/>
          <w:lang w:bidi="ar"/>
        </w:rPr>
        <w:t>七、主要完成单位</w:t>
      </w:r>
    </w:p>
    <w:p w14:paraId="6069CCF0" w14:textId="77777777" w:rsidR="008552E6" w:rsidRDefault="008552E6" w:rsidP="008552E6">
      <w:pPr>
        <w:rPr>
          <w:rFonts w:cs="宋体"/>
          <w:b/>
          <w:bCs/>
          <w:kern w:val="0"/>
          <w:szCs w:val="21"/>
          <w:lang w:bidi="ar"/>
        </w:rPr>
      </w:pPr>
    </w:p>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8"/>
        <w:gridCol w:w="7583"/>
      </w:tblGrid>
      <w:tr w:rsidR="008552E6" w14:paraId="55EAF52B" w14:textId="77777777" w:rsidTr="00CC08C8">
        <w:trPr>
          <w:cantSplit/>
          <w:trHeight w:val="454"/>
          <w:jc w:val="center"/>
        </w:trPr>
        <w:tc>
          <w:tcPr>
            <w:tcW w:w="1488" w:type="dxa"/>
            <w:vAlign w:val="center"/>
          </w:tcPr>
          <w:p w14:paraId="55E80EBE" w14:textId="77777777" w:rsidR="008552E6" w:rsidRDefault="008552E6" w:rsidP="00CC08C8">
            <w:pPr>
              <w:spacing w:line="280" w:lineRule="exact"/>
              <w:jc w:val="center"/>
              <w:rPr>
                <w:rFonts w:ascii="Times New Roman" w:hAnsi="Times New Roman"/>
                <w:szCs w:val="21"/>
              </w:rPr>
            </w:pPr>
            <w:r>
              <w:rPr>
                <w:rFonts w:ascii="Times New Roman" w:hAnsi="Times New Roman" w:hint="eastAsia"/>
                <w:szCs w:val="21"/>
              </w:rPr>
              <w:t>单位名称</w:t>
            </w:r>
          </w:p>
        </w:tc>
        <w:tc>
          <w:tcPr>
            <w:tcW w:w="7583" w:type="dxa"/>
            <w:vAlign w:val="center"/>
          </w:tcPr>
          <w:p w14:paraId="428A7D05" w14:textId="77777777" w:rsidR="008552E6" w:rsidRDefault="008552E6" w:rsidP="00CC08C8">
            <w:pPr>
              <w:spacing w:line="360" w:lineRule="exact"/>
              <w:rPr>
                <w:rFonts w:ascii="Times New Roman" w:hAnsi="Times New Roman"/>
                <w:szCs w:val="21"/>
              </w:rPr>
            </w:pPr>
            <w:r>
              <w:rPr>
                <w:rFonts w:ascii="Times New Roman" w:hAnsi="Times New Roman" w:hint="eastAsia"/>
                <w:color w:val="000000"/>
                <w:szCs w:val="21"/>
              </w:rPr>
              <w:t>安徽省国土空间规划研究院（安徽省土地开发复垦整理中心）</w:t>
            </w:r>
          </w:p>
        </w:tc>
      </w:tr>
      <w:tr w:rsidR="008552E6" w14:paraId="389FAEDA" w14:textId="77777777" w:rsidTr="00CC08C8">
        <w:trPr>
          <w:cantSplit/>
          <w:trHeight w:val="5235"/>
          <w:jc w:val="center"/>
        </w:trPr>
        <w:tc>
          <w:tcPr>
            <w:tcW w:w="9071" w:type="dxa"/>
            <w:gridSpan w:val="2"/>
          </w:tcPr>
          <w:p w14:paraId="31CC4FFC" w14:textId="77777777" w:rsidR="008552E6" w:rsidRDefault="008552E6" w:rsidP="00CC08C8">
            <w:pPr>
              <w:spacing w:line="360" w:lineRule="exact"/>
              <w:ind w:firstLineChars="200" w:firstLine="420"/>
              <w:rPr>
                <w:rFonts w:ascii="Times New Roman" w:hAnsi="Times New Roman"/>
                <w:szCs w:val="21"/>
              </w:rPr>
            </w:pPr>
            <w:r>
              <w:rPr>
                <w:rFonts w:ascii="Times New Roman" w:hAnsi="Times New Roman" w:hint="eastAsia"/>
                <w:szCs w:val="21"/>
              </w:rPr>
              <w:t>对本项目科技创新和推广应用情况的贡献：</w:t>
            </w:r>
          </w:p>
          <w:p w14:paraId="06253677" w14:textId="77777777" w:rsidR="008552E6" w:rsidRDefault="008552E6" w:rsidP="00CC08C8">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1</w:t>
            </w:r>
            <w:r>
              <w:rPr>
                <w:rFonts w:ascii="Times New Roman" w:hAnsi="Times New Roman"/>
                <w:szCs w:val="21"/>
              </w:rPr>
              <w:t>）作为项目的牵头单位，主持了课题立项及</w:t>
            </w:r>
            <w:proofErr w:type="gramStart"/>
            <w:r>
              <w:rPr>
                <w:rFonts w:ascii="Times New Roman" w:hAnsi="Times New Roman"/>
                <w:szCs w:val="21"/>
              </w:rPr>
              <w:t>研发全</w:t>
            </w:r>
            <w:proofErr w:type="gramEnd"/>
            <w:r>
              <w:rPr>
                <w:rFonts w:ascii="Times New Roman" w:hAnsi="Times New Roman"/>
                <w:szCs w:val="21"/>
              </w:rPr>
              <w:t>过程，负责项目研究思路与技术方案的设计、项目关键技术的研发、组织协调与验收等相关工作。</w:t>
            </w:r>
          </w:p>
          <w:p w14:paraId="5CA72462" w14:textId="77777777" w:rsidR="008552E6" w:rsidRDefault="008552E6" w:rsidP="00CC08C8">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szCs w:val="21"/>
              </w:rPr>
              <w:t>2</w:t>
            </w:r>
            <w:r>
              <w:rPr>
                <w:rFonts w:ascii="Times New Roman" w:hAnsi="Times New Roman"/>
                <w:szCs w:val="21"/>
              </w:rPr>
              <w:t>）揭示了巢湖流域土地利用时空演变规律特征，构建了巢湖流域土地资源综合承载力评价体系，探究了巢湖流域土地利用变化驱动机制及预测模拟，构建了基于多重规划叠加的土地利用效应</w:t>
            </w:r>
            <w:r>
              <w:rPr>
                <w:rFonts w:ascii="Times New Roman" w:hAnsi="Times New Roman" w:hint="eastAsia"/>
                <w:szCs w:val="21"/>
              </w:rPr>
              <w:t>评价技术</w:t>
            </w:r>
            <w:r>
              <w:rPr>
                <w:rFonts w:ascii="Times New Roman" w:hAnsi="Times New Roman"/>
                <w:szCs w:val="21"/>
              </w:rPr>
              <w:t>，创新了巢湖流域基于</w:t>
            </w:r>
            <w:r>
              <w:rPr>
                <w:rFonts w:ascii="Times New Roman" w:hAnsi="Times New Roman"/>
                <w:szCs w:val="21"/>
              </w:rPr>
              <w:t>DUHP</w:t>
            </w:r>
            <w:r>
              <w:rPr>
                <w:rFonts w:ascii="Times New Roman" w:hAnsi="Times New Roman"/>
                <w:szCs w:val="21"/>
              </w:rPr>
              <w:t>优先组合的土地利用分区方法，研发了耕地损毁鉴定技术方法及耕作土壤剥离、储存培肥、</w:t>
            </w:r>
            <w:proofErr w:type="gramStart"/>
            <w:r>
              <w:rPr>
                <w:rFonts w:ascii="Times New Roman" w:hAnsi="Times New Roman"/>
                <w:szCs w:val="21"/>
              </w:rPr>
              <w:t>复垦再</w:t>
            </w:r>
            <w:proofErr w:type="gramEnd"/>
            <w:r>
              <w:rPr>
                <w:rFonts w:ascii="Times New Roman" w:hAnsi="Times New Roman"/>
                <w:szCs w:val="21"/>
              </w:rPr>
              <w:t>利用技术，提出了土地综合整治生态景观设计技术方法，构建了巢湖流域土地优化利用决策支持系统模型。</w:t>
            </w:r>
          </w:p>
          <w:p w14:paraId="132BA370" w14:textId="77777777" w:rsidR="008552E6" w:rsidRDefault="008552E6" w:rsidP="00CC08C8">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hint="eastAsia"/>
                <w:szCs w:val="21"/>
              </w:rPr>
              <w:t>3</w:t>
            </w:r>
            <w:r>
              <w:rPr>
                <w:rFonts w:ascii="Times New Roman" w:hAnsi="Times New Roman"/>
                <w:szCs w:val="21"/>
              </w:rPr>
              <w:t>）取得</w:t>
            </w:r>
            <w:r>
              <w:rPr>
                <w:rFonts w:ascii="Times New Roman" w:hAnsi="Times New Roman" w:hint="eastAsia"/>
                <w:szCs w:val="21"/>
              </w:rPr>
              <w:t>《一种耕作层土壤剥离机》</w:t>
            </w:r>
            <w:r>
              <w:rPr>
                <w:rFonts w:ascii="Times New Roman" w:hAnsi="Times New Roman"/>
                <w:szCs w:val="21"/>
              </w:rPr>
              <w:t>实用新型专利</w:t>
            </w:r>
            <w:r>
              <w:rPr>
                <w:rFonts w:ascii="Times New Roman" w:hAnsi="Times New Roman"/>
                <w:szCs w:val="21"/>
              </w:rPr>
              <w:t>1</w:t>
            </w:r>
            <w:r>
              <w:rPr>
                <w:rFonts w:ascii="Times New Roman" w:hAnsi="Times New Roman"/>
                <w:szCs w:val="21"/>
              </w:rPr>
              <w:t>项、编制</w:t>
            </w:r>
            <w:r>
              <w:rPr>
                <w:rFonts w:ascii="Times New Roman" w:hAnsi="Times New Roman" w:hint="eastAsia"/>
                <w:szCs w:val="21"/>
              </w:rPr>
              <w:t>《耕地损毁程度鉴定技术规范》《存量建设用地调查技术规范》</w:t>
            </w:r>
            <w:r>
              <w:rPr>
                <w:rFonts w:ascii="Times New Roman" w:hAnsi="Times New Roman"/>
                <w:szCs w:val="21"/>
              </w:rPr>
              <w:t>地方标准</w:t>
            </w:r>
            <w:r>
              <w:rPr>
                <w:rFonts w:ascii="Times New Roman" w:hAnsi="Times New Roman"/>
                <w:szCs w:val="21"/>
              </w:rPr>
              <w:t>2</w:t>
            </w:r>
            <w:r>
              <w:rPr>
                <w:rFonts w:ascii="Times New Roman" w:hAnsi="Times New Roman"/>
                <w:szCs w:val="21"/>
              </w:rPr>
              <w:t>项（已颁布实施）、</w:t>
            </w:r>
            <w:r>
              <w:rPr>
                <w:rFonts w:ascii="Times New Roman" w:hAnsi="Times New Roman" w:hint="eastAsia"/>
                <w:szCs w:val="21"/>
              </w:rPr>
              <w:t>《</w:t>
            </w:r>
            <w:r>
              <w:rPr>
                <w:rFonts w:ascii="Times New Roman" w:hint="eastAsia"/>
                <w:szCs w:val="21"/>
              </w:rPr>
              <w:t>巢湖流域土地优化利用决策支持系统研究</w:t>
            </w:r>
            <w:r>
              <w:rPr>
                <w:rFonts w:ascii="Times New Roman" w:hAnsi="Times New Roman" w:hint="eastAsia"/>
                <w:szCs w:val="21"/>
              </w:rPr>
              <w:t>》《</w:t>
            </w:r>
            <w:r>
              <w:rPr>
                <w:rFonts w:ascii="Times New Roman" w:hint="eastAsia"/>
                <w:szCs w:val="21"/>
              </w:rPr>
              <w:t>耕地损毁程度评价系统</w:t>
            </w:r>
            <w:r>
              <w:rPr>
                <w:rFonts w:ascii="Times New Roman" w:hAnsi="Times New Roman" w:hint="eastAsia"/>
                <w:szCs w:val="21"/>
              </w:rPr>
              <w:t>》</w:t>
            </w:r>
            <w:r>
              <w:rPr>
                <w:rFonts w:ascii="Times New Roman" w:hAnsi="Times New Roman"/>
                <w:szCs w:val="21"/>
              </w:rPr>
              <w:t>软件著作权</w:t>
            </w:r>
            <w:r>
              <w:rPr>
                <w:rFonts w:ascii="Times New Roman" w:hAnsi="Times New Roman"/>
                <w:szCs w:val="21"/>
              </w:rPr>
              <w:t>2</w:t>
            </w:r>
            <w:r>
              <w:rPr>
                <w:rFonts w:ascii="Times New Roman" w:hAnsi="Times New Roman"/>
                <w:szCs w:val="21"/>
              </w:rPr>
              <w:t>项</w:t>
            </w:r>
            <w:r>
              <w:rPr>
                <w:rFonts w:ascii="Times New Roman" w:hAnsi="Times New Roman" w:hint="eastAsia"/>
                <w:szCs w:val="21"/>
              </w:rPr>
              <w:t>及其他相关成果</w:t>
            </w:r>
            <w:r>
              <w:rPr>
                <w:rFonts w:ascii="Times New Roman" w:hAnsi="Times New Roman"/>
                <w:szCs w:val="21"/>
              </w:rPr>
              <w:t>。</w:t>
            </w:r>
          </w:p>
          <w:p w14:paraId="0C29BF61" w14:textId="77777777" w:rsidR="008552E6" w:rsidRDefault="008552E6" w:rsidP="00CC08C8">
            <w:pPr>
              <w:spacing w:line="360" w:lineRule="exact"/>
              <w:ind w:firstLineChars="200" w:firstLine="420"/>
              <w:rPr>
                <w:rFonts w:ascii="Times New Roman" w:hAnsi="Times New Roman"/>
                <w:szCs w:val="21"/>
              </w:rPr>
            </w:pPr>
            <w:r>
              <w:rPr>
                <w:rFonts w:ascii="Times New Roman" w:hAnsi="Times New Roman"/>
                <w:szCs w:val="21"/>
              </w:rPr>
              <w:t>（</w:t>
            </w:r>
            <w:r>
              <w:rPr>
                <w:rFonts w:ascii="Times New Roman" w:hAnsi="Times New Roman" w:hint="eastAsia"/>
                <w:szCs w:val="21"/>
              </w:rPr>
              <w:t>4</w:t>
            </w:r>
            <w:r>
              <w:rPr>
                <w:rFonts w:ascii="Times New Roman" w:hAnsi="Times New Roman"/>
                <w:szCs w:val="21"/>
              </w:rPr>
              <w:t>）负责多重规划叠加的土地利用效应分析、土地资源节约和环境友好一体化评价技术、巢湖流域土地利用总体规划调整建议、土地综合整治生态景观设计技术、耕地损毁鉴定技术方法及耕作土壤剥离、储存培肥、</w:t>
            </w:r>
            <w:proofErr w:type="gramStart"/>
            <w:r>
              <w:rPr>
                <w:rFonts w:ascii="Times New Roman" w:hAnsi="Times New Roman"/>
                <w:szCs w:val="21"/>
              </w:rPr>
              <w:t>复垦再</w:t>
            </w:r>
            <w:proofErr w:type="gramEnd"/>
            <w:r>
              <w:rPr>
                <w:rFonts w:ascii="Times New Roman" w:hAnsi="Times New Roman"/>
                <w:szCs w:val="21"/>
              </w:rPr>
              <w:t>利用等技术的示范推广应用</w:t>
            </w:r>
            <w:r>
              <w:rPr>
                <w:rFonts w:ascii="Times New Roman" w:hAnsi="Times New Roman" w:hint="eastAsia"/>
                <w:szCs w:val="21"/>
              </w:rPr>
              <w:t>。</w:t>
            </w:r>
          </w:p>
        </w:tc>
      </w:tr>
    </w:tbl>
    <w:p w14:paraId="6103A707" w14:textId="77777777" w:rsidR="008552E6" w:rsidRDefault="008552E6" w:rsidP="008552E6"/>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8"/>
        <w:gridCol w:w="7583"/>
      </w:tblGrid>
      <w:tr w:rsidR="008552E6" w14:paraId="493244A3" w14:textId="77777777" w:rsidTr="00CC08C8">
        <w:trPr>
          <w:cantSplit/>
          <w:trHeight w:val="535"/>
          <w:jc w:val="center"/>
        </w:trPr>
        <w:tc>
          <w:tcPr>
            <w:tcW w:w="1488" w:type="dxa"/>
            <w:vAlign w:val="center"/>
          </w:tcPr>
          <w:p w14:paraId="642B9C78" w14:textId="77777777" w:rsidR="008552E6" w:rsidRDefault="008552E6" w:rsidP="00CC08C8">
            <w:pPr>
              <w:spacing w:line="280" w:lineRule="exact"/>
              <w:jc w:val="center"/>
              <w:rPr>
                <w:rFonts w:ascii="Times New Roman" w:hAnsi="Times New Roman"/>
                <w:color w:val="FF0000"/>
                <w:szCs w:val="21"/>
              </w:rPr>
            </w:pPr>
            <w:r>
              <w:rPr>
                <w:rFonts w:ascii="Times New Roman" w:hAnsi="Times New Roman"/>
                <w:bCs/>
                <w:szCs w:val="21"/>
              </w:rPr>
              <w:t>单位名称</w:t>
            </w:r>
          </w:p>
        </w:tc>
        <w:tc>
          <w:tcPr>
            <w:tcW w:w="7583" w:type="dxa"/>
            <w:vAlign w:val="center"/>
          </w:tcPr>
          <w:p w14:paraId="781E9B21" w14:textId="77777777" w:rsidR="008552E6" w:rsidRDefault="008552E6" w:rsidP="00CC08C8">
            <w:pPr>
              <w:spacing w:line="360" w:lineRule="exact"/>
              <w:rPr>
                <w:rFonts w:ascii="Times New Roman" w:hAnsi="Times New Roman"/>
                <w:color w:val="FF0000"/>
                <w:szCs w:val="21"/>
              </w:rPr>
            </w:pPr>
            <w:r>
              <w:rPr>
                <w:rFonts w:ascii="Times New Roman" w:hAnsi="Times New Roman" w:hint="eastAsia"/>
                <w:bCs/>
                <w:szCs w:val="21"/>
              </w:rPr>
              <w:t>南京大学</w:t>
            </w:r>
          </w:p>
        </w:tc>
      </w:tr>
      <w:tr w:rsidR="008552E6" w14:paraId="14769CC7" w14:textId="77777777" w:rsidTr="00CC08C8">
        <w:trPr>
          <w:cantSplit/>
          <w:trHeight w:val="2550"/>
          <w:jc w:val="center"/>
        </w:trPr>
        <w:tc>
          <w:tcPr>
            <w:tcW w:w="9071" w:type="dxa"/>
            <w:gridSpan w:val="2"/>
          </w:tcPr>
          <w:p w14:paraId="2880009A" w14:textId="77777777" w:rsidR="008552E6" w:rsidRDefault="008552E6" w:rsidP="00CC08C8">
            <w:pPr>
              <w:spacing w:line="360" w:lineRule="exact"/>
              <w:rPr>
                <w:rFonts w:ascii="Times New Roman" w:hAnsi="Times New Roman"/>
                <w:bCs/>
                <w:szCs w:val="21"/>
              </w:rPr>
            </w:pPr>
            <w:r>
              <w:rPr>
                <w:rFonts w:ascii="Times New Roman" w:hAnsi="Times New Roman"/>
                <w:bCs/>
                <w:szCs w:val="21"/>
              </w:rPr>
              <w:t>本单位对项目科技创新和推广应用情况的贡献：</w:t>
            </w:r>
          </w:p>
          <w:p w14:paraId="51A3D030" w14:textId="77777777" w:rsidR="008552E6" w:rsidRPr="008A1286" w:rsidRDefault="008552E6" w:rsidP="00CC08C8">
            <w:pPr>
              <w:spacing w:line="360" w:lineRule="exact"/>
              <w:ind w:firstLineChars="200" w:firstLine="420"/>
              <w:rPr>
                <w:rFonts w:ascii="Times New Roman" w:hAnsi="Times New Roman"/>
                <w:bCs/>
                <w:szCs w:val="21"/>
              </w:rPr>
            </w:pPr>
            <w:r>
              <w:rPr>
                <w:rFonts w:ascii="Times New Roman" w:hAnsi="Times New Roman" w:hint="eastAsia"/>
                <w:bCs/>
                <w:szCs w:val="21"/>
              </w:rPr>
              <w:t>采用面积加权综合法解决了具有不同土地利用结构区域之间土地资源节约利用和环境友好程度可比性问题；使用分项评价</w:t>
            </w:r>
            <w:r>
              <w:rPr>
                <w:rFonts w:ascii="Times New Roman" w:hAnsi="Times New Roman" w:hint="eastAsia"/>
                <w:bCs/>
                <w:szCs w:val="21"/>
              </w:rPr>
              <w:t>-</w:t>
            </w:r>
            <w:r>
              <w:rPr>
                <w:rFonts w:ascii="Times New Roman" w:hAnsi="Times New Roman" w:hint="eastAsia"/>
                <w:bCs/>
                <w:szCs w:val="21"/>
              </w:rPr>
              <w:t>组合分类方法实现了一体化评价土地资源节约利用和环境友好程度；研究了基于“一体化”评价指标与结果的土地政策分析与设计技术；完成了《巢湖流域土地资源节约利用与环境友好一体化评价研究报告》，相关成果获得授权发明专利</w:t>
            </w:r>
            <w:r>
              <w:rPr>
                <w:rFonts w:ascii="Times New Roman" w:hAnsi="Times New Roman" w:hint="eastAsia"/>
                <w:bCs/>
                <w:szCs w:val="21"/>
              </w:rPr>
              <w:t>1</w:t>
            </w:r>
            <w:r>
              <w:rPr>
                <w:rFonts w:ascii="Times New Roman" w:hAnsi="Times New Roman" w:hint="eastAsia"/>
                <w:bCs/>
                <w:szCs w:val="21"/>
              </w:rPr>
              <w:t>项、软件著作权</w:t>
            </w:r>
            <w:r>
              <w:rPr>
                <w:rFonts w:ascii="Times New Roman" w:hAnsi="Times New Roman" w:hint="eastAsia"/>
                <w:bCs/>
                <w:szCs w:val="21"/>
              </w:rPr>
              <w:t>1</w:t>
            </w:r>
            <w:r>
              <w:rPr>
                <w:rFonts w:ascii="Times New Roman" w:hAnsi="Times New Roman" w:hint="eastAsia"/>
                <w:bCs/>
                <w:szCs w:val="21"/>
              </w:rPr>
              <w:t>项、</w:t>
            </w:r>
            <w:r>
              <w:rPr>
                <w:rFonts w:ascii="Times New Roman" w:hAnsi="Times New Roman" w:hint="eastAsia"/>
                <w:bCs/>
                <w:szCs w:val="21"/>
              </w:rPr>
              <w:t>SCI</w:t>
            </w:r>
            <w:r>
              <w:rPr>
                <w:rFonts w:ascii="Times New Roman" w:hAnsi="Times New Roman" w:hint="eastAsia"/>
                <w:bCs/>
                <w:szCs w:val="21"/>
              </w:rPr>
              <w:t>论文</w:t>
            </w:r>
            <w:r>
              <w:rPr>
                <w:rFonts w:ascii="Times New Roman" w:hAnsi="Times New Roman" w:hint="eastAsia"/>
                <w:bCs/>
                <w:szCs w:val="21"/>
              </w:rPr>
              <w:t>1</w:t>
            </w:r>
            <w:r>
              <w:rPr>
                <w:rFonts w:ascii="Times New Roman" w:hAnsi="Times New Roman" w:hint="eastAsia"/>
                <w:bCs/>
                <w:szCs w:val="21"/>
              </w:rPr>
              <w:t>篇。完成《巢湖流域土地资源节约和环境友好一体化评价报告》，并进行了推广应用。</w:t>
            </w:r>
          </w:p>
        </w:tc>
      </w:tr>
    </w:tbl>
    <w:p w14:paraId="256941E1" w14:textId="77777777" w:rsidR="008552E6" w:rsidRDefault="008552E6" w:rsidP="008552E6"/>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8"/>
        <w:gridCol w:w="7583"/>
      </w:tblGrid>
      <w:tr w:rsidR="008552E6" w14:paraId="4693780B" w14:textId="77777777" w:rsidTr="00CC08C8">
        <w:trPr>
          <w:cantSplit/>
          <w:trHeight w:val="535"/>
          <w:jc w:val="center"/>
        </w:trPr>
        <w:tc>
          <w:tcPr>
            <w:tcW w:w="1488" w:type="dxa"/>
            <w:vAlign w:val="center"/>
          </w:tcPr>
          <w:p w14:paraId="5211286F" w14:textId="77777777" w:rsidR="008552E6" w:rsidRDefault="008552E6" w:rsidP="00CC08C8">
            <w:pPr>
              <w:spacing w:line="280" w:lineRule="exact"/>
              <w:jc w:val="center"/>
              <w:rPr>
                <w:rFonts w:ascii="Times New Roman" w:hAnsi="Times New Roman"/>
                <w:color w:val="FF0000"/>
                <w:szCs w:val="21"/>
              </w:rPr>
            </w:pPr>
            <w:r>
              <w:rPr>
                <w:rFonts w:ascii="Times New Roman" w:hAnsi="Times New Roman"/>
                <w:bCs/>
                <w:szCs w:val="21"/>
              </w:rPr>
              <w:lastRenderedPageBreak/>
              <w:t>单位名称</w:t>
            </w:r>
          </w:p>
        </w:tc>
        <w:tc>
          <w:tcPr>
            <w:tcW w:w="7583" w:type="dxa"/>
            <w:vAlign w:val="center"/>
          </w:tcPr>
          <w:p w14:paraId="7749000A" w14:textId="77777777" w:rsidR="008552E6" w:rsidRDefault="008552E6" w:rsidP="00CC08C8">
            <w:pPr>
              <w:spacing w:line="280" w:lineRule="exact"/>
              <w:rPr>
                <w:rFonts w:ascii="Times New Roman" w:hAnsi="Times New Roman"/>
                <w:color w:val="FF0000"/>
                <w:szCs w:val="21"/>
              </w:rPr>
            </w:pPr>
            <w:r>
              <w:rPr>
                <w:rFonts w:ascii="Times New Roman" w:hAnsi="Times New Roman" w:hint="eastAsia"/>
                <w:bCs/>
                <w:szCs w:val="21"/>
              </w:rPr>
              <w:t>中国矿业大学</w:t>
            </w:r>
          </w:p>
        </w:tc>
      </w:tr>
      <w:tr w:rsidR="008552E6" w14:paraId="6F95BF95" w14:textId="77777777" w:rsidTr="00CC08C8">
        <w:trPr>
          <w:cantSplit/>
          <w:trHeight w:val="2371"/>
          <w:jc w:val="center"/>
        </w:trPr>
        <w:tc>
          <w:tcPr>
            <w:tcW w:w="9071" w:type="dxa"/>
            <w:gridSpan w:val="2"/>
          </w:tcPr>
          <w:p w14:paraId="227113F1" w14:textId="77777777" w:rsidR="008552E6" w:rsidRDefault="008552E6" w:rsidP="00CC08C8">
            <w:pPr>
              <w:spacing w:line="360" w:lineRule="exact"/>
              <w:rPr>
                <w:rFonts w:ascii="Times New Roman" w:hAnsi="Times New Roman"/>
                <w:bCs/>
                <w:szCs w:val="21"/>
              </w:rPr>
            </w:pPr>
            <w:r>
              <w:rPr>
                <w:rFonts w:ascii="Times New Roman" w:hAnsi="Times New Roman"/>
                <w:bCs/>
                <w:szCs w:val="21"/>
              </w:rPr>
              <w:t>本单位对项目科技创新和推广应用情况的贡献：</w:t>
            </w:r>
          </w:p>
          <w:p w14:paraId="6716C523" w14:textId="77777777" w:rsidR="008552E6" w:rsidRPr="008A1286" w:rsidRDefault="008552E6" w:rsidP="00CC08C8">
            <w:pPr>
              <w:spacing w:line="360" w:lineRule="exact"/>
              <w:ind w:firstLine="420"/>
              <w:rPr>
                <w:color w:val="000000"/>
                <w:szCs w:val="21"/>
              </w:rPr>
            </w:pPr>
            <w:r>
              <w:rPr>
                <w:rFonts w:hint="eastAsia"/>
                <w:color w:val="000000"/>
                <w:szCs w:val="21"/>
              </w:rPr>
              <w:t>基于土地生态敏感性和土地生态服务功能重要性，划分了巢湖流域土地生态服务功能区；综合考虑人口、发展、环境等因素，以生态化综合开发为导向，构建了生态化综合开发的土地利用规划模型；从数据层、应用层和决策层三大模块，研发了具有基础数据管理与共享、规划应用以及决策支持等功能的生态化综合开发的土地利用规划方案决策支持系统。</w:t>
            </w:r>
            <w:r>
              <w:rPr>
                <w:color w:val="000000"/>
                <w:szCs w:val="21"/>
              </w:rPr>
              <w:t>组织完成了</w:t>
            </w:r>
            <w:r>
              <w:rPr>
                <w:rFonts w:hint="eastAsia"/>
                <w:color w:val="000000"/>
                <w:szCs w:val="21"/>
              </w:rPr>
              <w:t>研究</w:t>
            </w:r>
            <w:r>
              <w:rPr>
                <w:color w:val="000000"/>
                <w:szCs w:val="21"/>
              </w:rPr>
              <w:t>成果在</w:t>
            </w:r>
            <w:r>
              <w:rPr>
                <w:rFonts w:hint="eastAsia"/>
                <w:color w:val="000000"/>
                <w:szCs w:val="21"/>
              </w:rPr>
              <w:t>巢湖流域、洪泽湖流域、骆马湖流域</w:t>
            </w:r>
            <w:r>
              <w:rPr>
                <w:color w:val="000000"/>
                <w:szCs w:val="21"/>
              </w:rPr>
              <w:t>等地</w:t>
            </w:r>
            <w:r>
              <w:rPr>
                <w:rFonts w:hint="eastAsia"/>
                <w:color w:val="000000"/>
                <w:szCs w:val="21"/>
              </w:rPr>
              <w:t>进行了</w:t>
            </w:r>
            <w:r>
              <w:rPr>
                <w:color w:val="000000"/>
                <w:szCs w:val="21"/>
              </w:rPr>
              <w:t>推广应用。</w:t>
            </w:r>
          </w:p>
        </w:tc>
      </w:tr>
    </w:tbl>
    <w:p w14:paraId="5EE3983C" w14:textId="77777777" w:rsidR="008552E6" w:rsidRDefault="008552E6" w:rsidP="008552E6"/>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8"/>
        <w:gridCol w:w="7583"/>
      </w:tblGrid>
      <w:tr w:rsidR="008552E6" w14:paraId="5633341C" w14:textId="77777777" w:rsidTr="00CC08C8">
        <w:trPr>
          <w:cantSplit/>
          <w:trHeight w:val="535"/>
          <w:jc w:val="center"/>
        </w:trPr>
        <w:tc>
          <w:tcPr>
            <w:tcW w:w="1488" w:type="dxa"/>
            <w:vAlign w:val="center"/>
          </w:tcPr>
          <w:p w14:paraId="5C541F38" w14:textId="77777777" w:rsidR="008552E6" w:rsidRDefault="008552E6" w:rsidP="00CC08C8">
            <w:pPr>
              <w:spacing w:line="280" w:lineRule="exact"/>
              <w:jc w:val="center"/>
              <w:rPr>
                <w:rFonts w:ascii="Times New Roman" w:hAnsi="Times New Roman"/>
                <w:bCs/>
                <w:szCs w:val="21"/>
              </w:rPr>
            </w:pPr>
            <w:r>
              <w:rPr>
                <w:rFonts w:ascii="Times New Roman" w:hAnsi="Times New Roman"/>
                <w:bCs/>
                <w:szCs w:val="21"/>
              </w:rPr>
              <w:t>单位名称</w:t>
            </w:r>
          </w:p>
        </w:tc>
        <w:tc>
          <w:tcPr>
            <w:tcW w:w="7583" w:type="dxa"/>
            <w:vAlign w:val="center"/>
          </w:tcPr>
          <w:p w14:paraId="223E96FD" w14:textId="77777777" w:rsidR="008552E6" w:rsidRDefault="008552E6" w:rsidP="00CC08C8">
            <w:pPr>
              <w:spacing w:line="360" w:lineRule="exact"/>
              <w:rPr>
                <w:rFonts w:ascii="Times New Roman" w:hAnsi="Times New Roman"/>
                <w:bCs/>
                <w:szCs w:val="21"/>
              </w:rPr>
            </w:pPr>
            <w:r>
              <w:rPr>
                <w:rFonts w:ascii="Times New Roman" w:hAnsi="Times New Roman" w:hint="eastAsia"/>
                <w:bCs/>
                <w:szCs w:val="21"/>
              </w:rPr>
              <w:t>安徽建筑大学</w:t>
            </w:r>
          </w:p>
        </w:tc>
      </w:tr>
      <w:tr w:rsidR="008552E6" w14:paraId="698A7F72" w14:textId="77777777" w:rsidTr="00CC08C8">
        <w:trPr>
          <w:cantSplit/>
          <w:trHeight w:val="2645"/>
          <w:jc w:val="center"/>
        </w:trPr>
        <w:tc>
          <w:tcPr>
            <w:tcW w:w="9071" w:type="dxa"/>
            <w:gridSpan w:val="2"/>
          </w:tcPr>
          <w:p w14:paraId="05630BF7" w14:textId="77777777" w:rsidR="008552E6" w:rsidRPr="008A1286" w:rsidRDefault="008552E6" w:rsidP="00CC08C8">
            <w:pPr>
              <w:spacing w:line="360" w:lineRule="exact"/>
              <w:rPr>
                <w:rFonts w:ascii="Times New Roman" w:hAnsi="Times New Roman"/>
                <w:bCs/>
                <w:szCs w:val="21"/>
              </w:rPr>
            </w:pPr>
            <w:r>
              <w:rPr>
                <w:rFonts w:ascii="Times New Roman" w:hAnsi="Times New Roman"/>
                <w:bCs/>
                <w:szCs w:val="21"/>
              </w:rPr>
              <w:t>本单位对项目科技创新和推广应用情况的贡献：</w:t>
            </w:r>
          </w:p>
          <w:p w14:paraId="43CEA486" w14:textId="77777777" w:rsidR="008552E6" w:rsidRDefault="008552E6" w:rsidP="00CC08C8">
            <w:pPr>
              <w:spacing w:line="360" w:lineRule="exact"/>
              <w:ind w:firstLineChars="200" w:firstLine="420"/>
              <w:rPr>
                <w:rFonts w:ascii="Times New Roman" w:hAnsi="Times New Roman"/>
                <w:bCs/>
                <w:szCs w:val="21"/>
              </w:rPr>
            </w:pPr>
            <w:r>
              <w:rPr>
                <w:rFonts w:ascii="Times New Roman" w:hAnsi="Times New Roman" w:hint="eastAsia"/>
                <w:bCs/>
                <w:szCs w:val="21"/>
              </w:rPr>
              <w:t>参与项目调研、技术方案论证和技术研究，负责</w:t>
            </w:r>
            <w:bookmarkStart w:id="1" w:name="OLE_LINK38"/>
            <w:bookmarkStart w:id="2" w:name="OLE_LINK39"/>
            <w:r>
              <w:rPr>
                <w:rFonts w:ascii="Times New Roman" w:hAnsi="Times New Roman" w:hint="eastAsia"/>
                <w:szCs w:val="21"/>
              </w:rPr>
              <w:t>巢湖流域土地利用演变的生态响应与优化模拟研究</w:t>
            </w:r>
            <w:bookmarkEnd w:id="1"/>
            <w:bookmarkEnd w:id="2"/>
            <w:r>
              <w:rPr>
                <w:rFonts w:ascii="Times New Roman" w:hAnsi="Times New Roman" w:hint="eastAsia"/>
                <w:bCs/>
                <w:szCs w:val="21"/>
              </w:rPr>
              <w:t>及相关软件示范和推广应用。开展土地利用变化生态响应的动态过程、作用机理和优化模拟研究。首次提出以生态环境质量损益为约束反演土地利用转换限制规模的算法，为支撑生态文明建设提供新思路。改进遥感生态指数和土地利用适宜性概率分布算法，相比传统</w:t>
            </w:r>
            <w:r>
              <w:rPr>
                <w:rFonts w:ascii="Times New Roman" w:hAnsi="Times New Roman" w:hint="eastAsia"/>
                <w:bCs/>
                <w:szCs w:val="21"/>
              </w:rPr>
              <w:t>Logistic</w:t>
            </w:r>
            <w:r>
              <w:rPr>
                <w:rFonts w:ascii="Times New Roman" w:hAnsi="Times New Roman" w:hint="eastAsia"/>
                <w:bCs/>
                <w:szCs w:val="21"/>
              </w:rPr>
              <w:t>回归模型，解释能力显著增强，拟合优度提升</w:t>
            </w:r>
            <w:r>
              <w:rPr>
                <w:rFonts w:ascii="Times New Roman" w:hAnsi="Times New Roman" w:hint="eastAsia"/>
                <w:bCs/>
                <w:szCs w:val="21"/>
              </w:rPr>
              <w:t>31%</w:t>
            </w:r>
            <w:r>
              <w:rPr>
                <w:rFonts w:ascii="Times New Roman" w:hAnsi="Times New Roman" w:hint="eastAsia"/>
                <w:bCs/>
                <w:szCs w:val="21"/>
              </w:rPr>
              <w:t>。获得实用新型专利</w:t>
            </w:r>
            <w:r>
              <w:rPr>
                <w:rFonts w:ascii="Times New Roman" w:hAnsi="Times New Roman" w:hint="eastAsia"/>
                <w:bCs/>
                <w:szCs w:val="21"/>
              </w:rPr>
              <w:t>1</w:t>
            </w:r>
            <w:r>
              <w:rPr>
                <w:rFonts w:ascii="Times New Roman" w:hAnsi="Times New Roman" w:hint="eastAsia"/>
                <w:bCs/>
                <w:szCs w:val="21"/>
              </w:rPr>
              <w:t>项，软件著作权</w:t>
            </w:r>
            <w:r>
              <w:rPr>
                <w:rFonts w:ascii="Times New Roman" w:hAnsi="Times New Roman" w:hint="eastAsia"/>
                <w:bCs/>
                <w:szCs w:val="21"/>
              </w:rPr>
              <w:t>5</w:t>
            </w:r>
            <w:r>
              <w:rPr>
                <w:rFonts w:ascii="Times New Roman" w:hAnsi="Times New Roman" w:hint="eastAsia"/>
                <w:bCs/>
                <w:szCs w:val="21"/>
              </w:rPr>
              <w:t>项，</w:t>
            </w:r>
            <w:r>
              <w:rPr>
                <w:rFonts w:ascii="Times New Roman" w:hAnsi="Times New Roman" w:hint="eastAsia"/>
                <w:bCs/>
                <w:color w:val="000000"/>
                <w:szCs w:val="21"/>
              </w:rPr>
              <w:t>发表论文</w:t>
            </w:r>
            <w:r>
              <w:rPr>
                <w:rFonts w:ascii="Times New Roman" w:hAnsi="Times New Roman" w:hint="eastAsia"/>
                <w:bCs/>
                <w:color w:val="000000"/>
                <w:szCs w:val="21"/>
              </w:rPr>
              <w:t>2</w:t>
            </w:r>
            <w:r>
              <w:rPr>
                <w:rFonts w:ascii="Times New Roman" w:hAnsi="Times New Roman" w:hint="eastAsia"/>
                <w:bCs/>
                <w:color w:val="000000"/>
                <w:szCs w:val="21"/>
              </w:rPr>
              <w:t>篇，其中</w:t>
            </w:r>
            <w:r>
              <w:rPr>
                <w:rFonts w:ascii="Times New Roman" w:hAnsi="Times New Roman" w:hint="eastAsia"/>
                <w:bCs/>
                <w:color w:val="000000"/>
                <w:szCs w:val="21"/>
              </w:rPr>
              <w:t>SCI</w:t>
            </w:r>
            <w:r>
              <w:rPr>
                <w:rFonts w:ascii="Times New Roman" w:hAnsi="Times New Roman" w:hint="eastAsia"/>
                <w:bCs/>
                <w:color w:val="000000"/>
                <w:szCs w:val="21"/>
              </w:rPr>
              <w:t>收录</w:t>
            </w:r>
            <w:r>
              <w:rPr>
                <w:rFonts w:ascii="Times New Roman" w:hAnsi="Times New Roman" w:hint="eastAsia"/>
                <w:bCs/>
                <w:color w:val="000000"/>
                <w:szCs w:val="21"/>
              </w:rPr>
              <w:t>1</w:t>
            </w:r>
            <w:r>
              <w:rPr>
                <w:rFonts w:ascii="Times New Roman" w:hAnsi="Times New Roman" w:hint="eastAsia"/>
                <w:bCs/>
                <w:color w:val="000000"/>
                <w:szCs w:val="21"/>
              </w:rPr>
              <w:t>篇，</w:t>
            </w:r>
            <w:r>
              <w:rPr>
                <w:rFonts w:ascii="Times New Roman" w:hAnsi="Times New Roman" w:hint="eastAsia"/>
                <w:bCs/>
                <w:color w:val="000000"/>
                <w:szCs w:val="21"/>
              </w:rPr>
              <w:t>CSCD</w:t>
            </w:r>
            <w:r>
              <w:rPr>
                <w:rFonts w:ascii="Times New Roman" w:hAnsi="Times New Roman" w:hint="eastAsia"/>
                <w:bCs/>
                <w:color w:val="000000"/>
                <w:szCs w:val="21"/>
              </w:rPr>
              <w:t>收录</w:t>
            </w:r>
            <w:r>
              <w:rPr>
                <w:rFonts w:ascii="Times New Roman" w:hAnsi="Times New Roman" w:hint="eastAsia"/>
                <w:bCs/>
                <w:color w:val="000000"/>
                <w:szCs w:val="21"/>
              </w:rPr>
              <w:t>1</w:t>
            </w:r>
            <w:r>
              <w:rPr>
                <w:rFonts w:ascii="Times New Roman" w:hAnsi="Times New Roman" w:hint="eastAsia"/>
                <w:bCs/>
                <w:color w:val="000000"/>
                <w:szCs w:val="21"/>
              </w:rPr>
              <w:t>篇</w:t>
            </w:r>
            <w:r>
              <w:rPr>
                <w:rFonts w:ascii="Times New Roman" w:hAnsi="Times New Roman" w:hint="eastAsia"/>
                <w:bCs/>
                <w:szCs w:val="21"/>
              </w:rPr>
              <w:t>，</w:t>
            </w:r>
            <w:r>
              <w:rPr>
                <w:rFonts w:ascii="Times New Roman" w:hAnsi="Times New Roman" w:hint="eastAsia"/>
                <w:bCs/>
                <w:color w:val="000000"/>
                <w:szCs w:val="21"/>
              </w:rPr>
              <w:t>参研地方标准</w:t>
            </w:r>
            <w:r>
              <w:rPr>
                <w:rFonts w:ascii="Times New Roman" w:hAnsi="Times New Roman" w:hint="eastAsia"/>
                <w:bCs/>
                <w:color w:val="000000"/>
                <w:szCs w:val="21"/>
              </w:rPr>
              <w:t>2</w:t>
            </w:r>
            <w:r>
              <w:rPr>
                <w:rFonts w:ascii="Times New Roman" w:hAnsi="Times New Roman" w:hint="eastAsia"/>
                <w:bCs/>
                <w:color w:val="000000"/>
                <w:szCs w:val="21"/>
              </w:rPr>
              <w:t>项。</w:t>
            </w:r>
          </w:p>
        </w:tc>
      </w:tr>
    </w:tbl>
    <w:p w14:paraId="01481F4B" w14:textId="77777777" w:rsidR="008552E6" w:rsidRDefault="008552E6" w:rsidP="008552E6"/>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8"/>
        <w:gridCol w:w="7583"/>
      </w:tblGrid>
      <w:tr w:rsidR="008552E6" w14:paraId="0049ED9F" w14:textId="77777777" w:rsidTr="00CC08C8">
        <w:trPr>
          <w:cantSplit/>
          <w:trHeight w:val="535"/>
          <w:jc w:val="center"/>
        </w:trPr>
        <w:tc>
          <w:tcPr>
            <w:tcW w:w="1488" w:type="dxa"/>
            <w:vAlign w:val="center"/>
          </w:tcPr>
          <w:p w14:paraId="46E542C8" w14:textId="77777777" w:rsidR="008552E6" w:rsidRPr="008A1286" w:rsidRDefault="008552E6" w:rsidP="00CC08C8">
            <w:pPr>
              <w:spacing w:line="360" w:lineRule="exact"/>
              <w:jc w:val="center"/>
              <w:rPr>
                <w:rFonts w:ascii="Times New Roman" w:hAnsi="Times New Roman"/>
                <w:bCs/>
                <w:color w:val="000000"/>
                <w:szCs w:val="21"/>
              </w:rPr>
            </w:pPr>
            <w:r w:rsidRPr="008A1286">
              <w:rPr>
                <w:rFonts w:ascii="Times New Roman" w:hAnsi="Times New Roman"/>
                <w:bCs/>
                <w:color w:val="000000"/>
                <w:szCs w:val="21"/>
              </w:rPr>
              <w:t>单位名称</w:t>
            </w:r>
          </w:p>
        </w:tc>
        <w:tc>
          <w:tcPr>
            <w:tcW w:w="7583" w:type="dxa"/>
            <w:vAlign w:val="center"/>
          </w:tcPr>
          <w:p w14:paraId="643FD7E2" w14:textId="77777777" w:rsidR="008552E6" w:rsidRPr="008A1286" w:rsidRDefault="008552E6" w:rsidP="00CC08C8">
            <w:pPr>
              <w:spacing w:line="360" w:lineRule="exact"/>
              <w:rPr>
                <w:rFonts w:ascii="Times New Roman" w:hAnsi="Times New Roman"/>
                <w:bCs/>
                <w:color w:val="000000"/>
                <w:szCs w:val="21"/>
              </w:rPr>
            </w:pPr>
            <w:r w:rsidRPr="008A1286">
              <w:rPr>
                <w:rFonts w:ascii="Times New Roman" w:hAnsi="Times New Roman"/>
                <w:bCs/>
                <w:color w:val="000000"/>
                <w:szCs w:val="21"/>
              </w:rPr>
              <w:t>安徽农业大学</w:t>
            </w:r>
          </w:p>
        </w:tc>
      </w:tr>
      <w:tr w:rsidR="008552E6" w14:paraId="432D38E1" w14:textId="77777777" w:rsidTr="00CC08C8">
        <w:trPr>
          <w:cantSplit/>
          <w:trHeight w:val="2967"/>
          <w:jc w:val="center"/>
        </w:trPr>
        <w:tc>
          <w:tcPr>
            <w:tcW w:w="9071" w:type="dxa"/>
            <w:gridSpan w:val="2"/>
          </w:tcPr>
          <w:p w14:paraId="2F2D8B2F" w14:textId="77777777" w:rsidR="008552E6" w:rsidRDefault="008552E6" w:rsidP="00CC08C8">
            <w:pPr>
              <w:spacing w:line="360" w:lineRule="exact"/>
              <w:rPr>
                <w:rFonts w:ascii="Times New Roman" w:hAnsi="Times New Roman"/>
                <w:szCs w:val="21"/>
              </w:rPr>
            </w:pPr>
            <w:r>
              <w:rPr>
                <w:rFonts w:ascii="Times New Roman" w:hAnsi="Times New Roman"/>
                <w:szCs w:val="21"/>
              </w:rPr>
              <w:t>对本项目科技创新和推广应用情况的贡献：</w:t>
            </w:r>
          </w:p>
          <w:p w14:paraId="01415A2E" w14:textId="77777777" w:rsidR="008552E6" w:rsidRDefault="008552E6" w:rsidP="00CC08C8">
            <w:pPr>
              <w:spacing w:line="360" w:lineRule="exact"/>
              <w:ind w:firstLineChars="200" w:firstLine="420"/>
              <w:rPr>
                <w:rFonts w:ascii="Times New Roman" w:hAnsi="Times New Roman"/>
                <w:bCs/>
                <w:color w:val="000000" w:themeColor="text1"/>
                <w:szCs w:val="21"/>
              </w:rPr>
            </w:pPr>
            <w:r>
              <w:rPr>
                <w:rFonts w:ascii="Times New Roman" w:hAnsi="Times New Roman" w:hint="eastAsia"/>
                <w:bCs/>
                <w:color w:val="000000" w:themeColor="text1"/>
                <w:szCs w:val="21"/>
              </w:rPr>
              <w:t>（</w:t>
            </w:r>
            <w:r>
              <w:rPr>
                <w:rFonts w:ascii="Times New Roman" w:hAnsi="Times New Roman" w:hint="eastAsia"/>
                <w:bCs/>
                <w:color w:val="000000" w:themeColor="text1"/>
                <w:szCs w:val="21"/>
              </w:rPr>
              <w:t>1</w:t>
            </w:r>
            <w:r>
              <w:rPr>
                <w:rFonts w:ascii="Times New Roman" w:hAnsi="Times New Roman" w:hint="eastAsia"/>
                <w:bCs/>
                <w:color w:val="000000" w:themeColor="text1"/>
                <w:szCs w:val="21"/>
              </w:rPr>
              <w:t>）参与课题立项及研发，负责相关技术研究；构建了巢湖流域土地资源综合承载力评价体系及其科学评价，研制了土地资源节约利用与环境友好一体化评价技术，研制了巢湖流域土地利用效益测度与综合判定技术，研发集污染治理和生态景观技术相结合的土地整治技术，</w:t>
            </w:r>
            <w:r>
              <w:rPr>
                <w:rFonts w:ascii="Times New Roman" w:hAnsi="Times New Roman"/>
                <w:bCs/>
                <w:color w:val="000000" w:themeColor="text1"/>
                <w:szCs w:val="21"/>
              </w:rPr>
              <w:t>取得</w:t>
            </w:r>
            <w:r>
              <w:rPr>
                <w:rFonts w:ascii="Times New Roman" w:hAnsi="Times New Roman" w:hint="eastAsia"/>
                <w:bCs/>
                <w:color w:val="000000" w:themeColor="text1"/>
                <w:szCs w:val="21"/>
              </w:rPr>
              <w:t>《基于多重规划叠加的土地利用战略分析系统软件》</w:t>
            </w:r>
            <w:r>
              <w:rPr>
                <w:rFonts w:ascii="Times New Roman" w:hAnsi="Times New Roman"/>
                <w:bCs/>
                <w:color w:val="000000" w:themeColor="text1"/>
                <w:szCs w:val="21"/>
              </w:rPr>
              <w:t>软件著作权</w:t>
            </w:r>
            <w:r>
              <w:rPr>
                <w:rFonts w:ascii="Times New Roman" w:hAnsi="Times New Roman" w:hint="eastAsia"/>
                <w:bCs/>
                <w:color w:val="000000" w:themeColor="text1"/>
                <w:szCs w:val="21"/>
              </w:rPr>
              <w:t>1</w:t>
            </w:r>
            <w:r>
              <w:rPr>
                <w:rFonts w:ascii="Times New Roman" w:hAnsi="Times New Roman"/>
                <w:bCs/>
                <w:color w:val="000000" w:themeColor="text1"/>
                <w:szCs w:val="21"/>
              </w:rPr>
              <w:t>项。</w:t>
            </w:r>
            <w:r>
              <w:rPr>
                <w:rFonts w:ascii="Times New Roman" w:hAnsi="Times New Roman" w:hint="eastAsia"/>
                <w:bCs/>
                <w:color w:val="000000" w:themeColor="text1"/>
                <w:szCs w:val="21"/>
              </w:rPr>
              <w:t>（</w:t>
            </w:r>
            <w:r>
              <w:rPr>
                <w:rFonts w:ascii="Times New Roman" w:hAnsi="Times New Roman" w:hint="eastAsia"/>
                <w:bCs/>
                <w:color w:val="000000" w:themeColor="text1"/>
                <w:szCs w:val="21"/>
              </w:rPr>
              <w:t>2</w:t>
            </w:r>
            <w:r>
              <w:rPr>
                <w:rFonts w:ascii="Times New Roman" w:hAnsi="Times New Roman" w:hint="eastAsia"/>
                <w:bCs/>
                <w:color w:val="000000" w:themeColor="text1"/>
                <w:szCs w:val="21"/>
              </w:rPr>
              <w:t>）参与巢湖流域土地优化利用技术、巢湖流域土地资源节约和环境友好一体化评价技术、土地综合整治生态景观设计技术等应用示范推广工作，研究成果可推广应用于我国类似区域土地优化利用及资源调控配置，产生更大的社会与经济效益。</w:t>
            </w:r>
          </w:p>
        </w:tc>
      </w:tr>
    </w:tbl>
    <w:p w14:paraId="38EBE2FC" w14:textId="77777777" w:rsidR="008552E6" w:rsidRDefault="008552E6" w:rsidP="008552E6"/>
    <w:tbl>
      <w:tblPr>
        <w:tblW w:w="907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88"/>
        <w:gridCol w:w="7583"/>
      </w:tblGrid>
      <w:tr w:rsidR="008552E6" w14:paraId="7C1A22EA" w14:textId="77777777" w:rsidTr="00CC08C8">
        <w:trPr>
          <w:cantSplit/>
          <w:trHeight w:val="535"/>
          <w:jc w:val="center"/>
        </w:trPr>
        <w:tc>
          <w:tcPr>
            <w:tcW w:w="1488" w:type="dxa"/>
            <w:vAlign w:val="center"/>
          </w:tcPr>
          <w:p w14:paraId="4C6FBB48" w14:textId="77777777" w:rsidR="008552E6" w:rsidRDefault="008552E6" w:rsidP="00CC08C8">
            <w:pPr>
              <w:spacing w:line="280" w:lineRule="exact"/>
              <w:jc w:val="center"/>
              <w:rPr>
                <w:rFonts w:ascii="Times New Roman" w:hAnsi="Times New Roman"/>
                <w:bCs/>
                <w:szCs w:val="21"/>
              </w:rPr>
            </w:pPr>
            <w:r>
              <w:rPr>
                <w:rFonts w:ascii="Times New Roman" w:hAnsi="Times New Roman"/>
                <w:bCs/>
                <w:szCs w:val="21"/>
              </w:rPr>
              <w:t>单位名称</w:t>
            </w:r>
          </w:p>
        </w:tc>
        <w:tc>
          <w:tcPr>
            <w:tcW w:w="7583" w:type="dxa"/>
            <w:vAlign w:val="center"/>
          </w:tcPr>
          <w:p w14:paraId="75709BE9" w14:textId="77777777" w:rsidR="008552E6" w:rsidRDefault="008552E6" w:rsidP="00CC08C8">
            <w:pPr>
              <w:spacing w:line="360" w:lineRule="exact"/>
              <w:rPr>
                <w:rFonts w:ascii="Times New Roman" w:hAnsi="Times New Roman"/>
                <w:bCs/>
                <w:szCs w:val="21"/>
              </w:rPr>
            </w:pPr>
            <w:r>
              <w:rPr>
                <w:rFonts w:ascii="Times New Roman" w:hAnsi="Times New Roman" w:hint="eastAsia"/>
                <w:bCs/>
                <w:szCs w:val="21"/>
              </w:rPr>
              <w:t>浙江大学</w:t>
            </w:r>
          </w:p>
        </w:tc>
      </w:tr>
      <w:tr w:rsidR="008552E6" w14:paraId="16CE508E" w14:textId="77777777" w:rsidTr="00CC08C8">
        <w:trPr>
          <w:cantSplit/>
          <w:trHeight w:val="1157"/>
          <w:jc w:val="center"/>
        </w:trPr>
        <w:tc>
          <w:tcPr>
            <w:tcW w:w="9071" w:type="dxa"/>
            <w:gridSpan w:val="2"/>
          </w:tcPr>
          <w:p w14:paraId="11BA7328" w14:textId="77777777" w:rsidR="008552E6" w:rsidRDefault="008552E6" w:rsidP="00CC08C8">
            <w:pPr>
              <w:spacing w:line="360" w:lineRule="exact"/>
              <w:rPr>
                <w:rFonts w:ascii="Times New Roman" w:hAnsi="Times New Roman"/>
                <w:bCs/>
                <w:szCs w:val="21"/>
              </w:rPr>
            </w:pPr>
            <w:r>
              <w:rPr>
                <w:rFonts w:ascii="Times New Roman" w:hAnsi="Times New Roman"/>
                <w:bCs/>
                <w:szCs w:val="21"/>
              </w:rPr>
              <w:t>本单位对项目科技创新和推广应用情况的贡献：</w:t>
            </w:r>
          </w:p>
          <w:p w14:paraId="38E07AA8" w14:textId="77777777" w:rsidR="008552E6" w:rsidRDefault="008552E6" w:rsidP="00CC08C8">
            <w:pPr>
              <w:spacing w:line="360" w:lineRule="exact"/>
              <w:ind w:firstLineChars="200" w:firstLine="420"/>
              <w:rPr>
                <w:rFonts w:ascii="Times New Roman" w:hAnsi="Times New Roman"/>
                <w:bCs/>
                <w:szCs w:val="21"/>
              </w:rPr>
            </w:pPr>
            <w:r>
              <w:rPr>
                <w:rFonts w:ascii="Times New Roman" w:hAnsi="Times New Roman" w:hint="eastAsia"/>
                <w:bCs/>
                <w:szCs w:val="21"/>
              </w:rPr>
              <w:t>浙江大学在本项目中主要参与了创新成果“土地综合整治生态景观设计技术研究”研究，协助了该技术在安徽省的应用示范工作。</w:t>
            </w:r>
            <w:r w:rsidRPr="0062020B">
              <w:rPr>
                <w:rFonts w:ascii="Times New Roman" w:hAnsi="Times New Roman" w:hint="eastAsia"/>
                <w:bCs/>
                <w:szCs w:val="21"/>
              </w:rPr>
              <w:t>引入生态材料及施工方式，改善现有沟渠路的生态栖地条件、生态工程材料和施工方法。</w:t>
            </w:r>
            <w:r>
              <w:rPr>
                <w:rFonts w:ascii="Times New Roman" w:hAnsi="Times New Roman" w:hint="eastAsia"/>
                <w:bCs/>
                <w:szCs w:val="21"/>
              </w:rPr>
              <w:t>获得实用新型专利</w:t>
            </w:r>
            <w:r>
              <w:rPr>
                <w:rFonts w:ascii="Times New Roman" w:hAnsi="Times New Roman" w:hint="eastAsia"/>
                <w:bCs/>
                <w:szCs w:val="21"/>
              </w:rPr>
              <w:t>1</w:t>
            </w:r>
            <w:r>
              <w:rPr>
                <w:rFonts w:ascii="Times New Roman" w:hAnsi="Times New Roman" w:hint="eastAsia"/>
                <w:bCs/>
                <w:szCs w:val="21"/>
              </w:rPr>
              <w:t>项。</w:t>
            </w:r>
          </w:p>
        </w:tc>
      </w:tr>
    </w:tbl>
    <w:p w14:paraId="6B8930DA" w14:textId="77777777" w:rsidR="00A72AA8" w:rsidRDefault="00A72AA8"/>
    <w:sectPr w:rsidR="00A72AA8" w:rsidSect="006B7B6C">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2E06C" w14:textId="77777777" w:rsidR="00E5402D" w:rsidRDefault="00E5402D" w:rsidP="008552E6">
      <w:r>
        <w:separator/>
      </w:r>
    </w:p>
  </w:endnote>
  <w:endnote w:type="continuationSeparator" w:id="0">
    <w:p w14:paraId="1D4EAD52" w14:textId="77777777" w:rsidR="00E5402D" w:rsidRDefault="00E5402D" w:rsidP="0085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769153"/>
      <w:docPartObj>
        <w:docPartGallery w:val="Page Numbers (Bottom of Page)"/>
        <w:docPartUnique/>
      </w:docPartObj>
    </w:sdtPr>
    <w:sdtEndPr/>
    <w:sdtContent>
      <w:p w14:paraId="4B8CA14C" w14:textId="5107CB04" w:rsidR="006B7B6C" w:rsidRDefault="006B7B6C">
        <w:pPr>
          <w:pStyle w:val="a5"/>
          <w:jc w:val="center"/>
        </w:pPr>
        <w:r>
          <w:fldChar w:fldCharType="begin"/>
        </w:r>
        <w:r>
          <w:instrText>PAGE   \* MERGEFORMAT</w:instrText>
        </w:r>
        <w:r>
          <w:fldChar w:fldCharType="separate"/>
        </w:r>
        <w:r>
          <w:rPr>
            <w:lang w:val="zh-CN"/>
          </w:rPr>
          <w:t>2</w:t>
        </w:r>
        <w:r>
          <w:fldChar w:fldCharType="end"/>
        </w:r>
      </w:p>
    </w:sdtContent>
  </w:sdt>
  <w:p w14:paraId="6518454E" w14:textId="77777777" w:rsidR="006B7B6C" w:rsidRDefault="006B7B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287DA" w14:textId="77777777" w:rsidR="00E5402D" w:rsidRDefault="00E5402D" w:rsidP="008552E6">
      <w:r>
        <w:separator/>
      </w:r>
    </w:p>
  </w:footnote>
  <w:footnote w:type="continuationSeparator" w:id="0">
    <w:p w14:paraId="29481B89" w14:textId="77777777" w:rsidR="00E5402D" w:rsidRDefault="00E5402D" w:rsidP="00855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MwZTFmMjk5ZTA5ZDRkYjc4YzNkNGQ4N2UxMWQyZmQifQ=="/>
  </w:docVars>
  <w:rsids>
    <w:rsidRoot w:val="0027791A"/>
    <w:rsid w:val="0010735C"/>
    <w:rsid w:val="00107720"/>
    <w:rsid w:val="0027791A"/>
    <w:rsid w:val="00367361"/>
    <w:rsid w:val="00481231"/>
    <w:rsid w:val="004B2317"/>
    <w:rsid w:val="0052719E"/>
    <w:rsid w:val="006A2094"/>
    <w:rsid w:val="006B7B6C"/>
    <w:rsid w:val="00727632"/>
    <w:rsid w:val="008552E6"/>
    <w:rsid w:val="00A72AA8"/>
    <w:rsid w:val="00D34EC8"/>
    <w:rsid w:val="00D931DF"/>
    <w:rsid w:val="00E5402D"/>
    <w:rsid w:val="00ED0E77"/>
    <w:rsid w:val="00F66B1E"/>
    <w:rsid w:val="00FF40F2"/>
    <w:rsid w:val="04C33976"/>
    <w:rsid w:val="0D5F7C0C"/>
    <w:rsid w:val="0E3E5A73"/>
    <w:rsid w:val="0E546B10"/>
    <w:rsid w:val="0EBA1FE3"/>
    <w:rsid w:val="1A562397"/>
    <w:rsid w:val="1A807414"/>
    <w:rsid w:val="1D3369BF"/>
    <w:rsid w:val="2144119B"/>
    <w:rsid w:val="23E66539"/>
    <w:rsid w:val="24D34D10"/>
    <w:rsid w:val="2839797F"/>
    <w:rsid w:val="2B230073"/>
    <w:rsid w:val="32F83B93"/>
    <w:rsid w:val="360A4309"/>
    <w:rsid w:val="44C45FCB"/>
    <w:rsid w:val="47CB202D"/>
    <w:rsid w:val="590B3D71"/>
    <w:rsid w:val="5B661732"/>
    <w:rsid w:val="5E070FAB"/>
    <w:rsid w:val="5F061262"/>
    <w:rsid w:val="61AC58B8"/>
    <w:rsid w:val="656C3DE9"/>
    <w:rsid w:val="680227E3"/>
    <w:rsid w:val="6A130CD7"/>
    <w:rsid w:val="6EBA5BC5"/>
    <w:rsid w:val="75ED6880"/>
    <w:rsid w:val="772E7150"/>
    <w:rsid w:val="79110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E4C3B"/>
  <w15:docId w15:val="{B2B3B866-DA4B-411B-B73A-5D44EACC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pPr>
      <w:spacing w:line="360" w:lineRule="auto"/>
      <w:ind w:firstLineChars="200" w:firstLine="480"/>
    </w:pPr>
    <w:rPr>
      <w:rFonts w:ascii="仿宋_GB2312" w:hAnsi="Times New Roman"/>
      <w:sz w:val="24"/>
      <w:szCs w:val="20"/>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qFormat/>
    <w:pPr>
      <w:spacing w:before="100" w:beforeAutospacing="1" w:after="100" w:afterAutospacing="1"/>
      <w:jc w:val="left"/>
    </w:pPr>
    <w:rPr>
      <w:kern w:val="0"/>
      <w:sz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纯文本 字符"/>
    <w:basedOn w:val="a0"/>
    <w:link w:val="a3"/>
    <w:uiPriority w:val="99"/>
    <w:qFormat/>
    <w:rPr>
      <w:rFonts w:ascii="仿宋_GB2312"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972</Words>
  <Characters>5542</Characters>
  <Application>Microsoft Office Word</Application>
  <DocSecurity>0</DocSecurity>
  <Lines>46</Lines>
  <Paragraphs>13</Paragraphs>
  <ScaleCrop>false</ScaleCrop>
  <Company>微软中国</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XIAO</cp:lastModifiedBy>
  <cp:revision>7</cp:revision>
  <cp:lastPrinted>2022-09-23T10:15:00Z</cp:lastPrinted>
  <dcterms:created xsi:type="dcterms:W3CDTF">2022-09-23T07:53:00Z</dcterms:created>
  <dcterms:modified xsi:type="dcterms:W3CDTF">2022-09-29T01:13:00Z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109F371C7B7D4829B18B1DF873805CFC</vt:lpwstr>
  </property>
</Properties>
</file>