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43CB4">
      <w:pPr>
        <w:widowControl/>
        <w:shd w:val="clear" w:color="auto" w:fill="FFFFFF"/>
        <w:spacing w:before="240" w:after="240" w:line="600" w:lineRule="exact"/>
        <w:ind w:firstLine="556"/>
        <w:jc w:val="left"/>
        <w:rPr>
          <w:rFonts w:ascii="仿宋_GB2312" w:hAnsi="微软雅黑" w:eastAsia="仿宋_GB2312"/>
          <w:color w:val="000000"/>
          <w:sz w:val="32"/>
          <w:szCs w:val="32"/>
          <w:shd w:val="clear" w:color="auto" w:fill="FFFFFF"/>
        </w:rPr>
      </w:pPr>
      <w:r>
        <w:rPr>
          <w:rFonts w:hint="eastAsia" w:ascii="仿宋_GB2312" w:eastAsia="仿宋_GB2312"/>
          <w:color w:val="333333"/>
          <w:sz w:val="32"/>
          <w:szCs w:val="32"/>
          <w:shd w:val="clear" w:color="auto" w:fill="FFFFFF"/>
        </w:rPr>
        <w:t>根据《</w:t>
      </w:r>
      <w:r>
        <w:rPr>
          <w:rFonts w:hint="eastAsia" w:ascii="仿宋_GB2312" w:hAnsi="微软雅黑" w:eastAsia="仿宋_GB2312"/>
          <w:color w:val="000000"/>
          <w:sz w:val="32"/>
          <w:szCs w:val="32"/>
          <w:shd w:val="clear" w:color="auto" w:fill="FFFFFF"/>
        </w:rPr>
        <w:t>省科技厅关于202</w:t>
      </w:r>
      <w:r>
        <w:rPr>
          <w:rFonts w:hint="eastAsia" w:ascii="仿宋_GB2312" w:hAnsi="微软雅黑" w:eastAsia="仿宋_GB2312"/>
          <w:color w:val="000000"/>
          <w:sz w:val="32"/>
          <w:szCs w:val="32"/>
          <w:shd w:val="clear" w:color="auto" w:fill="FFFFFF"/>
          <w:lang w:val="en-US" w:eastAsia="zh-CN"/>
        </w:rPr>
        <w:t>5</w:t>
      </w:r>
      <w:r>
        <w:rPr>
          <w:rFonts w:hint="eastAsia" w:ascii="仿宋_GB2312" w:hAnsi="微软雅黑" w:eastAsia="仿宋_GB2312"/>
          <w:color w:val="000000"/>
          <w:sz w:val="32"/>
          <w:szCs w:val="32"/>
          <w:shd w:val="clear" w:color="auto" w:fill="FFFFFF"/>
        </w:rPr>
        <w:t>年度江苏省科学技术奖提名工作的通知</w:t>
      </w:r>
      <w:r>
        <w:rPr>
          <w:rFonts w:hint="eastAsia" w:ascii="仿宋_GB2312" w:eastAsia="仿宋_GB2312"/>
          <w:color w:val="333333"/>
          <w:sz w:val="32"/>
          <w:szCs w:val="32"/>
          <w:shd w:val="clear" w:color="auto" w:fill="FFFFFF"/>
        </w:rPr>
        <w:t>》（</w:t>
      </w:r>
      <w:r>
        <w:rPr>
          <w:rFonts w:hint="eastAsia" w:ascii="仿宋_GB2312" w:eastAsia="仿宋_GB2312"/>
          <w:color w:val="000000"/>
          <w:sz w:val="32"/>
          <w:szCs w:val="32"/>
        </w:rPr>
        <w:t>苏科成发〔202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74</w:t>
      </w:r>
      <w:r>
        <w:rPr>
          <w:rFonts w:hint="eastAsia" w:ascii="仿宋_GB2312" w:eastAsia="仿宋_GB2312"/>
          <w:color w:val="000000"/>
          <w:sz w:val="32"/>
          <w:szCs w:val="32"/>
        </w:rPr>
        <w:t>号</w:t>
      </w:r>
      <w:r>
        <w:rPr>
          <w:rFonts w:hint="eastAsia" w:ascii="仿宋_GB2312" w:eastAsia="仿宋_GB2312"/>
          <w:color w:val="333333"/>
          <w:sz w:val="32"/>
          <w:szCs w:val="32"/>
          <w:shd w:val="clear" w:color="auto" w:fill="FFFFFF"/>
        </w:rPr>
        <w:t>）有关要求，现将浙江大学作为参与单位完成的成果“</w:t>
      </w:r>
      <w:r>
        <w:rPr>
          <w:rFonts w:hint="eastAsia" w:ascii="仿宋_GB2312" w:eastAsia="仿宋_GB2312"/>
          <w:sz w:val="32"/>
          <w:szCs w:val="32"/>
        </w:rPr>
        <w:t>深远海风电承载基础装备数字化建造技术及其应用</w:t>
      </w:r>
      <w:r>
        <w:rPr>
          <w:rFonts w:hint="eastAsia" w:ascii="仿宋_GB2312" w:eastAsia="仿宋_GB2312"/>
          <w:color w:val="333333"/>
          <w:sz w:val="32"/>
          <w:szCs w:val="32"/>
          <w:shd w:val="clear" w:color="auto" w:fill="FFFFFF"/>
        </w:rPr>
        <w:t>”相关内容予以公示。</w:t>
      </w:r>
    </w:p>
    <w:p w14:paraId="152AABA4">
      <w:pPr>
        <w:widowControl/>
        <w:shd w:val="clear" w:color="auto" w:fill="FFFFFF"/>
        <w:spacing w:before="240" w:after="240" w:line="600" w:lineRule="exact"/>
        <w:ind w:firstLine="556"/>
        <w:jc w:val="lef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公示时间：202</w:t>
      </w:r>
      <w:r>
        <w:rPr>
          <w:rFonts w:hint="eastAsia" w:ascii="仿宋_GB2312" w:eastAsia="仿宋_GB2312"/>
          <w:color w:val="333333"/>
          <w:sz w:val="32"/>
          <w:szCs w:val="32"/>
          <w:shd w:val="clear" w:color="auto" w:fill="FFFFFF"/>
          <w:lang w:val="en-US" w:eastAsia="zh-CN"/>
        </w:rPr>
        <w:t>6</w:t>
      </w:r>
      <w:r>
        <w:rPr>
          <w:rFonts w:hint="eastAsia" w:ascii="仿宋_GB2312" w:eastAsia="仿宋_GB2312"/>
          <w:color w:val="333333"/>
          <w:sz w:val="32"/>
          <w:szCs w:val="32"/>
          <w:shd w:val="clear" w:color="auto" w:fill="FFFFFF"/>
        </w:rPr>
        <w:t>年</w:t>
      </w:r>
      <w:r>
        <w:rPr>
          <w:rFonts w:hint="eastAsia" w:ascii="仿宋_GB2312" w:eastAsia="仿宋_GB2312"/>
          <w:color w:val="333333"/>
          <w:sz w:val="32"/>
          <w:szCs w:val="32"/>
          <w:shd w:val="clear" w:color="auto" w:fill="FFFFFF"/>
          <w:lang w:val="en-US" w:eastAsia="zh-CN"/>
        </w:rPr>
        <w:t>6</w:t>
      </w:r>
      <w:r>
        <w:rPr>
          <w:rFonts w:hint="eastAsia" w:ascii="仿宋_GB2312" w:eastAsia="仿宋_GB2312"/>
          <w:color w:val="333333"/>
          <w:sz w:val="32"/>
          <w:szCs w:val="32"/>
          <w:shd w:val="clear" w:color="auto" w:fill="FFFFFF"/>
        </w:rPr>
        <w:t>月</w:t>
      </w:r>
      <w:r>
        <w:rPr>
          <w:rFonts w:hint="eastAsia" w:ascii="仿宋_GB2312" w:eastAsia="仿宋_GB2312"/>
          <w:color w:val="333333"/>
          <w:sz w:val="32"/>
          <w:szCs w:val="32"/>
          <w:shd w:val="clear" w:color="auto" w:fill="FFFFFF"/>
          <w:lang w:val="en-US" w:eastAsia="zh-CN"/>
        </w:rPr>
        <w:t>12</w:t>
      </w:r>
      <w:r>
        <w:rPr>
          <w:rFonts w:hint="eastAsia" w:ascii="仿宋_GB2312" w:eastAsia="仿宋_GB2312"/>
          <w:color w:val="333333"/>
          <w:sz w:val="32"/>
          <w:szCs w:val="32"/>
          <w:shd w:val="clear" w:color="auto" w:fill="FFFFFF"/>
        </w:rPr>
        <w:t>日-202</w:t>
      </w:r>
      <w:r>
        <w:rPr>
          <w:rFonts w:hint="eastAsia" w:ascii="仿宋_GB2312" w:eastAsia="仿宋_GB2312"/>
          <w:color w:val="333333"/>
          <w:sz w:val="32"/>
          <w:szCs w:val="32"/>
          <w:shd w:val="clear" w:color="auto" w:fill="FFFFFF"/>
          <w:lang w:val="en-US" w:eastAsia="zh-CN"/>
        </w:rPr>
        <w:t>6</w:t>
      </w:r>
      <w:r>
        <w:rPr>
          <w:rFonts w:hint="eastAsia" w:ascii="仿宋_GB2312" w:eastAsia="仿宋_GB2312"/>
          <w:color w:val="333333"/>
          <w:sz w:val="32"/>
          <w:szCs w:val="32"/>
          <w:shd w:val="clear" w:color="auto" w:fill="FFFFFF"/>
        </w:rPr>
        <w:t>年6月</w:t>
      </w:r>
      <w:r>
        <w:rPr>
          <w:rFonts w:hint="eastAsia" w:ascii="仿宋_GB2312" w:eastAsia="仿宋_GB2312"/>
          <w:color w:val="333333"/>
          <w:sz w:val="32"/>
          <w:szCs w:val="32"/>
          <w:shd w:val="clear" w:color="auto" w:fill="FFFFFF"/>
          <w:lang w:val="en-US" w:eastAsia="zh-CN"/>
        </w:rPr>
        <w:t>19</w:t>
      </w:r>
      <w:r>
        <w:rPr>
          <w:rFonts w:hint="eastAsia" w:ascii="仿宋_GB2312" w:eastAsia="仿宋_GB2312"/>
          <w:color w:val="333333"/>
          <w:sz w:val="32"/>
          <w:szCs w:val="32"/>
          <w:shd w:val="clear" w:color="auto" w:fill="FFFFFF"/>
        </w:rPr>
        <w:t>日。</w:t>
      </w:r>
    </w:p>
    <w:p w14:paraId="2DA37DD6">
      <w:pPr>
        <w:widowControl/>
        <w:shd w:val="clear" w:color="auto" w:fill="FFFFFF"/>
        <w:spacing w:before="240" w:after="240" w:line="600" w:lineRule="exact"/>
        <w:ind w:firstLine="556"/>
        <w:jc w:val="lef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对公示的成果、候选人持有异议的，在公示期内，应当以真实身份书面向科研院提出。个人提出异议的，应当在异议材料上签署真实姓名和联系电话、地址；以单位名义提出异议的，应当加盖本单位公章。为方便核实、查证，保证实事求是、公正处理，匿名异议不予受理。我校将按规定对异议者身份予以保护。</w:t>
      </w:r>
    </w:p>
    <w:p w14:paraId="25EB70F4">
      <w:pPr>
        <w:widowControl/>
        <w:shd w:val="clear" w:color="auto" w:fill="FFFFFF"/>
        <w:spacing w:before="240" w:after="240" w:line="600" w:lineRule="exact"/>
        <w:ind w:firstLine="556"/>
        <w:jc w:val="lef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联系人：金王平</w:t>
      </w:r>
    </w:p>
    <w:p w14:paraId="50071CF7">
      <w:pPr>
        <w:widowControl/>
        <w:shd w:val="clear" w:color="auto" w:fill="FFFFFF"/>
        <w:spacing w:before="240" w:after="240" w:line="600" w:lineRule="exact"/>
        <w:ind w:firstLine="556"/>
        <w:jc w:val="lef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联系电话：0571-88981070</w:t>
      </w:r>
    </w:p>
    <w:p w14:paraId="5E4E33FA">
      <w:pPr>
        <w:widowControl/>
        <w:shd w:val="clear" w:color="auto" w:fill="FFFFFF"/>
        <w:spacing w:before="240" w:after="240" w:line="600" w:lineRule="exact"/>
        <w:ind w:firstLine="556"/>
        <w:jc w:val="lef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E-mail：kyyjwp@zju.edu.cn</w:t>
      </w:r>
    </w:p>
    <w:p w14:paraId="01D79F16">
      <w:pPr>
        <w:widowControl/>
        <w:shd w:val="clear" w:color="auto" w:fill="FFFFFF"/>
        <w:spacing w:before="240" w:after="240" w:line="600" w:lineRule="exact"/>
        <w:ind w:firstLine="556"/>
        <w:jc w:val="righ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科学技术研究院</w:t>
      </w:r>
    </w:p>
    <w:p w14:paraId="55E7AFF5">
      <w:pPr>
        <w:widowControl/>
        <w:shd w:val="clear" w:color="auto" w:fill="FFFFFF"/>
        <w:spacing w:before="240" w:after="240" w:line="600" w:lineRule="exact"/>
        <w:ind w:firstLine="556"/>
        <w:jc w:val="righ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  202</w:t>
      </w:r>
      <w:r>
        <w:rPr>
          <w:rFonts w:hint="eastAsia" w:ascii="仿宋_GB2312" w:eastAsia="仿宋_GB2312"/>
          <w:color w:val="333333"/>
          <w:sz w:val="32"/>
          <w:szCs w:val="32"/>
          <w:shd w:val="clear" w:color="auto" w:fill="FFFFFF"/>
          <w:lang w:val="en-US" w:eastAsia="zh-CN"/>
        </w:rPr>
        <w:t>6</w:t>
      </w:r>
      <w:r>
        <w:rPr>
          <w:rFonts w:hint="eastAsia" w:ascii="仿宋_GB2312" w:eastAsia="仿宋_GB2312"/>
          <w:color w:val="333333"/>
          <w:sz w:val="32"/>
          <w:szCs w:val="32"/>
          <w:shd w:val="clear" w:color="auto" w:fill="FFFFFF"/>
        </w:rPr>
        <w:t>年</w:t>
      </w:r>
      <w:r>
        <w:rPr>
          <w:rFonts w:hint="eastAsia" w:ascii="仿宋_GB2312" w:eastAsia="仿宋_GB2312"/>
          <w:color w:val="333333"/>
          <w:sz w:val="32"/>
          <w:szCs w:val="32"/>
          <w:shd w:val="clear" w:color="auto" w:fill="FFFFFF"/>
          <w:lang w:val="en-US" w:eastAsia="zh-CN"/>
        </w:rPr>
        <w:t>6</w:t>
      </w:r>
      <w:r>
        <w:rPr>
          <w:rFonts w:hint="eastAsia" w:ascii="仿宋_GB2312" w:eastAsia="仿宋_GB2312"/>
          <w:color w:val="333333"/>
          <w:sz w:val="32"/>
          <w:szCs w:val="32"/>
          <w:shd w:val="clear" w:color="auto" w:fill="FFFFFF"/>
        </w:rPr>
        <w:t>月</w:t>
      </w:r>
      <w:r>
        <w:rPr>
          <w:rFonts w:hint="eastAsia" w:ascii="仿宋_GB2312" w:eastAsia="仿宋_GB2312"/>
          <w:color w:val="333333"/>
          <w:sz w:val="32"/>
          <w:szCs w:val="32"/>
          <w:shd w:val="clear" w:color="auto" w:fill="FFFFFF"/>
          <w:lang w:val="en-US" w:eastAsia="zh-CN"/>
        </w:rPr>
        <w:t>12</w:t>
      </w:r>
      <w:r>
        <w:rPr>
          <w:rFonts w:hint="eastAsia" w:ascii="仿宋_GB2312" w:eastAsia="仿宋_GB2312"/>
          <w:color w:val="333333"/>
          <w:sz w:val="32"/>
          <w:szCs w:val="32"/>
          <w:shd w:val="clear" w:color="auto" w:fill="FFFFFF"/>
        </w:rPr>
        <w:t>日</w:t>
      </w:r>
    </w:p>
    <w:p w14:paraId="67ECD3EA">
      <w:pPr>
        <w:spacing w:line="600" w:lineRule="exact"/>
        <w:ind w:right="280"/>
        <w:jc w:val="left"/>
        <w:rPr>
          <w:rFonts w:ascii="仿宋_GB2312" w:eastAsia="仿宋_GB2312"/>
          <w:sz w:val="32"/>
          <w:szCs w:val="32"/>
        </w:rPr>
      </w:pPr>
      <w:r>
        <w:rPr>
          <w:rFonts w:hint="eastAsia" w:ascii="仿宋_GB2312" w:eastAsia="仿宋_GB2312"/>
          <w:sz w:val="32"/>
          <w:szCs w:val="32"/>
        </w:rPr>
        <w:t>附件：公示材料-深远海风电承载基础装备数字化建造技术及其应用</w:t>
      </w:r>
    </w:p>
    <w:p w14:paraId="2B2F0600">
      <w:pPr>
        <w:spacing w:line="600" w:lineRule="exact"/>
        <w:ind w:right="280"/>
        <w:jc w:val="left"/>
        <w:rPr>
          <w:rFonts w:ascii="仿宋_GB2312" w:eastAsia="仿宋_GB2312"/>
          <w:sz w:val="32"/>
          <w:szCs w:val="32"/>
        </w:rPr>
      </w:pPr>
    </w:p>
    <w:p w14:paraId="46EB862E">
      <w:pPr>
        <w:spacing w:after="100" w:afterAutospacing="1" w:line="360" w:lineRule="auto"/>
        <w:jc w:val="center"/>
        <w:rPr>
          <w:rFonts w:ascii="黑体" w:hAnsi="黑体" w:eastAsia="黑体"/>
          <w:sz w:val="36"/>
          <w:szCs w:val="36"/>
        </w:rPr>
      </w:pPr>
      <w:r>
        <w:rPr>
          <w:rFonts w:hint="eastAsia" w:ascii="黑体" w:hAnsi="黑体" w:eastAsia="黑体"/>
          <w:sz w:val="36"/>
          <w:szCs w:val="36"/>
        </w:rPr>
        <w:t>提名江苏省科学技术进步奖候选项目公示</w:t>
      </w:r>
    </w:p>
    <w:p w14:paraId="679F2B56">
      <w:pPr>
        <w:spacing w:line="360" w:lineRule="auto"/>
        <w:jc w:val="left"/>
        <w:rPr>
          <w:rFonts w:ascii="仿宋_GB2312" w:eastAsia="仿宋_GB2312"/>
          <w:b/>
          <w:sz w:val="32"/>
          <w:szCs w:val="32"/>
        </w:rPr>
      </w:pPr>
      <w:r>
        <w:rPr>
          <w:rFonts w:hint="eastAsia" w:ascii="仿宋_GB2312" w:eastAsia="仿宋_GB2312"/>
          <w:b/>
          <w:sz w:val="32"/>
          <w:szCs w:val="32"/>
        </w:rPr>
        <w:t>一、项目名称</w:t>
      </w:r>
    </w:p>
    <w:p w14:paraId="1D61D11D">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深远海风电承载基础装备数字化建造技术及其应用</w:t>
      </w:r>
    </w:p>
    <w:p w14:paraId="1544DFD1">
      <w:pPr>
        <w:spacing w:line="360" w:lineRule="auto"/>
        <w:jc w:val="left"/>
        <w:rPr>
          <w:rFonts w:ascii="仿宋_GB2312" w:eastAsia="仿宋_GB2312"/>
          <w:b/>
          <w:sz w:val="32"/>
          <w:szCs w:val="32"/>
        </w:rPr>
      </w:pPr>
      <w:r>
        <w:rPr>
          <w:rFonts w:hint="eastAsia" w:ascii="仿宋_GB2312" w:eastAsia="仿宋_GB2312"/>
          <w:b/>
          <w:sz w:val="32"/>
          <w:szCs w:val="32"/>
        </w:rPr>
        <w:t>二、提名单位意见</w:t>
      </w:r>
    </w:p>
    <w:p w14:paraId="5E417A1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南通泰胜蓝岛海洋工程有限公司申报的2025年江苏省科学技术奖《深远海风电承载基础装备数字化建造技术及其应用》，符合国家“双碳”战略和海上风电向深远海、大容量、规模化发展的产业需求，符合江苏省科学技术奖申报条件。</w:t>
      </w:r>
    </w:p>
    <w:p w14:paraId="020E1E3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本项目面向大型海上风电承载基础装备高可靠、低成本、数字化建造需求，围绕“结构设计—焊接成型—吊装合拢—数字孪生建造”技术主线，系统开展关键技术攻关。项目创建了大型海工承载装备整体线性与局部非线性协同的跨尺度计算方法，提出了关联使役工况的结构建造性能评估方法，实现关键节点应力、变形和局部高应力区精细化预测；形成厚板焊接热应力释放一体化层间控温技术，实现超厚高强钢板短流程、高质量焊接，复杂节点焊接一次合格率提升至99%以上，焊接效率提高约30%；开发大型构件吊装应力控制、高空精密合拢和多点柔顺调姿技术，实现吊装最大应力峰值降低约35%、作业效率提升约40%，合拢线性偏差控制在±2 mm以内、姿态角偏差≤0.1°，一次对接成功率达到100%；构建覆盖设计、焊接成型和吊装施工全过程的数字孪生平台，实现建造过程状态感知、全场反演、可视化管控和质量追溯。</w:t>
      </w:r>
    </w:p>
    <w:p w14:paraId="27421F5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项目成果已在海上升压站、导管架、单桩、塔筒等装备中实现工程应用，支撑亚洲首制最大400 MW海上升压站和导管架、国内首台16 MW风机导管架、2400吨超大型风电基础桩等产品开发，并在多个重大海上风电工程中应用。2024</w:t>
      </w:r>
      <w:r>
        <w:rPr>
          <w:rFonts w:hint="eastAsia" w:ascii="仿宋_GB2312" w:eastAsia="仿宋_GB2312"/>
          <w:sz w:val="28"/>
          <w:szCs w:val="28"/>
          <w:lang w:val="en-US" w:eastAsia="zh-CN"/>
        </w:rPr>
        <w:t>-</w:t>
      </w:r>
      <w:r>
        <w:rPr>
          <w:rFonts w:hint="eastAsia" w:ascii="仿宋_GB2312" w:eastAsia="仿宋_GB2312"/>
          <w:sz w:val="28"/>
          <w:szCs w:val="28"/>
        </w:rPr>
        <w:t>2025年，6家应用单位累计新增销售额154.55亿元、新增利润11.50亿元，经济社会效益显著。</w:t>
      </w:r>
    </w:p>
    <w:p w14:paraId="651AC59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本项目整体技术达到国际领先水平，对提升我国深远海风电承载基础装备制造能力和工程建造水平具有重要作用。该项目符合江苏省科学技术奖申报要求，经公示无异议，同意提名申报2025年江苏省科学技术奖。</w:t>
      </w:r>
    </w:p>
    <w:p w14:paraId="714C6791">
      <w:pPr>
        <w:spacing w:line="360" w:lineRule="auto"/>
        <w:jc w:val="left"/>
        <w:rPr>
          <w:rFonts w:ascii="仿宋_GB2312" w:eastAsia="仿宋_GB2312"/>
          <w:sz w:val="28"/>
          <w:szCs w:val="28"/>
        </w:rPr>
      </w:pPr>
    </w:p>
    <w:p w14:paraId="0F635E20">
      <w:pPr>
        <w:spacing w:line="360" w:lineRule="auto"/>
        <w:jc w:val="left"/>
        <w:rPr>
          <w:rFonts w:ascii="仿宋_GB2312" w:eastAsia="仿宋_GB2312"/>
          <w:b/>
          <w:sz w:val="32"/>
          <w:szCs w:val="32"/>
        </w:rPr>
      </w:pPr>
      <w:r>
        <w:rPr>
          <w:rFonts w:hint="eastAsia" w:ascii="仿宋_GB2312" w:eastAsia="仿宋_GB2312"/>
          <w:b/>
          <w:sz w:val="32"/>
          <w:szCs w:val="32"/>
        </w:rPr>
        <w:t>三、项目简介</w:t>
      </w:r>
    </w:p>
    <w:p w14:paraId="014B4041">
      <w:pPr>
        <w:spacing w:line="360" w:lineRule="auto"/>
        <w:ind w:firstLine="560" w:firstLineChars="200"/>
        <w:jc w:val="both"/>
        <w:rPr>
          <w:rFonts w:hint="eastAsia" w:ascii="仿宋_GB2312" w:eastAsia="仿宋_GB2312"/>
          <w:sz w:val="28"/>
          <w:szCs w:val="28"/>
        </w:rPr>
      </w:pPr>
      <w:r>
        <w:rPr>
          <w:rFonts w:hint="eastAsia" w:ascii="仿宋_GB2312" w:eastAsia="仿宋_GB2312"/>
          <w:sz w:val="28"/>
          <w:szCs w:val="28"/>
        </w:rPr>
        <w:t>本项目“深远海风电承载基础装备数字化建造技术及其应用”面向海上风电向深远海、大容量、规模化发展过程中大型承载基础装备高可靠、低成本、数字化建造需求，围绕“结构设计—焊接成型—吊装合拢—数字孪生建造”技术主线，系统开展大型复杂海工承载结构跨尺度分析、高效焊接成型、超重构件吊装合拢与数字孪生平台等关键技术研究与工程应用，形成了具有自主知识产权的深远海风电承载基础装备数字化建造关键技术体系。</w:t>
      </w:r>
    </w:p>
    <w:p w14:paraId="10A86A54">
      <w:pPr>
        <w:spacing w:line="360" w:lineRule="auto"/>
        <w:ind w:firstLine="560" w:firstLineChars="200"/>
        <w:jc w:val="both"/>
        <w:rPr>
          <w:rFonts w:hint="eastAsia" w:ascii="仿宋_GB2312" w:eastAsia="仿宋_GB2312"/>
          <w:sz w:val="28"/>
          <w:szCs w:val="28"/>
        </w:rPr>
      </w:pPr>
      <w:r>
        <w:rPr>
          <w:rFonts w:hint="eastAsia" w:ascii="仿宋_GB2312" w:eastAsia="仿宋_GB2312"/>
          <w:sz w:val="28"/>
          <w:szCs w:val="28"/>
        </w:rPr>
        <w:t>本项目任务来源包括国家自然科学基金委员会“考虑流体作用的超弹性结构的自由振动”（编号：11872329）、浙江省自然科学基金“压电超构材料及弹性波的控制与应用”（编号：LD21A020001）、博士后创新人才支持计划“多场耦合下薄膜磁电异质结构的模态耦合高频振动及磁电效应优化”（编号：BX2021261）以及南通市重大科技成果转化项目“深远海风场成套基础装备建造关键技术研发及产业化”（编号：XA2021018）。项目起止时间为2019年1月至2023年12月，研究成果已在海上升压站、导管架、单桩、塔筒等深远海风电承载基础装备中实现工程应用。</w:t>
      </w:r>
    </w:p>
    <w:p w14:paraId="6D3AB26C">
      <w:pPr>
        <w:spacing w:line="360" w:lineRule="auto"/>
        <w:ind w:firstLine="560" w:firstLineChars="200"/>
        <w:jc w:val="both"/>
        <w:rPr>
          <w:rFonts w:hint="eastAsia" w:ascii="仿宋_GB2312" w:eastAsia="仿宋_GB2312"/>
          <w:sz w:val="28"/>
          <w:szCs w:val="28"/>
        </w:rPr>
      </w:pPr>
      <w:r>
        <w:rPr>
          <w:rFonts w:hint="eastAsia" w:ascii="仿宋_GB2312" w:eastAsia="仿宋_GB2312"/>
          <w:sz w:val="28"/>
          <w:szCs w:val="28"/>
        </w:rPr>
        <w:t>项目围绕计划任务书和工程应用需求，形成并达到了一系列主要性能指标。在结构设计与装配方面，创建了大型海工承载装备整体线性与局部非线性高效协同的跨尺度计算方法，提出了关联使役工况的结构建造性能评估理念与程序，可实现装配过程中关键节点应力、变形和局部高应力区的精细化预测；发明了具有微结构的超材料板/梁结构减振技术和嵌套式装配技术，有效降低高动态载荷下结构应力应变幅值，提升构件装配精度和结构完整性；提出了融合领域分解与临界平面法的断裂力学方法，为复杂海工结构安全性和寿命评估提供了可靠分析手段。</w:t>
      </w:r>
    </w:p>
    <w:p w14:paraId="2FE6BEB4">
      <w:pPr>
        <w:spacing w:line="360" w:lineRule="auto"/>
        <w:ind w:firstLine="560" w:firstLineChars="200"/>
        <w:jc w:val="both"/>
        <w:rPr>
          <w:rFonts w:hint="eastAsia" w:ascii="仿宋_GB2312" w:eastAsia="仿宋_GB2312"/>
          <w:sz w:val="28"/>
          <w:szCs w:val="28"/>
        </w:rPr>
      </w:pPr>
      <w:r>
        <w:rPr>
          <w:rFonts w:hint="eastAsia" w:ascii="仿宋_GB2312" w:eastAsia="仿宋_GB2312"/>
          <w:sz w:val="28"/>
          <w:szCs w:val="28"/>
        </w:rPr>
        <w:t>在焊接成型方面，项目揭示了厚板焊接过程组织演化机理及残余应力分布规律，形成厚板焊接热应力释放一体化层间控温技术，取消传统焊前预热、打底焊清根和焊后缓冷等长流程工序，实现超厚高强钢板短流程、高质量焊接。典型正火态DH36-Z35厚板焊接接头力学性能达到屈服强度≥455 MPa、抗拉强度≥547 MPa、断后伸长率≥38.9%、-40℃冲击功焊缝≥18 J、热影响区≥57 J，强度和塑性均优于母材；复杂节点厚板焊接接头一次合格率由传统约85%提升至99%以上，焊接效率提高约30%。</w:t>
      </w:r>
    </w:p>
    <w:p w14:paraId="5B7E421B">
      <w:pPr>
        <w:spacing w:line="360" w:lineRule="auto"/>
        <w:ind w:firstLine="560" w:firstLineChars="200"/>
        <w:jc w:val="both"/>
        <w:rPr>
          <w:rFonts w:hint="eastAsia" w:ascii="仿宋_GB2312" w:eastAsia="仿宋_GB2312"/>
          <w:sz w:val="28"/>
          <w:szCs w:val="28"/>
        </w:rPr>
      </w:pPr>
      <w:r>
        <w:rPr>
          <w:rFonts w:hint="eastAsia" w:ascii="仿宋_GB2312" w:eastAsia="仿宋_GB2312"/>
          <w:sz w:val="28"/>
          <w:szCs w:val="28"/>
        </w:rPr>
        <w:t>在吊装与高空合拢方面，项目开发了海上风电大型构件吊装应力控制与参数优化技术，实现吊点布置、吊装路径、吊速组合和配重分布等关键参数优化，吊装过程中构件最大应力峰值降低约35%，整体吊装作业效率提升约40%。项目进一步发明了大型海上风电基础装备大分段高空精密合拢技术和超重构件多点柔顺调姿与力位协同合拢技术，实现合拢线性偏差控制在±2 mm以内、姿态角偏差≤0.1°，分段一次对接成功率达到100%；合拢界面关键节点峰值应力降低40%以上，实现大型风电基础装备由“刚性强制对接”向“柔性低应力合拢”的建造模式转变。</w:t>
      </w:r>
    </w:p>
    <w:p w14:paraId="4F37ABEB">
      <w:pPr>
        <w:spacing w:line="360" w:lineRule="auto"/>
        <w:ind w:firstLine="560" w:firstLineChars="200"/>
        <w:jc w:val="both"/>
        <w:rPr>
          <w:rFonts w:hint="eastAsia" w:ascii="仿宋_GB2312" w:eastAsia="仿宋_GB2312"/>
          <w:sz w:val="28"/>
          <w:szCs w:val="28"/>
        </w:rPr>
      </w:pPr>
      <w:r>
        <w:rPr>
          <w:rFonts w:hint="eastAsia" w:ascii="仿宋_GB2312" w:eastAsia="仿宋_GB2312"/>
          <w:sz w:val="28"/>
          <w:szCs w:val="28"/>
        </w:rPr>
        <w:t>在数字孪生系统方面，项目研发了融合光纤光栅传感与临界折射纵波理论的结构状态感知技术，实现建造过程中关键部位应力、变形的实时在线监测；发展了基于仿测数据融合驱动的梁、板、壳异构结构状态反演方法，建立了复杂承载结构全场应力与变形的动态映射；构建了覆盖设计、焊接成型和吊装施工全过程的数字孪生平台，实现建造全过程数据集成、状态可视化和质量追溯，为深远海风电承载基础装备数字化建造提供了全过程技术支撑。</w:t>
      </w:r>
    </w:p>
    <w:p w14:paraId="02E656A2">
      <w:pPr>
        <w:spacing w:line="360" w:lineRule="auto"/>
        <w:ind w:firstLine="560" w:firstLineChars="200"/>
        <w:jc w:val="both"/>
        <w:rPr>
          <w:rFonts w:hint="eastAsia" w:ascii="仿宋_GB2312" w:eastAsia="仿宋_GB2312"/>
          <w:sz w:val="28"/>
          <w:szCs w:val="28"/>
        </w:rPr>
      </w:pPr>
      <w:r>
        <w:rPr>
          <w:rFonts w:hint="eastAsia" w:ascii="仿宋_GB2312" w:eastAsia="仿宋_GB2312"/>
          <w:sz w:val="28"/>
          <w:szCs w:val="28"/>
        </w:rPr>
        <w:t>国外海上风电装备制造技术在大型化制造、焊接和模块化施工方面起步较早，但公开技术多集中于单一制造环节或施工环节，缺少面向深远海大型复杂承载基础装备的全流程数字化建造技术。本项目在复杂结构跨尺度应力分析、超厚高强钢板短流程焊接、超重构件低应力合拢和建造全过程数字孪生建造方面形成系统性创新，焊接一次合格率、吊装应力控制、接口对接精度和全过程数字化管控能力已达到国际领先水平。</w:t>
      </w:r>
    </w:p>
    <w:p w14:paraId="4761040A">
      <w:pPr>
        <w:spacing w:line="360" w:lineRule="auto"/>
        <w:ind w:firstLine="560" w:firstLineChars="200"/>
        <w:jc w:val="both"/>
        <w:rPr>
          <w:rFonts w:hint="eastAsia" w:ascii="仿宋_GB2312" w:eastAsia="仿宋_GB2312"/>
          <w:sz w:val="28"/>
          <w:szCs w:val="28"/>
        </w:rPr>
      </w:pPr>
      <w:r>
        <w:rPr>
          <w:rFonts w:hint="eastAsia" w:ascii="仿宋_GB2312" w:eastAsia="仿宋_GB2312"/>
          <w:sz w:val="28"/>
          <w:szCs w:val="28"/>
        </w:rPr>
        <w:t>项目成果已在南通泰胜蓝岛海洋工程有限公司、泰胜风能集团股份有限公司、中交三航（上海）新能源工程有限公司等单位推广应用。应用证明显示，2024-2025年，6家应用单位累计实现新增销售额1545462.34万元、新增利润115034.00万元，取得了显著经济效益。项目成果有效缩短了建造周期，降低了焊接返修、吊装偏差和施工风险，推动大型海上风电承载基础装备建造工艺由经验驱动向数字化、精准化和智能化转变。另外，本项目服务国家“双碳”战略和海上风电规模化开发需求，项目成果已支撑亚洲首制最大400 MW海上升压站和导管架、国内首台16 MW风机导管架、2400吨超大型风电基础桩等系列产品开发，并在国能大丰H5海上风场、国家电投揭阳神泉一400 MW海上风电场、国华半岛南U2场址海上风电项目等工程中应用，有力提升了我国海上风电基础装备制造能力和工程建造水平。</w:t>
      </w:r>
    </w:p>
    <w:p w14:paraId="3FD0973F">
      <w:pPr>
        <w:spacing w:line="360" w:lineRule="auto"/>
        <w:ind w:firstLine="560" w:firstLineChars="200"/>
        <w:jc w:val="left"/>
        <w:rPr>
          <w:rFonts w:hint="eastAsia" w:ascii="仿宋_GB2312" w:eastAsia="仿宋_GB2312"/>
          <w:sz w:val="28"/>
          <w:szCs w:val="28"/>
          <w:lang w:eastAsia="zh-CN"/>
        </w:rPr>
      </w:pPr>
    </w:p>
    <w:p w14:paraId="7DF7A6B1">
      <w:pPr>
        <w:spacing w:line="360" w:lineRule="auto"/>
        <w:jc w:val="left"/>
        <w:rPr>
          <w:rFonts w:ascii="仿宋_GB2312" w:eastAsia="仿宋_GB2312"/>
          <w:b/>
          <w:sz w:val="32"/>
          <w:szCs w:val="32"/>
        </w:rPr>
      </w:pPr>
      <w:r>
        <w:rPr>
          <w:rFonts w:hint="eastAsia" w:ascii="仿宋_GB2312" w:eastAsia="仿宋_GB2312"/>
          <w:b/>
          <w:sz w:val="32"/>
          <w:szCs w:val="32"/>
        </w:rPr>
        <w:t>四、主要知识产权</w:t>
      </w:r>
    </w:p>
    <w:tbl>
      <w:tblPr>
        <w:tblStyle w:val="9"/>
        <w:tblW w:w="5000" w:type="pct"/>
        <w:tblInd w:w="0" w:type="dxa"/>
        <w:tblLayout w:type="fixed"/>
        <w:tblCellMar>
          <w:top w:w="0" w:type="dxa"/>
          <w:left w:w="108" w:type="dxa"/>
          <w:bottom w:w="0" w:type="dxa"/>
          <w:right w:w="108" w:type="dxa"/>
        </w:tblCellMar>
      </w:tblPr>
      <w:tblGrid>
        <w:gridCol w:w="461"/>
        <w:gridCol w:w="985"/>
        <w:gridCol w:w="1071"/>
        <w:gridCol w:w="711"/>
        <w:gridCol w:w="1133"/>
        <w:gridCol w:w="1135"/>
        <w:gridCol w:w="1133"/>
        <w:gridCol w:w="1169"/>
        <w:gridCol w:w="724"/>
      </w:tblGrid>
      <w:tr w14:paraId="2DD64548">
        <w:tblPrEx>
          <w:tblCellMar>
            <w:top w:w="0" w:type="dxa"/>
            <w:left w:w="108" w:type="dxa"/>
            <w:bottom w:w="0" w:type="dxa"/>
            <w:right w:w="108" w:type="dxa"/>
          </w:tblCellMar>
        </w:tblPrEx>
        <w:trPr>
          <w:trHeight w:val="540" w:hRule="atLeast"/>
        </w:trPr>
        <w:tc>
          <w:tcPr>
            <w:tcW w:w="270" w:type="pct"/>
            <w:tcBorders>
              <w:top w:val="single" w:color="auto" w:sz="4" w:space="0"/>
              <w:left w:val="single" w:color="auto" w:sz="4" w:space="0"/>
              <w:bottom w:val="single" w:color="auto" w:sz="4" w:space="0"/>
              <w:right w:val="single" w:color="auto" w:sz="4" w:space="0"/>
            </w:tcBorders>
            <w:vAlign w:val="center"/>
          </w:tcPr>
          <w:p w14:paraId="1BB7D0F0">
            <w:pPr>
              <w:adjustRightInd w:val="0"/>
              <w:spacing w:line="300" w:lineRule="exact"/>
              <w:jc w:val="center"/>
              <w:rPr>
                <w:rFonts w:eastAsia="宋体"/>
                <w:sz w:val="24"/>
                <w:szCs w:val="24"/>
              </w:rPr>
            </w:pPr>
            <w:r>
              <w:rPr>
                <w:rFonts w:eastAsia="宋体"/>
                <w:sz w:val="24"/>
                <w:szCs w:val="24"/>
              </w:rPr>
              <w:t>序号</w:t>
            </w:r>
          </w:p>
        </w:tc>
        <w:tc>
          <w:tcPr>
            <w:tcW w:w="577" w:type="pct"/>
            <w:tcBorders>
              <w:top w:val="single" w:color="auto" w:sz="4" w:space="0"/>
              <w:left w:val="single" w:color="auto" w:sz="4" w:space="0"/>
              <w:bottom w:val="single" w:color="auto" w:sz="4" w:space="0"/>
              <w:right w:val="single" w:color="auto" w:sz="4" w:space="0"/>
            </w:tcBorders>
            <w:vAlign w:val="center"/>
          </w:tcPr>
          <w:p w14:paraId="75152AED">
            <w:pPr>
              <w:adjustRightInd w:val="0"/>
              <w:spacing w:line="300" w:lineRule="exact"/>
              <w:jc w:val="center"/>
              <w:rPr>
                <w:rFonts w:eastAsia="宋体"/>
                <w:sz w:val="24"/>
                <w:szCs w:val="24"/>
              </w:rPr>
            </w:pPr>
            <w:r>
              <w:rPr>
                <w:rFonts w:eastAsia="宋体"/>
                <w:sz w:val="24"/>
                <w:szCs w:val="24"/>
              </w:rPr>
              <w:t>知识产权类别</w:t>
            </w:r>
          </w:p>
        </w:tc>
        <w:tc>
          <w:tcPr>
            <w:tcW w:w="628" w:type="pct"/>
            <w:tcBorders>
              <w:top w:val="single" w:color="auto" w:sz="4" w:space="0"/>
              <w:left w:val="single" w:color="auto" w:sz="4" w:space="0"/>
              <w:bottom w:val="single" w:color="auto" w:sz="4" w:space="0"/>
              <w:right w:val="single" w:color="auto" w:sz="4" w:space="0"/>
            </w:tcBorders>
            <w:vAlign w:val="center"/>
          </w:tcPr>
          <w:p w14:paraId="71DADEC0">
            <w:pPr>
              <w:adjustRightInd w:val="0"/>
              <w:spacing w:line="300" w:lineRule="exact"/>
              <w:jc w:val="center"/>
              <w:rPr>
                <w:rFonts w:eastAsia="宋体"/>
                <w:sz w:val="24"/>
                <w:szCs w:val="24"/>
              </w:rPr>
            </w:pPr>
            <w:r>
              <w:rPr>
                <w:rFonts w:eastAsia="宋体"/>
                <w:sz w:val="24"/>
                <w:szCs w:val="24"/>
              </w:rPr>
              <w:t>知识产权具体名称</w:t>
            </w:r>
          </w:p>
        </w:tc>
        <w:tc>
          <w:tcPr>
            <w:tcW w:w="417" w:type="pct"/>
            <w:tcBorders>
              <w:top w:val="single" w:color="auto" w:sz="4" w:space="0"/>
              <w:left w:val="single" w:color="auto" w:sz="4" w:space="0"/>
              <w:bottom w:val="single" w:color="auto" w:sz="4" w:space="0"/>
              <w:right w:val="single" w:color="auto" w:sz="4" w:space="0"/>
            </w:tcBorders>
            <w:vAlign w:val="center"/>
          </w:tcPr>
          <w:p w14:paraId="68D79756">
            <w:pPr>
              <w:adjustRightInd w:val="0"/>
              <w:jc w:val="center"/>
              <w:rPr>
                <w:rFonts w:eastAsia="宋体"/>
                <w:sz w:val="24"/>
                <w:szCs w:val="24"/>
              </w:rPr>
            </w:pPr>
            <w:r>
              <w:rPr>
                <w:rFonts w:eastAsia="宋体"/>
                <w:sz w:val="24"/>
                <w:szCs w:val="24"/>
              </w:rPr>
              <w:t>国家</w:t>
            </w:r>
          </w:p>
          <w:p w14:paraId="56E31736">
            <w:pPr>
              <w:adjustRightInd w:val="0"/>
              <w:spacing w:line="300" w:lineRule="exact"/>
              <w:jc w:val="center"/>
              <w:rPr>
                <w:rFonts w:eastAsia="宋体"/>
                <w:sz w:val="24"/>
                <w:szCs w:val="24"/>
              </w:rPr>
            </w:pPr>
            <w:r>
              <w:rPr>
                <w:rFonts w:eastAsia="宋体"/>
                <w:sz w:val="24"/>
                <w:szCs w:val="24"/>
              </w:rPr>
              <w:t>（地区）</w:t>
            </w:r>
          </w:p>
        </w:tc>
        <w:tc>
          <w:tcPr>
            <w:tcW w:w="664" w:type="pct"/>
            <w:tcBorders>
              <w:top w:val="single" w:color="auto" w:sz="4" w:space="0"/>
              <w:left w:val="single" w:color="auto" w:sz="4" w:space="0"/>
              <w:bottom w:val="single" w:color="auto" w:sz="4" w:space="0"/>
              <w:right w:val="single" w:color="auto" w:sz="4" w:space="0"/>
            </w:tcBorders>
            <w:vAlign w:val="center"/>
          </w:tcPr>
          <w:p w14:paraId="56B5B90A">
            <w:pPr>
              <w:adjustRightInd w:val="0"/>
              <w:spacing w:line="300" w:lineRule="exact"/>
              <w:jc w:val="center"/>
              <w:rPr>
                <w:rFonts w:eastAsia="宋体"/>
                <w:sz w:val="24"/>
                <w:szCs w:val="24"/>
              </w:rPr>
            </w:pPr>
            <w:r>
              <w:rPr>
                <w:rFonts w:eastAsia="宋体"/>
                <w:sz w:val="24"/>
                <w:szCs w:val="24"/>
              </w:rPr>
              <w:t>授权号</w:t>
            </w:r>
          </w:p>
        </w:tc>
        <w:tc>
          <w:tcPr>
            <w:tcW w:w="665" w:type="pct"/>
            <w:tcBorders>
              <w:top w:val="single" w:color="auto" w:sz="4" w:space="0"/>
              <w:left w:val="single" w:color="auto" w:sz="4" w:space="0"/>
              <w:bottom w:val="single" w:color="auto" w:sz="4" w:space="0"/>
              <w:right w:val="single" w:color="auto" w:sz="4" w:space="0"/>
            </w:tcBorders>
            <w:vAlign w:val="center"/>
          </w:tcPr>
          <w:p w14:paraId="7F28AD34">
            <w:pPr>
              <w:adjustRightInd w:val="0"/>
              <w:spacing w:line="300" w:lineRule="exact"/>
              <w:jc w:val="center"/>
              <w:rPr>
                <w:rFonts w:eastAsia="宋体"/>
                <w:sz w:val="24"/>
                <w:szCs w:val="24"/>
              </w:rPr>
            </w:pPr>
            <w:r>
              <w:rPr>
                <w:rFonts w:eastAsia="宋体"/>
                <w:sz w:val="24"/>
                <w:szCs w:val="24"/>
              </w:rPr>
              <w:t>授权日期</w:t>
            </w:r>
          </w:p>
        </w:tc>
        <w:tc>
          <w:tcPr>
            <w:tcW w:w="664" w:type="pct"/>
            <w:tcBorders>
              <w:top w:val="single" w:color="auto" w:sz="4" w:space="0"/>
              <w:left w:val="single" w:color="auto" w:sz="4" w:space="0"/>
              <w:bottom w:val="single" w:color="auto" w:sz="4" w:space="0"/>
              <w:right w:val="single" w:color="auto" w:sz="4" w:space="0"/>
            </w:tcBorders>
            <w:vAlign w:val="center"/>
          </w:tcPr>
          <w:p w14:paraId="33AA4B92">
            <w:pPr>
              <w:adjustRightInd w:val="0"/>
              <w:spacing w:line="300" w:lineRule="exact"/>
              <w:jc w:val="center"/>
              <w:rPr>
                <w:rFonts w:eastAsia="宋体"/>
                <w:sz w:val="24"/>
                <w:szCs w:val="24"/>
              </w:rPr>
            </w:pPr>
            <w:r>
              <w:rPr>
                <w:rFonts w:eastAsia="宋体"/>
                <w:sz w:val="24"/>
                <w:szCs w:val="24"/>
              </w:rPr>
              <w:t>证书编号</w:t>
            </w:r>
          </w:p>
        </w:tc>
        <w:tc>
          <w:tcPr>
            <w:tcW w:w="685" w:type="pct"/>
            <w:tcBorders>
              <w:top w:val="single" w:color="auto" w:sz="4" w:space="0"/>
              <w:left w:val="single" w:color="auto" w:sz="4" w:space="0"/>
              <w:bottom w:val="single" w:color="auto" w:sz="4" w:space="0"/>
              <w:right w:val="single" w:color="auto" w:sz="4" w:space="0"/>
            </w:tcBorders>
            <w:vAlign w:val="center"/>
          </w:tcPr>
          <w:p w14:paraId="271D6294">
            <w:pPr>
              <w:adjustRightInd w:val="0"/>
              <w:spacing w:line="300" w:lineRule="exact"/>
              <w:jc w:val="center"/>
              <w:rPr>
                <w:rFonts w:eastAsia="宋体"/>
                <w:sz w:val="24"/>
                <w:szCs w:val="24"/>
              </w:rPr>
            </w:pPr>
            <w:r>
              <w:rPr>
                <w:rFonts w:eastAsia="宋体"/>
                <w:sz w:val="24"/>
                <w:szCs w:val="24"/>
              </w:rPr>
              <w:t>权利人</w:t>
            </w:r>
          </w:p>
        </w:tc>
        <w:tc>
          <w:tcPr>
            <w:tcW w:w="424" w:type="pct"/>
            <w:tcBorders>
              <w:top w:val="single" w:color="auto" w:sz="4" w:space="0"/>
              <w:left w:val="single" w:color="auto" w:sz="4" w:space="0"/>
              <w:bottom w:val="single" w:color="auto" w:sz="4" w:space="0"/>
              <w:right w:val="single" w:color="auto" w:sz="4" w:space="0"/>
            </w:tcBorders>
            <w:vAlign w:val="center"/>
          </w:tcPr>
          <w:p w14:paraId="37957E62">
            <w:pPr>
              <w:adjustRightInd w:val="0"/>
              <w:spacing w:line="300" w:lineRule="exact"/>
              <w:jc w:val="center"/>
              <w:rPr>
                <w:rFonts w:eastAsia="宋体"/>
                <w:sz w:val="24"/>
                <w:szCs w:val="24"/>
              </w:rPr>
            </w:pPr>
            <w:r>
              <w:rPr>
                <w:rFonts w:eastAsia="宋体"/>
                <w:sz w:val="24"/>
                <w:szCs w:val="24"/>
              </w:rPr>
              <w:t>发明人</w:t>
            </w:r>
          </w:p>
        </w:tc>
      </w:tr>
      <w:tr w14:paraId="0BF4391B">
        <w:tblPrEx>
          <w:tblCellMar>
            <w:top w:w="0" w:type="dxa"/>
            <w:left w:w="108" w:type="dxa"/>
            <w:bottom w:w="0" w:type="dxa"/>
            <w:right w:w="108" w:type="dxa"/>
          </w:tblCellMar>
        </w:tblPrEx>
        <w:trPr>
          <w:trHeight w:val="361" w:hRule="atLeast"/>
        </w:trPr>
        <w:tc>
          <w:tcPr>
            <w:tcW w:w="270" w:type="pct"/>
            <w:tcBorders>
              <w:top w:val="single" w:color="auto" w:sz="4" w:space="0"/>
              <w:left w:val="single" w:color="auto" w:sz="4" w:space="0"/>
              <w:bottom w:val="single" w:color="auto" w:sz="4" w:space="0"/>
              <w:right w:val="single" w:color="auto" w:sz="4" w:space="0"/>
            </w:tcBorders>
            <w:vAlign w:val="center"/>
          </w:tcPr>
          <w:p w14:paraId="75E8DEB6">
            <w:pPr>
              <w:adjustRightInd w:val="0"/>
              <w:jc w:val="center"/>
              <w:rPr>
                <w:rFonts w:eastAsia="宋体"/>
                <w:sz w:val="24"/>
                <w:szCs w:val="24"/>
              </w:rPr>
            </w:pPr>
            <w:r>
              <w:rPr>
                <w:rFonts w:eastAsia="宋体"/>
                <w:sz w:val="24"/>
                <w:szCs w:val="24"/>
              </w:rPr>
              <w:t>1</w:t>
            </w:r>
          </w:p>
        </w:tc>
        <w:tc>
          <w:tcPr>
            <w:tcW w:w="577" w:type="pct"/>
            <w:tcBorders>
              <w:top w:val="single" w:color="auto" w:sz="4" w:space="0"/>
              <w:left w:val="single" w:color="auto" w:sz="4" w:space="0"/>
              <w:bottom w:val="single" w:color="auto" w:sz="4" w:space="0"/>
              <w:right w:val="single" w:color="auto" w:sz="4" w:space="0"/>
            </w:tcBorders>
            <w:vAlign w:val="center"/>
          </w:tcPr>
          <w:p w14:paraId="76F69AD0">
            <w:pPr>
              <w:adjustRightInd w:val="0"/>
              <w:ind w:firstLine="7" w:firstLineChars="3"/>
              <w:jc w:val="center"/>
              <w:rPr>
                <w:rFonts w:eastAsia="宋体"/>
                <w:sz w:val="24"/>
                <w:szCs w:val="24"/>
              </w:rPr>
            </w:pPr>
            <w:r>
              <w:rPr>
                <w:rFonts w:eastAsia="宋体"/>
                <w:sz w:val="24"/>
                <w:szCs w:val="24"/>
              </w:rPr>
              <w:t>发明专利</w:t>
            </w:r>
          </w:p>
        </w:tc>
        <w:tc>
          <w:tcPr>
            <w:tcW w:w="628" w:type="pct"/>
            <w:tcBorders>
              <w:top w:val="single" w:color="auto" w:sz="4" w:space="0"/>
              <w:left w:val="single" w:color="auto" w:sz="4" w:space="0"/>
              <w:bottom w:val="single" w:color="auto" w:sz="4" w:space="0"/>
              <w:right w:val="single" w:color="auto" w:sz="4" w:space="0"/>
            </w:tcBorders>
            <w:vAlign w:val="center"/>
          </w:tcPr>
          <w:p w14:paraId="3A3E98A9">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一种局部集中载荷作用下的组合梁精细化应力位移分析方法</w:t>
            </w:r>
          </w:p>
        </w:tc>
        <w:tc>
          <w:tcPr>
            <w:tcW w:w="417" w:type="pct"/>
            <w:tcBorders>
              <w:top w:val="single" w:color="auto" w:sz="4" w:space="0"/>
              <w:left w:val="single" w:color="auto" w:sz="4" w:space="0"/>
              <w:bottom w:val="single" w:color="auto" w:sz="4" w:space="0"/>
              <w:right w:val="single" w:color="auto" w:sz="4" w:space="0"/>
            </w:tcBorders>
            <w:vAlign w:val="center"/>
          </w:tcPr>
          <w:p w14:paraId="782A83C5">
            <w:pPr>
              <w:adjustRightInd w:val="0"/>
              <w:ind w:firstLine="7" w:firstLineChars="3"/>
              <w:jc w:val="center"/>
              <w:rPr>
                <w:rFonts w:eastAsia="宋体"/>
                <w:sz w:val="24"/>
                <w:szCs w:val="24"/>
              </w:rPr>
            </w:pPr>
            <w:r>
              <w:rPr>
                <w:rFonts w:eastAsia="宋体"/>
                <w:sz w:val="24"/>
                <w:szCs w:val="24"/>
              </w:rPr>
              <w:t>中国</w:t>
            </w:r>
          </w:p>
        </w:tc>
        <w:tc>
          <w:tcPr>
            <w:tcW w:w="664" w:type="pct"/>
            <w:tcBorders>
              <w:top w:val="single" w:color="auto" w:sz="4" w:space="0"/>
              <w:left w:val="single" w:color="auto" w:sz="4" w:space="0"/>
              <w:bottom w:val="single" w:color="auto" w:sz="4" w:space="0"/>
              <w:right w:val="single" w:color="auto" w:sz="4" w:space="0"/>
            </w:tcBorders>
            <w:vAlign w:val="center"/>
          </w:tcPr>
          <w:p w14:paraId="13A8318A">
            <w:pPr>
              <w:overflowPunct w:val="0"/>
              <w:adjustRightInd w:val="0"/>
              <w:spacing w:line="240" w:lineRule="auto"/>
              <w:ind w:firstLine="0" w:firstLineChars="0"/>
              <w:jc w:val="center"/>
              <w:rPr>
                <w:rFonts w:eastAsia="宋体"/>
                <w:sz w:val="24"/>
                <w:szCs w:val="24"/>
              </w:rPr>
            </w:pPr>
            <w:r>
              <w:rPr>
                <w:rFonts w:ascii="宋体" w:hAnsi="宋体" w:eastAsia="宋体" w:cs="Times New Roman"/>
                <w:sz w:val="21"/>
                <w:szCs w:val="21"/>
              </w:rPr>
              <w:t>202410007492.0</w:t>
            </w:r>
          </w:p>
        </w:tc>
        <w:tc>
          <w:tcPr>
            <w:tcW w:w="665" w:type="pct"/>
            <w:tcBorders>
              <w:top w:val="single" w:color="auto" w:sz="4" w:space="0"/>
              <w:left w:val="single" w:color="auto" w:sz="4" w:space="0"/>
              <w:bottom w:val="single" w:color="auto" w:sz="4" w:space="0"/>
              <w:right w:val="single" w:color="auto" w:sz="4" w:space="0"/>
            </w:tcBorders>
            <w:vAlign w:val="center"/>
          </w:tcPr>
          <w:p w14:paraId="6E585E1D">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2</w:t>
            </w:r>
            <w:r>
              <w:rPr>
                <w:rFonts w:ascii="宋体" w:hAnsi="宋体" w:eastAsia="宋体" w:cs="Times New Roman"/>
                <w:sz w:val="21"/>
                <w:szCs w:val="21"/>
              </w:rPr>
              <w:t>024.4.2</w:t>
            </w:r>
          </w:p>
        </w:tc>
        <w:tc>
          <w:tcPr>
            <w:tcW w:w="664" w:type="pct"/>
            <w:tcBorders>
              <w:top w:val="single" w:color="auto" w:sz="4" w:space="0"/>
              <w:left w:val="single" w:color="auto" w:sz="4" w:space="0"/>
              <w:bottom w:val="single" w:color="auto" w:sz="4" w:space="0"/>
              <w:right w:val="single" w:color="auto" w:sz="4" w:space="0"/>
            </w:tcBorders>
            <w:vAlign w:val="center"/>
          </w:tcPr>
          <w:p w14:paraId="17CBFBA9">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证书号第</w:t>
            </w:r>
            <w:r>
              <w:rPr>
                <w:rFonts w:ascii="宋体" w:hAnsi="宋体" w:eastAsia="宋体" w:cs="Times New Roman"/>
                <w:sz w:val="21"/>
                <w:szCs w:val="21"/>
              </w:rPr>
              <w:t>6858101</w:t>
            </w:r>
            <w:r>
              <w:rPr>
                <w:rFonts w:hint="eastAsia" w:ascii="宋体" w:hAnsi="宋体" w:eastAsia="宋体" w:cs="Times New Roman"/>
                <w:sz w:val="21"/>
                <w:szCs w:val="21"/>
              </w:rPr>
              <w:t>号</w:t>
            </w:r>
          </w:p>
        </w:tc>
        <w:tc>
          <w:tcPr>
            <w:tcW w:w="685" w:type="pct"/>
            <w:tcBorders>
              <w:top w:val="single" w:color="auto" w:sz="4" w:space="0"/>
              <w:left w:val="single" w:color="auto" w:sz="4" w:space="0"/>
              <w:bottom w:val="single" w:color="auto" w:sz="4" w:space="0"/>
              <w:right w:val="single" w:color="auto" w:sz="4" w:space="0"/>
            </w:tcBorders>
            <w:vAlign w:val="center"/>
          </w:tcPr>
          <w:p w14:paraId="19B8A636">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南通泰胜蓝岛海洋工程有限公司、浙江大学</w:t>
            </w:r>
          </w:p>
        </w:tc>
        <w:tc>
          <w:tcPr>
            <w:tcW w:w="424" w:type="pct"/>
            <w:tcBorders>
              <w:top w:val="single" w:color="auto" w:sz="4" w:space="0"/>
              <w:left w:val="single" w:color="auto" w:sz="4" w:space="0"/>
              <w:bottom w:val="single" w:color="auto" w:sz="4" w:space="0"/>
              <w:right w:val="single" w:color="auto" w:sz="4" w:space="0"/>
            </w:tcBorders>
            <w:vAlign w:val="center"/>
          </w:tcPr>
          <w:p w14:paraId="695C4954">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陈伟球、朱军、吴帅宇</w:t>
            </w:r>
          </w:p>
        </w:tc>
      </w:tr>
      <w:tr w14:paraId="6B637D77">
        <w:tblPrEx>
          <w:tblCellMar>
            <w:top w:w="0" w:type="dxa"/>
            <w:left w:w="108" w:type="dxa"/>
            <w:bottom w:w="0" w:type="dxa"/>
            <w:right w:w="108" w:type="dxa"/>
          </w:tblCellMar>
        </w:tblPrEx>
        <w:trPr>
          <w:trHeight w:val="361" w:hRule="atLeast"/>
        </w:trPr>
        <w:tc>
          <w:tcPr>
            <w:tcW w:w="270" w:type="pct"/>
            <w:tcBorders>
              <w:top w:val="single" w:color="auto" w:sz="4" w:space="0"/>
              <w:left w:val="single" w:color="auto" w:sz="4" w:space="0"/>
              <w:bottom w:val="single" w:color="auto" w:sz="4" w:space="0"/>
              <w:right w:val="single" w:color="auto" w:sz="4" w:space="0"/>
            </w:tcBorders>
            <w:vAlign w:val="center"/>
          </w:tcPr>
          <w:p w14:paraId="2A9E28F8">
            <w:pPr>
              <w:adjustRightInd w:val="0"/>
              <w:jc w:val="center"/>
              <w:rPr>
                <w:rFonts w:eastAsia="宋体"/>
                <w:sz w:val="24"/>
                <w:szCs w:val="24"/>
              </w:rPr>
            </w:pPr>
            <w:r>
              <w:rPr>
                <w:rFonts w:eastAsia="宋体"/>
                <w:sz w:val="24"/>
                <w:szCs w:val="24"/>
              </w:rPr>
              <w:t>2</w:t>
            </w:r>
          </w:p>
        </w:tc>
        <w:tc>
          <w:tcPr>
            <w:tcW w:w="577" w:type="pct"/>
            <w:tcBorders>
              <w:top w:val="single" w:color="auto" w:sz="4" w:space="0"/>
              <w:left w:val="single" w:color="auto" w:sz="4" w:space="0"/>
              <w:bottom w:val="single" w:color="auto" w:sz="4" w:space="0"/>
              <w:right w:val="single" w:color="auto" w:sz="4" w:space="0"/>
            </w:tcBorders>
            <w:vAlign w:val="center"/>
          </w:tcPr>
          <w:p w14:paraId="1D185C7D">
            <w:pPr>
              <w:adjustRightInd w:val="0"/>
              <w:ind w:firstLine="7" w:firstLineChars="3"/>
              <w:jc w:val="center"/>
              <w:rPr>
                <w:rFonts w:eastAsia="宋体"/>
                <w:sz w:val="24"/>
                <w:szCs w:val="24"/>
              </w:rPr>
            </w:pPr>
            <w:r>
              <w:rPr>
                <w:rFonts w:eastAsia="宋体"/>
                <w:sz w:val="24"/>
                <w:szCs w:val="24"/>
              </w:rPr>
              <w:t>发明专利</w:t>
            </w:r>
          </w:p>
        </w:tc>
        <w:tc>
          <w:tcPr>
            <w:tcW w:w="628" w:type="pct"/>
            <w:tcBorders>
              <w:top w:val="single" w:color="auto" w:sz="4" w:space="0"/>
              <w:left w:val="single" w:color="auto" w:sz="4" w:space="0"/>
              <w:bottom w:val="single" w:color="auto" w:sz="4" w:space="0"/>
              <w:right w:val="single" w:color="auto" w:sz="4" w:space="0"/>
            </w:tcBorders>
            <w:vAlign w:val="center"/>
          </w:tcPr>
          <w:p w14:paraId="396D0ACC">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一种基于异构共融成形建模技术的复杂风电基础装备结构仿真方法</w:t>
            </w:r>
          </w:p>
        </w:tc>
        <w:tc>
          <w:tcPr>
            <w:tcW w:w="417" w:type="pct"/>
            <w:tcBorders>
              <w:top w:val="single" w:color="auto" w:sz="4" w:space="0"/>
              <w:left w:val="single" w:color="auto" w:sz="4" w:space="0"/>
              <w:bottom w:val="single" w:color="auto" w:sz="4" w:space="0"/>
              <w:right w:val="single" w:color="auto" w:sz="4" w:space="0"/>
            </w:tcBorders>
            <w:vAlign w:val="center"/>
          </w:tcPr>
          <w:p w14:paraId="3884E90C">
            <w:pPr>
              <w:adjustRightInd w:val="0"/>
              <w:ind w:firstLine="7" w:firstLineChars="3"/>
              <w:jc w:val="center"/>
              <w:rPr>
                <w:rFonts w:eastAsia="宋体"/>
                <w:sz w:val="24"/>
                <w:szCs w:val="24"/>
              </w:rPr>
            </w:pPr>
            <w:r>
              <w:rPr>
                <w:rFonts w:eastAsia="宋体"/>
                <w:sz w:val="24"/>
                <w:szCs w:val="24"/>
              </w:rPr>
              <w:t>中国</w:t>
            </w:r>
          </w:p>
        </w:tc>
        <w:tc>
          <w:tcPr>
            <w:tcW w:w="664" w:type="pct"/>
            <w:tcBorders>
              <w:top w:val="single" w:color="auto" w:sz="4" w:space="0"/>
              <w:left w:val="single" w:color="auto" w:sz="4" w:space="0"/>
              <w:bottom w:val="single" w:color="auto" w:sz="4" w:space="0"/>
              <w:right w:val="single" w:color="auto" w:sz="4" w:space="0"/>
            </w:tcBorders>
            <w:vAlign w:val="center"/>
          </w:tcPr>
          <w:p w14:paraId="137B0495">
            <w:pPr>
              <w:overflowPunct w:val="0"/>
              <w:adjustRightInd w:val="0"/>
              <w:spacing w:line="240" w:lineRule="auto"/>
              <w:ind w:firstLine="0" w:firstLineChars="0"/>
              <w:jc w:val="center"/>
              <w:rPr>
                <w:rFonts w:eastAsia="宋体"/>
                <w:sz w:val="24"/>
                <w:szCs w:val="24"/>
              </w:rPr>
            </w:pPr>
            <w:r>
              <w:rPr>
                <w:rFonts w:ascii="宋体" w:hAnsi="宋体" w:eastAsia="宋体" w:cs="Times New Roman"/>
                <w:sz w:val="21"/>
                <w:szCs w:val="21"/>
              </w:rPr>
              <w:t>202410085431.6</w:t>
            </w:r>
          </w:p>
        </w:tc>
        <w:tc>
          <w:tcPr>
            <w:tcW w:w="665" w:type="pct"/>
            <w:tcBorders>
              <w:top w:val="single" w:color="auto" w:sz="4" w:space="0"/>
              <w:left w:val="single" w:color="auto" w:sz="4" w:space="0"/>
              <w:bottom w:val="single" w:color="auto" w:sz="4" w:space="0"/>
              <w:right w:val="single" w:color="auto" w:sz="4" w:space="0"/>
            </w:tcBorders>
            <w:vAlign w:val="center"/>
          </w:tcPr>
          <w:p w14:paraId="2428B7C6">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2</w:t>
            </w:r>
            <w:r>
              <w:rPr>
                <w:rFonts w:ascii="宋体" w:hAnsi="宋体" w:eastAsia="宋体" w:cs="Times New Roman"/>
                <w:sz w:val="21"/>
                <w:szCs w:val="21"/>
              </w:rPr>
              <w:t>024.4.2</w:t>
            </w:r>
          </w:p>
        </w:tc>
        <w:tc>
          <w:tcPr>
            <w:tcW w:w="664" w:type="pct"/>
            <w:tcBorders>
              <w:top w:val="single" w:color="auto" w:sz="4" w:space="0"/>
              <w:left w:val="single" w:color="auto" w:sz="4" w:space="0"/>
              <w:bottom w:val="single" w:color="auto" w:sz="4" w:space="0"/>
              <w:right w:val="single" w:color="auto" w:sz="4" w:space="0"/>
            </w:tcBorders>
            <w:vAlign w:val="center"/>
          </w:tcPr>
          <w:p w14:paraId="72E34DAC">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证书号第</w:t>
            </w:r>
            <w:r>
              <w:rPr>
                <w:rFonts w:ascii="宋体" w:hAnsi="宋体" w:eastAsia="宋体" w:cs="Times New Roman"/>
                <w:sz w:val="21"/>
                <w:szCs w:val="21"/>
              </w:rPr>
              <w:t>68585421</w:t>
            </w:r>
            <w:r>
              <w:rPr>
                <w:rFonts w:hint="eastAsia" w:ascii="宋体" w:hAnsi="宋体" w:eastAsia="宋体" w:cs="Times New Roman"/>
                <w:sz w:val="21"/>
                <w:szCs w:val="21"/>
              </w:rPr>
              <w:t>号</w:t>
            </w:r>
          </w:p>
        </w:tc>
        <w:tc>
          <w:tcPr>
            <w:tcW w:w="685" w:type="pct"/>
            <w:tcBorders>
              <w:top w:val="single" w:color="auto" w:sz="4" w:space="0"/>
              <w:left w:val="single" w:color="auto" w:sz="4" w:space="0"/>
              <w:bottom w:val="single" w:color="auto" w:sz="4" w:space="0"/>
              <w:right w:val="single" w:color="auto" w:sz="4" w:space="0"/>
            </w:tcBorders>
            <w:vAlign w:val="center"/>
          </w:tcPr>
          <w:p w14:paraId="45C74A7A">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南通泰胜蓝岛海洋工程有限公司、浙江大学</w:t>
            </w:r>
          </w:p>
        </w:tc>
        <w:tc>
          <w:tcPr>
            <w:tcW w:w="424" w:type="pct"/>
            <w:tcBorders>
              <w:top w:val="single" w:color="auto" w:sz="4" w:space="0"/>
              <w:left w:val="single" w:color="auto" w:sz="4" w:space="0"/>
              <w:bottom w:val="single" w:color="auto" w:sz="4" w:space="0"/>
              <w:right w:val="single" w:color="auto" w:sz="4" w:space="0"/>
            </w:tcBorders>
            <w:vAlign w:val="center"/>
          </w:tcPr>
          <w:p w14:paraId="70A9012A">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陈伟球、朱军、吴帅宇</w:t>
            </w:r>
          </w:p>
        </w:tc>
      </w:tr>
      <w:tr w14:paraId="1ABCDA31">
        <w:tblPrEx>
          <w:tblCellMar>
            <w:top w:w="0" w:type="dxa"/>
            <w:left w:w="108" w:type="dxa"/>
            <w:bottom w:w="0" w:type="dxa"/>
            <w:right w:w="108" w:type="dxa"/>
          </w:tblCellMar>
        </w:tblPrEx>
        <w:trPr>
          <w:trHeight w:val="361" w:hRule="atLeast"/>
        </w:trPr>
        <w:tc>
          <w:tcPr>
            <w:tcW w:w="270" w:type="pct"/>
            <w:tcBorders>
              <w:top w:val="single" w:color="auto" w:sz="4" w:space="0"/>
              <w:left w:val="single" w:color="auto" w:sz="4" w:space="0"/>
              <w:bottom w:val="single" w:color="auto" w:sz="4" w:space="0"/>
              <w:right w:val="single" w:color="auto" w:sz="4" w:space="0"/>
            </w:tcBorders>
            <w:vAlign w:val="center"/>
          </w:tcPr>
          <w:p w14:paraId="14901DD3">
            <w:pPr>
              <w:adjustRightInd w:val="0"/>
              <w:jc w:val="center"/>
              <w:rPr>
                <w:rFonts w:eastAsia="宋体"/>
                <w:sz w:val="24"/>
                <w:szCs w:val="24"/>
              </w:rPr>
            </w:pPr>
            <w:r>
              <w:rPr>
                <w:rFonts w:eastAsia="宋体"/>
                <w:sz w:val="24"/>
                <w:szCs w:val="24"/>
              </w:rPr>
              <w:t>3</w:t>
            </w:r>
          </w:p>
        </w:tc>
        <w:tc>
          <w:tcPr>
            <w:tcW w:w="577" w:type="pct"/>
            <w:tcBorders>
              <w:top w:val="single" w:color="auto" w:sz="4" w:space="0"/>
              <w:left w:val="single" w:color="auto" w:sz="4" w:space="0"/>
              <w:bottom w:val="single" w:color="auto" w:sz="4" w:space="0"/>
              <w:right w:val="single" w:color="auto" w:sz="4" w:space="0"/>
            </w:tcBorders>
            <w:vAlign w:val="center"/>
          </w:tcPr>
          <w:p w14:paraId="57B9A24E">
            <w:pPr>
              <w:adjustRightInd w:val="0"/>
              <w:ind w:firstLine="7" w:firstLineChars="3"/>
              <w:jc w:val="center"/>
              <w:rPr>
                <w:rFonts w:hint="default" w:eastAsia="宋体"/>
                <w:sz w:val="24"/>
                <w:szCs w:val="24"/>
                <w:lang w:val="en-US" w:eastAsia="zh-CN"/>
              </w:rPr>
            </w:pPr>
            <w:r>
              <w:rPr>
                <w:rFonts w:hint="eastAsia" w:eastAsia="宋体"/>
                <w:sz w:val="24"/>
                <w:szCs w:val="24"/>
                <w:lang w:val="en-US" w:eastAsia="zh-CN"/>
              </w:rPr>
              <w:t>发明专利</w:t>
            </w:r>
          </w:p>
        </w:tc>
        <w:tc>
          <w:tcPr>
            <w:tcW w:w="628" w:type="pct"/>
            <w:tcBorders>
              <w:top w:val="single" w:color="auto" w:sz="4" w:space="0"/>
              <w:left w:val="single" w:color="auto" w:sz="4" w:space="0"/>
              <w:bottom w:val="single" w:color="auto" w:sz="4" w:space="0"/>
              <w:right w:val="single" w:color="auto" w:sz="4" w:space="0"/>
            </w:tcBorders>
            <w:vAlign w:val="center"/>
          </w:tcPr>
          <w:p w14:paraId="09DE38C3">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一种导向架平台的建造工艺</w:t>
            </w:r>
          </w:p>
        </w:tc>
        <w:tc>
          <w:tcPr>
            <w:tcW w:w="417" w:type="pct"/>
            <w:tcBorders>
              <w:top w:val="single" w:color="auto" w:sz="4" w:space="0"/>
              <w:left w:val="single" w:color="auto" w:sz="4" w:space="0"/>
              <w:bottom w:val="single" w:color="auto" w:sz="4" w:space="0"/>
              <w:right w:val="single" w:color="auto" w:sz="4" w:space="0"/>
            </w:tcBorders>
            <w:vAlign w:val="center"/>
          </w:tcPr>
          <w:p w14:paraId="3CF5DAD2">
            <w:pPr>
              <w:adjustRightInd w:val="0"/>
              <w:ind w:firstLine="7" w:firstLineChars="3"/>
              <w:jc w:val="center"/>
              <w:rPr>
                <w:rFonts w:eastAsia="宋体"/>
                <w:sz w:val="24"/>
                <w:szCs w:val="24"/>
              </w:rPr>
            </w:pPr>
            <w:r>
              <w:rPr>
                <w:rFonts w:eastAsia="宋体"/>
                <w:sz w:val="24"/>
                <w:szCs w:val="24"/>
              </w:rPr>
              <w:t>中国</w:t>
            </w:r>
          </w:p>
        </w:tc>
        <w:tc>
          <w:tcPr>
            <w:tcW w:w="664" w:type="pct"/>
            <w:tcBorders>
              <w:top w:val="single" w:color="auto" w:sz="4" w:space="0"/>
              <w:left w:val="single" w:color="auto" w:sz="4" w:space="0"/>
              <w:bottom w:val="single" w:color="auto" w:sz="4" w:space="0"/>
              <w:right w:val="single" w:color="auto" w:sz="4" w:space="0"/>
            </w:tcBorders>
            <w:vAlign w:val="center"/>
          </w:tcPr>
          <w:p w14:paraId="031BC0F5">
            <w:pPr>
              <w:overflowPunct w:val="0"/>
              <w:adjustRightInd w:val="0"/>
              <w:spacing w:line="240" w:lineRule="auto"/>
              <w:ind w:firstLine="0" w:firstLineChars="0"/>
              <w:jc w:val="center"/>
              <w:rPr>
                <w:rFonts w:eastAsia="宋体"/>
                <w:sz w:val="24"/>
                <w:szCs w:val="24"/>
              </w:rPr>
            </w:pPr>
            <w:r>
              <w:rPr>
                <w:rFonts w:ascii="宋体" w:hAnsi="宋体" w:eastAsia="宋体" w:cs="Times New Roman"/>
                <w:sz w:val="21"/>
                <w:szCs w:val="21"/>
              </w:rPr>
              <w:t>202110471259.4</w:t>
            </w:r>
          </w:p>
        </w:tc>
        <w:tc>
          <w:tcPr>
            <w:tcW w:w="665" w:type="pct"/>
            <w:tcBorders>
              <w:top w:val="single" w:color="auto" w:sz="4" w:space="0"/>
              <w:left w:val="single" w:color="auto" w:sz="4" w:space="0"/>
              <w:bottom w:val="single" w:color="auto" w:sz="4" w:space="0"/>
              <w:right w:val="single" w:color="auto" w:sz="4" w:space="0"/>
            </w:tcBorders>
            <w:vAlign w:val="center"/>
          </w:tcPr>
          <w:p w14:paraId="08003D67">
            <w:pPr>
              <w:overflowPunct w:val="0"/>
              <w:adjustRightInd w:val="0"/>
              <w:spacing w:line="240" w:lineRule="auto"/>
              <w:ind w:firstLine="0" w:firstLineChars="0"/>
              <w:jc w:val="center"/>
              <w:rPr>
                <w:rFonts w:eastAsia="宋体"/>
                <w:sz w:val="24"/>
                <w:szCs w:val="24"/>
              </w:rPr>
            </w:pPr>
            <w:r>
              <w:rPr>
                <w:rFonts w:ascii="宋体" w:hAnsi="宋体" w:eastAsia="宋体" w:cs="Times New Roman"/>
                <w:sz w:val="21"/>
                <w:szCs w:val="21"/>
              </w:rPr>
              <w:t>2022.7.26</w:t>
            </w:r>
          </w:p>
        </w:tc>
        <w:tc>
          <w:tcPr>
            <w:tcW w:w="664" w:type="pct"/>
            <w:tcBorders>
              <w:top w:val="single" w:color="auto" w:sz="4" w:space="0"/>
              <w:left w:val="single" w:color="auto" w:sz="4" w:space="0"/>
              <w:bottom w:val="single" w:color="auto" w:sz="4" w:space="0"/>
              <w:right w:val="single" w:color="auto" w:sz="4" w:space="0"/>
            </w:tcBorders>
            <w:vAlign w:val="center"/>
          </w:tcPr>
          <w:p w14:paraId="79B13804">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证书号第5337933号</w:t>
            </w:r>
          </w:p>
        </w:tc>
        <w:tc>
          <w:tcPr>
            <w:tcW w:w="685" w:type="pct"/>
            <w:tcBorders>
              <w:top w:val="single" w:color="auto" w:sz="4" w:space="0"/>
              <w:left w:val="single" w:color="auto" w:sz="4" w:space="0"/>
              <w:bottom w:val="single" w:color="auto" w:sz="4" w:space="0"/>
              <w:right w:val="single" w:color="auto" w:sz="4" w:space="0"/>
            </w:tcBorders>
            <w:vAlign w:val="center"/>
          </w:tcPr>
          <w:p w14:paraId="1AE88EEC">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南通泰胜蓝岛海洋工程有限公司</w:t>
            </w:r>
          </w:p>
        </w:tc>
        <w:tc>
          <w:tcPr>
            <w:tcW w:w="424" w:type="pct"/>
            <w:tcBorders>
              <w:top w:val="single" w:color="auto" w:sz="4" w:space="0"/>
              <w:left w:val="single" w:color="auto" w:sz="4" w:space="0"/>
              <w:bottom w:val="single" w:color="auto" w:sz="4" w:space="0"/>
              <w:right w:val="single" w:color="auto" w:sz="4" w:space="0"/>
            </w:tcBorders>
            <w:vAlign w:val="center"/>
          </w:tcPr>
          <w:p w14:paraId="4FB8A445">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朱军</w:t>
            </w:r>
          </w:p>
        </w:tc>
      </w:tr>
      <w:tr w14:paraId="1ABE378E">
        <w:tblPrEx>
          <w:tblCellMar>
            <w:top w:w="0" w:type="dxa"/>
            <w:left w:w="108" w:type="dxa"/>
            <w:bottom w:w="0" w:type="dxa"/>
            <w:right w:w="108" w:type="dxa"/>
          </w:tblCellMar>
        </w:tblPrEx>
        <w:trPr>
          <w:trHeight w:val="361" w:hRule="atLeast"/>
        </w:trPr>
        <w:tc>
          <w:tcPr>
            <w:tcW w:w="270" w:type="pct"/>
            <w:tcBorders>
              <w:top w:val="single" w:color="auto" w:sz="4" w:space="0"/>
              <w:left w:val="single" w:color="auto" w:sz="4" w:space="0"/>
              <w:bottom w:val="single" w:color="auto" w:sz="4" w:space="0"/>
              <w:right w:val="single" w:color="auto" w:sz="4" w:space="0"/>
            </w:tcBorders>
            <w:vAlign w:val="center"/>
          </w:tcPr>
          <w:p w14:paraId="1BD79278">
            <w:pPr>
              <w:adjustRightInd w:val="0"/>
              <w:jc w:val="center"/>
              <w:rPr>
                <w:rFonts w:eastAsia="宋体"/>
                <w:sz w:val="24"/>
                <w:szCs w:val="24"/>
              </w:rPr>
            </w:pPr>
            <w:r>
              <w:rPr>
                <w:rFonts w:eastAsia="宋体"/>
                <w:sz w:val="24"/>
                <w:szCs w:val="24"/>
              </w:rPr>
              <w:t>4</w:t>
            </w:r>
          </w:p>
        </w:tc>
        <w:tc>
          <w:tcPr>
            <w:tcW w:w="577" w:type="pct"/>
            <w:tcBorders>
              <w:top w:val="single" w:color="auto" w:sz="4" w:space="0"/>
              <w:left w:val="single" w:color="auto" w:sz="4" w:space="0"/>
              <w:bottom w:val="single" w:color="auto" w:sz="4" w:space="0"/>
              <w:right w:val="single" w:color="auto" w:sz="4" w:space="0"/>
            </w:tcBorders>
            <w:vAlign w:val="center"/>
          </w:tcPr>
          <w:p w14:paraId="4B13335F">
            <w:pPr>
              <w:adjustRightInd w:val="0"/>
              <w:ind w:firstLine="7" w:firstLineChars="3"/>
              <w:jc w:val="center"/>
              <w:rPr>
                <w:rFonts w:eastAsia="宋体"/>
                <w:sz w:val="24"/>
                <w:szCs w:val="24"/>
              </w:rPr>
            </w:pPr>
            <w:r>
              <w:rPr>
                <w:rFonts w:eastAsia="宋体"/>
                <w:sz w:val="24"/>
                <w:szCs w:val="24"/>
              </w:rPr>
              <w:t>发明专利</w:t>
            </w:r>
          </w:p>
        </w:tc>
        <w:tc>
          <w:tcPr>
            <w:tcW w:w="628" w:type="pct"/>
            <w:tcBorders>
              <w:top w:val="single" w:color="auto" w:sz="4" w:space="0"/>
              <w:left w:val="single" w:color="auto" w:sz="4" w:space="0"/>
              <w:bottom w:val="single" w:color="auto" w:sz="4" w:space="0"/>
              <w:right w:val="single" w:color="auto" w:sz="4" w:space="0"/>
            </w:tcBorders>
            <w:vAlign w:val="center"/>
          </w:tcPr>
          <w:p w14:paraId="55BB6AB2">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一种低合金高强钢大拘束度高承载焊接结构短流程焊接制造方法</w:t>
            </w:r>
          </w:p>
        </w:tc>
        <w:tc>
          <w:tcPr>
            <w:tcW w:w="417" w:type="pct"/>
            <w:tcBorders>
              <w:top w:val="single" w:color="auto" w:sz="4" w:space="0"/>
              <w:left w:val="single" w:color="auto" w:sz="4" w:space="0"/>
              <w:bottom w:val="single" w:color="auto" w:sz="4" w:space="0"/>
              <w:right w:val="single" w:color="auto" w:sz="4" w:space="0"/>
            </w:tcBorders>
            <w:vAlign w:val="center"/>
          </w:tcPr>
          <w:p w14:paraId="4DCC6271">
            <w:pPr>
              <w:adjustRightInd w:val="0"/>
              <w:ind w:firstLine="7" w:firstLineChars="3"/>
              <w:jc w:val="center"/>
              <w:rPr>
                <w:rFonts w:eastAsia="宋体"/>
                <w:sz w:val="24"/>
                <w:szCs w:val="24"/>
              </w:rPr>
            </w:pPr>
            <w:r>
              <w:rPr>
                <w:rFonts w:eastAsia="宋体"/>
                <w:sz w:val="24"/>
                <w:szCs w:val="24"/>
              </w:rPr>
              <w:t>中国</w:t>
            </w:r>
          </w:p>
        </w:tc>
        <w:tc>
          <w:tcPr>
            <w:tcW w:w="664" w:type="pct"/>
            <w:tcBorders>
              <w:top w:val="single" w:color="auto" w:sz="4" w:space="0"/>
              <w:left w:val="single" w:color="auto" w:sz="4" w:space="0"/>
              <w:bottom w:val="single" w:color="auto" w:sz="4" w:space="0"/>
              <w:right w:val="single" w:color="auto" w:sz="4" w:space="0"/>
            </w:tcBorders>
            <w:vAlign w:val="center"/>
          </w:tcPr>
          <w:p w14:paraId="5C3994C4">
            <w:pPr>
              <w:overflowPunct w:val="0"/>
              <w:adjustRightInd w:val="0"/>
              <w:spacing w:line="240" w:lineRule="auto"/>
              <w:ind w:firstLine="0" w:firstLineChars="0"/>
              <w:jc w:val="center"/>
              <w:rPr>
                <w:rFonts w:eastAsia="宋体"/>
                <w:sz w:val="24"/>
                <w:szCs w:val="24"/>
              </w:rPr>
            </w:pPr>
            <w:r>
              <w:rPr>
                <w:rFonts w:ascii="宋体" w:hAnsi="宋体" w:eastAsia="宋体" w:cs="Times New Roman"/>
                <w:sz w:val="21"/>
                <w:szCs w:val="21"/>
              </w:rPr>
              <w:t>202410011942.3</w:t>
            </w:r>
          </w:p>
        </w:tc>
        <w:tc>
          <w:tcPr>
            <w:tcW w:w="665" w:type="pct"/>
            <w:tcBorders>
              <w:top w:val="single" w:color="auto" w:sz="4" w:space="0"/>
              <w:left w:val="single" w:color="auto" w:sz="4" w:space="0"/>
              <w:bottom w:val="single" w:color="auto" w:sz="4" w:space="0"/>
              <w:right w:val="single" w:color="auto" w:sz="4" w:space="0"/>
            </w:tcBorders>
            <w:vAlign w:val="center"/>
          </w:tcPr>
          <w:p w14:paraId="2307068A">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2</w:t>
            </w:r>
            <w:r>
              <w:rPr>
                <w:rFonts w:ascii="宋体" w:hAnsi="宋体" w:eastAsia="宋体" w:cs="Times New Roman"/>
                <w:sz w:val="21"/>
                <w:szCs w:val="21"/>
              </w:rPr>
              <w:t>024.4.23</w:t>
            </w:r>
          </w:p>
        </w:tc>
        <w:tc>
          <w:tcPr>
            <w:tcW w:w="664" w:type="pct"/>
            <w:tcBorders>
              <w:top w:val="single" w:color="auto" w:sz="4" w:space="0"/>
              <w:left w:val="single" w:color="auto" w:sz="4" w:space="0"/>
              <w:bottom w:val="single" w:color="auto" w:sz="4" w:space="0"/>
              <w:right w:val="single" w:color="auto" w:sz="4" w:space="0"/>
            </w:tcBorders>
            <w:vAlign w:val="center"/>
          </w:tcPr>
          <w:p w14:paraId="443C687F">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证书号第</w:t>
            </w:r>
            <w:r>
              <w:rPr>
                <w:rFonts w:ascii="宋体" w:hAnsi="宋体" w:eastAsia="宋体" w:cs="Times New Roman"/>
                <w:sz w:val="21"/>
                <w:szCs w:val="21"/>
              </w:rPr>
              <w:t>6930809</w:t>
            </w:r>
            <w:r>
              <w:rPr>
                <w:rFonts w:hint="eastAsia" w:ascii="宋体" w:hAnsi="宋体" w:eastAsia="宋体" w:cs="Times New Roman"/>
                <w:sz w:val="21"/>
                <w:szCs w:val="21"/>
              </w:rPr>
              <w:t>号</w:t>
            </w:r>
          </w:p>
        </w:tc>
        <w:tc>
          <w:tcPr>
            <w:tcW w:w="685" w:type="pct"/>
            <w:tcBorders>
              <w:top w:val="single" w:color="auto" w:sz="4" w:space="0"/>
              <w:left w:val="single" w:color="auto" w:sz="4" w:space="0"/>
              <w:bottom w:val="single" w:color="auto" w:sz="4" w:space="0"/>
              <w:right w:val="single" w:color="auto" w:sz="4" w:space="0"/>
            </w:tcBorders>
            <w:vAlign w:val="center"/>
          </w:tcPr>
          <w:p w14:paraId="004DC7DA">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南通泰胜蓝岛海洋工程有限公司、浙江大学</w:t>
            </w:r>
          </w:p>
        </w:tc>
        <w:tc>
          <w:tcPr>
            <w:tcW w:w="424" w:type="pct"/>
            <w:tcBorders>
              <w:top w:val="single" w:color="auto" w:sz="4" w:space="0"/>
              <w:left w:val="single" w:color="auto" w:sz="4" w:space="0"/>
              <w:bottom w:val="single" w:color="auto" w:sz="4" w:space="0"/>
              <w:right w:val="single" w:color="auto" w:sz="4" w:space="0"/>
            </w:tcBorders>
            <w:vAlign w:val="center"/>
          </w:tcPr>
          <w:p w14:paraId="4E85E07D">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朱军、吴帅宇</w:t>
            </w:r>
          </w:p>
        </w:tc>
      </w:tr>
      <w:tr w14:paraId="332DFD3E">
        <w:tblPrEx>
          <w:tblCellMar>
            <w:top w:w="0" w:type="dxa"/>
            <w:left w:w="108" w:type="dxa"/>
            <w:bottom w:w="0" w:type="dxa"/>
            <w:right w:w="108" w:type="dxa"/>
          </w:tblCellMar>
        </w:tblPrEx>
        <w:trPr>
          <w:trHeight w:val="361" w:hRule="atLeast"/>
        </w:trPr>
        <w:tc>
          <w:tcPr>
            <w:tcW w:w="270" w:type="pct"/>
            <w:tcBorders>
              <w:top w:val="single" w:color="auto" w:sz="4" w:space="0"/>
              <w:left w:val="single" w:color="auto" w:sz="4" w:space="0"/>
              <w:bottom w:val="single" w:color="auto" w:sz="4" w:space="0"/>
              <w:right w:val="single" w:color="auto" w:sz="4" w:space="0"/>
            </w:tcBorders>
            <w:vAlign w:val="center"/>
          </w:tcPr>
          <w:p w14:paraId="40975A14">
            <w:pPr>
              <w:adjustRightInd w:val="0"/>
              <w:jc w:val="center"/>
              <w:rPr>
                <w:rFonts w:eastAsia="宋体"/>
                <w:sz w:val="24"/>
                <w:szCs w:val="24"/>
              </w:rPr>
            </w:pPr>
            <w:r>
              <w:rPr>
                <w:rFonts w:eastAsia="宋体"/>
                <w:sz w:val="24"/>
                <w:szCs w:val="24"/>
              </w:rPr>
              <w:t>5</w:t>
            </w:r>
          </w:p>
        </w:tc>
        <w:tc>
          <w:tcPr>
            <w:tcW w:w="577" w:type="pct"/>
            <w:tcBorders>
              <w:top w:val="single" w:color="auto" w:sz="4" w:space="0"/>
              <w:left w:val="single" w:color="auto" w:sz="4" w:space="0"/>
              <w:bottom w:val="single" w:color="auto" w:sz="4" w:space="0"/>
              <w:right w:val="single" w:color="auto" w:sz="4" w:space="0"/>
            </w:tcBorders>
            <w:vAlign w:val="center"/>
          </w:tcPr>
          <w:p w14:paraId="1A0B87D2">
            <w:pPr>
              <w:adjustRightInd w:val="0"/>
              <w:ind w:firstLine="7" w:firstLineChars="3"/>
              <w:jc w:val="center"/>
              <w:rPr>
                <w:rFonts w:eastAsia="宋体"/>
                <w:sz w:val="24"/>
                <w:szCs w:val="24"/>
              </w:rPr>
            </w:pPr>
            <w:r>
              <w:rPr>
                <w:rFonts w:eastAsia="宋体"/>
                <w:sz w:val="24"/>
                <w:szCs w:val="24"/>
              </w:rPr>
              <w:t>发明专利</w:t>
            </w:r>
          </w:p>
        </w:tc>
        <w:tc>
          <w:tcPr>
            <w:tcW w:w="628" w:type="pct"/>
            <w:tcBorders>
              <w:top w:val="single" w:color="auto" w:sz="4" w:space="0"/>
              <w:left w:val="single" w:color="auto" w:sz="4" w:space="0"/>
              <w:bottom w:val="single" w:color="auto" w:sz="4" w:space="0"/>
              <w:right w:val="single" w:color="auto" w:sz="4" w:space="0"/>
            </w:tcBorders>
            <w:vAlign w:val="center"/>
          </w:tcPr>
          <w:p w14:paraId="7298338C">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一种考虑制造工艺影响的多参数焊缝疲劳寿命预测方法</w:t>
            </w:r>
          </w:p>
        </w:tc>
        <w:tc>
          <w:tcPr>
            <w:tcW w:w="417" w:type="pct"/>
            <w:tcBorders>
              <w:top w:val="single" w:color="auto" w:sz="4" w:space="0"/>
              <w:left w:val="single" w:color="auto" w:sz="4" w:space="0"/>
              <w:bottom w:val="single" w:color="auto" w:sz="4" w:space="0"/>
              <w:right w:val="single" w:color="auto" w:sz="4" w:space="0"/>
            </w:tcBorders>
            <w:vAlign w:val="center"/>
          </w:tcPr>
          <w:p w14:paraId="1F187E93">
            <w:pPr>
              <w:adjustRightInd w:val="0"/>
              <w:ind w:firstLine="7" w:firstLineChars="3"/>
              <w:jc w:val="center"/>
              <w:rPr>
                <w:rFonts w:eastAsia="宋体"/>
                <w:sz w:val="24"/>
                <w:szCs w:val="24"/>
              </w:rPr>
            </w:pPr>
            <w:r>
              <w:rPr>
                <w:rFonts w:eastAsia="宋体"/>
                <w:sz w:val="24"/>
                <w:szCs w:val="24"/>
              </w:rPr>
              <w:t>中国</w:t>
            </w:r>
          </w:p>
        </w:tc>
        <w:tc>
          <w:tcPr>
            <w:tcW w:w="664" w:type="pct"/>
            <w:tcBorders>
              <w:top w:val="single" w:color="auto" w:sz="4" w:space="0"/>
              <w:left w:val="single" w:color="auto" w:sz="4" w:space="0"/>
              <w:bottom w:val="single" w:color="auto" w:sz="4" w:space="0"/>
              <w:right w:val="single" w:color="auto" w:sz="4" w:space="0"/>
            </w:tcBorders>
            <w:vAlign w:val="center"/>
          </w:tcPr>
          <w:p w14:paraId="7E801029">
            <w:pPr>
              <w:overflowPunct w:val="0"/>
              <w:adjustRightInd w:val="0"/>
              <w:spacing w:line="240" w:lineRule="auto"/>
              <w:ind w:firstLine="0" w:firstLineChars="0"/>
              <w:jc w:val="center"/>
              <w:rPr>
                <w:rFonts w:eastAsia="宋体"/>
                <w:sz w:val="24"/>
                <w:szCs w:val="24"/>
              </w:rPr>
            </w:pPr>
            <w:r>
              <w:rPr>
                <w:rFonts w:ascii="宋体" w:hAnsi="宋体" w:eastAsia="宋体" w:cs="Times New Roman"/>
                <w:sz w:val="21"/>
                <w:szCs w:val="21"/>
              </w:rPr>
              <w:t>202411410713.5</w:t>
            </w:r>
          </w:p>
        </w:tc>
        <w:tc>
          <w:tcPr>
            <w:tcW w:w="665" w:type="pct"/>
            <w:tcBorders>
              <w:top w:val="single" w:color="auto" w:sz="4" w:space="0"/>
              <w:left w:val="single" w:color="auto" w:sz="4" w:space="0"/>
              <w:bottom w:val="single" w:color="auto" w:sz="4" w:space="0"/>
              <w:right w:val="single" w:color="auto" w:sz="4" w:space="0"/>
            </w:tcBorders>
            <w:vAlign w:val="center"/>
          </w:tcPr>
          <w:p w14:paraId="2E292220">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2</w:t>
            </w:r>
            <w:r>
              <w:rPr>
                <w:rFonts w:ascii="宋体" w:hAnsi="宋体" w:eastAsia="宋体" w:cs="Times New Roman"/>
                <w:sz w:val="21"/>
                <w:szCs w:val="21"/>
              </w:rPr>
              <w:t>024.12.27</w:t>
            </w:r>
          </w:p>
        </w:tc>
        <w:tc>
          <w:tcPr>
            <w:tcW w:w="664" w:type="pct"/>
            <w:tcBorders>
              <w:top w:val="single" w:color="auto" w:sz="4" w:space="0"/>
              <w:left w:val="single" w:color="auto" w:sz="4" w:space="0"/>
              <w:bottom w:val="single" w:color="auto" w:sz="4" w:space="0"/>
              <w:right w:val="single" w:color="auto" w:sz="4" w:space="0"/>
            </w:tcBorders>
            <w:vAlign w:val="center"/>
          </w:tcPr>
          <w:p w14:paraId="64E9DB86">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证书号第</w:t>
            </w:r>
            <w:r>
              <w:rPr>
                <w:rFonts w:ascii="宋体" w:hAnsi="宋体" w:eastAsia="宋体" w:cs="Times New Roman"/>
                <w:sz w:val="21"/>
                <w:szCs w:val="21"/>
              </w:rPr>
              <w:t>7631491</w:t>
            </w:r>
            <w:r>
              <w:rPr>
                <w:rFonts w:hint="eastAsia" w:ascii="宋体" w:hAnsi="宋体" w:eastAsia="宋体" w:cs="Times New Roman"/>
                <w:sz w:val="21"/>
                <w:szCs w:val="21"/>
              </w:rPr>
              <w:t>号</w:t>
            </w:r>
          </w:p>
        </w:tc>
        <w:tc>
          <w:tcPr>
            <w:tcW w:w="685" w:type="pct"/>
            <w:tcBorders>
              <w:top w:val="single" w:color="auto" w:sz="4" w:space="0"/>
              <w:left w:val="single" w:color="auto" w:sz="4" w:space="0"/>
              <w:bottom w:val="single" w:color="auto" w:sz="4" w:space="0"/>
              <w:right w:val="single" w:color="auto" w:sz="4" w:space="0"/>
            </w:tcBorders>
            <w:vAlign w:val="center"/>
          </w:tcPr>
          <w:p w14:paraId="0464176D">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南通泰胜蓝岛海洋工程有限公司、同济大学</w:t>
            </w:r>
          </w:p>
        </w:tc>
        <w:tc>
          <w:tcPr>
            <w:tcW w:w="424" w:type="pct"/>
            <w:tcBorders>
              <w:top w:val="single" w:color="auto" w:sz="4" w:space="0"/>
              <w:left w:val="single" w:color="auto" w:sz="4" w:space="0"/>
              <w:bottom w:val="single" w:color="auto" w:sz="4" w:space="0"/>
              <w:right w:val="single" w:color="auto" w:sz="4" w:space="0"/>
            </w:tcBorders>
            <w:vAlign w:val="center"/>
          </w:tcPr>
          <w:p w14:paraId="2AA73F18">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吴昊、朱军、吴帅宇</w:t>
            </w:r>
          </w:p>
        </w:tc>
      </w:tr>
      <w:tr w14:paraId="508EE5C9">
        <w:tblPrEx>
          <w:tblCellMar>
            <w:top w:w="0" w:type="dxa"/>
            <w:left w:w="108" w:type="dxa"/>
            <w:bottom w:w="0" w:type="dxa"/>
            <w:right w:w="108" w:type="dxa"/>
          </w:tblCellMar>
        </w:tblPrEx>
        <w:trPr>
          <w:trHeight w:val="361" w:hRule="atLeast"/>
        </w:trPr>
        <w:tc>
          <w:tcPr>
            <w:tcW w:w="270" w:type="pct"/>
            <w:tcBorders>
              <w:top w:val="single" w:color="auto" w:sz="4" w:space="0"/>
              <w:left w:val="single" w:color="auto" w:sz="4" w:space="0"/>
              <w:bottom w:val="single" w:color="auto" w:sz="4" w:space="0"/>
              <w:right w:val="single" w:color="auto" w:sz="4" w:space="0"/>
            </w:tcBorders>
            <w:vAlign w:val="center"/>
          </w:tcPr>
          <w:p w14:paraId="6CA8A778">
            <w:pPr>
              <w:adjustRightInd w:val="0"/>
              <w:jc w:val="center"/>
              <w:rPr>
                <w:rFonts w:eastAsia="宋体"/>
                <w:sz w:val="24"/>
                <w:szCs w:val="24"/>
              </w:rPr>
            </w:pPr>
            <w:r>
              <w:rPr>
                <w:rFonts w:eastAsia="宋体"/>
                <w:sz w:val="24"/>
                <w:szCs w:val="24"/>
              </w:rPr>
              <w:t>6</w:t>
            </w:r>
          </w:p>
        </w:tc>
        <w:tc>
          <w:tcPr>
            <w:tcW w:w="577" w:type="pct"/>
            <w:tcBorders>
              <w:top w:val="single" w:color="auto" w:sz="4" w:space="0"/>
              <w:left w:val="single" w:color="auto" w:sz="4" w:space="0"/>
              <w:bottom w:val="single" w:color="auto" w:sz="4" w:space="0"/>
              <w:right w:val="single" w:color="auto" w:sz="4" w:space="0"/>
            </w:tcBorders>
            <w:vAlign w:val="center"/>
          </w:tcPr>
          <w:p w14:paraId="729B0390">
            <w:pPr>
              <w:adjustRightInd w:val="0"/>
              <w:ind w:firstLine="7" w:firstLineChars="3"/>
              <w:jc w:val="center"/>
              <w:rPr>
                <w:rFonts w:eastAsia="宋体"/>
                <w:sz w:val="24"/>
                <w:szCs w:val="24"/>
              </w:rPr>
            </w:pPr>
            <w:r>
              <w:rPr>
                <w:rFonts w:eastAsia="宋体"/>
                <w:sz w:val="24"/>
                <w:szCs w:val="24"/>
              </w:rPr>
              <w:t>发明专利</w:t>
            </w:r>
          </w:p>
        </w:tc>
        <w:tc>
          <w:tcPr>
            <w:tcW w:w="628" w:type="pct"/>
            <w:tcBorders>
              <w:top w:val="single" w:color="auto" w:sz="4" w:space="0"/>
              <w:left w:val="single" w:color="auto" w:sz="4" w:space="0"/>
              <w:bottom w:val="single" w:color="auto" w:sz="4" w:space="0"/>
              <w:right w:val="single" w:color="auto" w:sz="4" w:space="0"/>
            </w:tcBorders>
            <w:vAlign w:val="center"/>
          </w:tcPr>
          <w:p w14:paraId="0ECFD1F7">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一种导管架吊装施工工艺</w:t>
            </w:r>
          </w:p>
        </w:tc>
        <w:tc>
          <w:tcPr>
            <w:tcW w:w="417" w:type="pct"/>
            <w:tcBorders>
              <w:top w:val="single" w:color="auto" w:sz="4" w:space="0"/>
              <w:left w:val="single" w:color="auto" w:sz="4" w:space="0"/>
              <w:bottom w:val="single" w:color="auto" w:sz="4" w:space="0"/>
              <w:right w:val="single" w:color="auto" w:sz="4" w:space="0"/>
            </w:tcBorders>
            <w:vAlign w:val="center"/>
          </w:tcPr>
          <w:p w14:paraId="63B675D3">
            <w:pPr>
              <w:adjustRightInd w:val="0"/>
              <w:ind w:firstLine="7" w:firstLineChars="3"/>
              <w:jc w:val="center"/>
              <w:rPr>
                <w:rFonts w:eastAsia="宋体"/>
                <w:sz w:val="24"/>
                <w:szCs w:val="24"/>
              </w:rPr>
            </w:pPr>
            <w:r>
              <w:rPr>
                <w:rFonts w:eastAsia="宋体"/>
                <w:sz w:val="24"/>
                <w:szCs w:val="24"/>
              </w:rPr>
              <w:t>中国</w:t>
            </w:r>
          </w:p>
        </w:tc>
        <w:tc>
          <w:tcPr>
            <w:tcW w:w="664" w:type="pct"/>
            <w:tcBorders>
              <w:top w:val="single" w:color="auto" w:sz="4" w:space="0"/>
              <w:left w:val="single" w:color="auto" w:sz="4" w:space="0"/>
              <w:bottom w:val="single" w:color="auto" w:sz="4" w:space="0"/>
              <w:right w:val="single" w:color="auto" w:sz="4" w:space="0"/>
            </w:tcBorders>
            <w:vAlign w:val="center"/>
          </w:tcPr>
          <w:p w14:paraId="71F893AB">
            <w:pPr>
              <w:overflowPunct w:val="0"/>
              <w:adjustRightInd w:val="0"/>
              <w:spacing w:line="240" w:lineRule="auto"/>
              <w:ind w:firstLine="0" w:firstLineChars="0"/>
              <w:jc w:val="center"/>
              <w:rPr>
                <w:rFonts w:eastAsia="宋体"/>
                <w:sz w:val="24"/>
                <w:szCs w:val="24"/>
              </w:rPr>
            </w:pPr>
            <w:r>
              <w:rPr>
                <w:rFonts w:ascii="宋体" w:hAnsi="宋体" w:eastAsia="宋体" w:cs="Times New Roman"/>
                <w:sz w:val="21"/>
                <w:szCs w:val="21"/>
              </w:rPr>
              <w:t>202211111244.8</w:t>
            </w:r>
          </w:p>
        </w:tc>
        <w:tc>
          <w:tcPr>
            <w:tcW w:w="665" w:type="pct"/>
            <w:tcBorders>
              <w:top w:val="single" w:color="auto" w:sz="4" w:space="0"/>
              <w:left w:val="single" w:color="auto" w:sz="4" w:space="0"/>
              <w:bottom w:val="single" w:color="auto" w:sz="4" w:space="0"/>
              <w:right w:val="single" w:color="auto" w:sz="4" w:space="0"/>
            </w:tcBorders>
            <w:vAlign w:val="center"/>
          </w:tcPr>
          <w:p w14:paraId="07B22B58">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2</w:t>
            </w:r>
            <w:r>
              <w:rPr>
                <w:rFonts w:ascii="宋体" w:hAnsi="宋体" w:eastAsia="宋体" w:cs="Times New Roman"/>
                <w:sz w:val="21"/>
                <w:szCs w:val="21"/>
              </w:rPr>
              <w:t>022.12.9</w:t>
            </w:r>
          </w:p>
        </w:tc>
        <w:tc>
          <w:tcPr>
            <w:tcW w:w="664" w:type="pct"/>
            <w:tcBorders>
              <w:top w:val="single" w:color="auto" w:sz="4" w:space="0"/>
              <w:left w:val="single" w:color="auto" w:sz="4" w:space="0"/>
              <w:bottom w:val="single" w:color="auto" w:sz="4" w:space="0"/>
              <w:right w:val="single" w:color="auto" w:sz="4" w:space="0"/>
            </w:tcBorders>
            <w:vAlign w:val="center"/>
          </w:tcPr>
          <w:p w14:paraId="0E9F3C77">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证书号第</w:t>
            </w:r>
            <w:r>
              <w:rPr>
                <w:rFonts w:ascii="宋体" w:hAnsi="宋体" w:eastAsia="宋体" w:cs="Times New Roman"/>
                <w:sz w:val="21"/>
                <w:szCs w:val="21"/>
              </w:rPr>
              <w:t>5633095</w:t>
            </w:r>
            <w:r>
              <w:rPr>
                <w:rFonts w:hint="eastAsia" w:ascii="宋体" w:hAnsi="宋体" w:eastAsia="宋体" w:cs="Times New Roman"/>
                <w:sz w:val="21"/>
                <w:szCs w:val="21"/>
              </w:rPr>
              <w:t>号</w:t>
            </w:r>
          </w:p>
        </w:tc>
        <w:tc>
          <w:tcPr>
            <w:tcW w:w="685" w:type="pct"/>
            <w:tcBorders>
              <w:top w:val="single" w:color="auto" w:sz="4" w:space="0"/>
              <w:left w:val="single" w:color="auto" w:sz="4" w:space="0"/>
              <w:bottom w:val="single" w:color="auto" w:sz="4" w:space="0"/>
              <w:right w:val="single" w:color="auto" w:sz="4" w:space="0"/>
            </w:tcBorders>
            <w:vAlign w:val="center"/>
          </w:tcPr>
          <w:p w14:paraId="6DAB5E96">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南通泰胜蓝岛海洋工程有限公司</w:t>
            </w:r>
          </w:p>
        </w:tc>
        <w:tc>
          <w:tcPr>
            <w:tcW w:w="424" w:type="pct"/>
            <w:tcBorders>
              <w:top w:val="single" w:color="auto" w:sz="4" w:space="0"/>
              <w:left w:val="single" w:color="auto" w:sz="4" w:space="0"/>
              <w:bottom w:val="single" w:color="auto" w:sz="4" w:space="0"/>
              <w:right w:val="single" w:color="auto" w:sz="4" w:space="0"/>
            </w:tcBorders>
            <w:vAlign w:val="center"/>
          </w:tcPr>
          <w:p w14:paraId="6CDFCF2D">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朱军、吴帅宇</w:t>
            </w:r>
          </w:p>
        </w:tc>
      </w:tr>
      <w:tr w14:paraId="6F3040FE">
        <w:tblPrEx>
          <w:tblCellMar>
            <w:top w:w="0" w:type="dxa"/>
            <w:left w:w="108" w:type="dxa"/>
            <w:bottom w:w="0" w:type="dxa"/>
            <w:right w:w="108" w:type="dxa"/>
          </w:tblCellMar>
        </w:tblPrEx>
        <w:trPr>
          <w:trHeight w:val="361" w:hRule="atLeast"/>
        </w:trPr>
        <w:tc>
          <w:tcPr>
            <w:tcW w:w="270" w:type="pct"/>
            <w:tcBorders>
              <w:top w:val="single" w:color="auto" w:sz="4" w:space="0"/>
              <w:left w:val="single" w:color="auto" w:sz="4" w:space="0"/>
              <w:bottom w:val="single" w:color="auto" w:sz="4" w:space="0"/>
              <w:right w:val="single" w:color="auto" w:sz="4" w:space="0"/>
            </w:tcBorders>
            <w:vAlign w:val="center"/>
          </w:tcPr>
          <w:p w14:paraId="790F21F1">
            <w:pPr>
              <w:adjustRightInd w:val="0"/>
              <w:jc w:val="center"/>
              <w:rPr>
                <w:rFonts w:eastAsia="宋体"/>
                <w:sz w:val="24"/>
                <w:szCs w:val="24"/>
              </w:rPr>
            </w:pPr>
            <w:r>
              <w:rPr>
                <w:rFonts w:eastAsia="宋体"/>
                <w:sz w:val="24"/>
                <w:szCs w:val="24"/>
              </w:rPr>
              <w:t>7</w:t>
            </w:r>
          </w:p>
        </w:tc>
        <w:tc>
          <w:tcPr>
            <w:tcW w:w="577" w:type="pct"/>
            <w:tcBorders>
              <w:top w:val="single" w:color="auto" w:sz="4" w:space="0"/>
              <w:left w:val="single" w:color="auto" w:sz="4" w:space="0"/>
              <w:bottom w:val="single" w:color="auto" w:sz="4" w:space="0"/>
              <w:right w:val="single" w:color="auto" w:sz="4" w:space="0"/>
            </w:tcBorders>
            <w:vAlign w:val="center"/>
          </w:tcPr>
          <w:p w14:paraId="3D72E0CD">
            <w:pPr>
              <w:adjustRightInd w:val="0"/>
              <w:ind w:firstLine="7" w:firstLineChars="3"/>
              <w:jc w:val="center"/>
              <w:rPr>
                <w:rFonts w:eastAsia="宋体"/>
                <w:sz w:val="24"/>
                <w:szCs w:val="24"/>
              </w:rPr>
            </w:pPr>
            <w:r>
              <w:rPr>
                <w:rFonts w:eastAsia="宋体"/>
                <w:sz w:val="24"/>
                <w:szCs w:val="24"/>
              </w:rPr>
              <w:t>发明专利</w:t>
            </w:r>
          </w:p>
        </w:tc>
        <w:tc>
          <w:tcPr>
            <w:tcW w:w="628" w:type="pct"/>
            <w:tcBorders>
              <w:top w:val="single" w:color="auto" w:sz="4" w:space="0"/>
              <w:left w:val="single" w:color="auto" w:sz="4" w:space="0"/>
              <w:bottom w:val="single" w:color="auto" w:sz="4" w:space="0"/>
              <w:right w:val="single" w:color="auto" w:sz="4" w:space="0"/>
            </w:tcBorders>
            <w:vAlign w:val="center"/>
          </w:tcPr>
          <w:p w14:paraId="6C50C2D5">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一种海上升压站分段合拢对接装置</w:t>
            </w:r>
          </w:p>
        </w:tc>
        <w:tc>
          <w:tcPr>
            <w:tcW w:w="417" w:type="pct"/>
            <w:tcBorders>
              <w:top w:val="single" w:color="auto" w:sz="4" w:space="0"/>
              <w:left w:val="single" w:color="auto" w:sz="4" w:space="0"/>
              <w:bottom w:val="single" w:color="auto" w:sz="4" w:space="0"/>
              <w:right w:val="single" w:color="auto" w:sz="4" w:space="0"/>
            </w:tcBorders>
            <w:vAlign w:val="center"/>
          </w:tcPr>
          <w:p w14:paraId="7F33FC6A">
            <w:pPr>
              <w:adjustRightInd w:val="0"/>
              <w:ind w:firstLine="7" w:firstLineChars="3"/>
              <w:jc w:val="center"/>
              <w:rPr>
                <w:rFonts w:eastAsia="宋体"/>
                <w:sz w:val="24"/>
                <w:szCs w:val="24"/>
              </w:rPr>
            </w:pPr>
            <w:r>
              <w:rPr>
                <w:rFonts w:eastAsia="宋体"/>
                <w:sz w:val="24"/>
                <w:szCs w:val="24"/>
              </w:rPr>
              <w:t>中国</w:t>
            </w:r>
          </w:p>
        </w:tc>
        <w:tc>
          <w:tcPr>
            <w:tcW w:w="664" w:type="pct"/>
            <w:tcBorders>
              <w:top w:val="single" w:color="auto" w:sz="4" w:space="0"/>
              <w:left w:val="single" w:color="auto" w:sz="4" w:space="0"/>
              <w:bottom w:val="single" w:color="auto" w:sz="4" w:space="0"/>
              <w:right w:val="single" w:color="auto" w:sz="4" w:space="0"/>
            </w:tcBorders>
            <w:vAlign w:val="center"/>
          </w:tcPr>
          <w:p w14:paraId="68B3262B">
            <w:pPr>
              <w:overflowPunct w:val="0"/>
              <w:adjustRightInd w:val="0"/>
              <w:spacing w:line="240" w:lineRule="auto"/>
              <w:ind w:firstLine="0" w:firstLineChars="0"/>
              <w:jc w:val="center"/>
              <w:rPr>
                <w:rFonts w:eastAsia="宋体"/>
                <w:sz w:val="24"/>
                <w:szCs w:val="24"/>
              </w:rPr>
            </w:pPr>
            <w:r>
              <w:rPr>
                <w:rFonts w:ascii="宋体" w:hAnsi="宋体" w:eastAsia="宋体" w:cs="Times New Roman"/>
                <w:sz w:val="21"/>
                <w:szCs w:val="21"/>
              </w:rPr>
              <w:t>202610199448.3</w:t>
            </w:r>
          </w:p>
        </w:tc>
        <w:tc>
          <w:tcPr>
            <w:tcW w:w="665" w:type="pct"/>
            <w:tcBorders>
              <w:top w:val="single" w:color="auto" w:sz="4" w:space="0"/>
              <w:left w:val="single" w:color="auto" w:sz="4" w:space="0"/>
              <w:bottom w:val="single" w:color="auto" w:sz="4" w:space="0"/>
              <w:right w:val="single" w:color="auto" w:sz="4" w:space="0"/>
            </w:tcBorders>
            <w:vAlign w:val="center"/>
          </w:tcPr>
          <w:p w14:paraId="66611EEB">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2</w:t>
            </w:r>
            <w:r>
              <w:rPr>
                <w:rFonts w:ascii="宋体" w:hAnsi="宋体" w:eastAsia="宋体" w:cs="Times New Roman"/>
                <w:sz w:val="21"/>
                <w:szCs w:val="21"/>
              </w:rPr>
              <w:t>026.5.5</w:t>
            </w:r>
          </w:p>
        </w:tc>
        <w:tc>
          <w:tcPr>
            <w:tcW w:w="664" w:type="pct"/>
            <w:tcBorders>
              <w:top w:val="single" w:color="auto" w:sz="4" w:space="0"/>
              <w:left w:val="single" w:color="auto" w:sz="4" w:space="0"/>
              <w:bottom w:val="single" w:color="auto" w:sz="4" w:space="0"/>
              <w:right w:val="single" w:color="auto" w:sz="4" w:space="0"/>
            </w:tcBorders>
            <w:vAlign w:val="center"/>
          </w:tcPr>
          <w:p w14:paraId="5B29206F">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证书号第8924795号</w:t>
            </w:r>
          </w:p>
        </w:tc>
        <w:tc>
          <w:tcPr>
            <w:tcW w:w="685" w:type="pct"/>
            <w:tcBorders>
              <w:top w:val="single" w:color="auto" w:sz="4" w:space="0"/>
              <w:left w:val="single" w:color="auto" w:sz="4" w:space="0"/>
              <w:bottom w:val="single" w:color="auto" w:sz="4" w:space="0"/>
              <w:right w:val="single" w:color="auto" w:sz="4" w:space="0"/>
            </w:tcBorders>
            <w:vAlign w:val="center"/>
          </w:tcPr>
          <w:p w14:paraId="4E10CD58">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南通泰胜蓝岛海洋工程有限公司、泰胜风能集团股份有限公司、中交三航（上海）新能源工程有限公司、浣江实验室</w:t>
            </w:r>
          </w:p>
        </w:tc>
        <w:tc>
          <w:tcPr>
            <w:tcW w:w="424" w:type="pct"/>
            <w:tcBorders>
              <w:top w:val="single" w:color="auto" w:sz="4" w:space="0"/>
              <w:left w:val="single" w:color="auto" w:sz="4" w:space="0"/>
              <w:bottom w:val="single" w:color="auto" w:sz="4" w:space="0"/>
              <w:right w:val="single" w:color="auto" w:sz="4" w:space="0"/>
            </w:tcBorders>
            <w:vAlign w:val="center"/>
          </w:tcPr>
          <w:p w14:paraId="3A313C4F">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黎伟涛、朱军、陈伟球、吴昊、叶灿胜、茅仁伟、吴帅宇</w:t>
            </w:r>
          </w:p>
        </w:tc>
      </w:tr>
      <w:tr w14:paraId="1FA9C3EF">
        <w:tblPrEx>
          <w:tblCellMar>
            <w:top w:w="0" w:type="dxa"/>
            <w:left w:w="108" w:type="dxa"/>
            <w:bottom w:w="0" w:type="dxa"/>
            <w:right w:w="108" w:type="dxa"/>
          </w:tblCellMar>
        </w:tblPrEx>
        <w:trPr>
          <w:trHeight w:val="361" w:hRule="atLeast"/>
        </w:trPr>
        <w:tc>
          <w:tcPr>
            <w:tcW w:w="270" w:type="pct"/>
            <w:tcBorders>
              <w:top w:val="single" w:color="auto" w:sz="4" w:space="0"/>
              <w:left w:val="single" w:color="auto" w:sz="4" w:space="0"/>
              <w:bottom w:val="single" w:color="auto" w:sz="4" w:space="0"/>
              <w:right w:val="single" w:color="auto" w:sz="4" w:space="0"/>
            </w:tcBorders>
            <w:vAlign w:val="center"/>
          </w:tcPr>
          <w:p w14:paraId="029AC327">
            <w:pPr>
              <w:adjustRightInd w:val="0"/>
              <w:jc w:val="center"/>
              <w:rPr>
                <w:rFonts w:eastAsia="宋体"/>
                <w:sz w:val="24"/>
                <w:szCs w:val="24"/>
              </w:rPr>
            </w:pPr>
            <w:r>
              <w:rPr>
                <w:rFonts w:eastAsia="宋体"/>
                <w:sz w:val="24"/>
                <w:szCs w:val="24"/>
              </w:rPr>
              <w:t>8</w:t>
            </w:r>
          </w:p>
        </w:tc>
        <w:tc>
          <w:tcPr>
            <w:tcW w:w="577" w:type="pct"/>
            <w:tcBorders>
              <w:top w:val="single" w:color="auto" w:sz="4" w:space="0"/>
              <w:left w:val="single" w:color="auto" w:sz="4" w:space="0"/>
              <w:bottom w:val="single" w:color="auto" w:sz="4" w:space="0"/>
              <w:right w:val="single" w:color="auto" w:sz="4" w:space="0"/>
            </w:tcBorders>
            <w:vAlign w:val="center"/>
          </w:tcPr>
          <w:p w14:paraId="3227E531">
            <w:pPr>
              <w:adjustRightInd w:val="0"/>
              <w:ind w:firstLine="7" w:firstLineChars="3"/>
              <w:jc w:val="center"/>
              <w:rPr>
                <w:rFonts w:eastAsia="宋体"/>
                <w:sz w:val="24"/>
                <w:szCs w:val="24"/>
              </w:rPr>
            </w:pPr>
            <w:r>
              <w:rPr>
                <w:rFonts w:eastAsia="宋体"/>
                <w:sz w:val="24"/>
                <w:szCs w:val="24"/>
              </w:rPr>
              <w:t>发明专利</w:t>
            </w:r>
          </w:p>
        </w:tc>
        <w:tc>
          <w:tcPr>
            <w:tcW w:w="628" w:type="pct"/>
            <w:tcBorders>
              <w:top w:val="single" w:color="auto" w:sz="4" w:space="0"/>
              <w:left w:val="single" w:color="auto" w:sz="4" w:space="0"/>
              <w:bottom w:val="single" w:color="auto" w:sz="4" w:space="0"/>
              <w:right w:val="single" w:color="auto" w:sz="4" w:space="0"/>
            </w:tcBorders>
            <w:vAlign w:val="center"/>
          </w:tcPr>
          <w:p w14:paraId="62D8A084">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一种利用驳船合拢导管架与吸力筒的合拢建造工艺</w:t>
            </w:r>
          </w:p>
        </w:tc>
        <w:tc>
          <w:tcPr>
            <w:tcW w:w="417" w:type="pct"/>
            <w:tcBorders>
              <w:top w:val="single" w:color="auto" w:sz="4" w:space="0"/>
              <w:left w:val="single" w:color="auto" w:sz="4" w:space="0"/>
              <w:bottom w:val="single" w:color="auto" w:sz="4" w:space="0"/>
              <w:right w:val="single" w:color="auto" w:sz="4" w:space="0"/>
            </w:tcBorders>
            <w:vAlign w:val="center"/>
          </w:tcPr>
          <w:p w14:paraId="28D777E3">
            <w:pPr>
              <w:adjustRightInd w:val="0"/>
              <w:ind w:firstLine="7" w:firstLineChars="3"/>
              <w:jc w:val="center"/>
              <w:rPr>
                <w:rFonts w:eastAsia="宋体"/>
                <w:sz w:val="24"/>
                <w:szCs w:val="24"/>
              </w:rPr>
            </w:pPr>
            <w:r>
              <w:rPr>
                <w:rFonts w:eastAsia="宋体"/>
                <w:sz w:val="24"/>
                <w:szCs w:val="24"/>
              </w:rPr>
              <w:t>中国</w:t>
            </w:r>
          </w:p>
        </w:tc>
        <w:tc>
          <w:tcPr>
            <w:tcW w:w="664" w:type="pct"/>
            <w:tcBorders>
              <w:top w:val="single" w:color="auto" w:sz="4" w:space="0"/>
              <w:left w:val="single" w:color="auto" w:sz="4" w:space="0"/>
              <w:bottom w:val="single" w:color="auto" w:sz="4" w:space="0"/>
              <w:right w:val="single" w:color="auto" w:sz="4" w:space="0"/>
            </w:tcBorders>
            <w:vAlign w:val="center"/>
          </w:tcPr>
          <w:p w14:paraId="44E372BE">
            <w:pPr>
              <w:overflowPunct w:val="0"/>
              <w:adjustRightInd w:val="0"/>
              <w:spacing w:line="240" w:lineRule="auto"/>
              <w:ind w:firstLine="0" w:firstLineChars="0"/>
              <w:jc w:val="center"/>
              <w:rPr>
                <w:rFonts w:eastAsia="宋体"/>
                <w:sz w:val="24"/>
                <w:szCs w:val="24"/>
              </w:rPr>
            </w:pPr>
            <w:r>
              <w:rPr>
                <w:rFonts w:ascii="宋体" w:hAnsi="宋体" w:eastAsia="宋体" w:cs="Times New Roman"/>
                <w:sz w:val="21"/>
                <w:szCs w:val="21"/>
              </w:rPr>
              <w:t>202410665520.8</w:t>
            </w:r>
          </w:p>
        </w:tc>
        <w:tc>
          <w:tcPr>
            <w:tcW w:w="665" w:type="pct"/>
            <w:tcBorders>
              <w:top w:val="single" w:color="auto" w:sz="4" w:space="0"/>
              <w:left w:val="single" w:color="auto" w:sz="4" w:space="0"/>
              <w:bottom w:val="single" w:color="auto" w:sz="4" w:space="0"/>
              <w:right w:val="single" w:color="auto" w:sz="4" w:space="0"/>
            </w:tcBorders>
            <w:vAlign w:val="center"/>
          </w:tcPr>
          <w:p w14:paraId="5E12B169">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2</w:t>
            </w:r>
            <w:r>
              <w:rPr>
                <w:rFonts w:ascii="宋体" w:hAnsi="宋体" w:eastAsia="宋体" w:cs="Times New Roman"/>
                <w:sz w:val="21"/>
                <w:szCs w:val="21"/>
              </w:rPr>
              <w:t>024.8.30</w:t>
            </w:r>
          </w:p>
        </w:tc>
        <w:tc>
          <w:tcPr>
            <w:tcW w:w="664" w:type="pct"/>
            <w:tcBorders>
              <w:top w:val="single" w:color="auto" w:sz="4" w:space="0"/>
              <w:left w:val="single" w:color="auto" w:sz="4" w:space="0"/>
              <w:bottom w:val="single" w:color="auto" w:sz="4" w:space="0"/>
              <w:right w:val="single" w:color="auto" w:sz="4" w:space="0"/>
            </w:tcBorders>
            <w:vAlign w:val="center"/>
          </w:tcPr>
          <w:p w14:paraId="7299C150">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证书号第7336492号</w:t>
            </w:r>
          </w:p>
        </w:tc>
        <w:tc>
          <w:tcPr>
            <w:tcW w:w="685" w:type="pct"/>
            <w:tcBorders>
              <w:top w:val="single" w:color="auto" w:sz="4" w:space="0"/>
              <w:left w:val="single" w:color="auto" w:sz="4" w:space="0"/>
              <w:bottom w:val="single" w:color="auto" w:sz="4" w:space="0"/>
              <w:right w:val="single" w:color="auto" w:sz="4" w:space="0"/>
            </w:tcBorders>
            <w:vAlign w:val="center"/>
          </w:tcPr>
          <w:p w14:paraId="597C5F32">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南通泰胜蓝岛海洋工程有限公司、同济大学</w:t>
            </w:r>
          </w:p>
        </w:tc>
        <w:tc>
          <w:tcPr>
            <w:tcW w:w="424" w:type="pct"/>
            <w:tcBorders>
              <w:top w:val="single" w:color="auto" w:sz="4" w:space="0"/>
              <w:left w:val="single" w:color="auto" w:sz="4" w:space="0"/>
              <w:bottom w:val="single" w:color="auto" w:sz="4" w:space="0"/>
              <w:right w:val="single" w:color="auto" w:sz="4" w:space="0"/>
            </w:tcBorders>
            <w:vAlign w:val="center"/>
          </w:tcPr>
          <w:p w14:paraId="5AB23006">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李世明、吴帅宇</w:t>
            </w:r>
          </w:p>
        </w:tc>
      </w:tr>
      <w:tr w14:paraId="199594FE">
        <w:tblPrEx>
          <w:tblCellMar>
            <w:top w:w="0" w:type="dxa"/>
            <w:left w:w="108" w:type="dxa"/>
            <w:bottom w:w="0" w:type="dxa"/>
            <w:right w:w="108" w:type="dxa"/>
          </w:tblCellMar>
        </w:tblPrEx>
        <w:trPr>
          <w:trHeight w:val="361" w:hRule="atLeast"/>
        </w:trPr>
        <w:tc>
          <w:tcPr>
            <w:tcW w:w="270" w:type="pct"/>
            <w:tcBorders>
              <w:top w:val="single" w:color="auto" w:sz="4" w:space="0"/>
              <w:left w:val="single" w:color="auto" w:sz="4" w:space="0"/>
              <w:bottom w:val="single" w:color="auto" w:sz="4" w:space="0"/>
              <w:right w:val="single" w:color="auto" w:sz="4" w:space="0"/>
            </w:tcBorders>
            <w:vAlign w:val="center"/>
          </w:tcPr>
          <w:p w14:paraId="3208E65D">
            <w:pPr>
              <w:adjustRightInd w:val="0"/>
              <w:jc w:val="center"/>
              <w:rPr>
                <w:rFonts w:eastAsia="宋体"/>
                <w:sz w:val="24"/>
                <w:szCs w:val="24"/>
              </w:rPr>
            </w:pPr>
            <w:r>
              <w:rPr>
                <w:rFonts w:eastAsia="宋体"/>
                <w:sz w:val="24"/>
                <w:szCs w:val="24"/>
              </w:rPr>
              <w:t>9</w:t>
            </w:r>
          </w:p>
        </w:tc>
        <w:tc>
          <w:tcPr>
            <w:tcW w:w="577" w:type="pct"/>
            <w:tcBorders>
              <w:top w:val="single" w:color="auto" w:sz="4" w:space="0"/>
              <w:left w:val="single" w:color="auto" w:sz="4" w:space="0"/>
              <w:bottom w:val="single" w:color="auto" w:sz="4" w:space="0"/>
              <w:right w:val="single" w:color="auto" w:sz="4" w:space="0"/>
            </w:tcBorders>
            <w:vAlign w:val="center"/>
          </w:tcPr>
          <w:p w14:paraId="6E446F34">
            <w:pPr>
              <w:adjustRightInd w:val="0"/>
              <w:ind w:firstLine="7" w:firstLineChars="3"/>
              <w:jc w:val="center"/>
              <w:rPr>
                <w:rFonts w:eastAsia="宋体"/>
                <w:sz w:val="24"/>
                <w:szCs w:val="24"/>
              </w:rPr>
            </w:pPr>
            <w:r>
              <w:rPr>
                <w:rFonts w:eastAsia="宋体"/>
                <w:sz w:val="24"/>
                <w:szCs w:val="24"/>
              </w:rPr>
              <w:t>发明专利</w:t>
            </w:r>
          </w:p>
        </w:tc>
        <w:tc>
          <w:tcPr>
            <w:tcW w:w="628" w:type="pct"/>
            <w:tcBorders>
              <w:top w:val="single" w:color="auto" w:sz="4" w:space="0"/>
              <w:left w:val="single" w:color="auto" w:sz="4" w:space="0"/>
              <w:bottom w:val="single" w:color="auto" w:sz="4" w:space="0"/>
              <w:right w:val="single" w:color="auto" w:sz="4" w:space="0"/>
            </w:tcBorders>
            <w:vAlign w:val="center"/>
          </w:tcPr>
          <w:p w14:paraId="2869983F">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用于在线监测孔挤压强化板件疲劳损伤的数字孪生系统</w:t>
            </w:r>
          </w:p>
        </w:tc>
        <w:tc>
          <w:tcPr>
            <w:tcW w:w="417" w:type="pct"/>
            <w:tcBorders>
              <w:top w:val="single" w:color="auto" w:sz="4" w:space="0"/>
              <w:left w:val="single" w:color="auto" w:sz="4" w:space="0"/>
              <w:bottom w:val="single" w:color="auto" w:sz="4" w:space="0"/>
              <w:right w:val="single" w:color="auto" w:sz="4" w:space="0"/>
            </w:tcBorders>
            <w:vAlign w:val="center"/>
          </w:tcPr>
          <w:p w14:paraId="3B3B12E8">
            <w:pPr>
              <w:adjustRightInd w:val="0"/>
              <w:ind w:firstLine="7" w:firstLineChars="3"/>
              <w:jc w:val="center"/>
              <w:rPr>
                <w:rFonts w:eastAsia="宋体"/>
                <w:sz w:val="24"/>
                <w:szCs w:val="24"/>
              </w:rPr>
            </w:pPr>
            <w:r>
              <w:rPr>
                <w:rFonts w:eastAsia="宋体"/>
                <w:sz w:val="24"/>
                <w:szCs w:val="24"/>
              </w:rPr>
              <w:t>中国</w:t>
            </w:r>
          </w:p>
        </w:tc>
        <w:tc>
          <w:tcPr>
            <w:tcW w:w="664" w:type="pct"/>
            <w:tcBorders>
              <w:top w:val="single" w:color="auto" w:sz="4" w:space="0"/>
              <w:left w:val="single" w:color="auto" w:sz="4" w:space="0"/>
              <w:bottom w:val="single" w:color="auto" w:sz="4" w:space="0"/>
              <w:right w:val="single" w:color="auto" w:sz="4" w:space="0"/>
            </w:tcBorders>
            <w:vAlign w:val="center"/>
          </w:tcPr>
          <w:p w14:paraId="2D3E1A7D">
            <w:pPr>
              <w:overflowPunct w:val="0"/>
              <w:adjustRightInd w:val="0"/>
              <w:spacing w:line="240" w:lineRule="auto"/>
              <w:ind w:firstLine="0" w:firstLineChars="0"/>
              <w:jc w:val="center"/>
              <w:rPr>
                <w:rFonts w:eastAsia="宋体"/>
                <w:sz w:val="24"/>
                <w:szCs w:val="24"/>
              </w:rPr>
            </w:pPr>
            <w:r>
              <w:rPr>
                <w:rFonts w:ascii="宋体" w:hAnsi="宋体" w:eastAsia="宋体" w:cs="Times New Roman"/>
                <w:sz w:val="21"/>
                <w:szCs w:val="21"/>
              </w:rPr>
              <w:t>202410440140.4</w:t>
            </w:r>
          </w:p>
        </w:tc>
        <w:tc>
          <w:tcPr>
            <w:tcW w:w="665" w:type="pct"/>
            <w:tcBorders>
              <w:top w:val="single" w:color="auto" w:sz="4" w:space="0"/>
              <w:left w:val="single" w:color="auto" w:sz="4" w:space="0"/>
              <w:bottom w:val="single" w:color="auto" w:sz="4" w:space="0"/>
              <w:right w:val="single" w:color="auto" w:sz="4" w:space="0"/>
            </w:tcBorders>
            <w:vAlign w:val="center"/>
          </w:tcPr>
          <w:p w14:paraId="7888FA12">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2</w:t>
            </w:r>
            <w:r>
              <w:rPr>
                <w:rFonts w:ascii="宋体" w:hAnsi="宋体" w:eastAsia="宋体" w:cs="Times New Roman"/>
                <w:sz w:val="21"/>
                <w:szCs w:val="21"/>
              </w:rPr>
              <w:t>024.6.21</w:t>
            </w:r>
          </w:p>
        </w:tc>
        <w:tc>
          <w:tcPr>
            <w:tcW w:w="664" w:type="pct"/>
            <w:tcBorders>
              <w:top w:val="single" w:color="auto" w:sz="4" w:space="0"/>
              <w:left w:val="single" w:color="auto" w:sz="4" w:space="0"/>
              <w:bottom w:val="single" w:color="auto" w:sz="4" w:space="0"/>
              <w:right w:val="single" w:color="auto" w:sz="4" w:space="0"/>
            </w:tcBorders>
            <w:vAlign w:val="center"/>
          </w:tcPr>
          <w:p w14:paraId="17822E01">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证书号第7129041号</w:t>
            </w:r>
          </w:p>
        </w:tc>
        <w:tc>
          <w:tcPr>
            <w:tcW w:w="685" w:type="pct"/>
            <w:tcBorders>
              <w:top w:val="single" w:color="auto" w:sz="4" w:space="0"/>
              <w:left w:val="single" w:color="auto" w:sz="4" w:space="0"/>
              <w:bottom w:val="single" w:color="auto" w:sz="4" w:space="0"/>
              <w:right w:val="single" w:color="auto" w:sz="4" w:space="0"/>
            </w:tcBorders>
            <w:vAlign w:val="center"/>
          </w:tcPr>
          <w:p w14:paraId="21EFE04F">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同济大学</w:t>
            </w:r>
          </w:p>
        </w:tc>
        <w:tc>
          <w:tcPr>
            <w:tcW w:w="424" w:type="pct"/>
            <w:tcBorders>
              <w:top w:val="single" w:color="auto" w:sz="4" w:space="0"/>
              <w:left w:val="single" w:color="auto" w:sz="4" w:space="0"/>
              <w:bottom w:val="single" w:color="auto" w:sz="4" w:space="0"/>
              <w:right w:val="single" w:color="auto" w:sz="4" w:space="0"/>
            </w:tcBorders>
            <w:vAlign w:val="center"/>
          </w:tcPr>
          <w:p w14:paraId="14BD3422">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吴昊</w:t>
            </w:r>
          </w:p>
        </w:tc>
      </w:tr>
      <w:tr w14:paraId="76E60D92">
        <w:tblPrEx>
          <w:tblCellMar>
            <w:top w:w="0" w:type="dxa"/>
            <w:left w:w="108" w:type="dxa"/>
            <w:bottom w:w="0" w:type="dxa"/>
            <w:right w:w="108" w:type="dxa"/>
          </w:tblCellMar>
        </w:tblPrEx>
        <w:trPr>
          <w:trHeight w:val="361" w:hRule="atLeast"/>
        </w:trPr>
        <w:tc>
          <w:tcPr>
            <w:tcW w:w="270" w:type="pct"/>
            <w:tcBorders>
              <w:top w:val="single" w:color="auto" w:sz="4" w:space="0"/>
              <w:left w:val="single" w:color="auto" w:sz="4" w:space="0"/>
              <w:bottom w:val="single" w:color="auto" w:sz="4" w:space="0"/>
              <w:right w:val="single" w:color="auto" w:sz="4" w:space="0"/>
            </w:tcBorders>
            <w:vAlign w:val="center"/>
          </w:tcPr>
          <w:p w14:paraId="1D6A5DA0">
            <w:pPr>
              <w:adjustRightInd w:val="0"/>
              <w:jc w:val="center"/>
              <w:rPr>
                <w:rFonts w:eastAsia="宋体"/>
                <w:sz w:val="24"/>
                <w:szCs w:val="24"/>
              </w:rPr>
            </w:pPr>
            <w:r>
              <w:rPr>
                <w:rFonts w:eastAsia="宋体"/>
                <w:sz w:val="24"/>
                <w:szCs w:val="24"/>
              </w:rPr>
              <w:t>10</w:t>
            </w:r>
          </w:p>
        </w:tc>
        <w:tc>
          <w:tcPr>
            <w:tcW w:w="577" w:type="pct"/>
            <w:tcBorders>
              <w:top w:val="single" w:color="auto" w:sz="4" w:space="0"/>
              <w:left w:val="single" w:color="auto" w:sz="4" w:space="0"/>
              <w:bottom w:val="single" w:color="auto" w:sz="4" w:space="0"/>
              <w:right w:val="single" w:color="auto" w:sz="4" w:space="0"/>
            </w:tcBorders>
            <w:vAlign w:val="center"/>
          </w:tcPr>
          <w:p w14:paraId="12C97FD4">
            <w:pPr>
              <w:adjustRightInd w:val="0"/>
              <w:ind w:firstLine="7" w:firstLineChars="3"/>
              <w:jc w:val="center"/>
              <w:rPr>
                <w:rFonts w:hint="eastAsia" w:eastAsia="宋体"/>
                <w:sz w:val="24"/>
                <w:szCs w:val="24"/>
                <w:lang w:eastAsia="zh-CN"/>
              </w:rPr>
            </w:pPr>
            <w:r>
              <w:rPr>
                <w:rFonts w:hint="eastAsia" w:eastAsia="宋体"/>
                <w:sz w:val="24"/>
                <w:szCs w:val="24"/>
                <w:lang w:val="en-US" w:eastAsia="zh-CN"/>
              </w:rPr>
              <w:t>软件著作权</w:t>
            </w:r>
          </w:p>
        </w:tc>
        <w:tc>
          <w:tcPr>
            <w:tcW w:w="628" w:type="pct"/>
            <w:tcBorders>
              <w:top w:val="single" w:color="auto" w:sz="4" w:space="0"/>
              <w:left w:val="single" w:color="auto" w:sz="4" w:space="0"/>
              <w:bottom w:val="single" w:color="auto" w:sz="4" w:space="0"/>
              <w:right w:val="single" w:color="auto" w:sz="4" w:space="0"/>
            </w:tcBorders>
            <w:vAlign w:val="center"/>
          </w:tcPr>
          <w:p w14:paraId="75F2694D">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海工建造施工全流程数字孪生分析软件V1.0</w:t>
            </w:r>
          </w:p>
        </w:tc>
        <w:tc>
          <w:tcPr>
            <w:tcW w:w="417" w:type="pct"/>
            <w:tcBorders>
              <w:top w:val="single" w:color="auto" w:sz="4" w:space="0"/>
              <w:left w:val="single" w:color="auto" w:sz="4" w:space="0"/>
              <w:bottom w:val="single" w:color="auto" w:sz="4" w:space="0"/>
              <w:right w:val="single" w:color="auto" w:sz="4" w:space="0"/>
            </w:tcBorders>
            <w:vAlign w:val="center"/>
          </w:tcPr>
          <w:p w14:paraId="486A9E57">
            <w:pPr>
              <w:adjustRightInd w:val="0"/>
              <w:ind w:firstLine="7" w:firstLineChars="3"/>
              <w:jc w:val="center"/>
              <w:rPr>
                <w:rFonts w:eastAsia="宋体"/>
                <w:sz w:val="24"/>
                <w:szCs w:val="24"/>
              </w:rPr>
            </w:pPr>
            <w:r>
              <w:rPr>
                <w:rFonts w:eastAsia="宋体"/>
                <w:sz w:val="24"/>
                <w:szCs w:val="24"/>
              </w:rPr>
              <w:t>中国</w:t>
            </w:r>
          </w:p>
        </w:tc>
        <w:tc>
          <w:tcPr>
            <w:tcW w:w="664" w:type="pct"/>
            <w:tcBorders>
              <w:top w:val="single" w:color="auto" w:sz="4" w:space="0"/>
              <w:left w:val="single" w:color="auto" w:sz="4" w:space="0"/>
              <w:bottom w:val="single" w:color="auto" w:sz="4" w:space="0"/>
              <w:right w:val="single" w:color="auto" w:sz="4" w:space="0"/>
            </w:tcBorders>
            <w:vAlign w:val="center"/>
          </w:tcPr>
          <w:p w14:paraId="7A538F80">
            <w:pPr>
              <w:overflowPunct w:val="0"/>
              <w:adjustRightInd w:val="0"/>
              <w:spacing w:line="240" w:lineRule="auto"/>
              <w:ind w:firstLine="0" w:firstLineChars="0"/>
              <w:jc w:val="center"/>
              <w:rPr>
                <w:rFonts w:eastAsia="宋体"/>
                <w:sz w:val="24"/>
                <w:szCs w:val="24"/>
              </w:rPr>
            </w:pPr>
            <w:r>
              <w:rPr>
                <w:rFonts w:ascii="宋体" w:hAnsi="宋体" w:eastAsia="宋体" w:cs="Times New Roman"/>
                <w:sz w:val="21"/>
                <w:szCs w:val="21"/>
              </w:rPr>
              <w:t>2025SR1727659</w:t>
            </w:r>
          </w:p>
        </w:tc>
        <w:tc>
          <w:tcPr>
            <w:tcW w:w="665" w:type="pct"/>
            <w:tcBorders>
              <w:top w:val="single" w:color="auto" w:sz="4" w:space="0"/>
              <w:left w:val="single" w:color="auto" w:sz="4" w:space="0"/>
              <w:bottom w:val="single" w:color="auto" w:sz="4" w:space="0"/>
              <w:right w:val="single" w:color="auto" w:sz="4" w:space="0"/>
            </w:tcBorders>
            <w:vAlign w:val="center"/>
          </w:tcPr>
          <w:p w14:paraId="71D211B7">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2</w:t>
            </w:r>
            <w:r>
              <w:rPr>
                <w:rFonts w:ascii="宋体" w:hAnsi="宋体" w:eastAsia="宋体" w:cs="Times New Roman"/>
                <w:sz w:val="21"/>
                <w:szCs w:val="21"/>
              </w:rPr>
              <w:t>025.9.9</w:t>
            </w:r>
          </w:p>
        </w:tc>
        <w:tc>
          <w:tcPr>
            <w:tcW w:w="664" w:type="pct"/>
            <w:tcBorders>
              <w:top w:val="single" w:color="auto" w:sz="4" w:space="0"/>
              <w:left w:val="single" w:color="auto" w:sz="4" w:space="0"/>
              <w:bottom w:val="single" w:color="auto" w:sz="4" w:space="0"/>
              <w:right w:val="single" w:color="auto" w:sz="4" w:space="0"/>
            </w:tcBorders>
            <w:vAlign w:val="center"/>
          </w:tcPr>
          <w:p w14:paraId="71FFF2E7">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软著登字第16383857号</w:t>
            </w:r>
          </w:p>
        </w:tc>
        <w:tc>
          <w:tcPr>
            <w:tcW w:w="685" w:type="pct"/>
            <w:tcBorders>
              <w:top w:val="single" w:color="auto" w:sz="4" w:space="0"/>
              <w:left w:val="single" w:color="auto" w:sz="4" w:space="0"/>
              <w:bottom w:val="single" w:color="auto" w:sz="4" w:space="0"/>
              <w:right w:val="single" w:color="auto" w:sz="4" w:space="0"/>
            </w:tcBorders>
            <w:vAlign w:val="center"/>
          </w:tcPr>
          <w:p w14:paraId="545BA7F7">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南通泰胜蓝岛海洋工程有限公司</w:t>
            </w:r>
          </w:p>
        </w:tc>
        <w:tc>
          <w:tcPr>
            <w:tcW w:w="424" w:type="pct"/>
            <w:tcBorders>
              <w:top w:val="single" w:color="auto" w:sz="4" w:space="0"/>
              <w:left w:val="single" w:color="auto" w:sz="4" w:space="0"/>
              <w:bottom w:val="single" w:color="auto" w:sz="4" w:space="0"/>
              <w:right w:val="single" w:color="auto" w:sz="4" w:space="0"/>
            </w:tcBorders>
            <w:vAlign w:val="center"/>
          </w:tcPr>
          <w:p w14:paraId="4DCC9E96">
            <w:pPr>
              <w:overflowPunct w:val="0"/>
              <w:adjustRightInd w:val="0"/>
              <w:spacing w:line="240" w:lineRule="auto"/>
              <w:ind w:firstLine="0" w:firstLineChars="0"/>
              <w:jc w:val="center"/>
              <w:rPr>
                <w:rFonts w:eastAsia="宋体"/>
                <w:sz w:val="24"/>
                <w:szCs w:val="24"/>
              </w:rPr>
            </w:pPr>
            <w:r>
              <w:rPr>
                <w:rFonts w:hint="eastAsia" w:ascii="宋体" w:hAnsi="宋体" w:eastAsia="宋体" w:cs="Times New Roman"/>
                <w:sz w:val="21"/>
                <w:szCs w:val="21"/>
              </w:rPr>
              <w:t>赵梓楠</w:t>
            </w:r>
          </w:p>
        </w:tc>
      </w:tr>
    </w:tbl>
    <w:p w14:paraId="0E1ABDBF">
      <w:pPr>
        <w:spacing w:line="360" w:lineRule="auto"/>
        <w:jc w:val="left"/>
        <w:rPr>
          <w:rFonts w:ascii="仿宋_GB2312" w:eastAsia="仿宋_GB2312"/>
          <w:sz w:val="32"/>
          <w:szCs w:val="32"/>
        </w:rPr>
      </w:pPr>
    </w:p>
    <w:p w14:paraId="3D7FB26B">
      <w:pPr>
        <w:spacing w:line="360" w:lineRule="auto"/>
        <w:jc w:val="left"/>
        <w:rPr>
          <w:rFonts w:ascii="仿宋_GB2312" w:eastAsia="仿宋_GB2312"/>
          <w:b/>
          <w:sz w:val="32"/>
          <w:szCs w:val="32"/>
        </w:rPr>
      </w:pPr>
      <w:r>
        <w:rPr>
          <w:rFonts w:hint="eastAsia" w:ascii="仿宋_GB2312" w:eastAsia="仿宋_GB2312"/>
          <w:b/>
          <w:sz w:val="32"/>
          <w:szCs w:val="32"/>
          <w:lang w:val="en-US" w:eastAsia="zh-CN"/>
        </w:rPr>
        <w:t>五</w:t>
      </w:r>
      <w:r>
        <w:rPr>
          <w:rFonts w:hint="eastAsia" w:ascii="仿宋_GB2312" w:eastAsia="仿宋_GB2312"/>
          <w:b/>
          <w:sz w:val="32"/>
          <w:szCs w:val="32"/>
        </w:rPr>
        <w:t>、主要完成人</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946"/>
        <w:gridCol w:w="958"/>
        <w:gridCol w:w="755"/>
        <w:gridCol w:w="2152"/>
        <w:gridCol w:w="3120"/>
      </w:tblGrid>
      <w:tr w14:paraId="09C7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17D169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序号</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57C2C5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姓　名</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43F5ABEE">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技术</w:t>
            </w:r>
          </w:p>
          <w:p w14:paraId="68AF76E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职称</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490357E9">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文化</w:t>
            </w:r>
          </w:p>
          <w:p w14:paraId="004398A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程度</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4292811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工　作　单　位</w:t>
            </w:r>
          </w:p>
        </w:tc>
        <w:tc>
          <w:tcPr>
            <w:tcW w:w="1831" w:type="pct"/>
            <w:tcBorders>
              <w:top w:val="single" w:color="auto" w:sz="4" w:space="0"/>
              <w:left w:val="single" w:color="auto" w:sz="4" w:space="0"/>
              <w:bottom w:val="single" w:color="auto" w:sz="4" w:space="0"/>
              <w:right w:val="single" w:color="auto" w:sz="4" w:space="0"/>
            </w:tcBorders>
            <w:shd w:val="clear" w:color="auto" w:fill="auto"/>
            <w:vAlign w:val="center"/>
          </w:tcPr>
          <w:p w14:paraId="2F610729">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lang w:bidi="ar"/>
              </w:rPr>
              <w:t>对成果创造性贡献</w:t>
            </w:r>
          </w:p>
        </w:tc>
      </w:tr>
      <w:tr w14:paraId="7B5E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1F4C720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1</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3DCD327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陈伟球</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49633E1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教授</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278B0C4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博士</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1C4CB53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浙江大学</w:t>
            </w:r>
          </w:p>
        </w:tc>
        <w:tc>
          <w:tcPr>
            <w:tcW w:w="1831" w:type="pct"/>
            <w:tcBorders>
              <w:top w:val="single" w:color="auto" w:sz="4" w:space="0"/>
              <w:left w:val="single" w:color="auto" w:sz="4" w:space="0"/>
              <w:bottom w:val="single" w:color="auto" w:sz="4" w:space="0"/>
              <w:right w:val="single" w:color="auto" w:sz="4" w:space="0"/>
            </w:tcBorders>
            <w:shd w:val="clear" w:color="auto" w:fill="auto"/>
          </w:tcPr>
          <w:p w14:paraId="165B6F30">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项目负责人，负责整体方案的确定、组织和实施。对</w:t>
            </w:r>
            <w:r>
              <w:rPr>
                <w:rFonts w:hint="eastAsia" w:ascii="Times New Roman" w:hAnsi="Times New Roman" w:eastAsia="宋体" w:cs="Times New Roman"/>
                <w:kern w:val="0"/>
                <w:szCs w:val="21"/>
                <w:lang w:val="en-US" w:eastAsia="zh-CN"/>
              </w:rPr>
              <w:t>跨尺度计算方法及数字孪生建造技术</w:t>
            </w:r>
            <w:r>
              <w:rPr>
                <w:rFonts w:hint="eastAsia" w:ascii="Times New Roman" w:hAnsi="Times New Roman" w:eastAsia="宋体" w:cs="Times New Roman"/>
                <w:kern w:val="0"/>
                <w:szCs w:val="21"/>
              </w:rPr>
              <w:t>作出了突出贡献。</w:t>
            </w:r>
          </w:p>
        </w:tc>
      </w:tr>
      <w:tr w14:paraId="2D8B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0F2AA0A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2</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424C4DF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朱军</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6CA30B4B">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正高级工程师</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0A55B78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本科</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47CD352F">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南通泰胜蓝岛海洋工程有限公司</w:t>
            </w:r>
          </w:p>
        </w:tc>
        <w:tc>
          <w:tcPr>
            <w:tcW w:w="1831" w:type="pct"/>
            <w:tcBorders>
              <w:top w:val="single" w:color="auto" w:sz="4" w:space="0"/>
              <w:left w:val="single" w:color="auto" w:sz="4" w:space="0"/>
              <w:bottom w:val="single" w:color="auto" w:sz="4" w:space="0"/>
              <w:right w:val="single" w:color="auto" w:sz="4" w:space="0"/>
            </w:tcBorders>
            <w:shd w:val="clear" w:color="auto" w:fill="auto"/>
          </w:tcPr>
          <w:p w14:paraId="3C84CB37">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项目第二技术负责人，负责项目工艺设计方针的制定，对大型复杂结构应力应变控制和工艺设计做出了突出贡献。</w:t>
            </w:r>
          </w:p>
        </w:tc>
      </w:tr>
      <w:tr w14:paraId="6F25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4667A8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3</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50A0DF9B">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吴昊</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6AB0D393">
            <w:pPr>
              <w:widowControl/>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教授</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638CD64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博士</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0E7FE679">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同济大学</w:t>
            </w:r>
          </w:p>
        </w:tc>
        <w:tc>
          <w:tcPr>
            <w:tcW w:w="1831" w:type="pct"/>
            <w:tcBorders>
              <w:top w:val="single" w:color="auto" w:sz="4" w:space="0"/>
              <w:left w:val="single" w:color="auto" w:sz="4" w:space="0"/>
              <w:bottom w:val="single" w:color="auto" w:sz="4" w:space="0"/>
              <w:right w:val="single" w:color="auto" w:sz="4" w:space="0"/>
            </w:tcBorders>
            <w:shd w:val="clear" w:color="auto" w:fill="auto"/>
          </w:tcPr>
          <w:p w14:paraId="3E4CD1F2">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焊接技术负责人，</w:t>
            </w:r>
            <w:r>
              <w:rPr>
                <w:rFonts w:hint="default" w:ascii="Times New Roman" w:hAnsi="Times New Roman" w:eastAsia="宋体" w:cs="Times New Roman"/>
                <w:kern w:val="0"/>
                <w:szCs w:val="21"/>
              </w:rPr>
              <w:t>主要</w:t>
            </w:r>
            <w:r>
              <w:rPr>
                <w:rFonts w:hint="eastAsia" w:ascii="Times New Roman" w:hAnsi="Times New Roman" w:eastAsia="宋体" w:cs="Times New Roman"/>
                <w:kern w:val="0"/>
                <w:szCs w:val="21"/>
              </w:rPr>
              <w:t>进行焊接方案设计和实验，以及工程化应用，解决远海高承载超大风电基础装备焊接问题。</w:t>
            </w:r>
          </w:p>
        </w:tc>
      </w:tr>
      <w:tr w14:paraId="57F6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B2283F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4</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763825E">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黎伟涛</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6470EDC6">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工程师</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27866248">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硕士</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552D6794">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泰胜风能集团股份有限公司</w:t>
            </w:r>
          </w:p>
        </w:tc>
        <w:tc>
          <w:tcPr>
            <w:tcW w:w="1831" w:type="pct"/>
            <w:tcBorders>
              <w:top w:val="single" w:color="auto" w:sz="4" w:space="0"/>
              <w:left w:val="single" w:color="auto" w:sz="4" w:space="0"/>
              <w:bottom w:val="single" w:color="auto" w:sz="4" w:space="0"/>
              <w:right w:val="single" w:color="auto" w:sz="4" w:space="0"/>
            </w:tcBorders>
            <w:shd w:val="clear" w:color="auto" w:fill="auto"/>
          </w:tcPr>
          <w:p w14:paraId="26145EA9">
            <w:pPr>
              <w:widowControl/>
              <w:tabs>
                <w:tab w:val="left" w:pos="540"/>
              </w:tabs>
              <w:jc w:val="left"/>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项目的重要研发人员，参与</w:t>
            </w:r>
            <w:r>
              <w:rPr>
                <w:rFonts w:hint="eastAsia" w:ascii="Times New Roman" w:hAnsi="Times New Roman" w:eastAsia="宋体" w:cs="Times New Roman"/>
                <w:kern w:val="0"/>
                <w:szCs w:val="21"/>
                <w:lang w:val="en-US" w:eastAsia="zh-CN"/>
              </w:rPr>
              <w:t>厚板焊接层间控温工艺的研发，参与了大型构件高空合拢技术的研发。</w:t>
            </w:r>
          </w:p>
        </w:tc>
      </w:tr>
      <w:tr w14:paraId="481F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21A6AD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5</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29F2F2B6">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吴帅宇</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44DD92FE">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副研究员</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21AAC4D7">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硕士</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5EC2E4D4">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南通泰胜蓝岛海洋工程有限公司</w:t>
            </w:r>
          </w:p>
        </w:tc>
        <w:tc>
          <w:tcPr>
            <w:tcW w:w="1831" w:type="pct"/>
            <w:tcBorders>
              <w:top w:val="single" w:color="auto" w:sz="4" w:space="0"/>
              <w:left w:val="single" w:color="auto" w:sz="4" w:space="0"/>
              <w:bottom w:val="single" w:color="auto" w:sz="4" w:space="0"/>
              <w:right w:val="single" w:color="auto" w:sz="4" w:space="0"/>
            </w:tcBorders>
            <w:shd w:val="clear" w:color="auto" w:fill="auto"/>
          </w:tcPr>
          <w:p w14:paraId="29BBE069">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项目的重要研发人员，参与</w:t>
            </w:r>
            <w:r>
              <w:rPr>
                <w:rFonts w:hint="eastAsia" w:ascii="Times New Roman" w:hAnsi="Times New Roman" w:eastAsia="宋体" w:cs="Times New Roman"/>
                <w:kern w:val="0"/>
                <w:szCs w:val="21"/>
                <w:lang w:val="en-US" w:eastAsia="zh-CN"/>
              </w:rPr>
              <w:t>大型构件建造性能评估技术研发</w:t>
            </w:r>
            <w:r>
              <w:rPr>
                <w:rFonts w:hint="eastAsia" w:ascii="Times New Roman" w:hAnsi="Times New Roman" w:eastAsia="宋体" w:cs="Times New Roman"/>
                <w:kern w:val="0"/>
                <w:szCs w:val="21"/>
              </w:rPr>
              <w:t>，参与大型构件</w:t>
            </w:r>
            <w:r>
              <w:rPr>
                <w:rFonts w:hint="eastAsia" w:ascii="Times New Roman" w:hAnsi="Times New Roman" w:eastAsia="宋体" w:cs="Times New Roman"/>
                <w:kern w:val="0"/>
                <w:szCs w:val="21"/>
                <w:lang w:val="en-US" w:eastAsia="zh-CN"/>
              </w:rPr>
              <w:t>吊装应力控制与合拢</w:t>
            </w:r>
            <w:r>
              <w:rPr>
                <w:rFonts w:hint="eastAsia" w:ascii="Times New Roman" w:hAnsi="Times New Roman" w:eastAsia="宋体" w:cs="Times New Roman"/>
                <w:kern w:val="0"/>
                <w:szCs w:val="21"/>
              </w:rPr>
              <w:t>技术的研发</w:t>
            </w:r>
          </w:p>
        </w:tc>
      </w:tr>
      <w:tr w14:paraId="3FE4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811C22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6</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4F6FB7C4">
            <w:pPr>
              <w:widowControl/>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赵梓楠</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701A7D84">
            <w:pPr>
              <w:widowControl/>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研究员</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6AE17C10">
            <w:pPr>
              <w:widowControl/>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博士</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109649FB">
            <w:pPr>
              <w:widowControl/>
              <w:jc w:val="center"/>
              <w:rPr>
                <w:rFonts w:hint="default" w:ascii="Times New Roman" w:hAnsi="Times New Roman" w:eastAsia="宋体" w:cs="Times New Roman"/>
                <w:kern w:val="0"/>
                <w:szCs w:val="21"/>
                <w:lang w:val="en-US" w:eastAsia="zh-CN" w:bidi="ar"/>
              </w:rPr>
            </w:pPr>
            <w:r>
              <w:rPr>
                <w:rFonts w:ascii="Times New Roman" w:hAnsi="Times New Roman" w:eastAsia="宋体" w:cs="Times New Roman"/>
                <w:kern w:val="0"/>
                <w:szCs w:val="21"/>
                <w:lang w:bidi="ar"/>
              </w:rPr>
              <w:t>南通泰胜蓝岛海洋工程有限公司</w:t>
            </w:r>
            <w:bookmarkStart w:id="0" w:name="_GoBack"/>
            <w:bookmarkEnd w:id="0"/>
          </w:p>
        </w:tc>
        <w:tc>
          <w:tcPr>
            <w:tcW w:w="1831" w:type="pct"/>
            <w:tcBorders>
              <w:top w:val="single" w:color="auto" w:sz="4" w:space="0"/>
              <w:left w:val="single" w:color="auto" w:sz="4" w:space="0"/>
              <w:bottom w:val="single" w:color="auto" w:sz="4" w:space="0"/>
              <w:right w:val="single" w:color="auto" w:sz="4" w:space="0"/>
            </w:tcBorders>
            <w:shd w:val="clear" w:color="auto" w:fill="auto"/>
          </w:tcPr>
          <w:p w14:paraId="125BC88F">
            <w:pPr>
              <w:widowControl/>
              <w:jc w:val="left"/>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项目的主要研发人员，参与</w:t>
            </w:r>
            <w:r>
              <w:rPr>
                <w:rFonts w:hint="eastAsia" w:ascii="Times New Roman" w:hAnsi="Times New Roman" w:eastAsia="宋体" w:cs="Times New Roman"/>
                <w:kern w:val="0"/>
                <w:szCs w:val="21"/>
                <w:lang w:val="en-US" w:eastAsia="zh-CN"/>
              </w:rPr>
              <w:t>结构状态感知和仿测融合反演算法的开发，参与数字孪生制造算法和平台的研发</w:t>
            </w:r>
          </w:p>
        </w:tc>
      </w:tr>
      <w:tr w14:paraId="642F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66E497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7</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5228CC7D">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叶灿胜</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6FDB0677">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正高级工程师</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7068A498">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本科</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650C190F">
            <w:pPr>
              <w:widowControl/>
              <w:jc w:val="center"/>
              <w:rPr>
                <w:rFonts w:hint="default" w:ascii="Times New Roman" w:hAnsi="Times New Roman" w:eastAsia="宋体" w:cs="Times New Roman"/>
                <w:kern w:val="0"/>
                <w:szCs w:val="21"/>
                <w:lang w:val="en-US" w:eastAsia="zh-CN" w:bidi="ar"/>
              </w:rPr>
            </w:pPr>
            <w:r>
              <w:rPr>
                <w:rFonts w:hint="eastAsia" w:ascii="Times New Roman" w:hAnsi="Times New Roman" w:eastAsia="宋体" w:cs="Times New Roman"/>
                <w:kern w:val="0"/>
                <w:szCs w:val="21"/>
                <w:lang w:val="en-US" w:eastAsia="zh-CN" w:bidi="ar"/>
              </w:rPr>
              <w:t>中交三航（上海）新能源工程有限公司</w:t>
            </w:r>
          </w:p>
        </w:tc>
        <w:tc>
          <w:tcPr>
            <w:tcW w:w="1831" w:type="pct"/>
            <w:tcBorders>
              <w:top w:val="single" w:color="auto" w:sz="4" w:space="0"/>
              <w:left w:val="single" w:color="auto" w:sz="4" w:space="0"/>
              <w:bottom w:val="single" w:color="auto" w:sz="4" w:space="0"/>
              <w:right w:val="single" w:color="auto" w:sz="4" w:space="0"/>
            </w:tcBorders>
            <w:shd w:val="clear" w:color="auto" w:fill="auto"/>
          </w:tcPr>
          <w:p w14:paraId="11BBC55C">
            <w:pPr>
              <w:widowControl/>
              <w:jc w:val="lef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项目的主要研发人员，</w:t>
            </w:r>
            <w:r>
              <w:rPr>
                <w:rFonts w:hint="eastAsia" w:ascii="Times New Roman" w:hAnsi="Times New Roman" w:eastAsia="宋体" w:cs="Times New Roman"/>
                <w:kern w:val="0"/>
                <w:szCs w:val="21"/>
                <w:lang w:val="en-US" w:eastAsia="zh-CN"/>
              </w:rPr>
              <w:t>参与了大型构件吊装应力状态控制与优化的研发，</w:t>
            </w:r>
            <w:r>
              <w:rPr>
                <w:rFonts w:hint="eastAsia" w:ascii="Times New Roman" w:hAnsi="Times New Roman" w:eastAsia="宋体" w:cs="Times New Roman"/>
                <w:kern w:val="0"/>
                <w:szCs w:val="21"/>
              </w:rPr>
              <w:t>参与了大型构件高空合拢技术的研发</w:t>
            </w:r>
            <w:r>
              <w:rPr>
                <w:rFonts w:hint="eastAsia" w:ascii="Times New Roman" w:hAnsi="Times New Roman" w:eastAsia="宋体" w:cs="Times New Roman"/>
                <w:kern w:val="0"/>
                <w:szCs w:val="21"/>
                <w:lang w:eastAsia="zh-CN"/>
              </w:rPr>
              <w:t>。</w:t>
            </w:r>
          </w:p>
        </w:tc>
      </w:tr>
      <w:tr w14:paraId="79A1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19A03B1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8</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45800DA8">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李世明</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6BEAC4E1">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工程师</w:t>
            </w: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6D9ED77D">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本科</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649352C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南通泰胜蓝岛海洋工程有限公司</w:t>
            </w:r>
          </w:p>
        </w:tc>
        <w:tc>
          <w:tcPr>
            <w:tcW w:w="1831" w:type="pct"/>
            <w:tcBorders>
              <w:top w:val="single" w:color="auto" w:sz="4" w:space="0"/>
              <w:left w:val="single" w:color="auto" w:sz="4" w:space="0"/>
              <w:bottom w:val="single" w:color="auto" w:sz="4" w:space="0"/>
              <w:right w:val="single" w:color="auto" w:sz="4" w:space="0"/>
            </w:tcBorders>
            <w:shd w:val="clear" w:color="auto" w:fill="auto"/>
          </w:tcPr>
          <w:p w14:paraId="3A3BDF89">
            <w:pPr>
              <w:widowControl/>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项目的主要研发人员，</w:t>
            </w:r>
            <w:r>
              <w:rPr>
                <w:rFonts w:hint="eastAsia" w:ascii="Times New Roman" w:hAnsi="Times New Roman" w:eastAsia="宋体" w:cs="Times New Roman"/>
                <w:kern w:val="0"/>
                <w:szCs w:val="21"/>
                <w:lang w:val="en-US" w:eastAsia="zh-CN"/>
              </w:rPr>
              <w:t>参与了大型构件吊装应力状态控制与优化的研发，</w:t>
            </w:r>
            <w:r>
              <w:rPr>
                <w:rFonts w:hint="eastAsia" w:ascii="Times New Roman" w:hAnsi="Times New Roman" w:eastAsia="宋体" w:cs="Times New Roman"/>
                <w:kern w:val="0"/>
                <w:szCs w:val="21"/>
              </w:rPr>
              <w:t>参与了大型构件高空合拢技术的研发</w:t>
            </w:r>
            <w:r>
              <w:rPr>
                <w:rFonts w:hint="eastAsia" w:ascii="Times New Roman" w:hAnsi="Times New Roman" w:eastAsia="宋体" w:cs="Times New Roman"/>
                <w:kern w:val="0"/>
                <w:szCs w:val="21"/>
                <w:lang w:eastAsia="zh-CN"/>
              </w:rPr>
              <w:t>。</w:t>
            </w:r>
          </w:p>
        </w:tc>
      </w:tr>
      <w:tr w14:paraId="712B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7584314">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bidi="ar"/>
              </w:rPr>
              <w:t>9</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2472114F">
            <w:pPr>
              <w:widowControl/>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Cs w:val="21"/>
              </w:rPr>
              <w:t>印刘峰</w:t>
            </w:r>
          </w:p>
        </w:tc>
        <w:tc>
          <w:tcPr>
            <w:tcW w:w="562" w:type="pct"/>
            <w:tcBorders>
              <w:top w:val="single" w:color="auto" w:sz="4" w:space="0"/>
              <w:left w:val="nil"/>
              <w:bottom w:val="single" w:color="auto" w:sz="4" w:space="0"/>
              <w:right w:val="single" w:color="auto" w:sz="4" w:space="0"/>
            </w:tcBorders>
            <w:shd w:val="clear" w:color="auto" w:fill="auto"/>
            <w:vAlign w:val="center"/>
          </w:tcPr>
          <w:p w14:paraId="70D09615">
            <w:pPr>
              <w:widowControl/>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lang w:val="en-US" w:eastAsia="zh-CN"/>
              </w:rPr>
              <w:t>高级</w:t>
            </w:r>
            <w:r>
              <w:rPr>
                <w:rFonts w:ascii="Times New Roman" w:hAnsi="Times New Roman" w:eastAsia="宋体" w:cs="Times New Roman"/>
                <w:kern w:val="0"/>
                <w:szCs w:val="21"/>
              </w:rPr>
              <w:t>工程师</w:t>
            </w:r>
          </w:p>
        </w:tc>
        <w:tc>
          <w:tcPr>
            <w:tcW w:w="443" w:type="pct"/>
            <w:tcBorders>
              <w:top w:val="single" w:color="auto" w:sz="4" w:space="0"/>
              <w:left w:val="nil"/>
              <w:bottom w:val="single" w:color="auto" w:sz="4" w:space="0"/>
              <w:right w:val="single" w:color="auto" w:sz="4" w:space="0"/>
            </w:tcBorders>
            <w:shd w:val="clear" w:color="auto" w:fill="auto"/>
            <w:vAlign w:val="center"/>
          </w:tcPr>
          <w:p w14:paraId="68B1DF35">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lang w:val="en-US" w:eastAsia="zh-CN"/>
              </w:rPr>
              <w:t>本科</w:t>
            </w:r>
          </w:p>
        </w:tc>
        <w:tc>
          <w:tcPr>
            <w:tcW w:w="1263" w:type="pct"/>
            <w:tcBorders>
              <w:top w:val="single" w:color="auto" w:sz="4" w:space="0"/>
              <w:left w:val="nil"/>
              <w:bottom w:val="single" w:color="auto" w:sz="4" w:space="0"/>
              <w:right w:val="single" w:color="auto" w:sz="4" w:space="0"/>
            </w:tcBorders>
            <w:shd w:val="clear" w:color="auto" w:fill="auto"/>
            <w:vAlign w:val="center"/>
          </w:tcPr>
          <w:p w14:paraId="32110DCA">
            <w:pPr>
              <w:widowControl/>
              <w:jc w:val="center"/>
              <w:rPr>
                <w:rFonts w:ascii="Times New Roman" w:hAnsi="Times New Roman" w:eastAsia="宋体" w:cs="Times New Roman"/>
                <w:kern w:val="0"/>
                <w:sz w:val="21"/>
                <w:szCs w:val="21"/>
                <w:lang w:val="en-US" w:eastAsia="zh-CN" w:bidi="ar"/>
              </w:rPr>
            </w:pPr>
            <w:r>
              <w:rPr>
                <w:rFonts w:ascii="Times New Roman" w:hAnsi="Times New Roman" w:eastAsia="宋体" w:cs="Times New Roman"/>
                <w:kern w:val="0"/>
                <w:szCs w:val="21"/>
                <w:lang w:bidi="ar"/>
              </w:rPr>
              <w:t>南通泰胜蓝岛海洋工程有限公司</w:t>
            </w:r>
          </w:p>
        </w:tc>
        <w:tc>
          <w:tcPr>
            <w:tcW w:w="1831" w:type="pct"/>
            <w:tcBorders>
              <w:top w:val="single" w:color="auto" w:sz="4" w:space="0"/>
              <w:left w:val="single" w:color="auto" w:sz="4" w:space="0"/>
              <w:bottom w:val="single" w:color="auto" w:sz="4" w:space="0"/>
              <w:right w:val="single" w:color="auto" w:sz="4" w:space="0"/>
            </w:tcBorders>
            <w:shd w:val="clear" w:color="auto" w:fill="auto"/>
            <w:vAlign w:val="top"/>
          </w:tcPr>
          <w:p w14:paraId="403F7036">
            <w:pPr>
              <w:widowControl/>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项目的主要研发人员，</w:t>
            </w:r>
            <w:r>
              <w:rPr>
                <w:rFonts w:hint="eastAsia" w:ascii="Times New Roman" w:hAnsi="Times New Roman" w:eastAsia="宋体" w:cs="Times New Roman"/>
                <w:kern w:val="0"/>
                <w:szCs w:val="21"/>
                <w:lang w:val="en-US" w:eastAsia="zh-CN"/>
              </w:rPr>
              <w:t>参与了大型构件吊装应力状态控制与优化的研发，</w:t>
            </w:r>
            <w:r>
              <w:rPr>
                <w:rFonts w:hint="eastAsia" w:ascii="Times New Roman" w:hAnsi="Times New Roman" w:eastAsia="宋体" w:cs="Times New Roman"/>
                <w:kern w:val="0"/>
                <w:szCs w:val="21"/>
              </w:rPr>
              <w:t>参与了</w:t>
            </w:r>
            <w:r>
              <w:rPr>
                <w:rFonts w:hint="eastAsia" w:ascii="Times New Roman" w:hAnsi="Times New Roman" w:eastAsia="宋体" w:cs="Times New Roman"/>
                <w:kern w:val="0"/>
                <w:szCs w:val="21"/>
                <w:lang w:val="en-US" w:eastAsia="zh-CN"/>
              </w:rPr>
              <w:t>超重构件调姿与力位协同合拢技术</w:t>
            </w:r>
            <w:r>
              <w:rPr>
                <w:rFonts w:hint="eastAsia" w:ascii="Times New Roman" w:hAnsi="Times New Roman" w:eastAsia="宋体" w:cs="Times New Roman"/>
                <w:kern w:val="0"/>
                <w:szCs w:val="21"/>
              </w:rPr>
              <w:t>的研发</w:t>
            </w:r>
            <w:r>
              <w:rPr>
                <w:rFonts w:hint="eastAsia" w:ascii="Times New Roman" w:hAnsi="Times New Roman" w:eastAsia="宋体" w:cs="Times New Roman"/>
                <w:kern w:val="0"/>
                <w:szCs w:val="21"/>
                <w:lang w:eastAsia="zh-CN"/>
              </w:rPr>
              <w:t>。</w:t>
            </w:r>
          </w:p>
        </w:tc>
      </w:tr>
      <w:tr w14:paraId="42AC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ABA35E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1</w:t>
            </w:r>
            <w:r>
              <w:rPr>
                <w:rFonts w:hint="eastAsia" w:ascii="Times New Roman" w:hAnsi="Times New Roman" w:eastAsia="宋体" w:cs="Times New Roman"/>
                <w:kern w:val="0"/>
                <w:szCs w:val="21"/>
                <w:lang w:bidi="ar"/>
              </w:rPr>
              <w:t>0</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19AC7470">
            <w:pPr>
              <w:widowControl/>
              <w:jc w:val="center"/>
              <w:rPr>
                <w:rFonts w:hint="eastAsia" w:ascii="Times New Roman" w:hAnsi="Times New Roman" w:eastAsia="宋体" w:cs="Times New Roman"/>
                <w:kern w:val="0"/>
                <w:szCs w:val="21"/>
                <w:lang w:val="en-US" w:eastAsia="zh-CN" w:bidi="ar"/>
              </w:rPr>
            </w:pPr>
            <w:r>
              <w:rPr>
                <w:rFonts w:hint="eastAsia" w:ascii="Times New Roman" w:hAnsi="Times New Roman" w:eastAsia="宋体" w:cs="Times New Roman"/>
                <w:kern w:val="0"/>
                <w:szCs w:val="21"/>
                <w:lang w:val="en-US" w:eastAsia="zh-CN" w:bidi="ar"/>
              </w:rPr>
              <w:t>茅仁伟</w:t>
            </w:r>
          </w:p>
        </w:tc>
        <w:tc>
          <w:tcPr>
            <w:tcW w:w="562" w:type="pct"/>
            <w:tcBorders>
              <w:top w:val="single" w:color="auto" w:sz="4" w:space="0"/>
              <w:left w:val="nil"/>
              <w:bottom w:val="single" w:color="auto" w:sz="4" w:space="0"/>
              <w:right w:val="single" w:color="auto" w:sz="4" w:space="0"/>
            </w:tcBorders>
            <w:shd w:val="clear" w:color="auto" w:fill="auto"/>
            <w:vAlign w:val="center"/>
          </w:tcPr>
          <w:p w14:paraId="15D824E4">
            <w:pPr>
              <w:widowControl/>
              <w:jc w:val="center"/>
              <w:rPr>
                <w:rFonts w:hint="eastAsia" w:ascii="Times New Roman" w:hAnsi="Times New Roman" w:eastAsia="宋体" w:cs="Times New Roman"/>
                <w:kern w:val="0"/>
                <w:szCs w:val="21"/>
                <w:lang w:val="en-US" w:eastAsia="zh-CN" w:bidi="ar"/>
              </w:rPr>
            </w:pPr>
            <w:r>
              <w:rPr>
                <w:rFonts w:hint="eastAsia" w:ascii="Times New Roman" w:hAnsi="Times New Roman" w:eastAsia="宋体" w:cs="Times New Roman"/>
                <w:kern w:val="0"/>
                <w:szCs w:val="21"/>
                <w:lang w:val="en-US" w:eastAsia="zh-CN" w:bidi="ar"/>
              </w:rPr>
              <w:t>研究员</w:t>
            </w:r>
          </w:p>
        </w:tc>
        <w:tc>
          <w:tcPr>
            <w:tcW w:w="443" w:type="pct"/>
            <w:tcBorders>
              <w:top w:val="single" w:color="auto" w:sz="4" w:space="0"/>
              <w:left w:val="nil"/>
              <w:bottom w:val="single" w:color="auto" w:sz="4" w:space="0"/>
              <w:right w:val="single" w:color="auto" w:sz="4" w:space="0"/>
            </w:tcBorders>
            <w:shd w:val="clear" w:color="auto" w:fill="auto"/>
            <w:vAlign w:val="center"/>
          </w:tcPr>
          <w:p w14:paraId="6E71F76C">
            <w:pPr>
              <w:widowControl/>
              <w:jc w:val="center"/>
              <w:rPr>
                <w:rFonts w:hint="eastAsia" w:ascii="Times New Roman" w:hAnsi="Times New Roman" w:eastAsia="宋体" w:cs="Times New Roman"/>
                <w:kern w:val="0"/>
                <w:szCs w:val="21"/>
                <w:lang w:val="en-US" w:eastAsia="zh-CN" w:bidi="ar"/>
              </w:rPr>
            </w:pPr>
            <w:r>
              <w:rPr>
                <w:rFonts w:hint="eastAsia" w:ascii="Times New Roman" w:hAnsi="Times New Roman" w:eastAsia="宋体" w:cs="Times New Roman"/>
                <w:kern w:val="0"/>
                <w:szCs w:val="21"/>
                <w:lang w:val="en-US" w:eastAsia="zh-CN" w:bidi="ar"/>
              </w:rPr>
              <w:t>博士</w:t>
            </w:r>
          </w:p>
        </w:tc>
        <w:tc>
          <w:tcPr>
            <w:tcW w:w="1263" w:type="pct"/>
            <w:tcBorders>
              <w:top w:val="single" w:color="auto" w:sz="4" w:space="0"/>
              <w:left w:val="nil"/>
              <w:bottom w:val="single" w:color="auto" w:sz="4" w:space="0"/>
              <w:right w:val="single" w:color="auto" w:sz="4" w:space="0"/>
            </w:tcBorders>
            <w:shd w:val="clear" w:color="auto" w:fill="auto"/>
            <w:vAlign w:val="center"/>
          </w:tcPr>
          <w:p w14:paraId="217D62A4">
            <w:pPr>
              <w:widowControl/>
              <w:jc w:val="center"/>
              <w:rPr>
                <w:rFonts w:hint="eastAsia" w:ascii="Times New Roman" w:hAnsi="Times New Roman" w:eastAsia="宋体" w:cs="Times New Roman"/>
                <w:kern w:val="0"/>
                <w:szCs w:val="21"/>
                <w:lang w:val="en-US" w:eastAsia="zh-CN" w:bidi="ar"/>
              </w:rPr>
            </w:pPr>
            <w:r>
              <w:rPr>
                <w:rFonts w:hint="eastAsia" w:ascii="Times New Roman" w:hAnsi="Times New Roman" w:eastAsia="宋体" w:cs="Times New Roman"/>
                <w:kern w:val="0"/>
                <w:szCs w:val="21"/>
                <w:lang w:val="en-US" w:eastAsia="zh-CN" w:bidi="ar"/>
              </w:rPr>
              <w:t>浣江实验室</w:t>
            </w:r>
          </w:p>
        </w:tc>
        <w:tc>
          <w:tcPr>
            <w:tcW w:w="1831" w:type="pct"/>
            <w:tcBorders>
              <w:top w:val="single" w:color="auto" w:sz="4" w:space="0"/>
              <w:left w:val="single" w:color="auto" w:sz="4" w:space="0"/>
              <w:bottom w:val="single" w:color="auto" w:sz="4" w:space="0"/>
              <w:right w:val="single" w:color="auto" w:sz="4" w:space="0"/>
            </w:tcBorders>
            <w:shd w:val="clear" w:color="auto" w:fill="auto"/>
          </w:tcPr>
          <w:p w14:paraId="27B764A2">
            <w:pPr>
              <w:widowControl/>
              <w:jc w:val="left"/>
              <w:rPr>
                <w:rFonts w:ascii="Times New Roman" w:hAnsi="Times New Roman" w:eastAsia="宋体" w:cs="Times New Roman"/>
                <w:kern w:val="0"/>
                <w:szCs w:val="21"/>
                <w:lang w:bidi="ar"/>
              </w:rPr>
            </w:pPr>
            <w:r>
              <w:rPr>
                <w:rFonts w:hint="eastAsia" w:ascii="Times New Roman" w:hAnsi="Times New Roman" w:eastAsia="宋体" w:cs="Times New Roman"/>
                <w:kern w:val="0"/>
                <w:szCs w:val="21"/>
              </w:rPr>
              <w:t>项目</w:t>
            </w:r>
            <w:r>
              <w:rPr>
                <w:rFonts w:hint="eastAsia" w:ascii="Times New Roman" w:hAnsi="Times New Roman" w:eastAsia="宋体" w:cs="Times New Roman"/>
                <w:kern w:val="0"/>
                <w:szCs w:val="21"/>
                <w:lang w:val="en-US" w:eastAsia="zh-CN"/>
              </w:rPr>
              <w:t>技术</w:t>
            </w:r>
            <w:r>
              <w:rPr>
                <w:rFonts w:hint="eastAsia" w:ascii="Times New Roman" w:hAnsi="Times New Roman" w:eastAsia="宋体" w:cs="Times New Roman"/>
                <w:kern w:val="0"/>
                <w:szCs w:val="21"/>
              </w:rPr>
              <w:t>研发</w:t>
            </w:r>
            <w:r>
              <w:rPr>
                <w:rFonts w:hint="eastAsia" w:ascii="Times New Roman" w:hAnsi="Times New Roman" w:eastAsia="宋体" w:cs="Times New Roman"/>
                <w:kern w:val="0"/>
                <w:szCs w:val="21"/>
                <w:lang w:val="en-US" w:eastAsia="zh-CN"/>
              </w:rPr>
              <w:t>成员</w:t>
            </w:r>
            <w:r>
              <w:rPr>
                <w:rFonts w:hint="eastAsia" w:ascii="Times New Roman" w:hAnsi="Times New Roman" w:eastAsia="宋体" w:cs="Times New Roman"/>
                <w:kern w:val="0"/>
                <w:szCs w:val="21"/>
              </w:rPr>
              <w:t>，参与</w:t>
            </w:r>
            <w:r>
              <w:rPr>
                <w:rFonts w:hint="eastAsia" w:ascii="Times New Roman" w:hAnsi="Times New Roman" w:eastAsia="宋体" w:cs="Times New Roman"/>
                <w:kern w:val="0"/>
                <w:szCs w:val="21"/>
                <w:lang w:val="en-US" w:eastAsia="zh-CN"/>
              </w:rPr>
              <w:t>光纤光栅传感器的开发，协助了仿测融合反演算法的研发。</w:t>
            </w:r>
          </w:p>
        </w:tc>
      </w:tr>
      <w:tr w14:paraId="4257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E080E4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lang w:bidi="ar"/>
              </w:rPr>
              <w:t>1</w:t>
            </w:r>
            <w:r>
              <w:rPr>
                <w:rFonts w:hint="eastAsia" w:ascii="Times New Roman" w:hAnsi="Times New Roman" w:eastAsia="宋体" w:cs="Times New Roman"/>
                <w:kern w:val="0"/>
                <w:szCs w:val="21"/>
                <w:lang w:bidi="ar"/>
              </w:rPr>
              <w:t>1</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67190977">
            <w:pPr>
              <w:widowControl/>
              <w:jc w:val="center"/>
              <w:rPr>
                <w:rFonts w:hint="eastAsia" w:ascii="Times New Roman" w:hAnsi="Times New Roman" w:eastAsia="宋体" w:cs="Times New Roman"/>
                <w:kern w:val="0"/>
                <w:szCs w:val="21"/>
                <w:lang w:val="en-US" w:eastAsia="zh-CN" w:bidi="ar"/>
              </w:rPr>
            </w:pPr>
            <w:r>
              <w:rPr>
                <w:rFonts w:hint="eastAsia" w:ascii="Times New Roman" w:hAnsi="Times New Roman" w:eastAsia="宋体" w:cs="Times New Roman"/>
                <w:kern w:val="0"/>
                <w:szCs w:val="21"/>
                <w:lang w:val="en-US" w:eastAsia="zh-CN" w:bidi="ar"/>
              </w:rPr>
              <w:t>吴刚</w:t>
            </w:r>
          </w:p>
        </w:tc>
        <w:tc>
          <w:tcPr>
            <w:tcW w:w="562" w:type="pct"/>
            <w:tcBorders>
              <w:top w:val="single" w:color="auto" w:sz="4" w:space="0"/>
              <w:left w:val="nil"/>
              <w:bottom w:val="single" w:color="auto" w:sz="4" w:space="0"/>
              <w:right w:val="single" w:color="auto" w:sz="4" w:space="0"/>
            </w:tcBorders>
            <w:shd w:val="clear" w:color="auto" w:fill="auto"/>
            <w:vAlign w:val="center"/>
          </w:tcPr>
          <w:p w14:paraId="54389846">
            <w:pPr>
              <w:widowControl/>
              <w:jc w:val="center"/>
              <w:rPr>
                <w:rFonts w:hint="default" w:ascii="Times New Roman" w:hAnsi="Times New Roman" w:eastAsia="宋体" w:cs="Times New Roman"/>
                <w:kern w:val="0"/>
                <w:szCs w:val="21"/>
                <w:lang w:val="en-US" w:eastAsia="zh-CN" w:bidi="ar"/>
              </w:rPr>
            </w:pPr>
            <w:r>
              <w:rPr>
                <w:rFonts w:hint="eastAsia" w:ascii="Times New Roman" w:hAnsi="Times New Roman" w:eastAsia="宋体" w:cs="Times New Roman"/>
                <w:kern w:val="0"/>
                <w:szCs w:val="21"/>
                <w:lang w:val="en-US" w:eastAsia="zh-CN" w:bidi="ar"/>
              </w:rPr>
              <w:t>高级工程师</w:t>
            </w:r>
          </w:p>
        </w:tc>
        <w:tc>
          <w:tcPr>
            <w:tcW w:w="443" w:type="pct"/>
            <w:tcBorders>
              <w:top w:val="single" w:color="auto" w:sz="4" w:space="0"/>
              <w:left w:val="nil"/>
              <w:bottom w:val="single" w:color="auto" w:sz="4" w:space="0"/>
              <w:right w:val="single" w:color="auto" w:sz="4" w:space="0"/>
            </w:tcBorders>
            <w:shd w:val="clear" w:color="auto" w:fill="auto"/>
            <w:vAlign w:val="center"/>
          </w:tcPr>
          <w:p w14:paraId="2460E459">
            <w:pPr>
              <w:widowControl/>
              <w:jc w:val="center"/>
              <w:rPr>
                <w:rFonts w:hint="eastAsia" w:ascii="Times New Roman" w:hAnsi="Times New Roman" w:eastAsia="宋体" w:cs="Times New Roman"/>
                <w:kern w:val="0"/>
                <w:szCs w:val="21"/>
                <w:lang w:val="en-US" w:eastAsia="zh-CN" w:bidi="ar"/>
              </w:rPr>
            </w:pPr>
            <w:r>
              <w:rPr>
                <w:rFonts w:hint="eastAsia" w:ascii="Times New Roman" w:hAnsi="Times New Roman" w:eastAsia="宋体" w:cs="Times New Roman"/>
                <w:kern w:val="0"/>
                <w:szCs w:val="21"/>
                <w:lang w:val="en-US" w:eastAsia="zh-CN" w:bidi="ar"/>
              </w:rPr>
              <w:t>本科</w:t>
            </w:r>
          </w:p>
        </w:tc>
        <w:tc>
          <w:tcPr>
            <w:tcW w:w="1263" w:type="pct"/>
            <w:tcBorders>
              <w:top w:val="single" w:color="auto" w:sz="4" w:space="0"/>
              <w:left w:val="nil"/>
              <w:bottom w:val="single" w:color="auto" w:sz="4" w:space="0"/>
              <w:right w:val="single" w:color="auto" w:sz="4" w:space="0"/>
            </w:tcBorders>
            <w:shd w:val="clear" w:color="auto" w:fill="auto"/>
            <w:vAlign w:val="center"/>
          </w:tcPr>
          <w:p w14:paraId="71147E87">
            <w:pPr>
              <w:widowControl/>
              <w:jc w:val="center"/>
              <w:rPr>
                <w:rFonts w:ascii="Times New Roman" w:hAnsi="Times New Roman" w:eastAsia="宋体" w:cs="Times New Roman"/>
                <w:kern w:val="0"/>
                <w:szCs w:val="21"/>
                <w:lang w:bidi="ar"/>
              </w:rPr>
            </w:pPr>
            <w:r>
              <w:rPr>
                <w:rFonts w:ascii="Times New Roman" w:hAnsi="Times New Roman" w:eastAsia="宋体" w:cs="Times New Roman"/>
                <w:kern w:val="0"/>
                <w:szCs w:val="21"/>
                <w:lang w:bidi="ar"/>
              </w:rPr>
              <w:t>南通泰胜蓝岛海洋工程有限公司</w:t>
            </w:r>
          </w:p>
        </w:tc>
        <w:tc>
          <w:tcPr>
            <w:tcW w:w="1831" w:type="pct"/>
            <w:tcBorders>
              <w:top w:val="single" w:color="auto" w:sz="4" w:space="0"/>
              <w:left w:val="single" w:color="auto" w:sz="4" w:space="0"/>
              <w:bottom w:val="single" w:color="auto" w:sz="4" w:space="0"/>
              <w:right w:val="single" w:color="auto" w:sz="4" w:space="0"/>
            </w:tcBorders>
            <w:shd w:val="clear" w:color="auto" w:fill="auto"/>
          </w:tcPr>
          <w:p w14:paraId="0D277865">
            <w:pPr>
              <w:widowControl/>
              <w:jc w:val="left"/>
              <w:rPr>
                <w:rFonts w:hint="default" w:ascii="Times New Roman" w:hAnsi="Times New Roman" w:eastAsia="宋体" w:cs="Times New Roman"/>
                <w:kern w:val="0"/>
                <w:szCs w:val="21"/>
                <w:lang w:val="en-US" w:eastAsia="zh-CN" w:bidi="ar"/>
              </w:rPr>
            </w:pPr>
            <w:r>
              <w:rPr>
                <w:rFonts w:hint="eastAsia" w:ascii="Times New Roman" w:hAnsi="Times New Roman" w:eastAsia="宋体" w:cs="Times New Roman"/>
                <w:kern w:val="0"/>
                <w:szCs w:val="21"/>
                <w:lang w:val="en-US" w:eastAsia="zh-CN" w:bidi="ar"/>
              </w:rPr>
              <w:t>项目技术研发成员，参与大型构件吊装应力控制技术的研发，协助高空合拢技术的研发。</w:t>
            </w:r>
          </w:p>
        </w:tc>
      </w:tr>
    </w:tbl>
    <w:p w14:paraId="58A01A9E">
      <w:pPr>
        <w:spacing w:line="360" w:lineRule="auto"/>
        <w:jc w:val="left"/>
        <w:rPr>
          <w:rFonts w:ascii="仿宋_GB2312" w:eastAsia="仿宋_GB2312"/>
          <w:sz w:val="32"/>
          <w:szCs w:val="32"/>
        </w:rPr>
      </w:pPr>
    </w:p>
    <w:p w14:paraId="04486C80">
      <w:pPr>
        <w:spacing w:line="360" w:lineRule="auto"/>
        <w:jc w:val="left"/>
        <w:rPr>
          <w:rFonts w:ascii="仿宋_GB2312" w:eastAsia="仿宋_GB2312"/>
          <w:b/>
          <w:sz w:val="32"/>
          <w:szCs w:val="32"/>
        </w:rPr>
      </w:pPr>
      <w:r>
        <w:rPr>
          <w:rFonts w:hint="eastAsia" w:ascii="仿宋_GB2312" w:eastAsia="仿宋_GB2312"/>
          <w:b/>
          <w:sz w:val="32"/>
          <w:szCs w:val="32"/>
        </w:rPr>
        <w:t>七、主要完成单位</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782"/>
        <w:gridCol w:w="927"/>
        <w:gridCol w:w="4164"/>
      </w:tblGrid>
      <w:tr w14:paraId="3751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28F3F63C">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14:paraId="74578A0D">
            <w:pPr>
              <w:jc w:val="center"/>
              <w:rPr>
                <w:rFonts w:ascii="Times New Roman" w:hAnsi="Times New Roman" w:eastAsia="宋体" w:cs="Times New Roman"/>
                <w:szCs w:val="21"/>
              </w:rPr>
            </w:pPr>
            <w:r>
              <w:rPr>
                <w:rFonts w:ascii="Times New Roman" w:hAnsi="Times New Roman" w:eastAsia="宋体" w:cs="Times New Roman"/>
                <w:szCs w:val="21"/>
              </w:rPr>
              <w:t>完成单位名称</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1A4CAD0F">
            <w:pPr>
              <w:ind w:left="-29" w:leftChars="-14" w:right="-164" w:rightChars="-78"/>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443" w:type="pct"/>
            <w:tcBorders>
              <w:top w:val="single" w:color="auto" w:sz="4" w:space="0"/>
              <w:left w:val="single" w:color="auto" w:sz="4" w:space="0"/>
              <w:bottom w:val="single" w:color="auto" w:sz="4" w:space="0"/>
              <w:right w:val="single" w:color="auto" w:sz="4" w:space="0"/>
            </w:tcBorders>
            <w:shd w:val="clear" w:color="auto" w:fill="auto"/>
            <w:vAlign w:val="center"/>
          </w:tcPr>
          <w:p w14:paraId="1440D216">
            <w:pPr>
              <w:jc w:val="center"/>
              <w:rPr>
                <w:rFonts w:ascii="Times New Roman" w:hAnsi="Times New Roman" w:eastAsia="宋体" w:cs="Times New Roman"/>
                <w:szCs w:val="21"/>
              </w:rPr>
            </w:pPr>
            <w:r>
              <w:rPr>
                <w:rFonts w:ascii="Times New Roman" w:hAnsi="Times New Roman" w:eastAsia="宋体" w:cs="Times New Roman"/>
                <w:szCs w:val="21"/>
              </w:rPr>
              <w:t>详细通信地址</w:t>
            </w:r>
          </w:p>
        </w:tc>
      </w:tr>
      <w:tr w14:paraId="2C77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3D6E938D">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14:paraId="74878FC8">
            <w:pPr>
              <w:jc w:val="center"/>
              <w:rPr>
                <w:rFonts w:ascii="Times New Roman" w:hAnsi="Times New Roman" w:eastAsia="宋体" w:cs="Times New Roman"/>
                <w:szCs w:val="21"/>
              </w:rPr>
            </w:pPr>
            <w:r>
              <w:rPr>
                <w:rFonts w:ascii="Times New Roman" w:hAnsi="Times New Roman" w:eastAsia="宋体" w:cs="Times New Roman"/>
                <w:szCs w:val="21"/>
              </w:rPr>
              <w:t>南通泰胜蓝岛海洋工程有限公司</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272ACA39">
            <w:pPr>
              <w:jc w:val="center"/>
              <w:rPr>
                <w:rFonts w:ascii="Times New Roman" w:hAnsi="Times New Roman" w:eastAsia="宋体" w:cs="Times New Roman"/>
                <w:szCs w:val="21"/>
              </w:rPr>
            </w:pPr>
            <w:r>
              <w:rPr>
                <w:rFonts w:hint="eastAsia" w:ascii="Times New Roman" w:hAnsi="Times New Roman" w:eastAsia="宋体" w:cs="Times New Roman"/>
                <w:szCs w:val="21"/>
              </w:rPr>
              <w:t>226259</w:t>
            </w:r>
          </w:p>
        </w:tc>
        <w:tc>
          <w:tcPr>
            <w:tcW w:w="2443" w:type="pct"/>
            <w:tcBorders>
              <w:top w:val="single" w:color="auto" w:sz="4" w:space="0"/>
              <w:left w:val="single" w:color="auto" w:sz="4" w:space="0"/>
              <w:bottom w:val="single" w:color="auto" w:sz="4" w:space="0"/>
              <w:right w:val="single" w:color="auto" w:sz="4" w:space="0"/>
            </w:tcBorders>
            <w:shd w:val="clear" w:color="auto" w:fill="auto"/>
            <w:vAlign w:val="center"/>
          </w:tcPr>
          <w:p w14:paraId="427C8CD4">
            <w:pPr>
              <w:jc w:val="center"/>
              <w:rPr>
                <w:rFonts w:ascii="Times New Roman" w:hAnsi="Times New Roman" w:eastAsia="宋体" w:cs="Times New Roman"/>
                <w:szCs w:val="21"/>
              </w:rPr>
            </w:pPr>
            <w:r>
              <w:rPr>
                <w:rFonts w:hint="eastAsia" w:eastAsia="宋体"/>
                <w:szCs w:val="21"/>
              </w:rPr>
              <w:t>江苏省启东市海工船舶工业园区蓝岛路1号</w:t>
            </w:r>
          </w:p>
        </w:tc>
      </w:tr>
      <w:tr w14:paraId="41CE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1AE81929">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14:paraId="5C0CF438">
            <w:pPr>
              <w:jc w:val="center"/>
              <w:rPr>
                <w:rFonts w:ascii="Times New Roman" w:hAnsi="Times New Roman" w:eastAsia="宋体" w:cs="Times New Roman"/>
                <w:szCs w:val="21"/>
              </w:rPr>
            </w:pPr>
            <w:r>
              <w:rPr>
                <w:rFonts w:ascii="Times New Roman" w:hAnsi="Times New Roman" w:eastAsia="宋体" w:cs="Times New Roman"/>
                <w:szCs w:val="21"/>
              </w:rPr>
              <w:t>浙江大学</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29CF78BA">
            <w:pPr>
              <w:jc w:val="center"/>
              <w:rPr>
                <w:rFonts w:ascii="Times New Roman" w:hAnsi="Times New Roman" w:eastAsia="宋体" w:cs="Times New Roman"/>
                <w:szCs w:val="21"/>
              </w:rPr>
            </w:pPr>
            <w:r>
              <w:rPr>
                <w:rFonts w:eastAsia="宋体"/>
                <w:szCs w:val="21"/>
              </w:rPr>
              <w:t>310058</w:t>
            </w:r>
          </w:p>
        </w:tc>
        <w:tc>
          <w:tcPr>
            <w:tcW w:w="2443" w:type="pct"/>
            <w:tcBorders>
              <w:top w:val="single" w:color="auto" w:sz="4" w:space="0"/>
              <w:left w:val="single" w:color="auto" w:sz="4" w:space="0"/>
              <w:bottom w:val="single" w:color="auto" w:sz="4" w:space="0"/>
              <w:right w:val="single" w:color="auto" w:sz="4" w:space="0"/>
            </w:tcBorders>
            <w:shd w:val="clear" w:color="auto" w:fill="auto"/>
            <w:vAlign w:val="center"/>
          </w:tcPr>
          <w:p w14:paraId="61E85E4E">
            <w:pPr>
              <w:jc w:val="center"/>
              <w:rPr>
                <w:rFonts w:ascii="Times New Roman" w:hAnsi="Times New Roman" w:eastAsia="宋体" w:cs="Times New Roman"/>
                <w:szCs w:val="21"/>
              </w:rPr>
            </w:pPr>
            <w:r>
              <w:rPr>
                <w:rFonts w:hint="eastAsia" w:eastAsia="宋体"/>
                <w:szCs w:val="21"/>
              </w:rPr>
              <w:t>浙江省杭州市余杭塘路8</w:t>
            </w:r>
            <w:r>
              <w:rPr>
                <w:rFonts w:eastAsia="宋体"/>
                <w:szCs w:val="21"/>
              </w:rPr>
              <w:t>66</w:t>
            </w:r>
            <w:r>
              <w:rPr>
                <w:rFonts w:hint="eastAsia" w:eastAsia="宋体"/>
                <w:szCs w:val="21"/>
              </w:rPr>
              <w:t>号</w:t>
            </w:r>
          </w:p>
        </w:tc>
      </w:tr>
      <w:tr w14:paraId="65B6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6A6B4DC5">
            <w:pPr>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w:t>
            </w: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14:paraId="243AD5C5">
            <w:pPr>
              <w:pStyle w:val="4"/>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同济大学</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5DEDB83E">
            <w:pPr>
              <w:jc w:val="center"/>
              <w:rPr>
                <w:rFonts w:ascii="Times New Roman" w:hAnsi="Times New Roman" w:eastAsia="宋体" w:cs="Times New Roman"/>
                <w:kern w:val="2"/>
                <w:sz w:val="21"/>
                <w:szCs w:val="21"/>
                <w:lang w:val="en-US" w:eastAsia="zh-CN" w:bidi="ar-SA"/>
              </w:rPr>
            </w:pPr>
            <w:r>
              <w:rPr>
                <w:rFonts w:hint="eastAsia" w:eastAsia="宋体"/>
                <w:szCs w:val="21"/>
              </w:rPr>
              <w:t>200092</w:t>
            </w:r>
          </w:p>
        </w:tc>
        <w:tc>
          <w:tcPr>
            <w:tcW w:w="2443" w:type="pct"/>
            <w:tcBorders>
              <w:top w:val="single" w:color="auto" w:sz="4" w:space="0"/>
              <w:left w:val="single" w:color="auto" w:sz="4" w:space="0"/>
              <w:bottom w:val="single" w:color="auto" w:sz="4" w:space="0"/>
              <w:right w:val="single" w:color="auto" w:sz="4" w:space="0"/>
            </w:tcBorders>
            <w:shd w:val="clear" w:color="auto" w:fill="auto"/>
            <w:vAlign w:val="center"/>
          </w:tcPr>
          <w:p w14:paraId="65FE86E8">
            <w:pPr>
              <w:jc w:val="center"/>
              <w:rPr>
                <w:rFonts w:hint="eastAsia" w:ascii="Times New Roman" w:hAnsi="Times New Roman" w:eastAsia="宋体" w:cs="Times New Roman"/>
                <w:kern w:val="2"/>
                <w:sz w:val="21"/>
                <w:szCs w:val="21"/>
                <w:lang w:val="en-US" w:eastAsia="zh-CN" w:bidi="ar-SA"/>
              </w:rPr>
            </w:pPr>
            <w:r>
              <w:rPr>
                <w:rFonts w:hint="eastAsia" w:eastAsia="宋体"/>
                <w:szCs w:val="21"/>
              </w:rPr>
              <w:t>上海市杨浦区四平路1239号</w:t>
            </w:r>
          </w:p>
        </w:tc>
      </w:tr>
      <w:tr w14:paraId="28D6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5D80AEF1">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4</w:t>
            </w: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14:paraId="60974F36">
            <w:pPr>
              <w:pStyle w:val="21"/>
              <w:spacing w:before="0"/>
              <w:ind w:left="0" w:leftChars="0"/>
              <w:rPr>
                <w:rFonts w:hint="eastAsia" w:ascii="Times New Roman" w:hAnsi="Times New Roman" w:eastAsia="宋体" w:cs="Times New Roman"/>
                <w:kern w:val="2"/>
                <w:sz w:val="21"/>
                <w:szCs w:val="21"/>
                <w:lang w:val="en-US" w:eastAsia="zh-CN" w:bidi="ar-SA"/>
              </w:rPr>
            </w:pPr>
            <w:r>
              <w:rPr>
                <w:sz w:val="21"/>
                <w:szCs w:val="21"/>
                <w:lang w:eastAsia="zh-CN"/>
              </w:rPr>
              <w:t>泰胜风能集团股份有限公司</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2BDE0C19">
            <w:pPr>
              <w:pStyle w:val="21"/>
              <w:spacing w:before="0"/>
              <w:ind w:left="0" w:leftChars="0"/>
              <w:rPr>
                <w:rFonts w:hint="eastAsia" w:asciiTheme="minorHAnsi" w:hAnsiTheme="minorHAnsi" w:eastAsiaTheme="minorEastAsia" w:cstheme="minorBidi"/>
                <w:kern w:val="2"/>
                <w:sz w:val="21"/>
                <w:szCs w:val="20"/>
                <w:lang w:val="en-US" w:eastAsia="zh-CN" w:bidi="ar-SA"/>
              </w:rPr>
            </w:pPr>
            <w:r>
              <w:rPr>
                <w:sz w:val="21"/>
                <w:szCs w:val="20"/>
                <w:lang w:eastAsia="zh-CN"/>
              </w:rPr>
              <w:t>201508</w:t>
            </w:r>
          </w:p>
        </w:tc>
        <w:tc>
          <w:tcPr>
            <w:tcW w:w="2443" w:type="pct"/>
            <w:tcBorders>
              <w:top w:val="single" w:color="auto" w:sz="4" w:space="0"/>
              <w:left w:val="single" w:color="auto" w:sz="4" w:space="0"/>
              <w:bottom w:val="single" w:color="auto" w:sz="4" w:space="0"/>
              <w:right w:val="single" w:color="auto" w:sz="4" w:space="0"/>
            </w:tcBorders>
            <w:shd w:val="clear" w:color="auto" w:fill="auto"/>
            <w:vAlign w:val="center"/>
          </w:tcPr>
          <w:p w14:paraId="4F965B84">
            <w:pPr>
              <w:pStyle w:val="21"/>
              <w:spacing w:before="0"/>
              <w:ind w:left="0" w:leftChars="0"/>
              <w:rPr>
                <w:rFonts w:hint="eastAsia" w:eastAsia="宋体" w:asciiTheme="minorHAnsi" w:hAnsiTheme="minorHAnsi" w:cstheme="minorBidi"/>
                <w:kern w:val="2"/>
                <w:sz w:val="21"/>
                <w:szCs w:val="21"/>
                <w:lang w:val="en-US" w:eastAsia="zh-CN" w:bidi="ar-SA"/>
              </w:rPr>
            </w:pPr>
            <w:r>
              <w:rPr>
                <w:sz w:val="21"/>
                <w:szCs w:val="21"/>
                <w:lang w:eastAsia="zh-CN"/>
              </w:rPr>
              <w:t>上海市金山区卫清东路1988号</w:t>
            </w:r>
          </w:p>
        </w:tc>
      </w:tr>
      <w:tr w14:paraId="518D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2BDC3DC8">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5</w:t>
            </w: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14:paraId="598237C9">
            <w:pPr>
              <w:pStyle w:val="21"/>
              <w:spacing w:before="0"/>
              <w:ind w:left="0" w:leftChars="0"/>
              <w:rPr>
                <w:rFonts w:hint="eastAsia" w:ascii="Times New Roman" w:hAnsi="Times New Roman" w:eastAsia="宋体" w:cs="Times New Roman"/>
                <w:kern w:val="2"/>
                <w:sz w:val="21"/>
                <w:szCs w:val="21"/>
                <w:lang w:val="en-US" w:eastAsia="zh-CN" w:bidi="ar-SA"/>
              </w:rPr>
            </w:pPr>
            <w:r>
              <w:rPr>
                <w:sz w:val="21"/>
                <w:szCs w:val="21"/>
                <w:lang w:eastAsia="zh-CN"/>
              </w:rPr>
              <w:t>中交三航（上海）新能源工程有限公司</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42C9BF9D">
            <w:pPr>
              <w:pStyle w:val="21"/>
              <w:spacing w:before="0"/>
              <w:ind w:left="0" w:leftChars="0"/>
              <w:rPr>
                <w:rFonts w:hint="eastAsia" w:asciiTheme="minorHAnsi" w:hAnsiTheme="minorHAnsi" w:eastAsiaTheme="minorEastAsia" w:cstheme="minorBidi"/>
                <w:kern w:val="2"/>
                <w:sz w:val="21"/>
                <w:szCs w:val="20"/>
                <w:lang w:val="en-US" w:eastAsia="zh-CN" w:bidi="ar-SA"/>
              </w:rPr>
            </w:pPr>
            <w:r>
              <w:rPr>
                <w:sz w:val="21"/>
                <w:szCs w:val="20"/>
                <w:lang w:eastAsia="zh-CN"/>
              </w:rPr>
              <w:t>200120</w:t>
            </w:r>
          </w:p>
        </w:tc>
        <w:tc>
          <w:tcPr>
            <w:tcW w:w="2443" w:type="pct"/>
            <w:tcBorders>
              <w:top w:val="single" w:color="auto" w:sz="4" w:space="0"/>
              <w:left w:val="single" w:color="auto" w:sz="4" w:space="0"/>
              <w:bottom w:val="single" w:color="auto" w:sz="4" w:space="0"/>
              <w:right w:val="single" w:color="auto" w:sz="4" w:space="0"/>
            </w:tcBorders>
            <w:shd w:val="clear" w:color="auto" w:fill="auto"/>
            <w:vAlign w:val="center"/>
          </w:tcPr>
          <w:p w14:paraId="29AFE186">
            <w:pPr>
              <w:pStyle w:val="21"/>
              <w:spacing w:before="0"/>
              <w:ind w:left="0" w:leftChars="0"/>
              <w:rPr>
                <w:rFonts w:hint="eastAsia" w:eastAsia="宋体" w:asciiTheme="minorHAnsi" w:hAnsiTheme="minorHAnsi" w:cstheme="minorBidi"/>
                <w:kern w:val="2"/>
                <w:sz w:val="21"/>
                <w:szCs w:val="21"/>
                <w:lang w:val="en-US" w:eastAsia="zh-CN" w:bidi="ar-SA"/>
              </w:rPr>
            </w:pPr>
            <w:r>
              <w:rPr>
                <w:rFonts w:hint="eastAsia"/>
                <w:sz w:val="21"/>
                <w:szCs w:val="21"/>
                <w:lang w:eastAsia="zh-CN"/>
              </w:rPr>
              <w:t>上海市</w:t>
            </w:r>
            <w:r>
              <w:rPr>
                <w:sz w:val="21"/>
                <w:szCs w:val="21"/>
                <w:lang w:eastAsia="zh-CN"/>
              </w:rPr>
              <w:t>浦东东塘路652号</w:t>
            </w:r>
          </w:p>
        </w:tc>
      </w:tr>
      <w:tr w14:paraId="771A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10B2DFE7">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6</w:t>
            </w: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14:paraId="29F2F18F">
            <w:pPr>
              <w:pStyle w:val="21"/>
              <w:spacing w:before="0"/>
              <w:ind w:left="0" w:leftChars="0"/>
              <w:rPr>
                <w:rFonts w:hint="eastAsia" w:ascii="Times New Roman" w:hAnsi="Times New Roman" w:eastAsia="宋体" w:cs="Times New Roman"/>
                <w:kern w:val="2"/>
                <w:sz w:val="21"/>
                <w:szCs w:val="21"/>
                <w:lang w:val="en-US" w:eastAsia="zh-CN" w:bidi="ar-SA"/>
              </w:rPr>
            </w:pPr>
            <w:r>
              <w:rPr>
                <w:rFonts w:hint="eastAsia"/>
                <w:sz w:val="21"/>
                <w:szCs w:val="21"/>
                <w:lang w:eastAsia="zh-CN"/>
              </w:rPr>
              <w:t>浣江实验室</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0B4B4AE9">
            <w:pPr>
              <w:pStyle w:val="21"/>
              <w:spacing w:before="0"/>
              <w:ind w:left="0" w:leftChars="0"/>
              <w:rPr>
                <w:rFonts w:hint="eastAsia" w:asciiTheme="minorHAnsi" w:hAnsiTheme="minorHAnsi" w:eastAsiaTheme="minorEastAsia" w:cstheme="minorBidi"/>
                <w:kern w:val="2"/>
                <w:sz w:val="21"/>
                <w:szCs w:val="20"/>
                <w:lang w:val="en-US" w:eastAsia="zh-CN" w:bidi="ar-SA"/>
              </w:rPr>
            </w:pPr>
            <w:r>
              <w:rPr>
                <w:rFonts w:hint="eastAsia"/>
                <w:sz w:val="21"/>
                <w:szCs w:val="20"/>
                <w:lang w:eastAsia="zh-CN"/>
              </w:rPr>
              <w:t>311800</w:t>
            </w:r>
          </w:p>
        </w:tc>
        <w:tc>
          <w:tcPr>
            <w:tcW w:w="2443" w:type="pct"/>
            <w:tcBorders>
              <w:top w:val="single" w:color="auto" w:sz="4" w:space="0"/>
              <w:left w:val="single" w:color="auto" w:sz="4" w:space="0"/>
              <w:bottom w:val="single" w:color="auto" w:sz="4" w:space="0"/>
              <w:right w:val="single" w:color="auto" w:sz="4" w:space="0"/>
            </w:tcBorders>
            <w:shd w:val="clear" w:color="auto" w:fill="auto"/>
            <w:vAlign w:val="center"/>
          </w:tcPr>
          <w:p w14:paraId="7C3C3B83">
            <w:pPr>
              <w:pStyle w:val="21"/>
              <w:spacing w:before="0"/>
              <w:ind w:left="0" w:leftChars="0"/>
              <w:rPr>
                <w:rFonts w:hint="eastAsia" w:eastAsia="宋体" w:asciiTheme="minorHAnsi" w:hAnsiTheme="minorHAnsi" w:cstheme="minorBidi"/>
                <w:kern w:val="2"/>
                <w:sz w:val="21"/>
                <w:szCs w:val="21"/>
                <w:lang w:val="en-US" w:eastAsia="zh-CN" w:bidi="ar-SA"/>
              </w:rPr>
            </w:pPr>
            <w:r>
              <w:rPr>
                <w:rFonts w:hint="eastAsia"/>
                <w:spacing w:val="1"/>
                <w:w w:val="95"/>
                <w:sz w:val="21"/>
                <w:szCs w:val="21"/>
                <w:lang w:eastAsia="zh-CN"/>
              </w:rPr>
              <w:t>浙江省诸暨市文种路17号</w:t>
            </w:r>
          </w:p>
        </w:tc>
      </w:tr>
    </w:tbl>
    <w:p w14:paraId="1FB588DC">
      <w:pPr>
        <w:widowControl/>
        <w:shd w:val="clear" w:color="auto" w:fill="FFFFFF"/>
        <w:spacing w:before="240" w:after="240" w:line="600" w:lineRule="exact"/>
        <w:ind w:right="1280"/>
        <w:rPr>
          <w:rFonts w:ascii="仿宋_GB2312" w:eastAsia="仿宋_GB2312"/>
          <w:color w:val="333333"/>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F9"/>
    <w:rsid w:val="00000A02"/>
    <w:rsid w:val="00051A70"/>
    <w:rsid w:val="0009243A"/>
    <w:rsid w:val="000A039F"/>
    <w:rsid w:val="000D417F"/>
    <w:rsid w:val="000E762C"/>
    <w:rsid w:val="00115D0A"/>
    <w:rsid w:val="00131F6E"/>
    <w:rsid w:val="00197A8E"/>
    <w:rsid w:val="00296EF2"/>
    <w:rsid w:val="002A35C6"/>
    <w:rsid w:val="00367D6F"/>
    <w:rsid w:val="003F2880"/>
    <w:rsid w:val="00436331"/>
    <w:rsid w:val="004D4DCA"/>
    <w:rsid w:val="00501685"/>
    <w:rsid w:val="00560F5C"/>
    <w:rsid w:val="0058029A"/>
    <w:rsid w:val="0058490B"/>
    <w:rsid w:val="005956FF"/>
    <w:rsid w:val="005966C6"/>
    <w:rsid w:val="00625B9A"/>
    <w:rsid w:val="006603BB"/>
    <w:rsid w:val="006C059D"/>
    <w:rsid w:val="006D4050"/>
    <w:rsid w:val="006E3875"/>
    <w:rsid w:val="00700BAE"/>
    <w:rsid w:val="00705214"/>
    <w:rsid w:val="0076347C"/>
    <w:rsid w:val="007823C8"/>
    <w:rsid w:val="007860BB"/>
    <w:rsid w:val="008652F9"/>
    <w:rsid w:val="00917E33"/>
    <w:rsid w:val="009364D1"/>
    <w:rsid w:val="00937A0C"/>
    <w:rsid w:val="009B7ECF"/>
    <w:rsid w:val="00A262AC"/>
    <w:rsid w:val="00A32867"/>
    <w:rsid w:val="00B01549"/>
    <w:rsid w:val="00BD11A3"/>
    <w:rsid w:val="00C03F73"/>
    <w:rsid w:val="00C10A71"/>
    <w:rsid w:val="00C66EB6"/>
    <w:rsid w:val="00C742D1"/>
    <w:rsid w:val="00CD065E"/>
    <w:rsid w:val="00D452D3"/>
    <w:rsid w:val="00D64632"/>
    <w:rsid w:val="00D64E58"/>
    <w:rsid w:val="00D71C8C"/>
    <w:rsid w:val="00DB3BE6"/>
    <w:rsid w:val="00DC1D09"/>
    <w:rsid w:val="00E00DA2"/>
    <w:rsid w:val="00E35F3B"/>
    <w:rsid w:val="00E443F3"/>
    <w:rsid w:val="00E90AC2"/>
    <w:rsid w:val="00EB37BC"/>
    <w:rsid w:val="00EC2223"/>
    <w:rsid w:val="00EF6DF9"/>
    <w:rsid w:val="00F65E65"/>
    <w:rsid w:val="188744BB"/>
    <w:rsid w:val="30180C70"/>
    <w:rsid w:val="34BF4CCB"/>
    <w:rsid w:val="4CB37FE2"/>
    <w:rsid w:val="60C72A8A"/>
    <w:rsid w:val="615A5895"/>
    <w:rsid w:val="70AA3138"/>
    <w:rsid w:val="70C2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jc w:val="center"/>
      <w:outlineLvl w:val="0"/>
    </w:pPr>
    <w:rPr>
      <w:rFonts w:ascii="仿宋_GB2312" w:hAnsi="Times New Roman" w:eastAsia="仿宋_GB2312" w:cs="Times New Roman"/>
      <w:kern w:val="0"/>
      <w:sz w:val="28"/>
      <w:szCs w:val="20"/>
      <w:lang w:val="zh-CN" w:eastAsia="zh-CN"/>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Date"/>
    <w:basedOn w:val="1"/>
    <w:next w:val="1"/>
    <w:link w:val="13"/>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日期 字符"/>
    <w:basedOn w:val="11"/>
    <w:link w:val="5"/>
    <w:semiHidden/>
    <w:uiPriority w:val="99"/>
  </w:style>
  <w:style w:type="character" w:customStyle="1" w:styleId="14">
    <w:name w:val="页眉 字符"/>
    <w:basedOn w:val="11"/>
    <w:link w:val="7"/>
    <w:qFormat/>
    <w:uiPriority w:val="99"/>
    <w:rPr>
      <w:sz w:val="18"/>
      <w:szCs w:val="18"/>
    </w:rPr>
  </w:style>
  <w:style w:type="character" w:customStyle="1" w:styleId="15">
    <w:name w:val="页脚 字符"/>
    <w:basedOn w:val="11"/>
    <w:link w:val="6"/>
    <w:uiPriority w:val="99"/>
    <w:rPr>
      <w:sz w:val="18"/>
      <w:szCs w:val="18"/>
    </w:rPr>
  </w:style>
  <w:style w:type="character" w:customStyle="1" w:styleId="16">
    <w:name w:val="标题 3 字符"/>
    <w:basedOn w:val="11"/>
    <w:link w:val="3"/>
    <w:qFormat/>
    <w:uiPriority w:val="9"/>
    <w:rPr>
      <w:b/>
      <w:bCs/>
      <w:sz w:val="32"/>
      <w:szCs w:val="32"/>
    </w:rPr>
  </w:style>
  <w:style w:type="character" w:customStyle="1" w:styleId="17">
    <w:name w:val="标题 1 字符"/>
    <w:basedOn w:val="11"/>
    <w:qFormat/>
    <w:uiPriority w:val="9"/>
    <w:rPr>
      <w:b/>
      <w:bCs/>
      <w:kern w:val="44"/>
      <w:sz w:val="44"/>
      <w:szCs w:val="44"/>
    </w:rPr>
  </w:style>
  <w:style w:type="character" w:customStyle="1" w:styleId="18">
    <w:name w:val="标题 1 字符1"/>
    <w:link w:val="2"/>
    <w:qFormat/>
    <w:uiPriority w:val="0"/>
    <w:rPr>
      <w:rFonts w:ascii="仿宋_GB2312" w:hAnsi="Times New Roman" w:eastAsia="仿宋_GB2312" w:cs="Times New Roman"/>
      <w:kern w:val="0"/>
      <w:sz w:val="28"/>
      <w:szCs w:val="20"/>
      <w:lang w:val="zh-CN" w:eastAsia="zh-CN"/>
    </w:rPr>
  </w:style>
  <w:style w:type="character" w:customStyle="1" w:styleId="19">
    <w:name w:val="fontstyle01"/>
    <w:qFormat/>
    <w:uiPriority w:val="0"/>
    <w:rPr>
      <w:rFonts w:hint="eastAsia" w:ascii="宋体" w:hAnsi="宋体" w:eastAsia="宋体"/>
      <w:color w:val="000000"/>
      <w:sz w:val="22"/>
      <w:szCs w:val="22"/>
    </w:rPr>
  </w:style>
  <w:style w:type="character" w:customStyle="1" w:styleId="20">
    <w:name w:val="批注文字 字符"/>
    <w:basedOn w:val="11"/>
    <w:link w:val="4"/>
    <w:qFormat/>
    <w:uiPriority w:val="0"/>
  </w:style>
  <w:style w:type="paragraph" w:customStyle="1" w:styleId="21">
    <w:name w:val="Table Paragraph"/>
    <w:basedOn w:val="1"/>
    <w:qFormat/>
    <w:uiPriority w:val="1"/>
    <w:pPr>
      <w:spacing w:before="157"/>
      <w:ind w:left="100"/>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3667</Words>
  <Characters>4156</Characters>
  <Lines>36</Lines>
  <Paragraphs>10</Paragraphs>
  <TotalTime>0</TotalTime>
  <ScaleCrop>false</ScaleCrop>
  <LinksUpToDate>false</LinksUpToDate>
  <CharactersWithSpaces>4174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2022-05-30T09:24:00Z</dcterms:created>
  <dc:creator>ZJU</dc:creator>
  <cp:lastModifiedBy>赵梓楠</cp:lastModifiedBy>
  <dcterms:modified xsi:type="dcterms:W3CDTF">2026-06-11T09:49:49Z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eyJoZGlkIjoiOTU4NmQyZWYzZjViYzQxYTRjOWQzYTMzMTYwN2E0YjUiLCJ1c2VySWQiOiIxNzY2OTAxOTgxIn0=</vt:lpwstr>
  </property>
  <property fmtid="{D5CDD505-2E9C-101B-9397-08002B2CF9AE}" pid="3" name="KSOProductBuildVer">
    <vt:lpwstr>2052-12.1.0.26895</vt:lpwstr>
  </property>
  <property fmtid="{D5CDD505-2E9C-101B-9397-08002B2CF9AE}" pid="4" name="ICV">
    <vt:lpwstr>91DAD3154B5145EC98388EC13E122F97_13</vt:lpwstr>
  </property>
</Properties>
</file>