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3C9F">
      <w:pPr>
        <w:jc w:val="center"/>
      </w:pPr>
      <w:bookmarkStart w:id="0" w:name="_GoBack"/>
      <w:bookmarkEnd w:id="0"/>
      <w:r>
        <w:rPr>
          <w:rFonts w:hint="eastAsia" w:ascii="微软雅黑" w:hAnsi="微软雅黑" w:eastAsia="微软雅黑" w:cs="宋体"/>
          <w:b/>
          <w:bCs/>
          <w:kern w:val="0"/>
          <w:sz w:val="30"/>
          <w:szCs w:val="30"/>
        </w:rPr>
        <w:t>关于申报</w:t>
      </w:r>
      <w:r>
        <w:rPr>
          <w:rFonts w:ascii="微软雅黑" w:hAnsi="微软雅黑" w:eastAsia="微软雅黑" w:cs="宋体"/>
          <w:b/>
          <w:bCs/>
          <w:kern w:val="0"/>
          <w:sz w:val="30"/>
          <w:szCs w:val="30"/>
        </w:rPr>
        <w:t>202</w:t>
      </w:r>
      <w:r>
        <w:rPr>
          <w:rFonts w:hint="eastAsia" w:ascii="微软雅黑" w:hAnsi="微软雅黑" w:eastAsia="微软雅黑" w:cs="宋体"/>
          <w:b/>
          <w:bCs/>
          <w:kern w:val="0"/>
          <w:sz w:val="30"/>
          <w:szCs w:val="30"/>
          <w:lang w:val="en-US" w:eastAsia="zh-CN"/>
        </w:rPr>
        <w:t>6</w:t>
      </w:r>
      <w:r>
        <w:rPr>
          <w:rFonts w:ascii="微软雅黑" w:hAnsi="微软雅黑" w:eastAsia="微软雅黑" w:cs="宋体"/>
          <w:b/>
          <w:bCs/>
          <w:kern w:val="0"/>
          <w:sz w:val="30"/>
          <w:szCs w:val="30"/>
        </w:rPr>
        <w:t>年度国家自然科学基金项目涉及人的生物医学研究伦理审查的通知</w:t>
      </w:r>
    </w:p>
    <w:p w14:paraId="6B505B7A">
      <w:pPr>
        <w:rPr>
          <w:rFonts w:ascii="仿宋_GB2312" w:eastAsia="仿宋_GB2312"/>
          <w:sz w:val="30"/>
          <w:szCs w:val="30"/>
        </w:rPr>
      </w:pPr>
    </w:p>
    <w:p w14:paraId="789D8FDC">
      <w:pPr>
        <w:rPr>
          <w:rFonts w:ascii="仿宋_GB2312" w:eastAsia="仿宋_GB2312"/>
          <w:sz w:val="30"/>
          <w:szCs w:val="30"/>
        </w:rPr>
      </w:pPr>
      <w:r>
        <w:rPr>
          <w:rFonts w:hint="eastAsia" w:ascii="仿宋_GB2312" w:eastAsia="仿宋_GB2312"/>
          <w:sz w:val="30"/>
          <w:szCs w:val="30"/>
        </w:rPr>
        <w:t>各有关科研人员：</w:t>
      </w:r>
    </w:p>
    <w:p w14:paraId="033F0F00">
      <w:pPr>
        <w:ind w:firstLine="600" w:firstLineChars="200"/>
        <w:rPr>
          <w:rFonts w:ascii="仿宋_GB2312" w:eastAsia="仿宋_GB2312"/>
          <w:sz w:val="30"/>
          <w:szCs w:val="30"/>
        </w:rPr>
      </w:pPr>
      <w:r>
        <w:rPr>
          <w:rFonts w:hint="eastAsia" w:ascii="仿宋_GB2312" w:eastAsia="仿宋_GB2312"/>
          <w:sz w:val="30"/>
          <w:szCs w:val="30"/>
        </w:rPr>
        <w:t>为保护人的生命和健康，维护人的尊严，尊重和保护受试者的合法权益，提高科研人员科研伦理的责任感和法律意识，根据《国家自然科学基金委员会关于进一步加强依托单位科学基金管理工作的若干意见》的通知，对于所有涉及人的生物医学研究，申报之前都须进行伦理审查。</w:t>
      </w:r>
    </w:p>
    <w:p w14:paraId="2C2A08FF">
      <w:pPr>
        <w:ind w:firstLine="600" w:firstLineChars="200"/>
        <w:rPr>
          <w:rFonts w:ascii="仿宋_GB2312" w:eastAsia="仿宋_GB2312"/>
          <w:sz w:val="30"/>
          <w:szCs w:val="30"/>
        </w:rPr>
      </w:pPr>
      <w:r>
        <w:rPr>
          <w:rFonts w:hint="eastAsia" w:ascii="仿宋_GB2312" w:eastAsia="仿宋_GB2312"/>
          <w:sz w:val="30"/>
          <w:szCs w:val="30"/>
        </w:rPr>
        <w:t>关于申报202</w:t>
      </w:r>
      <w:r>
        <w:rPr>
          <w:rFonts w:hint="eastAsia" w:ascii="仿宋_GB2312" w:eastAsia="仿宋_GB2312"/>
          <w:sz w:val="30"/>
          <w:szCs w:val="30"/>
          <w:lang w:val="en-US" w:eastAsia="zh-CN"/>
        </w:rPr>
        <w:t>6</w:t>
      </w:r>
      <w:r>
        <w:rPr>
          <w:rFonts w:hint="eastAsia" w:ascii="仿宋_GB2312" w:eastAsia="仿宋_GB2312"/>
          <w:sz w:val="30"/>
          <w:szCs w:val="30"/>
        </w:rPr>
        <w:t>年度国家自然科学基金项目及人的生物医学研究伦理审查，由各二级单位医学伦理委员会负责受理，请申请人提交审查材料至相应的伦理委员会。生仪学院科技伦理委员会受理工学部和信息学部相关科研人员提交的医学伦理审查申请，心理系医学伦理委员会受理心理、教育相关学科科研人员提交的医学伦理审查申请，生工食品学院科技伦理委员会受理农生环学部相关科研人员提交的医学伦理审查申请，医学院医学伦理委员会受理医学及其他学科科研人员提交的医学伦理审查申请（附属医院科研人员的伦理审查由各附属医院自行受理）</w:t>
      </w:r>
      <w:r>
        <w:rPr>
          <w:rFonts w:hint="eastAsia" w:ascii="仿宋_GB2312" w:eastAsia="仿宋_GB2312"/>
          <w:sz w:val="30"/>
          <w:szCs w:val="30"/>
          <w:lang w:val="en-US" w:eastAsia="zh-CN"/>
        </w:rPr>
        <w:t>，社会科学伦理委员会接受社会科学相关学科科研人员提交的伦理审查申请</w:t>
      </w:r>
      <w:r>
        <w:rPr>
          <w:rFonts w:hint="eastAsia" w:ascii="仿宋_GB2312" w:eastAsia="仿宋_GB2312"/>
          <w:sz w:val="30"/>
          <w:szCs w:val="30"/>
        </w:rPr>
        <w:t>。</w:t>
      </w:r>
    </w:p>
    <w:p w14:paraId="1AD01FEC">
      <w:pPr>
        <w:ind w:firstLine="600" w:firstLineChars="200"/>
        <w:rPr>
          <w:rFonts w:ascii="仿宋_GB2312" w:eastAsia="仿宋_GB2312"/>
          <w:sz w:val="30"/>
          <w:szCs w:val="30"/>
        </w:rPr>
      </w:pPr>
      <w:r>
        <w:rPr>
          <w:rFonts w:hint="eastAsia" w:ascii="仿宋_GB2312" w:eastAsia="仿宋_GB2312"/>
          <w:sz w:val="30"/>
          <w:szCs w:val="30"/>
        </w:rPr>
        <w:t>具体审查材料提交要求、截止时间、联系人及联系方式见各伦理委员会通知详情。</w:t>
      </w:r>
    </w:p>
    <w:p w14:paraId="72D2F992">
      <w:pPr>
        <w:ind w:firstLine="600" w:firstLineChars="200"/>
        <w:rPr>
          <w:rFonts w:hint="eastAsia" w:ascii="仿宋_GB2312" w:eastAsia="仿宋_GB2312"/>
          <w:sz w:val="30"/>
          <w:szCs w:val="30"/>
        </w:rPr>
      </w:pPr>
      <w:r>
        <w:rPr>
          <w:rFonts w:hint="eastAsia" w:ascii="仿宋_GB2312" w:eastAsia="仿宋_GB2312"/>
          <w:sz w:val="30"/>
          <w:szCs w:val="30"/>
        </w:rPr>
        <w:t>生仪学院科技伦理委员会：</w:t>
      </w:r>
    </w:p>
    <w:p w14:paraId="3CA77AEC">
      <w:pPr>
        <w:ind w:firstLine="600" w:firstLineChars="200"/>
        <w:rPr>
          <w:rFonts w:hint="eastAsia"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HYPERLINK "http://www.cbeis.zju.edu.cn/2026/0124/c65356a3131261/page.htm" </w:instrText>
      </w:r>
      <w:r>
        <w:rPr>
          <w:rFonts w:hint="eastAsia" w:ascii="仿宋_GB2312" w:eastAsia="仿宋_GB2312"/>
          <w:sz w:val="30"/>
          <w:szCs w:val="30"/>
        </w:rPr>
        <w:fldChar w:fldCharType="separate"/>
      </w:r>
      <w:r>
        <w:rPr>
          <w:rStyle w:val="7"/>
          <w:rFonts w:hint="eastAsia" w:ascii="仿宋_GB2312" w:eastAsia="仿宋_GB2312"/>
          <w:sz w:val="30"/>
          <w:szCs w:val="30"/>
        </w:rPr>
        <w:t>http://www.cbeis.zju.edu.cn/2026/0124/c65356a3131261/page.htm</w:t>
      </w:r>
      <w:r>
        <w:rPr>
          <w:rFonts w:hint="eastAsia" w:ascii="仿宋_GB2312" w:eastAsia="仿宋_GB2312"/>
          <w:sz w:val="30"/>
          <w:szCs w:val="30"/>
        </w:rPr>
        <w:fldChar w:fldCharType="end"/>
      </w:r>
    </w:p>
    <w:p w14:paraId="109817A2">
      <w:pPr>
        <w:ind w:firstLine="600" w:firstLineChars="200"/>
        <w:rPr>
          <w:rFonts w:ascii="仿宋_GB2312" w:eastAsia="仿宋_GB2312"/>
          <w:sz w:val="30"/>
          <w:szCs w:val="30"/>
        </w:rPr>
      </w:pPr>
      <w:r>
        <w:rPr>
          <w:rFonts w:hint="eastAsia" w:ascii="仿宋_GB2312" w:eastAsia="仿宋_GB2312"/>
          <w:sz w:val="30"/>
          <w:szCs w:val="30"/>
        </w:rPr>
        <w:t>心理系医学伦理委员会：</w:t>
      </w:r>
    </w:p>
    <w:p w14:paraId="2DC85997">
      <w:pPr>
        <w:ind w:firstLine="600" w:firstLineChars="200"/>
        <w:rPr>
          <w:rFonts w:hint="default"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请关注心理系相关通知，联系人：王苑，电话：88273186</w:t>
      </w:r>
    </w:p>
    <w:p w14:paraId="08ED75DB">
      <w:pPr>
        <w:ind w:firstLine="600" w:firstLineChars="200"/>
        <w:rPr>
          <w:rFonts w:ascii="仿宋_GB2312" w:eastAsia="仿宋_GB2312"/>
          <w:sz w:val="30"/>
          <w:szCs w:val="30"/>
        </w:rPr>
      </w:pPr>
      <w:r>
        <w:rPr>
          <w:rFonts w:hint="eastAsia" w:ascii="仿宋_GB2312" w:eastAsia="仿宋_GB2312"/>
          <w:sz w:val="30"/>
          <w:szCs w:val="30"/>
        </w:rPr>
        <w:t>生工食品学院科技伦理委员会：</w:t>
      </w:r>
    </w:p>
    <w:p w14:paraId="6BF2C6F4">
      <w:pPr>
        <w:ind w:firstLine="600" w:firstLineChars="200"/>
        <w:rPr>
          <w:rFonts w:hint="eastAsia"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HYPERLINK "http://webvpn.zju.edu.cn/https/77726476706e69737468656265737421e7f2438c2b257b1e64029ce29d51367b4eea/_s1031/2026/0114/c68338a3128282/page.psp" </w:instrText>
      </w:r>
      <w:r>
        <w:rPr>
          <w:rFonts w:hint="eastAsia" w:ascii="仿宋_GB2312" w:eastAsia="仿宋_GB2312"/>
          <w:sz w:val="30"/>
          <w:szCs w:val="30"/>
        </w:rPr>
        <w:fldChar w:fldCharType="separate"/>
      </w:r>
      <w:r>
        <w:rPr>
          <w:rStyle w:val="7"/>
          <w:rFonts w:hint="eastAsia" w:ascii="仿宋_GB2312" w:eastAsia="仿宋_GB2312"/>
          <w:sz w:val="30"/>
          <w:szCs w:val="30"/>
        </w:rPr>
        <w:t>http://webvpn.zju.edu.cn/https/77726476706e69737468656265737421e7f2438c2b257b1e64029ce29d51367b4eea/_s1031/2026/0114/c68338a3128282/page.psp</w:t>
      </w:r>
      <w:r>
        <w:rPr>
          <w:rFonts w:hint="eastAsia" w:ascii="仿宋_GB2312" w:eastAsia="仿宋_GB2312"/>
          <w:sz w:val="30"/>
          <w:szCs w:val="30"/>
        </w:rPr>
        <w:fldChar w:fldCharType="end"/>
      </w:r>
    </w:p>
    <w:p w14:paraId="23A4CED2">
      <w:pPr>
        <w:ind w:firstLine="600" w:firstLineChars="200"/>
        <w:rPr>
          <w:rFonts w:ascii="仿宋_GB2312" w:eastAsia="仿宋_GB2312"/>
          <w:sz w:val="30"/>
          <w:szCs w:val="30"/>
        </w:rPr>
      </w:pPr>
      <w:r>
        <w:rPr>
          <w:rFonts w:hint="eastAsia" w:ascii="仿宋_GB2312" w:eastAsia="仿宋_GB2312"/>
          <w:sz w:val="30"/>
          <w:szCs w:val="30"/>
        </w:rPr>
        <w:t>医学院伦理委员会：</w:t>
      </w:r>
    </w:p>
    <w:p w14:paraId="52EFF515">
      <w:pPr>
        <w:ind w:firstLine="600" w:firstLineChars="200"/>
        <w:rPr>
          <w:rFonts w:ascii="仿宋_GB2312" w:eastAsia="仿宋_GB2312"/>
          <w:sz w:val="30"/>
          <w:szCs w:val="30"/>
        </w:rPr>
      </w:pPr>
      <w:r>
        <w:rPr>
          <w:rFonts w:hint="eastAsia" w:ascii="仿宋_GB2312" w:eastAsia="仿宋_GB2312"/>
          <w:sz w:val="30"/>
          <w:szCs w:val="30"/>
          <w:lang w:val="en-US" w:eastAsia="zh-CN"/>
        </w:rPr>
        <w:t>请关注医学院相关通知，</w:t>
      </w:r>
      <w:r>
        <w:rPr>
          <w:rFonts w:hint="eastAsia" w:ascii="仿宋_GB2312" w:eastAsia="仿宋_GB2312"/>
          <w:sz w:val="30"/>
          <w:szCs w:val="30"/>
        </w:rPr>
        <w:t>涉及人的伦理预审材料请于</w:t>
      </w:r>
      <w:r>
        <w:rPr>
          <w:rFonts w:ascii="仿宋_GB2312" w:eastAsia="仿宋_GB2312"/>
          <w:sz w:val="30"/>
          <w:szCs w:val="30"/>
        </w:rPr>
        <w:t>2月</w:t>
      </w:r>
      <w:r>
        <w:rPr>
          <w:rFonts w:hint="eastAsia" w:ascii="仿宋_GB2312" w:eastAsia="仿宋_GB2312"/>
          <w:sz w:val="30"/>
          <w:szCs w:val="30"/>
          <w:lang w:val="en-US" w:eastAsia="zh-CN"/>
        </w:rPr>
        <w:t>23</w:t>
      </w:r>
      <w:r>
        <w:rPr>
          <w:rFonts w:ascii="仿宋_GB2312" w:eastAsia="仿宋_GB2312"/>
          <w:sz w:val="30"/>
          <w:szCs w:val="30"/>
        </w:rPr>
        <w:t>日前发送至medicalethics@zju.edu.cn</w:t>
      </w:r>
      <w:r>
        <w:rPr>
          <w:rFonts w:hint="eastAsia" w:ascii="仿宋_GB2312" w:eastAsia="仿宋_GB2312"/>
          <w:sz w:val="30"/>
          <w:szCs w:val="30"/>
        </w:rPr>
        <w:t>，联系人：沈思奇</w:t>
      </w:r>
      <w:r>
        <w:rPr>
          <w:rFonts w:ascii="仿宋_GB2312" w:eastAsia="仿宋_GB2312"/>
          <w:sz w:val="30"/>
          <w:szCs w:val="30"/>
        </w:rPr>
        <w:t xml:space="preserve">  88208033</w:t>
      </w:r>
    </w:p>
    <w:p w14:paraId="2F9C8BAE">
      <w:pPr>
        <w:ind w:firstLine="600" w:firstLineChars="200"/>
        <w:rPr>
          <w:rFonts w:hint="eastAsia" w:ascii="仿宋_GB2312" w:eastAsia="仿宋_GB2312"/>
          <w:sz w:val="30"/>
          <w:szCs w:val="30"/>
        </w:rPr>
      </w:pPr>
      <w:r>
        <w:rPr>
          <w:rFonts w:hint="eastAsia" w:ascii="仿宋_GB2312" w:eastAsia="仿宋_GB2312"/>
          <w:sz w:val="30"/>
          <w:szCs w:val="30"/>
        </w:rPr>
        <w:t>社会科学伦理委员会：</w:t>
      </w:r>
    </w:p>
    <w:p w14:paraId="0DCE904E">
      <w:pPr>
        <w:ind w:firstLine="600" w:firstLineChars="200"/>
        <w:rPr>
          <w:rFonts w:hint="eastAsia" w:ascii="仿宋_GB2312" w:eastAsia="仿宋_GB2312"/>
          <w:sz w:val="30"/>
          <w:szCs w:val="30"/>
        </w:rPr>
      </w:pPr>
      <w:r>
        <w:rPr>
          <w:rFonts w:hint="eastAsia" w:ascii="仿宋_GB2312" w:eastAsia="仿宋_GB2312"/>
          <w:sz w:val="30"/>
          <w:szCs w:val="30"/>
        </w:rPr>
        <w:t>请关注公共管理学院相关通知，联系人：叶李智子，邮箱：</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"mailto:yelizhizi@zju.edu.cn。" </w:instrText>
      </w:r>
      <w:r>
        <w:rPr>
          <w:rFonts w:hint="eastAsia" w:ascii="仿宋_GB2312" w:eastAsia="仿宋_GB2312"/>
          <w:sz w:val="30"/>
          <w:szCs w:val="30"/>
        </w:rPr>
        <w:fldChar w:fldCharType="separate"/>
      </w:r>
      <w:r>
        <w:rPr>
          <w:rStyle w:val="7"/>
          <w:rFonts w:hint="eastAsia" w:ascii="仿宋_GB2312" w:eastAsia="仿宋_GB2312"/>
          <w:sz w:val="30"/>
          <w:szCs w:val="30"/>
        </w:rPr>
        <w:t>yelizhizi@zju.edu.cn。</w:t>
      </w:r>
      <w:r>
        <w:rPr>
          <w:rFonts w:hint="eastAsia" w:ascii="仿宋_GB2312" w:eastAsia="仿宋_GB2312"/>
          <w:sz w:val="30"/>
          <w:szCs w:val="30"/>
        </w:rPr>
        <w:fldChar w:fldCharType="end"/>
      </w:r>
    </w:p>
    <w:p w14:paraId="1A97E0AD">
      <w:pPr>
        <w:ind w:firstLine="600" w:firstLineChars="200"/>
        <w:rPr>
          <w:rFonts w:hint="eastAsia" w:ascii="仿宋_GB2312" w:eastAsia="仿宋_GB2312"/>
          <w:sz w:val="30"/>
          <w:szCs w:val="30"/>
        </w:rPr>
      </w:pPr>
    </w:p>
    <w:p w14:paraId="60D5E4E4">
      <w:pPr>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浙江大学医学伦理委员会</w:t>
      </w:r>
    </w:p>
    <w:p w14:paraId="7275A355">
      <w:pPr>
        <w:ind w:firstLine="5700" w:firstLineChars="1900"/>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年1月</w:t>
      </w:r>
      <w:r>
        <w:rPr>
          <w:rFonts w:hint="eastAsia" w:ascii="仿宋_GB2312" w:eastAsia="仿宋_GB2312"/>
          <w:sz w:val="30"/>
          <w:szCs w:val="30"/>
          <w:lang w:val="en-US" w:eastAsia="zh-CN"/>
        </w:rPr>
        <w:t>24</w:t>
      </w:r>
      <w:r>
        <w:rPr>
          <w:rFonts w:hint="eastAsia" w:ascii="仿宋_GB2312" w:eastAsia="仿宋_GB2312"/>
          <w:sz w:val="30"/>
          <w:szCs w:val="30"/>
        </w:rPr>
        <w:t>日</w:t>
      </w:r>
    </w:p>
    <w:p w14:paraId="1EC3A763">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A1"/>
    <w:rsid w:val="00017E41"/>
    <w:rsid w:val="00057FC9"/>
    <w:rsid w:val="000719A1"/>
    <w:rsid w:val="00092E03"/>
    <w:rsid w:val="00115A17"/>
    <w:rsid w:val="00166980"/>
    <w:rsid w:val="001A194C"/>
    <w:rsid w:val="002254A8"/>
    <w:rsid w:val="00255820"/>
    <w:rsid w:val="002E2AF2"/>
    <w:rsid w:val="003164C7"/>
    <w:rsid w:val="00335F5B"/>
    <w:rsid w:val="00391801"/>
    <w:rsid w:val="003A09C8"/>
    <w:rsid w:val="004474E1"/>
    <w:rsid w:val="0045485B"/>
    <w:rsid w:val="004759C3"/>
    <w:rsid w:val="004A01C2"/>
    <w:rsid w:val="004E15D4"/>
    <w:rsid w:val="0050375B"/>
    <w:rsid w:val="00525403"/>
    <w:rsid w:val="00557D9A"/>
    <w:rsid w:val="00560F06"/>
    <w:rsid w:val="00563F37"/>
    <w:rsid w:val="005A0F79"/>
    <w:rsid w:val="005E0795"/>
    <w:rsid w:val="005F07FE"/>
    <w:rsid w:val="005F106E"/>
    <w:rsid w:val="006247F6"/>
    <w:rsid w:val="00654A74"/>
    <w:rsid w:val="0065572F"/>
    <w:rsid w:val="00655A9B"/>
    <w:rsid w:val="00675364"/>
    <w:rsid w:val="00690E9B"/>
    <w:rsid w:val="006B6E79"/>
    <w:rsid w:val="006D7429"/>
    <w:rsid w:val="007278D1"/>
    <w:rsid w:val="00741F35"/>
    <w:rsid w:val="007F6348"/>
    <w:rsid w:val="00846AEB"/>
    <w:rsid w:val="008C2384"/>
    <w:rsid w:val="00915934"/>
    <w:rsid w:val="009B07F6"/>
    <w:rsid w:val="00A26014"/>
    <w:rsid w:val="00A41328"/>
    <w:rsid w:val="00A90E65"/>
    <w:rsid w:val="00AD092C"/>
    <w:rsid w:val="00B26A5C"/>
    <w:rsid w:val="00B96463"/>
    <w:rsid w:val="00BF444B"/>
    <w:rsid w:val="00D02092"/>
    <w:rsid w:val="00D474FE"/>
    <w:rsid w:val="00DF0BBC"/>
    <w:rsid w:val="00E04F70"/>
    <w:rsid w:val="00E85067"/>
    <w:rsid w:val="00E86C94"/>
    <w:rsid w:val="00ED39D0"/>
    <w:rsid w:val="028A1DB7"/>
    <w:rsid w:val="09C20C58"/>
    <w:rsid w:val="44A163AA"/>
    <w:rsid w:val="6FD2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 w:type="character" w:customStyle="1" w:styleId="11">
    <w:name w:val="未处理的提及2"/>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643</Words>
  <Characters>909</Characters>
  <Lines>5</Lines>
  <Paragraphs>1</Paragraphs>
  <TotalTime>64</TotalTime>
  <ScaleCrop>false</ScaleCrop>
  <LinksUpToDate>false</LinksUpToDate>
  <CharactersWithSpaces>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2023-01-17T11:47:00Z</dcterms:created>
  <dc:creator>zju</dc:creator>
  <cp:lastModifiedBy>杨明东</cp:lastModifiedBy>
  <dcterms:modified xsi:type="dcterms:W3CDTF">2026-01-25T04:31:54Z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eyJoZGlkIjoiYzVkNTM4YzQ2OGQ0NjVkOTlhNTI4Njg1ZTYxOTUyOGUiLCJ1c2VySWQiOiIzNTg4NTU1NjUifQ==</vt:lpwstr>
  </property>
  <property fmtid="{D5CDD505-2E9C-101B-9397-08002B2CF9AE}" pid="3" name="KSOProductBuildVer">
    <vt:lpwstr>2052-12.1.0.23542</vt:lpwstr>
  </property>
  <property fmtid="{D5CDD505-2E9C-101B-9397-08002B2CF9AE}" pid="4" name="ICV">
    <vt:lpwstr>C07A1FAABFA64F33B6C740D415236D4A_13</vt:lpwstr>
  </property>
</Properties>
</file>