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B6" w:rsidRDefault="0097155B">
      <w:pPr>
        <w:spacing w:line="440" w:lineRule="exact"/>
        <w:jc w:val="center"/>
        <w:rPr>
          <w:rFonts w:ascii="Times New Roman" w:hAnsi="Times New Roman"/>
          <w:b/>
          <w:kern w:val="0"/>
          <w:sz w:val="32"/>
          <w:szCs w:val="28"/>
        </w:rPr>
      </w:pPr>
      <w:r>
        <w:rPr>
          <w:rFonts w:ascii="Times New Roman" w:hAnsi="Times New Roman" w:hint="eastAsia"/>
          <w:b/>
          <w:kern w:val="0"/>
          <w:sz w:val="32"/>
          <w:szCs w:val="28"/>
        </w:rPr>
        <w:t>科技进步奖公示</w:t>
      </w:r>
    </w:p>
    <w:p w:rsidR="00DD6AB6" w:rsidRDefault="0097155B">
      <w:pPr>
        <w:spacing w:line="440" w:lineRule="exact"/>
        <w:jc w:val="left"/>
        <w:rPr>
          <w:rFonts w:ascii="Times New Roman" w:hAnsi="Times New Roman"/>
          <w:kern w:val="0"/>
          <w:sz w:val="28"/>
          <w:szCs w:val="28"/>
        </w:rPr>
      </w:pPr>
      <w:r>
        <w:rPr>
          <w:rFonts w:ascii="Times New Roman" w:hAnsi="Times New Roman" w:hint="eastAsia"/>
          <w:b/>
          <w:kern w:val="0"/>
          <w:sz w:val="28"/>
          <w:szCs w:val="28"/>
        </w:rPr>
        <w:t>一、</w:t>
      </w:r>
      <w:r>
        <w:rPr>
          <w:rFonts w:ascii="Times New Roman" w:hAnsi="Times New Roman"/>
          <w:b/>
          <w:kern w:val="0"/>
          <w:sz w:val="28"/>
          <w:szCs w:val="28"/>
        </w:rPr>
        <w:t>项目名称</w:t>
      </w:r>
    </w:p>
    <w:p w:rsidR="00DD6AB6" w:rsidRPr="004A07EC" w:rsidRDefault="00735B53" w:rsidP="0097155B">
      <w:pPr>
        <w:spacing w:line="440" w:lineRule="exact"/>
        <w:ind w:firstLineChars="200" w:firstLine="480"/>
        <w:rPr>
          <w:rFonts w:ascii="Times New Roman" w:hAnsi="Times New Roman"/>
          <w:sz w:val="24"/>
          <w:szCs w:val="28"/>
        </w:rPr>
      </w:pPr>
      <w:r w:rsidRPr="009714FD">
        <w:rPr>
          <w:rFonts w:ascii="Times New Roman" w:hAnsi="Times New Roman" w:hint="eastAsia"/>
          <w:sz w:val="24"/>
          <w:szCs w:val="28"/>
        </w:rPr>
        <w:t>长江流域建筑低碳供暖空调关键技术</w:t>
      </w:r>
      <w:r w:rsidR="009714FD" w:rsidRPr="009714FD">
        <w:rPr>
          <w:rFonts w:ascii="Times New Roman" w:hAnsi="Times New Roman" w:hint="eastAsia"/>
          <w:sz w:val="24"/>
          <w:szCs w:val="28"/>
        </w:rPr>
        <w:t>和</w:t>
      </w:r>
      <w:r w:rsidRPr="009714FD">
        <w:rPr>
          <w:rFonts w:ascii="Times New Roman" w:hAnsi="Times New Roman" w:hint="eastAsia"/>
          <w:sz w:val="24"/>
          <w:szCs w:val="28"/>
        </w:rPr>
        <w:t>装备</w:t>
      </w:r>
      <w:r w:rsidR="003E79C3">
        <w:rPr>
          <w:rFonts w:ascii="Times New Roman" w:hAnsi="Times New Roman" w:hint="eastAsia"/>
          <w:sz w:val="24"/>
          <w:szCs w:val="28"/>
        </w:rPr>
        <w:t>与</w:t>
      </w:r>
      <w:r w:rsidRPr="009714FD">
        <w:rPr>
          <w:rFonts w:ascii="Times New Roman" w:hAnsi="Times New Roman" w:hint="eastAsia"/>
          <w:sz w:val="24"/>
          <w:szCs w:val="28"/>
        </w:rPr>
        <w:t>应用</w:t>
      </w:r>
    </w:p>
    <w:p w:rsidR="00DD6AB6" w:rsidRDefault="0097155B">
      <w:pPr>
        <w:autoSpaceDE w:val="0"/>
        <w:autoSpaceDN w:val="0"/>
        <w:adjustRightInd w:val="0"/>
        <w:spacing w:line="440" w:lineRule="exact"/>
        <w:jc w:val="left"/>
        <w:rPr>
          <w:rFonts w:ascii="Times New Roman" w:hAnsi="Times New Roman"/>
          <w:b/>
          <w:kern w:val="0"/>
          <w:sz w:val="28"/>
          <w:szCs w:val="28"/>
        </w:rPr>
      </w:pPr>
      <w:r>
        <w:rPr>
          <w:rFonts w:ascii="Times New Roman" w:hAnsi="Times New Roman" w:hint="eastAsia"/>
          <w:b/>
          <w:kern w:val="0"/>
          <w:sz w:val="28"/>
          <w:szCs w:val="28"/>
        </w:rPr>
        <w:t>二、提名者</w:t>
      </w:r>
      <w:r>
        <w:rPr>
          <w:rFonts w:ascii="Times New Roman" w:hAnsi="Times New Roman"/>
          <w:b/>
          <w:kern w:val="0"/>
          <w:sz w:val="28"/>
          <w:szCs w:val="28"/>
        </w:rPr>
        <w:t>及</w:t>
      </w:r>
      <w:r>
        <w:rPr>
          <w:rFonts w:ascii="Times New Roman" w:hAnsi="Times New Roman" w:hint="eastAsia"/>
          <w:b/>
          <w:kern w:val="0"/>
          <w:sz w:val="28"/>
          <w:szCs w:val="28"/>
        </w:rPr>
        <w:t>提名等级</w:t>
      </w:r>
    </w:p>
    <w:p w:rsidR="00DD6AB6" w:rsidRPr="004A07EC" w:rsidRDefault="00735B53" w:rsidP="0097155B">
      <w:pPr>
        <w:widowControl/>
        <w:spacing w:line="440" w:lineRule="exact"/>
        <w:ind w:firstLineChars="200" w:firstLine="480"/>
        <w:rPr>
          <w:rFonts w:ascii="Times New Roman" w:hAnsi="Times New Roman"/>
          <w:kern w:val="0"/>
          <w:sz w:val="24"/>
          <w:szCs w:val="28"/>
        </w:rPr>
      </w:pPr>
      <w:r w:rsidRPr="004A07EC">
        <w:rPr>
          <w:rFonts w:ascii="Times New Roman" w:hAnsi="Times New Roman" w:hint="eastAsia"/>
          <w:kern w:val="0"/>
          <w:sz w:val="24"/>
          <w:szCs w:val="28"/>
        </w:rPr>
        <w:t>重庆市教育委员会，科技进步一等奖</w:t>
      </w:r>
    </w:p>
    <w:p w:rsidR="00DD6AB6" w:rsidRDefault="0097155B">
      <w:pPr>
        <w:widowControl/>
        <w:spacing w:line="440" w:lineRule="exact"/>
        <w:jc w:val="left"/>
        <w:rPr>
          <w:rFonts w:ascii="Times New Roman" w:hAnsi="Times New Roman"/>
          <w:b/>
          <w:kern w:val="0"/>
          <w:sz w:val="28"/>
          <w:szCs w:val="28"/>
        </w:rPr>
      </w:pPr>
      <w:r>
        <w:rPr>
          <w:rFonts w:ascii="Times New Roman" w:hAnsi="Times New Roman" w:hint="eastAsia"/>
          <w:b/>
          <w:kern w:val="0"/>
          <w:sz w:val="28"/>
          <w:szCs w:val="28"/>
        </w:rPr>
        <w:t>三、</w:t>
      </w:r>
      <w:r>
        <w:rPr>
          <w:rFonts w:ascii="Times New Roman" w:hAnsi="Times New Roman"/>
          <w:b/>
          <w:kern w:val="0"/>
          <w:sz w:val="28"/>
          <w:szCs w:val="28"/>
        </w:rPr>
        <w:t>项目简介</w:t>
      </w:r>
    </w:p>
    <w:p w:rsidR="004A07EC" w:rsidRPr="004A07EC" w:rsidRDefault="004A07EC" w:rsidP="004A07EC">
      <w:pPr>
        <w:widowControl/>
        <w:spacing w:line="440" w:lineRule="exact"/>
        <w:ind w:firstLineChars="200" w:firstLine="480"/>
        <w:jc w:val="left"/>
        <w:rPr>
          <w:rFonts w:ascii="Times New Roman" w:hAnsi="Times New Roman"/>
          <w:kern w:val="0"/>
          <w:sz w:val="24"/>
          <w:szCs w:val="28"/>
        </w:rPr>
      </w:pPr>
      <w:r w:rsidRPr="004A07EC">
        <w:rPr>
          <w:rFonts w:ascii="Times New Roman" w:hAnsi="Times New Roman" w:hint="eastAsia"/>
          <w:kern w:val="0"/>
          <w:sz w:val="24"/>
          <w:szCs w:val="28"/>
        </w:rPr>
        <w:t>本项目属于土木工程学科。</w:t>
      </w:r>
    </w:p>
    <w:p w:rsidR="004A07EC" w:rsidRPr="004A07EC" w:rsidRDefault="004A07EC" w:rsidP="004A07EC">
      <w:pPr>
        <w:pStyle w:val="a5"/>
        <w:rPr>
          <w:rFonts w:ascii="Times New Roman"/>
          <w:color w:val="000000"/>
          <w:szCs w:val="24"/>
        </w:rPr>
      </w:pPr>
      <w:r w:rsidRPr="004A07EC">
        <w:rPr>
          <w:rFonts w:ascii="Times New Roman" w:hint="eastAsia"/>
          <w:color w:val="000000"/>
          <w:szCs w:val="24"/>
        </w:rPr>
        <w:t>实现“碳达峰、碳中和”目标是国家重大战略。我国建筑运行（主要是供暖空调）相关碳排放已占全社会总量</w:t>
      </w:r>
      <w:r w:rsidRPr="004A07EC">
        <w:rPr>
          <w:rFonts w:ascii="Times New Roman" w:hint="eastAsia"/>
          <w:color w:val="000000"/>
          <w:szCs w:val="24"/>
        </w:rPr>
        <w:t>22%</w:t>
      </w:r>
      <w:r w:rsidRPr="004A07EC">
        <w:rPr>
          <w:rFonts w:ascii="Times New Roman" w:hint="eastAsia"/>
          <w:color w:val="000000"/>
          <w:szCs w:val="24"/>
        </w:rPr>
        <w:t>，提高建筑运行能效和控制用能增量是助推实现</w:t>
      </w:r>
      <w:r>
        <w:rPr>
          <w:rFonts w:ascii="Times New Roman" w:hint="eastAsia"/>
          <w:color w:val="000000"/>
          <w:szCs w:val="24"/>
        </w:rPr>
        <w:t>双碳目标</w:t>
      </w:r>
      <w:r w:rsidRPr="004A07EC">
        <w:rPr>
          <w:rFonts w:ascii="Times New Roman" w:hint="eastAsia"/>
          <w:color w:val="000000"/>
          <w:szCs w:val="24"/>
        </w:rPr>
        <w:t>的重要内容。长江流域人口占全国</w:t>
      </w:r>
      <w:r w:rsidRPr="004A07EC">
        <w:rPr>
          <w:rFonts w:ascii="Times New Roman" w:hint="eastAsia"/>
          <w:color w:val="000000"/>
          <w:szCs w:val="24"/>
        </w:rPr>
        <w:t>55%</w:t>
      </w:r>
      <w:r w:rsidRPr="004A07EC">
        <w:rPr>
          <w:rFonts w:ascii="Times New Roman" w:hint="eastAsia"/>
          <w:color w:val="000000"/>
          <w:szCs w:val="24"/>
        </w:rPr>
        <w:t>，人员密度高，夏季炎热、冬季阴冷、全年高湿的气候特征以及建筑热工性能差等因素导致冬夏室内热环境质量差和供暖空调能耗需求大。项目组创新性提出的建筑低碳供暖空调系统理论引领了长江流域的相关学术研究，历经十余年研发的关键技术和研制的系列低碳高效装备实现了规模化工程应用，有效助推了行业科技进步和企业产品转型升级，为长江流域改善热舒适民生需求、抑制建筑供暖空调能耗和碳排放快速增长提供了重要科技支撑</w:t>
      </w:r>
      <w:r>
        <w:rPr>
          <w:rFonts w:ascii="Times New Roman" w:hint="eastAsia"/>
          <w:color w:val="000000"/>
          <w:szCs w:val="24"/>
        </w:rPr>
        <w:t>。</w:t>
      </w:r>
    </w:p>
    <w:p w:rsidR="00897650" w:rsidRDefault="000C28E9" w:rsidP="00897650">
      <w:pPr>
        <w:pStyle w:val="a5"/>
        <w:rPr>
          <w:rFonts w:ascii="Times New Roman"/>
          <w:color w:val="000000"/>
          <w:szCs w:val="24"/>
        </w:rPr>
      </w:pPr>
      <w:r w:rsidRPr="000C28E9">
        <w:rPr>
          <w:rFonts w:ascii="Times New Roman" w:hint="eastAsia"/>
          <w:color w:val="000000"/>
          <w:szCs w:val="24"/>
        </w:rPr>
        <w:t>本项目在国家重点研发计划项目</w:t>
      </w:r>
      <w:r>
        <w:rPr>
          <w:rFonts w:ascii="Times New Roman" w:hint="eastAsia"/>
          <w:color w:val="000000"/>
          <w:szCs w:val="24"/>
        </w:rPr>
        <w:t>、</w:t>
      </w:r>
      <w:r w:rsidR="00BA0454" w:rsidRPr="000C28E9">
        <w:rPr>
          <w:rFonts w:ascii="Times New Roman" w:hint="eastAsia"/>
          <w:color w:val="000000"/>
          <w:szCs w:val="24"/>
        </w:rPr>
        <w:t>国家自然科学基金重点项目</w:t>
      </w:r>
      <w:r w:rsidR="00BA0454">
        <w:rPr>
          <w:rFonts w:ascii="Times New Roman" w:hint="eastAsia"/>
          <w:color w:val="000000"/>
          <w:szCs w:val="24"/>
        </w:rPr>
        <w:t>、</w:t>
      </w:r>
      <w:r w:rsidRPr="004A07EC">
        <w:rPr>
          <w:rFonts w:ascii="Times New Roman" w:hint="eastAsia"/>
          <w:color w:val="000000"/>
          <w:szCs w:val="24"/>
        </w:rPr>
        <w:t>国际合作科研重大项目</w:t>
      </w:r>
      <w:r w:rsidRPr="000C28E9">
        <w:rPr>
          <w:rFonts w:ascii="Times New Roman" w:hint="eastAsia"/>
          <w:color w:val="000000"/>
          <w:szCs w:val="24"/>
        </w:rPr>
        <w:t>等资助下，</w:t>
      </w:r>
      <w:r w:rsidR="004346F3">
        <w:rPr>
          <w:rFonts w:ascii="Times New Roman" w:hint="eastAsia"/>
          <w:color w:val="000000"/>
          <w:szCs w:val="24"/>
        </w:rPr>
        <w:t>构建</w:t>
      </w:r>
      <w:r w:rsidR="004A07EC" w:rsidRPr="004A07EC">
        <w:rPr>
          <w:rFonts w:ascii="Times New Roman" w:hint="eastAsia"/>
          <w:color w:val="000000"/>
          <w:szCs w:val="24"/>
        </w:rPr>
        <w:t>了基于系统思维和综合“气候</w:t>
      </w:r>
      <w:r w:rsidR="004A07EC" w:rsidRPr="004A07EC">
        <w:rPr>
          <w:rFonts w:ascii="Times New Roman" w:hint="eastAsia"/>
          <w:color w:val="000000"/>
          <w:szCs w:val="24"/>
        </w:rPr>
        <w:t>-</w:t>
      </w:r>
      <w:r w:rsidR="004A07EC" w:rsidRPr="004A07EC">
        <w:rPr>
          <w:rFonts w:ascii="Times New Roman" w:hint="eastAsia"/>
          <w:color w:val="000000"/>
          <w:szCs w:val="24"/>
        </w:rPr>
        <w:t>建筑</w:t>
      </w:r>
      <w:r w:rsidR="004A07EC" w:rsidRPr="004A07EC">
        <w:rPr>
          <w:rFonts w:ascii="Times New Roman" w:hint="eastAsia"/>
          <w:color w:val="000000"/>
          <w:szCs w:val="24"/>
        </w:rPr>
        <w:t>-</w:t>
      </w:r>
      <w:r w:rsidR="004A07EC" w:rsidRPr="004A07EC">
        <w:rPr>
          <w:rFonts w:ascii="Times New Roman" w:hint="eastAsia"/>
          <w:color w:val="000000"/>
          <w:szCs w:val="24"/>
        </w:rPr>
        <w:t>人员</w:t>
      </w:r>
      <w:r w:rsidR="004A07EC" w:rsidRPr="004A07EC">
        <w:rPr>
          <w:rFonts w:ascii="Times New Roman" w:hint="eastAsia"/>
          <w:color w:val="000000"/>
          <w:szCs w:val="24"/>
        </w:rPr>
        <w:t>-</w:t>
      </w:r>
      <w:r w:rsidR="004A07EC" w:rsidRPr="004A07EC">
        <w:rPr>
          <w:rFonts w:ascii="Times New Roman" w:hint="eastAsia"/>
          <w:color w:val="000000"/>
          <w:szCs w:val="24"/>
        </w:rPr>
        <w:t>设备”的长江流域建筑供暖空调低碳营造理论</w:t>
      </w:r>
      <w:r w:rsidR="004346F3">
        <w:rPr>
          <w:rFonts w:ascii="Times New Roman" w:hint="eastAsia"/>
          <w:color w:val="000000"/>
          <w:szCs w:val="24"/>
        </w:rPr>
        <w:t>方法、</w:t>
      </w:r>
      <w:r w:rsidR="004A07EC" w:rsidRPr="004A07EC">
        <w:rPr>
          <w:rFonts w:ascii="Times New Roman" w:hint="eastAsia"/>
          <w:color w:val="000000"/>
          <w:szCs w:val="24"/>
        </w:rPr>
        <w:t>总体解决方案</w:t>
      </w:r>
      <w:r w:rsidR="004346F3">
        <w:rPr>
          <w:rFonts w:ascii="Times New Roman" w:hint="eastAsia"/>
          <w:color w:val="000000"/>
          <w:szCs w:val="24"/>
        </w:rPr>
        <w:t>和技术体系；发明了</w:t>
      </w:r>
      <w:r w:rsidR="004A07EC" w:rsidRPr="004A07EC">
        <w:rPr>
          <w:rFonts w:ascii="Times New Roman" w:hint="eastAsia"/>
          <w:color w:val="000000"/>
          <w:szCs w:val="24"/>
        </w:rPr>
        <w:t>空气源热泵端面补气、滑板补气和</w:t>
      </w:r>
      <w:r w:rsidR="004346F3" w:rsidRPr="004346F3">
        <w:rPr>
          <w:rFonts w:ascii="Times New Roman" w:hint="eastAsia"/>
          <w:color w:val="000000"/>
          <w:szCs w:val="24"/>
        </w:rPr>
        <w:t>和吸气</w:t>
      </w:r>
      <w:r w:rsidR="004346F3" w:rsidRPr="004346F3">
        <w:rPr>
          <w:rFonts w:ascii="Times New Roman" w:hint="eastAsia"/>
          <w:color w:val="000000"/>
          <w:szCs w:val="24"/>
        </w:rPr>
        <w:t>/</w:t>
      </w:r>
      <w:r w:rsidR="004346F3" w:rsidRPr="004346F3">
        <w:rPr>
          <w:rFonts w:ascii="Times New Roman" w:hint="eastAsia"/>
          <w:color w:val="000000"/>
          <w:szCs w:val="24"/>
        </w:rPr>
        <w:t>补气独立压缩</w:t>
      </w:r>
      <w:r w:rsidR="004A07EC" w:rsidRPr="004A07EC">
        <w:rPr>
          <w:rFonts w:ascii="Times New Roman" w:hint="eastAsia"/>
          <w:color w:val="000000"/>
          <w:szCs w:val="24"/>
        </w:rPr>
        <w:t>技术</w:t>
      </w:r>
      <w:r w:rsidR="004346F3">
        <w:rPr>
          <w:rFonts w:ascii="Times New Roman" w:hint="eastAsia"/>
          <w:color w:val="000000"/>
          <w:szCs w:val="24"/>
        </w:rPr>
        <w:t>及</w:t>
      </w:r>
      <w:r w:rsidR="004346F3" w:rsidRPr="004A07EC">
        <w:rPr>
          <w:rFonts w:ascii="Times New Roman" w:hint="eastAsia"/>
          <w:color w:val="000000"/>
          <w:szCs w:val="24"/>
        </w:rPr>
        <w:t>在线性能测量</w:t>
      </w:r>
      <w:r w:rsidR="004346F3">
        <w:rPr>
          <w:rFonts w:ascii="Times New Roman" w:hint="eastAsia"/>
          <w:color w:val="000000"/>
          <w:szCs w:val="24"/>
        </w:rPr>
        <w:t>技术，研发了</w:t>
      </w:r>
      <w:r w:rsidR="004346F3" w:rsidRPr="004A07EC">
        <w:rPr>
          <w:rFonts w:ascii="Times New Roman" w:hint="eastAsia"/>
          <w:color w:val="000000"/>
          <w:szCs w:val="24"/>
        </w:rPr>
        <w:t>系列</w:t>
      </w:r>
      <w:r w:rsidR="004346F3">
        <w:rPr>
          <w:rFonts w:ascii="Times New Roman" w:hint="eastAsia"/>
          <w:color w:val="000000"/>
          <w:szCs w:val="24"/>
        </w:rPr>
        <w:t>高效热泵</w:t>
      </w:r>
      <w:r w:rsidR="004346F3" w:rsidRPr="004A07EC">
        <w:rPr>
          <w:rFonts w:ascii="Times New Roman" w:hint="eastAsia"/>
          <w:color w:val="000000"/>
          <w:szCs w:val="24"/>
        </w:rPr>
        <w:t>产品</w:t>
      </w:r>
      <w:r w:rsidR="004346F3">
        <w:rPr>
          <w:rFonts w:ascii="Times New Roman" w:hint="eastAsia"/>
          <w:color w:val="000000"/>
          <w:szCs w:val="24"/>
        </w:rPr>
        <w:t>装备；</w:t>
      </w:r>
      <w:r w:rsidR="00897650">
        <w:rPr>
          <w:rFonts w:ascii="Times New Roman" w:hint="eastAsia"/>
          <w:color w:val="000000"/>
          <w:szCs w:val="24"/>
        </w:rPr>
        <w:t>研发</w:t>
      </w:r>
      <w:r w:rsidR="004346F3">
        <w:rPr>
          <w:rFonts w:ascii="Times New Roman" w:hint="eastAsia"/>
          <w:color w:val="000000"/>
          <w:szCs w:val="24"/>
        </w:rPr>
        <w:t>了</w:t>
      </w:r>
      <w:r w:rsidR="00897650" w:rsidRPr="00897650">
        <w:rPr>
          <w:rFonts w:ascii="Times New Roman" w:hint="eastAsia"/>
          <w:color w:val="000000"/>
          <w:szCs w:val="24"/>
        </w:rPr>
        <w:t>低温高湿气候下探霜</w:t>
      </w:r>
      <w:r w:rsidR="00897650">
        <w:rPr>
          <w:rFonts w:ascii="Times New Roman" w:hint="eastAsia"/>
          <w:color w:val="000000"/>
          <w:szCs w:val="24"/>
        </w:rPr>
        <w:t>-</w:t>
      </w:r>
      <w:r w:rsidR="00897650" w:rsidRPr="00897650">
        <w:rPr>
          <w:rFonts w:ascii="Times New Roman" w:hint="eastAsia"/>
          <w:color w:val="000000"/>
          <w:szCs w:val="24"/>
        </w:rPr>
        <w:t>除霜</w:t>
      </w:r>
      <w:r w:rsidR="00897650">
        <w:rPr>
          <w:rFonts w:ascii="Times New Roman" w:hint="eastAsia"/>
          <w:color w:val="000000"/>
          <w:szCs w:val="24"/>
        </w:rPr>
        <w:t>-</w:t>
      </w:r>
      <w:r w:rsidR="00897650" w:rsidRPr="00897650">
        <w:rPr>
          <w:rFonts w:ascii="Times New Roman" w:hint="eastAsia"/>
          <w:color w:val="000000"/>
          <w:szCs w:val="24"/>
        </w:rPr>
        <w:t>无霜空气源热泵技术</w:t>
      </w:r>
      <w:r w:rsidR="00897650">
        <w:rPr>
          <w:rFonts w:ascii="Times New Roman" w:hint="eastAsia"/>
          <w:color w:val="000000"/>
          <w:szCs w:val="24"/>
        </w:rPr>
        <w:t>及</w:t>
      </w:r>
      <w:r w:rsidR="004346F3">
        <w:rPr>
          <w:rFonts w:ascii="Times New Roman" w:hint="eastAsia"/>
          <w:color w:val="000000"/>
          <w:szCs w:val="24"/>
        </w:rPr>
        <w:t>舒适</w:t>
      </w:r>
      <w:r w:rsidR="00897650">
        <w:rPr>
          <w:rFonts w:ascii="Times New Roman" w:hint="eastAsia"/>
          <w:color w:val="000000"/>
          <w:szCs w:val="24"/>
        </w:rPr>
        <w:t>送风末端装置，</w:t>
      </w:r>
      <w:r w:rsidR="004A07EC" w:rsidRPr="000C28E9">
        <w:rPr>
          <w:rFonts w:ascii="Times New Roman" w:hint="eastAsia"/>
          <w:color w:val="000000"/>
          <w:szCs w:val="24"/>
        </w:rPr>
        <w:t>构</w:t>
      </w:r>
      <w:r w:rsidR="004A07EC" w:rsidRPr="004A07EC">
        <w:rPr>
          <w:rFonts w:ascii="Times New Roman" w:hint="eastAsia"/>
          <w:color w:val="000000"/>
          <w:szCs w:val="24"/>
        </w:rPr>
        <w:t>建了</w:t>
      </w:r>
      <w:r w:rsidR="00897650">
        <w:rPr>
          <w:rFonts w:ascii="Times New Roman" w:hint="eastAsia"/>
          <w:color w:val="000000"/>
          <w:szCs w:val="24"/>
        </w:rPr>
        <w:t>供暖供冷</w:t>
      </w:r>
      <w:r w:rsidR="004A07EC" w:rsidRPr="004A07EC">
        <w:rPr>
          <w:rFonts w:ascii="Times New Roman" w:hint="eastAsia"/>
          <w:color w:val="000000"/>
          <w:szCs w:val="24"/>
        </w:rPr>
        <w:t>智慧运维调控技术和系统。</w:t>
      </w:r>
    </w:p>
    <w:p w:rsidR="004A07EC" w:rsidRDefault="004A07EC" w:rsidP="00897650">
      <w:pPr>
        <w:pStyle w:val="a5"/>
        <w:rPr>
          <w:rFonts w:ascii="Times New Roman"/>
          <w:color w:val="000000"/>
          <w:szCs w:val="24"/>
        </w:rPr>
      </w:pPr>
      <w:r w:rsidRPr="004A07EC">
        <w:rPr>
          <w:rFonts w:ascii="Times New Roman" w:hint="eastAsia"/>
          <w:color w:val="000000"/>
          <w:szCs w:val="24"/>
        </w:rPr>
        <w:t>成果获授权发明专利，主编</w:t>
      </w:r>
      <w:r w:rsidRPr="004A07EC">
        <w:rPr>
          <w:rFonts w:ascii="Times New Roman" w:hint="eastAsia"/>
          <w:color w:val="000000"/>
          <w:szCs w:val="24"/>
        </w:rPr>
        <w:t>/</w:t>
      </w:r>
      <w:r w:rsidRPr="004A07EC">
        <w:rPr>
          <w:rFonts w:ascii="Times New Roman" w:hint="eastAsia"/>
          <w:color w:val="000000"/>
          <w:szCs w:val="24"/>
        </w:rPr>
        <w:t>参编国家行业标准，获软件著作权，出版著作。为国家“南方采暖”和“</w:t>
      </w:r>
      <w:r w:rsidR="00BA0454">
        <w:rPr>
          <w:rFonts w:ascii="Times New Roman" w:hint="eastAsia"/>
          <w:color w:val="000000"/>
          <w:szCs w:val="24"/>
        </w:rPr>
        <w:t>双碳目标</w:t>
      </w:r>
      <w:r w:rsidRPr="004A07EC">
        <w:rPr>
          <w:rFonts w:ascii="Times New Roman" w:hint="eastAsia"/>
          <w:color w:val="000000"/>
          <w:szCs w:val="24"/>
        </w:rPr>
        <w:t>”等长江流域</w:t>
      </w:r>
      <w:r w:rsidR="0069027F">
        <w:rPr>
          <w:rFonts w:ascii="Times New Roman" w:hint="eastAsia"/>
          <w:color w:val="000000"/>
          <w:szCs w:val="24"/>
        </w:rPr>
        <w:t>室内环境保障政策法规、标准和指南的制定提供了科技支撑和解决方案。</w:t>
      </w:r>
      <w:r w:rsidRPr="004A07EC">
        <w:rPr>
          <w:rFonts w:ascii="Times New Roman" w:hint="eastAsia"/>
          <w:color w:val="000000"/>
          <w:szCs w:val="24"/>
        </w:rPr>
        <w:t>成果应用于海尔、美的、华德、广州凌达等国内知名空调企业</w:t>
      </w:r>
      <w:r w:rsidR="00BA0454">
        <w:rPr>
          <w:rFonts w:ascii="Times New Roman" w:hint="eastAsia"/>
          <w:color w:val="000000"/>
          <w:szCs w:val="24"/>
        </w:rPr>
        <w:t>的新一代装备和系统</w:t>
      </w:r>
      <w:r w:rsidRPr="004A07EC">
        <w:rPr>
          <w:rFonts w:ascii="Times New Roman" w:hint="eastAsia"/>
          <w:color w:val="000000"/>
          <w:szCs w:val="24"/>
        </w:rPr>
        <w:t>，提升了我国企业、产业科技竞争力。规模化工程应用在重庆来福士广场、龙湖金沙天街、</w:t>
      </w:r>
      <w:r w:rsidR="001E3F0A">
        <w:rPr>
          <w:rFonts w:ascii="Times New Roman" w:hint="eastAsia"/>
          <w:color w:val="000000"/>
          <w:szCs w:val="24"/>
        </w:rPr>
        <w:t>上海</w:t>
      </w:r>
      <w:r w:rsidR="001E3F0A" w:rsidRPr="001E3F0A">
        <w:rPr>
          <w:rFonts w:ascii="Times New Roman" w:hint="eastAsia"/>
          <w:color w:val="000000"/>
          <w:szCs w:val="24"/>
        </w:rPr>
        <w:t>颛桥万达广场</w:t>
      </w:r>
      <w:r w:rsidR="001E3F0A">
        <w:rPr>
          <w:rFonts w:ascii="Times New Roman" w:hint="eastAsia"/>
          <w:color w:val="000000"/>
          <w:szCs w:val="24"/>
        </w:rPr>
        <w:t>、</w:t>
      </w:r>
      <w:r w:rsidRPr="004A07EC">
        <w:rPr>
          <w:rFonts w:ascii="Times New Roman" w:hint="eastAsia"/>
          <w:color w:val="000000"/>
          <w:szCs w:val="24"/>
        </w:rPr>
        <w:t>重庆江北机场</w:t>
      </w:r>
      <w:r w:rsidRPr="004A07EC">
        <w:rPr>
          <w:rFonts w:ascii="Times New Roman" w:hint="eastAsia"/>
          <w:color w:val="000000"/>
          <w:szCs w:val="24"/>
        </w:rPr>
        <w:t>T3</w:t>
      </w:r>
      <w:r w:rsidRPr="004A07EC">
        <w:rPr>
          <w:rFonts w:ascii="Times New Roman" w:hint="eastAsia"/>
          <w:color w:val="000000"/>
          <w:szCs w:val="24"/>
        </w:rPr>
        <w:t>航站楼等大型</w:t>
      </w:r>
      <w:r w:rsidR="0069027F">
        <w:rPr>
          <w:rFonts w:ascii="Times New Roman" w:hint="eastAsia"/>
          <w:color w:val="000000"/>
          <w:szCs w:val="24"/>
        </w:rPr>
        <w:t>公共</w:t>
      </w:r>
      <w:r w:rsidRPr="004A07EC">
        <w:rPr>
          <w:rFonts w:ascii="Times New Roman" w:hint="eastAsia"/>
          <w:color w:val="000000"/>
          <w:szCs w:val="24"/>
        </w:rPr>
        <w:t>建筑</w:t>
      </w:r>
      <w:r w:rsidR="0069027F">
        <w:rPr>
          <w:rFonts w:ascii="Times New Roman" w:hint="eastAsia"/>
          <w:color w:val="000000"/>
          <w:szCs w:val="24"/>
        </w:rPr>
        <w:t>，和</w:t>
      </w:r>
      <w:r w:rsidRPr="004A07EC">
        <w:rPr>
          <w:rFonts w:ascii="Times New Roman" w:hint="eastAsia"/>
          <w:color w:val="000000"/>
          <w:szCs w:val="24"/>
        </w:rPr>
        <w:t>万科、朗诗</w:t>
      </w:r>
      <w:r w:rsidR="0069027F">
        <w:rPr>
          <w:rFonts w:ascii="Times New Roman" w:hint="eastAsia"/>
          <w:color w:val="000000"/>
          <w:szCs w:val="24"/>
        </w:rPr>
        <w:t>、</w:t>
      </w:r>
      <w:r w:rsidRPr="004A07EC">
        <w:rPr>
          <w:rFonts w:ascii="Times New Roman" w:hint="eastAsia"/>
          <w:color w:val="000000"/>
          <w:szCs w:val="24"/>
        </w:rPr>
        <w:t>碧桂园等长江流域</w:t>
      </w:r>
      <w:r w:rsidRPr="004A07EC">
        <w:rPr>
          <w:rFonts w:ascii="Times New Roman" w:hint="eastAsia"/>
          <w:color w:val="000000"/>
          <w:szCs w:val="24"/>
        </w:rPr>
        <w:t>20</w:t>
      </w:r>
      <w:r w:rsidRPr="004A07EC">
        <w:rPr>
          <w:rFonts w:ascii="Times New Roman" w:hint="eastAsia"/>
          <w:color w:val="000000"/>
          <w:szCs w:val="24"/>
        </w:rPr>
        <w:t>余项住宅建筑群示范工程，热舒适提升和建筑节能减排效果显著。</w:t>
      </w:r>
    </w:p>
    <w:p w:rsidR="00DD6AB6" w:rsidRDefault="0097155B">
      <w:pPr>
        <w:autoSpaceDE w:val="0"/>
        <w:autoSpaceDN w:val="0"/>
        <w:adjustRightInd w:val="0"/>
        <w:spacing w:line="440" w:lineRule="exact"/>
        <w:jc w:val="left"/>
        <w:rPr>
          <w:rFonts w:ascii="Times New Roman" w:hAnsi="Times New Roman"/>
          <w:b/>
          <w:kern w:val="0"/>
          <w:sz w:val="28"/>
          <w:szCs w:val="28"/>
        </w:rPr>
      </w:pPr>
      <w:r>
        <w:rPr>
          <w:rFonts w:ascii="Times New Roman" w:hAnsi="Times New Roman" w:hint="eastAsia"/>
          <w:b/>
          <w:kern w:val="0"/>
          <w:sz w:val="28"/>
          <w:szCs w:val="28"/>
        </w:rPr>
        <w:t>四、主要知识产权和标准规范等目录</w:t>
      </w:r>
    </w:p>
    <w:tbl>
      <w:tblPr>
        <w:tblW w:w="101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1501"/>
        <w:gridCol w:w="962"/>
        <w:gridCol w:w="1138"/>
        <w:gridCol w:w="1138"/>
        <w:gridCol w:w="1073"/>
        <w:gridCol w:w="1247"/>
        <w:gridCol w:w="1315"/>
        <w:gridCol w:w="755"/>
      </w:tblGrid>
      <w:tr w:rsidR="00735B53" w:rsidRPr="00240B62" w:rsidTr="00735B53">
        <w:trPr>
          <w:trHeight w:val="625"/>
          <w:jc w:val="center"/>
        </w:trPr>
        <w:tc>
          <w:tcPr>
            <w:tcW w:w="993"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240B62">
              <w:rPr>
                <w:rFonts w:ascii="宋体" w:hAnsi="宋体"/>
                <w:b/>
                <w:bCs/>
                <w:color w:val="000000" w:themeColor="text1"/>
              </w:rPr>
              <w:lastRenderedPageBreak/>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501"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962"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735B53" w:rsidRPr="00240B62" w:rsidRDefault="00735B53" w:rsidP="008164B3">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1138"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138"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073"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784D0D">
              <w:rPr>
                <w:rFonts w:ascii="宋体" w:hAnsi="宋体" w:hint="eastAsia"/>
                <w:b/>
                <w:bCs/>
                <w:color w:val="000000" w:themeColor="text1"/>
              </w:rPr>
              <w:t>证书编号</w:t>
            </w:r>
            <w:r w:rsidRPr="00784D0D">
              <w:rPr>
                <w:rFonts w:ascii="宋体" w:hAnsi="宋体"/>
                <w:b/>
                <w:bCs/>
                <w:color w:val="000000" w:themeColor="text1"/>
              </w:rPr>
              <w:br/>
            </w:r>
            <w:r w:rsidRPr="00784D0D">
              <w:rPr>
                <w:rFonts w:ascii="宋体" w:hAnsi="宋体" w:hint="eastAsia"/>
                <w:b/>
                <w:bCs/>
                <w:color w:val="000000" w:themeColor="text1"/>
              </w:rPr>
              <w:t>（标准批准发布</w:t>
            </w:r>
            <w:r w:rsidRPr="00784D0D">
              <w:rPr>
                <w:rFonts w:ascii="宋体" w:hAnsi="宋体"/>
                <w:b/>
                <w:bCs/>
                <w:color w:val="000000" w:themeColor="text1"/>
              </w:rPr>
              <w:t>部门</w:t>
            </w:r>
            <w:r w:rsidRPr="00784D0D">
              <w:rPr>
                <w:rFonts w:ascii="宋体" w:hAnsi="宋体" w:hint="eastAsia"/>
                <w:b/>
                <w:bCs/>
                <w:color w:val="000000" w:themeColor="text1"/>
              </w:rPr>
              <w:t>）</w:t>
            </w:r>
          </w:p>
        </w:tc>
        <w:tc>
          <w:tcPr>
            <w:tcW w:w="1247"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1315"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755" w:type="dxa"/>
            <w:tcBorders>
              <w:tl2br w:val="nil"/>
              <w:tr2bl w:val="nil"/>
            </w:tcBorders>
            <w:vAlign w:val="center"/>
          </w:tcPr>
          <w:p w:rsidR="00735B53" w:rsidRPr="00240B62" w:rsidRDefault="00735B53" w:rsidP="008164B3">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735B53" w:rsidRPr="00240B62" w:rsidTr="00D56254">
        <w:trPr>
          <w:trHeight w:val="625"/>
          <w:jc w:val="center"/>
        </w:trPr>
        <w:tc>
          <w:tcPr>
            <w:tcW w:w="993" w:type="dxa"/>
            <w:vAlign w:val="center"/>
          </w:tcPr>
          <w:p w:rsidR="00735B53" w:rsidRPr="009B21CC" w:rsidRDefault="00735B53" w:rsidP="00735B53">
            <w:pPr>
              <w:widowControl/>
              <w:jc w:val="center"/>
              <w:rPr>
                <w:rFonts w:ascii="宋体" w:hAnsi="宋体"/>
                <w:kern w:val="0"/>
                <w:szCs w:val="24"/>
              </w:rPr>
            </w:pPr>
            <w:r w:rsidRPr="00BF3BAC">
              <w:rPr>
                <w:rFonts w:ascii="宋体" w:hAnsi="宋体" w:hint="eastAsia"/>
                <w:color w:val="000000" w:themeColor="text1"/>
                <w:szCs w:val="21"/>
              </w:rPr>
              <w:t>授权</w:t>
            </w:r>
            <w:r>
              <w:rPr>
                <w:rFonts w:ascii="宋体" w:hAnsi="宋体" w:hint="eastAsia"/>
                <w:kern w:val="0"/>
                <w:szCs w:val="24"/>
              </w:rPr>
              <w:t>发明专利</w:t>
            </w:r>
          </w:p>
        </w:tc>
        <w:tc>
          <w:tcPr>
            <w:tcW w:w="1501" w:type="dxa"/>
            <w:vAlign w:val="center"/>
          </w:tcPr>
          <w:p w:rsidR="00735B53" w:rsidRPr="009B21CC" w:rsidRDefault="00735B53" w:rsidP="00735B53">
            <w:pPr>
              <w:widowControl/>
              <w:jc w:val="center"/>
              <w:rPr>
                <w:rFonts w:ascii="宋体" w:hAnsi="宋体"/>
                <w:kern w:val="0"/>
                <w:szCs w:val="24"/>
              </w:rPr>
            </w:pPr>
            <w:r>
              <w:rPr>
                <w:rFonts w:ascii="宋体" w:hAnsi="宋体" w:hint="eastAsia"/>
                <w:kern w:val="0"/>
                <w:szCs w:val="24"/>
              </w:rPr>
              <w:t>基于用户实际热舒适度的室内环境温度控制方法、装置</w:t>
            </w:r>
          </w:p>
        </w:tc>
        <w:tc>
          <w:tcPr>
            <w:tcW w:w="962" w:type="dxa"/>
            <w:vAlign w:val="center"/>
          </w:tcPr>
          <w:p w:rsidR="00735B53" w:rsidRPr="009B21CC" w:rsidRDefault="00735B53" w:rsidP="00735B53">
            <w:pPr>
              <w:widowControl/>
              <w:jc w:val="center"/>
              <w:rPr>
                <w:rFonts w:ascii="宋体" w:hAnsi="宋体"/>
                <w:kern w:val="0"/>
                <w:szCs w:val="24"/>
              </w:rPr>
            </w:pPr>
            <w:r>
              <w:rPr>
                <w:rFonts w:ascii="宋体" w:hAnsi="宋体" w:hint="eastAsia"/>
                <w:kern w:val="0"/>
                <w:szCs w:val="24"/>
              </w:rPr>
              <w:t>中国</w:t>
            </w:r>
          </w:p>
        </w:tc>
        <w:tc>
          <w:tcPr>
            <w:tcW w:w="1138" w:type="dxa"/>
            <w:vAlign w:val="center"/>
          </w:tcPr>
          <w:p w:rsidR="00735B53" w:rsidRDefault="00735B53" w:rsidP="00735B53">
            <w:pPr>
              <w:widowControl/>
              <w:jc w:val="center"/>
              <w:rPr>
                <w:rFonts w:ascii="宋体" w:hAnsi="宋体"/>
                <w:kern w:val="0"/>
                <w:szCs w:val="24"/>
              </w:rPr>
            </w:pPr>
            <w:r>
              <w:rPr>
                <w:rFonts w:ascii="宋体" w:hAnsi="宋体" w:hint="eastAsia"/>
                <w:kern w:val="0"/>
                <w:szCs w:val="24"/>
              </w:rPr>
              <w:t>Z</w:t>
            </w:r>
            <w:r>
              <w:rPr>
                <w:rFonts w:ascii="宋体" w:hAnsi="宋体"/>
                <w:kern w:val="0"/>
                <w:szCs w:val="24"/>
              </w:rPr>
              <w:t>L202010727189.X</w:t>
            </w:r>
          </w:p>
        </w:tc>
        <w:tc>
          <w:tcPr>
            <w:tcW w:w="1138" w:type="dxa"/>
            <w:vAlign w:val="center"/>
          </w:tcPr>
          <w:p w:rsidR="00735B53" w:rsidRPr="009B21CC" w:rsidRDefault="00735B53" w:rsidP="00735B53">
            <w:pPr>
              <w:widowControl/>
              <w:jc w:val="center"/>
              <w:rPr>
                <w:rFonts w:ascii="宋体" w:hAnsi="宋体"/>
                <w:kern w:val="0"/>
                <w:szCs w:val="24"/>
              </w:rPr>
            </w:pPr>
            <w:r>
              <w:rPr>
                <w:rFonts w:ascii="宋体" w:hAnsi="宋体" w:hint="eastAsia"/>
                <w:kern w:val="0"/>
                <w:szCs w:val="24"/>
              </w:rPr>
              <w:t>2</w:t>
            </w:r>
            <w:r>
              <w:rPr>
                <w:rFonts w:ascii="宋体" w:hAnsi="宋体"/>
                <w:kern w:val="0"/>
                <w:szCs w:val="24"/>
              </w:rPr>
              <w:t>020-07-24</w:t>
            </w:r>
          </w:p>
        </w:tc>
        <w:tc>
          <w:tcPr>
            <w:tcW w:w="1073" w:type="dxa"/>
            <w:vAlign w:val="center"/>
          </w:tcPr>
          <w:p w:rsidR="00735B53" w:rsidRPr="00FD55C2" w:rsidRDefault="00735B53" w:rsidP="00735B53">
            <w:pPr>
              <w:widowControl/>
              <w:jc w:val="center"/>
              <w:rPr>
                <w:rFonts w:ascii="宋体" w:hAnsi="宋体"/>
                <w:kern w:val="0"/>
                <w:szCs w:val="24"/>
              </w:rPr>
            </w:pPr>
            <w:r>
              <w:rPr>
                <w:rFonts w:ascii="宋体" w:hAnsi="宋体" w:hint="eastAsia"/>
                <w:kern w:val="0"/>
                <w:szCs w:val="24"/>
              </w:rPr>
              <w:t>4</w:t>
            </w:r>
            <w:r>
              <w:rPr>
                <w:rFonts w:ascii="宋体" w:hAnsi="宋体"/>
                <w:kern w:val="0"/>
                <w:szCs w:val="24"/>
              </w:rPr>
              <w:t>663422</w:t>
            </w:r>
          </w:p>
        </w:tc>
        <w:tc>
          <w:tcPr>
            <w:tcW w:w="1247" w:type="dxa"/>
            <w:vAlign w:val="center"/>
          </w:tcPr>
          <w:p w:rsidR="00735B53" w:rsidRPr="009B21CC" w:rsidRDefault="00735B53" w:rsidP="00735B53">
            <w:pPr>
              <w:widowControl/>
              <w:jc w:val="center"/>
              <w:rPr>
                <w:rFonts w:ascii="宋体" w:hAnsi="宋体"/>
                <w:kern w:val="0"/>
                <w:szCs w:val="24"/>
              </w:rPr>
            </w:pPr>
            <w:r>
              <w:rPr>
                <w:rFonts w:ascii="宋体" w:hAnsi="宋体" w:hint="eastAsia"/>
                <w:kern w:val="0"/>
                <w:szCs w:val="24"/>
              </w:rPr>
              <w:t>重庆大学</w:t>
            </w:r>
          </w:p>
        </w:tc>
        <w:tc>
          <w:tcPr>
            <w:tcW w:w="1315" w:type="dxa"/>
            <w:vAlign w:val="center"/>
          </w:tcPr>
          <w:p w:rsidR="00735B53" w:rsidRPr="009B21CC" w:rsidRDefault="00735B53" w:rsidP="00735B53">
            <w:pPr>
              <w:widowControl/>
              <w:rPr>
                <w:rFonts w:ascii="宋体" w:hAnsi="宋体"/>
                <w:kern w:val="0"/>
                <w:szCs w:val="24"/>
              </w:rPr>
            </w:pPr>
            <w:r>
              <w:rPr>
                <w:rFonts w:ascii="宋体" w:hAnsi="宋体" w:hint="eastAsia"/>
                <w:kern w:val="0"/>
                <w:szCs w:val="24"/>
              </w:rPr>
              <w:t>张少星，姚润明，李百战，喻伟，席战利，杜晨秋</w:t>
            </w:r>
          </w:p>
        </w:tc>
        <w:tc>
          <w:tcPr>
            <w:tcW w:w="755" w:type="dxa"/>
            <w:tcBorders>
              <w:tl2br w:val="nil"/>
              <w:tr2bl w:val="nil"/>
            </w:tcBorders>
            <w:vAlign w:val="center"/>
          </w:tcPr>
          <w:p w:rsidR="00735B53" w:rsidRPr="00240B62" w:rsidRDefault="00735B53" w:rsidP="00735B53">
            <w:pPr>
              <w:spacing w:line="240" w:lineRule="exact"/>
              <w:jc w:val="center"/>
              <w:rPr>
                <w:rFonts w:ascii="宋体" w:hAnsi="宋体"/>
                <w:b/>
                <w:bCs/>
                <w:color w:val="000000" w:themeColor="text1"/>
              </w:rPr>
            </w:pPr>
            <w:r w:rsidRPr="00BF3BAC">
              <w:rPr>
                <w:rFonts w:ascii="宋体" w:hAnsi="宋体" w:hint="eastAsia"/>
                <w:color w:val="000000" w:themeColor="text1"/>
                <w:szCs w:val="21"/>
              </w:rPr>
              <w:t>专利权有效</w:t>
            </w:r>
          </w:p>
        </w:tc>
      </w:tr>
      <w:tr w:rsidR="00603CE1" w:rsidRPr="00240B62" w:rsidTr="00735B53">
        <w:trPr>
          <w:trHeight w:val="625"/>
          <w:jc w:val="center"/>
        </w:trPr>
        <w:tc>
          <w:tcPr>
            <w:tcW w:w="993"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授权发明专利</w:t>
            </w:r>
          </w:p>
        </w:tc>
        <w:tc>
          <w:tcPr>
            <w:tcW w:w="1501"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空调器的在线性能测量方法、系统、设备及存储介质</w:t>
            </w:r>
          </w:p>
        </w:tc>
        <w:tc>
          <w:tcPr>
            <w:tcW w:w="962"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中国</w:t>
            </w:r>
          </w:p>
        </w:tc>
        <w:tc>
          <w:tcPr>
            <w:tcW w:w="1138"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color w:val="000000" w:themeColor="text1"/>
                <w:szCs w:val="21"/>
              </w:rPr>
              <w:t>ZL202010108581.6</w:t>
            </w:r>
          </w:p>
        </w:tc>
        <w:tc>
          <w:tcPr>
            <w:tcW w:w="1138"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2</w:t>
            </w:r>
            <w:r w:rsidRPr="00BF3BAC">
              <w:rPr>
                <w:rFonts w:ascii="宋体" w:hAnsi="宋体"/>
                <w:color w:val="000000" w:themeColor="text1"/>
                <w:szCs w:val="21"/>
              </w:rPr>
              <w:t>021-08-25</w:t>
            </w:r>
          </w:p>
        </w:tc>
        <w:tc>
          <w:tcPr>
            <w:tcW w:w="1073"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4</w:t>
            </w:r>
            <w:r w:rsidRPr="00BF3BAC">
              <w:rPr>
                <w:rFonts w:ascii="宋体" w:hAnsi="宋体"/>
                <w:color w:val="000000" w:themeColor="text1"/>
                <w:szCs w:val="21"/>
              </w:rPr>
              <w:t>688060</w:t>
            </w:r>
          </w:p>
        </w:tc>
        <w:tc>
          <w:tcPr>
            <w:tcW w:w="1247"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清华大学</w:t>
            </w:r>
          </w:p>
        </w:tc>
        <w:tc>
          <w:tcPr>
            <w:tcW w:w="1315"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石文星，满伟，杨子旭，王宝龙，肖寒松</w:t>
            </w:r>
          </w:p>
        </w:tc>
        <w:tc>
          <w:tcPr>
            <w:tcW w:w="755" w:type="dxa"/>
            <w:tcBorders>
              <w:tl2br w:val="nil"/>
              <w:tr2bl w:val="nil"/>
            </w:tcBorders>
          </w:tcPr>
          <w:p w:rsidR="00603CE1" w:rsidRPr="00BF3BAC" w:rsidRDefault="00603CE1"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专利权有效</w:t>
            </w:r>
          </w:p>
        </w:tc>
      </w:tr>
      <w:tr w:rsidR="00180F88" w:rsidRPr="00240B62" w:rsidTr="00735B53">
        <w:trPr>
          <w:trHeight w:val="625"/>
          <w:jc w:val="center"/>
        </w:trPr>
        <w:tc>
          <w:tcPr>
            <w:tcW w:w="993" w:type="dxa"/>
            <w:tcBorders>
              <w:tl2br w:val="nil"/>
              <w:tr2bl w:val="nil"/>
            </w:tcBorders>
          </w:tcPr>
          <w:p w:rsidR="00180F88" w:rsidRPr="00BF3BAC" w:rsidRDefault="00180F88"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授权发明专利</w:t>
            </w:r>
          </w:p>
        </w:tc>
        <w:tc>
          <w:tcPr>
            <w:tcW w:w="1501" w:type="dxa"/>
            <w:tcBorders>
              <w:tl2br w:val="nil"/>
              <w:tr2bl w:val="nil"/>
            </w:tcBorders>
          </w:tcPr>
          <w:p w:rsidR="00180F88" w:rsidRPr="00BF3BAC" w:rsidRDefault="00180F88"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一种变容量多联机整机能力的控制方法及系统</w:t>
            </w:r>
          </w:p>
        </w:tc>
        <w:tc>
          <w:tcPr>
            <w:tcW w:w="962" w:type="dxa"/>
            <w:tcBorders>
              <w:tl2br w:val="nil"/>
              <w:tr2bl w:val="nil"/>
            </w:tcBorders>
          </w:tcPr>
          <w:p w:rsidR="00180F88" w:rsidRPr="00BF3BAC" w:rsidRDefault="00180F88"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中国</w:t>
            </w:r>
          </w:p>
        </w:tc>
        <w:tc>
          <w:tcPr>
            <w:tcW w:w="1138" w:type="dxa"/>
            <w:tcBorders>
              <w:tl2br w:val="nil"/>
              <w:tr2bl w:val="nil"/>
            </w:tcBorders>
          </w:tcPr>
          <w:p w:rsidR="00180F88" w:rsidRPr="00BF3BAC" w:rsidRDefault="00180F88" w:rsidP="00735B53">
            <w:pPr>
              <w:spacing w:line="240" w:lineRule="exact"/>
              <w:jc w:val="left"/>
              <w:rPr>
                <w:rFonts w:ascii="宋体" w:hAnsi="宋体"/>
                <w:color w:val="000000" w:themeColor="text1"/>
                <w:szCs w:val="21"/>
              </w:rPr>
            </w:pPr>
            <w:r w:rsidRPr="00BF3BAC">
              <w:rPr>
                <w:rFonts w:ascii="宋体" w:hAnsi="宋体"/>
                <w:color w:val="000000" w:themeColor="text1"/>
                <w:szCs w:val="21"/>
              </w:rPr>
              <w:t>ZL200810110718.0</w:t>
            </w:r>
          </w:p>
        </w:tc>
        <w:tc>
          <w:tcPr>
            <w:tcW w:w="1138" w:type="dxa"/>
            <w:tcBorders>
              <w:tl2br w:val="nil"/>
              <w:tr2bl w:val="nil"/>
            </w:tcBorders>
          </w:tcPr>
          <w:p w:rsidR="00180F88" w:rsidRPr="00BF3BAC" w:rsidRDefault="00180F88"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2</w:t>
            </w:r>
            <w:r w:rsidRPr="00BF3BAC">
              <w:rPr>
                <w:rFonts w:ascii="宋体" w:hAnsi="宋体"/>
                <w:color w:val="000000" w:themeColor="text1"/>
                <w:szCs w:val="21"/>
              </w:rPr>
              <w:t>013-10-30</w:t>
            </w:r>
          </w:p>
        </w:tc>
        <w:tc>
          <w:tcPr>
            <w:tcW w:w="1073" w:type="dxa"/>
            <w:tcBorders>
              <w:tl2br w:val="nil"/>
              <w:tr2bl w:val="nil"/>
            </w:tcBorders>
          </w:tcPr>
          <w:p w:rsidR="00180F88" w:rsidRPr="00BF3BAC" w:rsidRDefault="00180F88"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1</w:t>
            </w:r>
            <w:r w:rsidRPr="00BF3BAC">
              <w:rPr>
                <w:rFonts w:ascii="宋体" w:hAnsi="宋体"/>
                <w:color w:val="000000" w:themeColor="text1"/>
                <w:szCs w:val="21"/>
              </w:rPr>
              <w:t>294030</w:t>
            </w:r>
          </w:p>
        </w:tc>
        <w:tc>
          <w:tcPr>
            <w:tcW w:w="1247" w:type="dxa"/>
            <w:tcBorders>
              <w:tl2br w:val="nil"/>
              <w:tr2bl w:val="nil"/>
            </w:tcBorders>
          </w:tcPr>
          <w:p w:rsidR="00180F88" w:rsidRPr="00BF3BAC" w:rsidRDefault="00180F88" w:rsidP="00735B53">
            <w:pPr>
              <w:tabs>
                <w:tab w:val="left" w:pos="600"/>
              </w:tabs>
              <w:rPr>
                <w:rFonts w:ascii="宋体" w:hAnsi="宋体"/>
                <w:szCs w:val="21"/>
              </w:rPr>
            </w:pPr>
            <w:r w:rsidRPr="00BF3BAC">
              <w:rPr>
                <w:rFonts w:ascii="宋体" w:hAnsi="宋体" w:hint="eastAsia"/>
                <w:color w:val="000000" w:themeColor="text1"/>
                <w:szCs w:val="21"/>
              </w:rPr>
              <w:t>海尔集团公司；青岛海尔空调电子有限公司</w:t>
            </w:r>
          </w:p>
        </w:tc>
        <w:tc>
          <w:tcPr>
            <w:tcW w:w="1315" w:type="dxa"/>
            <w:tcBorders>
              <w:tl2br w:val="nil"/>
              <w:tr2bl w:val="nil"/>
            </w:tcBorders>
          </w:tcPr>
          <w:p w:rsidR="00180F88" w:rsidRPr="00BF3BAC" w:rsidRDefault="00180F88"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国德防，涂虬，毛守博，丛辉</w:t>
            </w:r>
          </w:p>
        </w:tc>
        <w:tc>
          <w:tcPr>
            <w:tcW w:w="755" w:type="dxa"/>
            <w:tcBorders>
              <w:tl2br w:val="nil"/>
              <w:tr2bl w:val="nil"/>
            </w:tcBorders>
          </w:tcPr>
          <w:p w:rsidR="00180F88" w:rsidRPr="00BF3BAC" w:rsidRDefault="00180F88"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专利权有效</w:t>
            </w:r>
          </w:p>
        </w:tc>
      </w:tr>
      <w:tr w:rsidR="00735B53" w:rsidRPr="00240B62" w:rsidTr="00735B53">
        <w:trPr>
          <w:trHeight w:val="625"/>
          <w:jc w:val="center"/>
        </w:trPr>
        <w:tc>
          <w:tcPr>
            <w:tcW w:w="993" w:type="dxa"/>
            <w:tcBorders>
              <w:tl2br w:val="nil"/>
              <w:tr2bl w:val="nil"/>
            </w:tcBorders>
          </w:tcPr>
          <w:p w:rsidR="00735B53" w:rsidRPr="00BF3BAC" w:rsidRDefault="00735B53"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授权发明专利</w:t>
            </w:r>
          </w:p>
        </w:tc>
        <w:tc>
          <w:tcPr>
            <w:tcW w:w="1501" w:type="dxa"/>
            <w:tcBorders>
              <w:tl2br w:val="nil"/>
              <w:tr2bl w:val="nil"/>
            </w:tcBorders>
          </w:tcPr>
          <w:p w:rsidR="00735B53" w:rsidRPr="00BF3BAC" w:rsidRDefault="009714FD" w:rsidP="00735B53">
            <w:pPr>
              <w:spacing w:line="240" w:lineRule="exact"/>
              <w:jc w:val="left"/>
              <w:rPr>
                <w:rFonts w:ascii="宋体" w:hAnsi="宋体"/>
                <w:color w:val="000000" w:themeColor="text1"/>
                <w:szCs w:val="21"/>
              </w:rPr>
            </w:pPr>
            <w:r w:rsidRPr="009714FD">
              <w:rPr>
                <w:rFonts w:ascii="宋体" w:hAnsi="宋体"/>
                <w:color w:val="000000" w:themeColor="text1"/>
                <w:szCs w:val="21"/>
              </w:rPr>
              <w:t>Controlling method of an indoor air environment quality and control system based on multiple-parameter evaluation</w:t>
            </w:r>
          </w:p>
        </w:tc>
        <w:tc>
          <w:tcPr>
            <w:tcW w:w="962" w:type="dxa"/>
            <w:tcBorders>
              <w:tl2br w:val="nil"/>
              <w:tr2bl w:val="nil"/>
            </w:tcBorders>
          </w:tcPr>
          <w:p w:rsidR="00735B53" w:rsidRPr="00BF3BAC" w:rsidRDefault="009714FD" w:rsidP="00735B53">
            <w:pPr>
              <w:spacing w:line="240" w:lineRule="exact"/>
              <w:jc w:val="left"/>
              <w:rPr>
                <w:rFonts w:ascii="宋体" w:hAnsi="宋体"/>
                <w:color w:val="000000" w:themeColor="text1"/>
                <w:szCs w:val="21"/>
              </w:rPr>
            </w:pPr>
            <w:r>
              <w:rPr>
                <w:rFonts w:ascii="宋体" w:hAnsi="宋体" w:hint="eastAsia"/>
                <w:color w:val="000000" w:themeColor="text1"/>
                <w:szCs w:val="21"/>
              </w:rPr>
              <w:t>美国</w:t>
            </w:r>
          </w:p>
        </w:tc>
        <w:tc>
          <w:tcPr>
            <w:tcW w:w="1138" w:type="dxa"/>
            <w:tcBorders>
              <w:tl2br w:val="nil"/>
              <w:tr2bl w:val="nil"/>
            </w:tcBorders>
          </w:tcPr>
          <w:p w:rsidR="00735B53" w:rsidRPr="00BF3BAC" w:rsidRDefault="009714FD" w:rsidP="00735B53">
            <w:pPr>
              <w:spacing w:line="240" w:lineRule="exact"/>
              <w:jc w:val="left"/>
              <w:rPr>
                <w:rFonts w:ascii="宋体" w:hAnsi="宋体"/>
                <w:color w:val="000000" w:themeColor="text1"/>
                <w:szCs w:val="21"/>
              </w:rPr>
            </w:pPr>
            <w:r>
              <w:rPr>
                <w:rFonts w:ascii="宋体" w:hAnsi="宋体"/>
                <w:color w:val="000000" w:themeColor="text1"/>
                <w:szCs w:val="21"/>
              </w:rPr>
              <w:t xml:space="preserve">US 11268724 </w:t>
            </w:r>
            <w:r>
              <w:rPr>
                <w:rFonts w:ascii="宋体" w:hAnsi="宋体" w:hint="eastAsia"/>
                <w:color w:val="000000" w:themeColor="text1"/>
                <w:szCs w:val="21"/>
              </w:rPr>
              <w:t>B</w:t>
            </w:r>
            <w:r>
              <w:rPr>
                <w:rFonts w:ascii="宋体" w:hAnsi="宋体"/>
                <w:color w:val="000000" w:themeColor="text1"/>
                <w:szCs w:val="21"/>
              </w:rPr>
              <w:t>2</w:t>
            </w:r>
          </w:p>
        </w:tc>
        <w:tc>
          <w:tcPr>
            <w:tcW w:w="1138" w:type="dxa"/>
            <w:tcBorders>
              <w:tl2br w:val="nil"/>
              <w:tr2bl w:val="nil"/>
            </w:tcBorders>
          </w:tcPr>
          <w:p w:rsidR="00735B53" w:rsidRPr="00BF3BAC" w:rsidRDefault="009714FD" w:rsidP="00735B53">
            <w:pPr>
              <w:spacing w:line="240" w:lineRule="exact"/>
              <w:jc w:val="left"/>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022-3-8</w:t>
            </w:r>
          </w:p>
        </w:tc>
        <w:tc>
          <w:tcPr>
            <w:tcW w:w="1073" w:type="dxa"/>
            <w:tcBorders>
              <w:tl2br w:val="nil"/>
              <w:tr2bl w:val="nil"/>
            </w:tcBorders>
          </w:tcPr>
          <w:p w:rsidR="00735B53" w:rsidRPr="00BF3BAC" w:rsidRDefault="009714FD" w:rsidP="00735B53">
            <w:pPr>
              <w:spacing w:line="240" w:lineRule="exact"/>
              <w:jc w:val="left"/>
              <w:rPr>
                <w:rFonts w:ascii="宋体" w:hAnsi="宋体"/>
                <w:color w:val="000000" w:themeColor="text1"/>
                <w:szCs w:val="21"/>
              </w:rPr>
            </w:pPr>
            <w:r>
              <w:rPr>
                <w:rFonts w:ascii="宋体" w:hAnsi="宋体"/>
                <w:color w:val="000000" w:themeColor="text1"/>
                <w:szCs w:val="21"/>
              </w:rPr>
              <w:t>US 011268724B2</w:t>
            </w:r>
          </w:p>
        </w:tc>
        <w:tc>
          <w:tcPr>
            <w:tcW w:w="1247" w:type="dxa"/>
            <w:tcBorders>
              <w:tl2br w:val="nil"/>
              <w:tr2bl w:val="nil"/>
            </w:tcBorders>
          </w:tcPr>
          <w:p w:rsidR="00735B53" w:rsidRPr="00BF3BAC" w:rsidRDefault="00735B53"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重庆大学</w:t>
            </w:r>
          </w:p>
        </w:tc>
        <w:tc>
          <w:tcPr>
            <w:tcW w:w="1315" w:type="dxa"/>
            <w:tcBorders>
              <w:tl2br w:val="nil"/>
              <w:tr2bl w:val="nil"/>
            </w:tcBorders>
          </w:tcPr>
          <w:p w:rsidR="00735B53" w:rsidRPr="00BF3BAC" w:rsidRDefault="00735B53" w:rsidP="009714FD">
            <w:pPr>
              <w:spacing w:line="240" w:lineRule="exact"/>
              <w:jc w:val="left"/>
              <w:rPr>
                <w:rFonts w:ascii="宋体" w:hAnsi="宋体"/>
                <w:color w:val="000000" w:themeColor="text1"/>
                <w:szCs w:val="21"/>
              </w:rPr>
            </w:pPr>
            <w:r w:rsidRPr="00BF3BAC">
              <w:rPr>
                <w:rFonts w:ascii="宋体" w:hAnsi="宋体" w:hint="eastAsia"/>
                <w:color w:val="000000" w:themeColor="text1"/>
                <w:szCs w:val="21"/>
              </w:rPr>
              <w:t>刘红，</w:t>
            </w:r>
            <w:r w:rsidR="009714FD" w:rsidRPr="00BF3BAC">
              <w:rPr>
                <w:rFonts w:ascii="宋体" w:hAnsi="宋体" w:hint="eastAsia"/>
                <w:color w:val="000000" w:themeColor="text1"/>
                <w:szCs w:val="21"/>
              </w:rPr>
              <w:t>李百战，喻伟，</w:t>
            </w:r>
            <w:r w:rsidRPr="00BF3BAC">
              <w:rPr>
                <w:rFonts w:ascii="宋体" w:hAnsi="宋体" w:hint="eastAsia"/>
                <w:color w:val="000000" w:themeColor="text1"/>
                <w:szCs w:val="21"/>
              </w:rPr>
              <w:t>姚润明，</w:t>
            </w:r>
            <w:r w:rsidR="009714FD" w:rsidRPr="00BF3BAC">
              <w:rPr>
                <w:rFonts w:ascii="宋体" w:hAnsi="宋体" w:hint="eastAsia"/>
                <w:color w:val="000000" w:themeColor="text1"/>
                <w:szCs w:val="21"/>
              </w:rPr>
              <w:t>吴语欣</w:t>
            </w:r>
            <w:r w:rsidR="009714FD">
              <w:rPr>
                <w:rFonts w:ascii="宋体" w:hAnsi="宋体" w:hint="eastAsia"/>
                <w:color w:val="000000" w:themeColor="text1"/>
                <w:szCs w:val="21"/>
              </w:rPr>
              <w:t>，王乐祥，李楠，</w:t>
            </w:r>
            <w:r w:rsidRPr="00BF3BAC">
              <w:rPr>
                <w:rFonts w:ascii="宋体" w:hAnsi="宋体" w:hint="eastAsia"/>
                <w:color w:val="000000" w:themeColor="text1"/>
                <w:szCs w:val="21"/>
              </w:rPr>
              <w:t>杜晨秋</w:t>
            </w:r>
            <w:r w:rsidR="009714FD">
              <w:rPr>
                <w:rFonts w:ascii="宋体" w:hAnsi="宋体" w:hint="eastAsia"/>
                <w:color w:val="000000" w:themeColor="text1"/>
                <w:szCs w:val="21"/>
              </w:rPr>
              <w:t>，张少星</w:t>
            </w:r>
            <w:r w:rsidRPr="00BF3BAC">
              <w:rPr>
                <w:rFonts w:ascii="宋体" w:hAnsi="宋体" w:hint="eastAsia"/>
                <w:color w:val="000000" w:themeColor="text1"/>
                <w:szCs w:val="21"/>
              </w:rPr>
              <w:t xml:space="preserve">  </w:t>
            </w:r>
          </w:p>
        </w:tc>
        <w:tc>
          <w:tcPr>
            <w:tcW w:w="755" w:type="dxa"/>
            <w:tcBorders>
              <w:tl2br w:val="nil"/>
              <w:tr2bl w:val="nil"/>
            </w:tcBorders>
          </w:tcPr>
          <w:p w:rsidR="00735B53" w:rsidRPr="00BF3BAC" w:rsidRDefault="00735B53" w:rsidP="00735B53">
            <w:pPr>
              <w:spacing w:line="240" w:lineRule="exact"/>
              <w:jc w:val="left"/>
              <w:rPr>
                <w:rFonts w:ascii="宋体" w:hAnsi="宋体"/>
                <w:color w:val="000000" w:themeColor="text1"/>
                <w:szCs w:val="21"/>
              </w:rPr>
            </w:pPr>
            <w:r w:rsidRPr="00BF3BAC">
              <w:rPr>
                <w:rFonts w:ascii="宋体" w:hAnsi="宋体" w:hint="eastAsia"/>
                <w:color w:val="000000" w:themeColor="text1"/>
                <w:szCs w:val="21"/>
              </w:rPr>
              <w:t>专利权有效</w:t>
            </w:r>
          </w:p>
        </w:tc>
      </w:tr>
      <w:tr w:rsidR="00603CE1" w:rsidRPr="00240B62" w:rsidTr="00923A8E">
        <w:trPr>
          <w:trHeight w:val="625"/>
          <w:jc w:val="center"/>
        </w:trPr>
        <w:tc>
          <w:tcPr>
            <w:tcW w:w="993" w:type="dxa"/>
            <w:vAlign w:val="center"/>
          </w:tcPr>
          <w:p w:rsidR="00603CE1" w:rsidRPr="009B21CC" w:rsidRDefault="00603CE1" w:rsidP="00603CE1">
            <w:pPr>
              <w:widowControl/>
              <w:jc w:val="center"/>
              <w:rPr>
                <w:rFonts w:ascii="宋体" w:hAnsi="宋体" w:cs="宋体"/>
                <w:kern w:val="0"/>
                <w:szCs w:val="24"/>
              </w:rPr>
            </w:pPr>
            <w:r w:rsidRPr="00BF3BAC">
              <w:rPr>
                <w:rFonts w:ascii="宋体" w:hAnsi="宋体" w:hint="eastAsia"/>
                <w:color w:val="000000" w:themeColor="text1"/>
                <w:szCs w:val="21"/>
              </w:rPr>
              <w:t>授权</w:t>
            </w:r>
            <w:r w:rsidRPr="009B21CC">
              <w:rPr>
                <w:rFonts w:ascii="宋体" w:hAnsi="宋体" w:hint="eastAsia"/>
                <w:kern w:val="0"/>
                <w:szCs w:val="24"/>
              </w:rPr>
              <w:t>发明专利</w:t>
            </w:r>
          </w:p>
        </w:tc>
        <w:tc>
          <w:tcPr>
            <w:tcW w:w="1501" w:type="dxa"/>
            <w:vAlign w:val="center"/>
          </w:tcPr>
          <w:p w:rsidR="00603CE1" w:rsidRPr="009B21CC" w:rsidRDefault="00603CE1" w:rsidP="00603CE1">
            <w:pPr>
              <w:widowControl/>
              <w:jc w:val="center"/>
              <w:rPr>
                <w:rFonts w:ascii="宋体" w:hAnsi="宋体"/>
                <w:kern w:val="0"/>
                <w:szCs w:val="24"/>
              </w:rPr>
            </w:pPr>
            <w:r w:rsidRPr="009B21CC">
              <w:rPr>
                <w:rFonts w:ascii="宋体" w:hAnsi="宋体" w:hint="eastAsia"/>
                <w:kern w:val="0"/>
                <w:szCs w:val="24"/>
              </w:rPr>
              <w:t>一种空气源多联式空调热泵系统及其运行方法</w:t>
            </w:r>
          </w:p>
        </w:tc>
        <w:tc>
          <w:tcPr>
            <w:tcW w:w="962" w:type="dxa"/>
            <w:vAlign w:val="center"/>
          </w:tcPr>
          <w:p w:rsidR="00603CE1" w:rsidRPr="009B21CC" w:rsidRDefault="00603CE1" w:rsidP="00603CE1">
            <w:pPr>
              <w:widowControl/>
              <w:jc w:val="center"/>
              <w:rPr>
                <w:rFonts w:ascii="宋体" w:hAnsi="宋体"/>
                <w:kern w:val="0"/>
                <w:szCs w:val="24"/>
              </w:rPr>
            </w:pPr>
            <w:r w:rsidRPr="009B21CC">
              <w:rPr>
                <w:rFonts w:ascii="宋体" w:hAnsi="宋体" w:hint="eastAsia"/>
                <w:kern w:val="0"/>
                <w:szCs w:val="24"/>
              </w:rPr>
              <w:t>中国</w:t>
            </w:r>
          </w:p>
        </w:tc>
        <w:tc>
          <w:tcPr>
            <w:tcW w:w="1138" w:type="dxa"/>
            <w:vAlign w:val="center"/>
          </w:tcPr>
          <w:p w:rsidR="00603CE1" w:rsidRPr="009B21CC" w:rsidRDefault="00603CE1" w:rsidP="00603CE1">
            <w:pPr>
              <w:widowControl/>
              <w:jc w:val="center"/>
              <w:rPr>
                <w:rFonts w:ascii="宋体" w:hAnsi="宋体"/>
                <w:kern w:val="0"/>
                <w:szCs w:val="24"/>
              </w:rPr>
            </w:pPr>
            <w:r>
              <w:rPr>
                <w:rFonts w:ascii="宋体" w:hAnsi="宋体"/>
                <w:kern w:val="0"/>
                <w:szCs w:val="24"/>
              </w:rPr>
              <w:t>ZL201510781745.0</w:t>
            </w:r>
          </w:p>
        </w:tc>
        <w:tc>
          <w:tcPr>
            <w:tcW w:w="1138" w:type="dxa"/>
            <w:vAlign w:val="center"/>
          </w:tcPr>
          <w:p w:rsidR="00603CE1" w:rsidRPr="009B21CC" w:rsidRDefault="00603CE1" w:rsidP="00603CE1">
            <w:pPr>
              <w:widowControl/>
              <w:jc w:val="center"/>
              <w:rPr>
                <w:rFonts w:ascii="宋体" w:hAnsi="宋体"/>
                <w:kern w:val="0"/>
                <w:szCs w:val="24"/>
              </w:rPr>
            </w:pPr>
            <w:r w:rsidRPr="009B21CC">
              <w:rPr>
                <w:rFonts w:ascii="宋体" w:hAnsi="宋体"/>
                <w:kern w:val="0"/>
                <w:szCs w:val="24"/>
              </w:rPr>
              <w:t>2018-04-10</w:t>
            </w:r>
          </w:p>
        </w:tc>
        <w:tc>
          <w:tcPr>
            <w:tcW w:w="1073" w:type="dxa"/>
            <w:vAlign w:val="center"/>
          </w:tcPr>
          <w:p w:rsidR="00603CE1" w:rsidRPr="009B21CC" w:rsidRDefault="00603CE1" w:rsidP="00603CE1">
            <w:pPr>
              <w:widowControl/>
              <w:jc w:val="center"/>
              <w:rPr>
                <w:rFonts w:ascii="宋体" w:hAnsi="宋体"/>
                <w:kern w:val="0"/>
                <w:szCs w:val="24"/>
              </w:rPr>
            </w:pPr>
            <w:r>
              <w:rPr>
                <w:rFonts w:ascii="宋体" w:hAnsi="宋体" w:hint="eastAsia"/>
                <w:kern w:val="0"/>
                <w:szCs w:val="24"/>
              </w:rPr>
              <w:t>2</w:t>
            </w:r>
            <w:r>
              <w:rPr>
                <w:rFonts w:ascii="宋体" w:hAnsi="宋体"/>
                <w:kern w:val="0"/>
                <w:szCs w:val="24"/>
              </w:rPr>
              <w:t>879206</w:t>
            </w:r>
          </w:p>
        </w:tc>
        <w:tc>
          <w:tcPr>
            <w:tcW w:w="1247" w:type="dxa"/>
            <w:vAlign w:val="center"/>
          </w:tcPr>
          <w:p w:rsidR="00603CE1" w:rsidRPr="009B21CC" w:rsidRDefault="00603CE1" w:rsidP="00603CE1">
            <w:pPr>
              <w:widowControl/>
              <w:jc w:val="center"/>
              <w:rPr>
                <w:rFonts w:ascii="宋体" w:hAnsi="宋体"/>
                <w:kern w:val="0"/>
                <w:szCs w:val="24"/>
              </w:rPr>
            </w:pPr>
            <w:r w:rsidRPr="009B21CC">
              <w:rPr>
                <w:rFonts w:ascii="宋体" w:hAnsi="宋体" w:hint="eastAsia"/>
                <w:kern w:val="0"/>
                <w:szCs w:val="24"/>
              </w:rPr>
              <w:t>清华大学</w:t>
            </w:r>
          </w:p>
        </w:tc>
        <w:tc>
          <w:tcPr>
            <w:tcW w:w="1315" w:type="dxa"/>
            <w:vAlign w:val="center"/>
          </w:tcPr>
          <w:p w:rsidR="00603CE1" w:rsidRPr="009B21CC" w:rsidRDefault="00603CE1" w:rsidP="00603CE1">
            <w:pPr>
              <w:widowControl/>
              <w:rPr>
                <w:rFonts w:ascii="宋体" w:hAnsi="宋体"/>
                <w:kern w:val="0"/>
                <w:szCs w:val="24"/>
              </w:rPr>
            </w:pPr>
            <w:r w:rsidRPr="009B21CC">
              <w:rPr>
                <w:rFonts w:ascii="宋体" w:hAnsi="宋体" w:hint="eastAsia"/>
                <w:kern w:val="0"/>
                <w:szCs w:val="24"/>
              </w:rPr>
              <w:t>石文星，李子爱，黄文宇，李先庭，王宝龙</w:t>
            </w:r>
          </w:p>
        </w:tc>
        <w:tc>
          <w:tcPr>
            <w:tcW w:w="75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专利权有效</w:t>
            </w:r>
          </w:p>
        </w:tc>
      </w:tr>
      <w:tr w:rsidR="00603CE1" w:rsidRPr="00240B62" w:rsidTr="00735B53">
        <w:trPr>
          <w:trHeight w:val="625"/>
          <w:jc w:val="center"/>
        </w:trPr>
        <w:tc>
          <w:tcPr>
            <w:tcW w:w="99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授权发明专利</w:t>
            </w:r>
          </w:p>
        </w:tc>
        <w:tc>
          <w:tcPr>
            <w:tcW w:w="1501"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室外机化霜装置及空调器</w:t>
            </w:r>
          </w:p>
        </w:tc>
        <w:tc>
          <w:tcPr>
            <w:tcW w:w="962"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中国</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color w:val="000000" w:themeColor="text1"/>
                <w:szCs w:val="21"/>
              </w:rPr>
              <w:t>ZL201410264724.7</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2</w:t>
            </w:r>
            <w:r w:rsidRPr="00BF3BAC">
              <w:rPr>
                <w:rFonts w:ascii="宋体" w:hAnsi="宋体"/>
                <w:color w:val="000000" w:themeColor="text1"/>
                <w:szCs w:val="21"/>
              </w:rPr>
              <w:t>018-03-30</w:t>
            </w:r>
          </w:p>
        </w:tc>
        <w:tc>
          <w:tcPr>
            <w:tcW w:w="107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2</w:t>
            </w:r>
            <w:r w:rsidRPr="00BF3BAC">
              <w:rPr>
                <w:rFonts w:ascii="宋体" w:hAnsi="宋体"/>
                <w:color w:val="000000" w:themeColor="text1"/>
                <w:szCs w:val="21"/>
              </w:rPr>
              <w:t>863072</w:t>
            </w:r>
          </w:p>
        </w:tc>
        <w:tc>
          <w:tcPr>
            <w:tcW w:w="1247"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美的集团股份有限公司；广东美的制冷设备有限公司</w:t>
            </w:r>
          </w:p>
        </w:tc>
        <w:tc>
          <w:tcPr>
            <w:tcW w:w="131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李金波，韩宇，叶月华， 刘德清，冯博，戚文端</w:t>
            </w:r>
          </w:p>
        </w:tc>
        <w:tc>
          <w:tcPr>
            <w:tcW w:w="75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专利权有效</w:t>
            </w:r>
          </w:p>
        </w:tc>
      </w:tr>
      <w:tr w:rsidR="00603CE1" w:rsidRPr="00240B62" w:rsidTr="00735B53">
        <w:trPr>
          <w:trHeight w:val="625"/>
          <w:jc w:val="center"/>
        </w:trPr>
        <w:tc>
          <w:tcPr>
            <w:tcW w:w="99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授权发明专利</w:t>
            </w:r>
          </w:p>
        </w:tc>
        <w:tc>
          <w:tcPr>
            <w:tcW w:w="1501"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带有三级补气的滚动转子压缩机及空调系统</w:t>
            </w:r>
          </w:p>
        </w:tc>
        <w:tc>
          <w:tcPr>
            <w:tcW w:w="962"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中国</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color w:val="000000" w:themeColor="text1"/>
                <w:szCs w:val="21"/>
              </w:rPr>
              <w:t>ZL201710570900 .3</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2</w:t>
            </w:r>
            <w:r w:rsidRPr="00BF3BAC">
              <w:rPr>
                <w:rFonts w:ascii="宋体" w:hAnsi="宋体"/>
                <w:color w:val="000000" w:themeColor="text1"/>
                <w:szCs w:val="21"/>
              </w:rPr>
              <w:t>021</w:t>
            </w:r>
            <w:r w:rsidRPr="00BF3BAC">
              <w:rPr>
                <w:rFonts w:ascii="宋体" w:hAnsi="宋体" w:hint="eastAsia"/>
                <w:color w:val="000000" w:themeColor="text1"/>
                <w:szCs w:val="21"/>
              </w:rPr>
              <w:t>-06-0</w:t>
            </w:r>
            <w:r w:rsidRPr="00BF3BAC">
              <w:rPr>
                <w:rFonts w:ascii="宋体" w:hAnsi="宋体"/>
                <w:color w:val="000000" w:themeColor="text1"/>
                <w:szCs w:val="21"/>
              </w:rPr>
              <w:t>8</w:t>
            </w:r>
          </w:p>
        </w:tc>
        <w:tc>
          <w:tcPr>
            <w:tcW w:w="107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4</w:t>
            </w:r>
            <w:r w:rsidRPr="00BF3BAC">
              <w:rPr>
                <w:rFonts w:ascii="宋体" w:hAnsi="宋体"/>
                <w:color w:val="000000" w:themeColor="text1"/>
                <w:szCs w:val="21"/>
              </w:rPr>
              <w:t>474854</w:t>
            </w:r>
          </w:p>
        </w:tc>
        <w:tc>
          <w:tcPr>
            <w:tcW w:w="1247"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清华大学</w:t>
            </w:r>
          </w:p>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szCs w:val="21"/>
              </w:rPr>
              <w:tab/>
            </w:r>
          </w:p>
        </w:tc>
        <w:tc>
          <w:tcPr>
            <w:tcW w:w="131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王宝龙，丁云晨，石文星，杨絮霏</w:t>
            </w:r>
          </w:p>
        </w:tc>
        <w:tc>
          <w:tcPr>
            <w:tcW w:w="75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专利权有效</w:t>
            </w:r>
          </w:p>
        </w:tc>
      </w:tr>
      <w:tr w:rsidR="00603CE1" w:rsidRPr="00240B62" w:rsidTr="00735B53">
        <w:trPr>
          <w:trHeight w:val="625"/>
          <w:jc w:val="center"/>
        </w:trPr>
        <w:tc>
          <w:tcPr>
            <w:tcW w:w="99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授权发明专利</w:t>
            </w:r>
          </w:p>
        </w:tc>
        <w:tc>
          <w:tcPr>
            <w:tcW w:w="1501"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墙板与主体结构的连接结构及其施工方法</w:t>
            </w:r>
          </w:p>
        </w:tc>
        <w:tc>
          <w:tcPr>
            <w:tcW w:w="962"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中国</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color w:val="000000" w:themeColor="text1"/>
                <w:szCs w:val="21"/>
              </w:rPr>
              <w:t>ZL202010036436.1</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2</w:t>
            </w:r>
            <w:r w:rsidRPr="00BF3BAC">
              <w:rPr>
                <w:rFonts w:ascii="宋体" w:hAnsi="宋体"/>
                <w:color w:val="000000" w:themeColor="text1"/>
                <w:szCs w:val="21"/>
              </w:rPr>
              <w:t>021-06-11</w:t>
            </w:r>
          </w:p>
        </w:tc>
        <w:tc>
          <w:tcPr>
            <w:tcW w:w="107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4</w:t>
            </w:r>
            <w:r w:rsidRPr="00BF3BAC">
              <w:rPr>
                <w:rFonts w:ascii="宋体" w:hAnsi="宋体"/>
                <w:color w:val="000000" w:themeColor="text1"/>
                <w:szCs w:val="21"/>
              </w:rPr>
              <w:t>481061</w:t>
            </w:r>
          </w:p>
        </w:tc>
        <w:tc>
          <w:tcPr>
            <w:tcW w:w="1247"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 xml:space="preserve">中国建筑第八工程局有限公司  </w:t>
            </w:r>
          </w:p>
        </w:tc>
        <w:tc>
          <w:tcPr>
            <w:tcW w:w="131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 xml:space="preserve">冯俊，葛杰  胡成佑，马昕煦，李鑫  </w:t>
            </w:r>
          </w:p>
        </w:tc>
        <w:tc>
          <w:tcPr>
            <w:tcW w:w="75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专利权有效</w:t>
            </w:r>
          </w:p>
        </w:tc>
      </w:tr>
      <w:tr w:rsidR="00603CE1" w:rsidRPr="00240B62" w:rsidTr="00735B53">
        <w:trPr>
          <w:trHeight w:val="625"/>
          <w:jc w:val="center"/>
        </w:trPr>
        <w:tc>
          <w:tcPr>
            <w:tcW w:w="99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授权发明专利</w:t>
            </w:r>
          </w:p>
        </w:tc>
        <w:tc>
          <w:tcPr>
            <w:tcW w:w="1501"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一种带防冻溶液再生热回收装置的空调冷热水机组</w:t>
            </w:r>
          </w:p>
        </w:tc>
        <w:tc>
          <w:tcPr>
            <w:tcW w:w="962"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中国</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color w:val="000000" w:themeColor="text1"/>
                <w:szCs w:val="21"/>
              </w:rPr>
              <w:t>ZL201210100729.7</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2</w:t>
            </w:r>
            <w:r w:rsidRPr="00BF3BAC">
              <w:rPr>
                <w:rFonts w:ascii="宋体" w:hAnsi="宋体"/>
                <w:color w:val="000000" w:themeColor="text1"/>
                <w:szCs w:val="21"/>
              </w:rPr>
              <w:t>014-06-04</w:t>
            </w:r>
          </w:p>
        </w:tc>
        <w:tc>
          <w:tcPr>
            <w:tcW w:w="107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1</w:t>
            </w:r>
            <w:r w:rsidRPr="00BF3BAC">
              <w:rPr>
                <w:rFonts w:ascii="宋体" w:hAnsi="宋体"/>
                <w:color w:val="000000" w:themeColor="text1"/>
                <w:szCs w:val="21"/>
              </w:rPr>
              <w:t>412593</w:t>
            </w:r>
          </w:p>
        </w:tc>
        <w:tc>
          <w:tcPr>
            <w:tcW w:w="1247"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广州市华德工业有限公司</w:t>
            </w:r>
          </w:p>
        </w:tc>
        <w:tc>
          <w:tcPr>
            <w:tcW w:w="131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李志明，石文星，李先庭，张勇，王宝龙，谭栋</w:t>
            </w:r>
          </w:p>
        </w:tc>
        <w:tc>
          <w:tcPr>
            <w:tcW w:w="75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专利权有效</w:t>
            </w:r>
          </w:p>
        </w:tc>
      </w:tr>
      <w:tr w:rsidR="00603CE1" w:rsidRPr="00240B62" w:rsidTr="00735B53">
        <w:trPr>
          <w:trHeight w:val="625"/>
          <w:jc w:val="center"/>
        </w:trPr>
        <w:tc>
          <w:tcPr>
            <w:tcW w:w="99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bookmarkStart w:id="0" w:name="_Hlk102034392"/>
            <w:r w:rsidRPr="00BF3BAC">
              <w:rPr>
                <w:rFonts w:ascii="宋体" w:hAnsi="宋体" w:hint="eastAsia"/>
                <w:color w:val="000000" w:themeColor="text1"/>
                <w:szCs w:val="21"/>
              </w:rPr>
              <w:lastRenderedPageBreak/>
              <w:t>其他</w:t>
            </w:r>
          </w:p>
        </w:tc>
        <w:tc>
          <w:tcPr>
            <w:tcW w:w="1501" w:type="dxa"/>
            <w:tcBorders>
              <w:tl2br w:val="nil"/>
              <w:tr2bl w:val="nil"/>
            </w:tcBorders>
          </w:tcPr>
          <w:p w:rsidR="00603CE1" w:rsidRPr="00BF3BAC" w:rsidRDefault="00BA0454" w:rsidP="00603CE1">
            <w:pPr>
              <w:spacing w:line="240" w:lineRule="exact"/>
              <w:jc w:val="left"/>
              <w:rPr>
                <w:rFonts w:ascii="宋体" w:hAnsi="宋体"/>
                <w:color w:val="000000" w:themeColor="text1"/>
                <w:szCs w:val="21"/>
              </w:rPr>
            </w:pPr>
            <w:r>
              <w:rPr>
                <w:rFonts w:ascii="宋体" w:hAnsi="宋体" w:hint="eastAsia"/>
                <w:color w:val="000000" w:themeColor="text1"/>
                <w:szCs w:val="21"/>
              </w:rPr>
              <w:t>专著：</w:t>
            </w:r>
            <w:r w:rsidR="00603CE1">
              <w:rPr>
                <w:rFonts w:ascii="宋体" w:hAnsi="宋体" w:hint="eastAsia"/>
                <w:color w:val="000000" w:themeColor="text1"/>
                <w:szCs w:val="21"/>
              </w:rPr>
              <w:t>长江流域建筑供暖空调方案及相应系统</w:t>
            </w:r>
          </w:p>
        </w:tc>
        <w:tc>
          <w:tcPr>
            <w:tcW w:w="962"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中国</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color w:val="000000" w:themeColor="text1"/>
                <w:szCs w:val="21"/>
              </w:rPr>
              <w:t>ISBN</w:t>
            </w:r>
            <w:r>
              <w:rPr>
                <w:rFonts w:ascii="宋体" w:hAnsi="宋体"/>
                <w:color w:val="000000" w:themeColor="text1"/>
                <w:szCs w:val="21"/>
              </w:rPr>
              <w:t xml:space="preserve"> </w:t>
            </w:r>
            <w:r w:rsidRPr="00BF3BAC">
              <w:rPr>
                <w:rFonts w:ascii="宋体" w:hAnsi="宋体"/>
                <w:color w:val="000000" w:themeColor="text1"/>
                <w:szCs w:val="21"/>
              </w:rPr>
              <w:t>978-7-</w:t>
            </w:r>
            <w:r>
              <w:rPr>
                <w:rFonts w:ascii="宋体" w:hAnsi="宋体"/>
                <w:color w:val="000000" w:themeColor="text1"/>
                <w:szCs w:val="21"/>
              </w:rPr>
              <w:t>112</w:t>
            </w:r>
            <w:r w:rsidRPr="00BF3BAC">
              <w:rPr>
                <w:rFonts w:ascii="宋体" w:hAnsi="宋体"/>
                <w:color w:val="000000" w:themeColor="text1"/>
                <w:szCs w:val="21"/>
              </w:rPr>
              <w:t>-</w:t>
            </w:r>
            <w:r>
              <w:rPr>
                <w:rFonts w:ascii="宋体" w:hAnsi="宋体"/>
                <w:color w:val="000000" w:themeColor="text1"/>
                <w:szCs w:val="21"/>
              </w:rPr>
              <w:t>26840</w:t>
            </w:r>
            <w:r w:rsidRPr="00BF3BAC">
              <w:rPr>
                <w:rFonts w:ascii="宋体" w:hAnsi="宋体"/>
                <w:color w:val="000000" w:themeColor="text1"/>
                <w:szCs w:val="21"/>
              </w:rPr>
              <w:t>-</w:t>
            </w:r>
            <w:r>
              <w:rPr>
                <w:rFonts w:ascii="宋体" w:hAnsi="宋体"/>
                <w:color w:val="000000" w:themeColor="text1"/>
                <w:szCs w:val="21"/>
              </w:rPr>
              <w:t>5</w:t>
            </w:r>
          </w:p>
        </w:tc>
        <w:tc>
          <w:tcPr>
            <w:tcW w:w="1138"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Pr>
                <w:rFonts w:ascii="宋体" w:hAnsi="宋体"/>
                <w:color w:val="000000" w:themeColor="text1"/>
                <w:szCs w:val="21"/>
              </w:rPr>
              <w:t>2022-03</w:t>
            </w:r>
          </w:p>
        </w:tc>
        <w:tc>
          <w:tcPr>
            <w:tcW w:w="1073"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Pr>
                <w:rFonts w:ascii="宋体" w:hAnsi="宋体" w:hint="eastAsia"/>
                <w:color w:val="000000" w:themeColor="text1"/>
                <w:szCs w:val="21"/>
              </w:rPr>
              <w:t>中国建筑工业出版社</w:t>
            </w:r>
          </w:p>
        </w:tc>
        <w:tc>
          <w:tcPr>
            <w:tcW w:w="1247"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重庆大学</w:t>
            </w:r>
          </w:p>
        </w:tc>
        <w:tc>
          <w:tcPr>
            <w:tcW w:w="131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姚润明</w:t>
            </w:r>
            <w:r>
              <w:rPr>
                <w:rFonts w:ascii="宋体" w:hAnsi="宋体" w:hint="eastAsia"/>
                <w:color w:val="000000" w:themeColor="text1"/>
                <w:szCs w:val="21"/>
              </w:rPr>
              <w:t xml:space="preserve"> 等</w:t>
            </w:r>
          </w:p>
        </w:tc>
        <w:tc>
          <w:tcPr>
            <w:tcW w:w="755" w:type="dxa"/>
            <w:tcBorders>
              <w:tl2br w:val="nil"/>
              <w:tr2bl w:val="nil"/>
            </w:tcBorders>
          </w:tcPr>
          <w:p w:rsidR="00603CE1" w:rsidRPr="00BF3BAC" w:rsidRDefault="00603CE1" w:rsidP="00603CE1">
            <w:pPr>
              <w:spacing w:line="240" w:lineRule="exact"/>
              <w:jc w:val="left"/>
              <w:rPr>
                <w:rFonts w:ascii="宋体" w:hAnsi="宋体"/>
                <w:color w:val="000000" w:themeColor="text1"/>
                <w:szCs w:val="21"/>
              </w:rPr>
            </w:pPr>
            <w:r w:rsidRPr="00BF3BAC">
              <w:rPr>
                <w:rFonts w:ascii="宋体" w:hAnsi="宋体" w:hint="eastAsia"/>
                <w:color w:val="000000" w:themeColor="text1"/>
                <w:szCs w:val="21"/>
              </w:rPr>
              <w:t>其他有效的知识产权</w:t>
            </w:r>
          </w:p>
        </w:tc>
      </w:tr>
      <w:bookmarkEnd w:id="0"/>
    </w:tbl>
    <w:p w:rsidR="00DD6AB6" w:rsidRDefault="00DD6AB6">
      <w:pPr>
        <w:autoSpaceDE w:val="0"/>
        <w:autoSpaceDN w:val="0"/>
        <w:adjustRightInd w:val="0"/>
        <w:spacing w:line="440" w:lineRule="exact"/>
        <w:jc w:val="left"/>
        <w:rPr>
          <w:rFonts w:ascii="Times New Roman" w:hAnsi="Times New Roman"/>
          <w:b/>
          <w:kern w:val="0"/>
          <w:sz w:val="28"/>
          <w:szCs w:val="28"/>
        </w:rPr>
      </w:pPr>
    </w:p>
    <w:p w:rsidR="00DD6AB6" w:rsidRDefault="0097155B">
      <w:pPr>
        <w:autoSpaceDE w:val="0"/>
        <w:autoSpaceDN w:val="0"/>
        <w:adjustRightInd w:val="0"/>
        <w:jc w:val="left"/>
        <w:rPr>
          <w:rFonts w:ascii="宋体" w:cs="宋体"/>
          <w:b/>
          <w:kern w:val="0"/>
          <w:sz w:val="28"/>
          <w:szCs w:val="28"/>
        </w:rPr>
      </w:pPr>
      <w:r>
        <w:rPr>
          <w:rFonts w:ascii="Times New Roman" w:hAnsi="Times New Roman"/>
          <w:b/>
          <w:kern w:val="0"/>
          <w:sz w:val="28"/>
          <w:szCs w:val="28"/>
        </w:rPr>
        <w:t>五</w:t>
      </w:r>
      <w:r>
        <w:rPr>
          <w:rFonts w:ascii="Times New Roman" w:hAnsi="Times New Roman" w:hint="eastAsia"/>
          <w:b/>
          <w:kern w:val="0"/>
          <w:sz w:val="28"/>
          <w:szCs w:val="28"/>
        </w:rPr>
        <w:t>、</w:t>
      </w:r>
      <w:r>
        <w:rPr>
          <w:rFonts w:ascii="Times New Roman" w:hAnsi="Times New Roman"/>
          <w:b/>
          <w:kern w:val="0"/>
          <w:sz w:val="28"/>
          <w:szCs w:val="28"/>
        </w:rPr>
        <w:t>主要完成人</w:t>
      </w:r>
    </w:p>
    <w:tbl>
      <w:tblPr>
        <w:tblStyle w:val="ad"/>
        <w:tblW w:w="0" w:type="auto"/>
        <w:jc w:val="center"/>
        <w:tblLook w:val="04A0" w:firstRow="1" w:lastRow="0" w:firstColumn="1" w:lastColumn="0" w:noHBand="0" w:noVBand="1"/>
      </w:tblPr>
      <w:tblGrid>
        <w:gridCol w:w="607"/>
        <w:gridCol w:w="1058"/>
        <w:gridCol w:w="1058"/>
        <w:gridCol w:w="1903"/>
        <w:gridCol w:w="2008"/>
        <w:gridCol w:w="1662"/>
      </w:tblGrid>
      <w:tr w:rsidR="00735B53" w:rsidTr="009714FD">
        <w:trPr>
          <w:jc w:val="center"/>
        </w:trPr>
        <w:tc>
          <w:tcPr>
            <w:tcW w:w="607" w:type="dxa"/>
          </w:tcPr>
          <w:p w:rsidR="00735B53" w:rsidRPr="00F15AFC" w:rsidRDefault="00735B53" w:rsidP="008164B3">
            <w:pPr>
              <w:pStyle w:val="Default"/>
              <w:jc w:val="center"/>
              <w:rPr>
                <w:rFonts w:asciiTheme="majorEastAsia" w:eastAsiaTheme="majorEastAsia" w:hAnsiTheme="majorEastAsia" w:cstheme="minorBidi"/>
                <w:b/>
                <w:bCs/>
                <w:color w:val="auto"/>
                <w:sz w:val="20"/>
                <w:szCs w:val="20"/>
              </w:rPr>
            </w:pPr>
            <w:r w:rsidRPr="00F15AFC">
              <w:rPr>
                <w:rFonts w:asciiTheme="majorEastAsia" w:eastAsiaTheme="majorEastAsia" w:hAnsiTheme="majorEastAsia" w:cstheme="minorBidi" w:hint="eastAsia"/>
                <w:b/>
                <w:bCs/>
                <w:color w:val="auto"/>
                <w:sz w:val="20"/>
                <w:szCs w:val="20"/>
              </w:rPr>
              <w:t>排名</w:t>
            </w:r>
          </w:p>
        </w:tc>
        <w:tc>
          <w:tcPr>
            <w:tcW w:w="1058" w:type="dxa"/>
          </w:tcPr>
          <w:p w:rsidR="00735B53" w:rsidRPr="00F15AFC" w:rsidRDefault="00735B53" w:rsidP="008164B3">
            <w:pPr>
              <w:pStyle w:val="Default"/>
              <w:jc w:val="center"/>
              <w:rPr>
                <w:rFonts w:asciiTheme="majorEastAsia" w:eastAsiaTheme="majorEastAsia" w:hAnsiTheme="majorEastAsia" w:cstheme="minorBidi"/>
                <w:b/>
                <w:bCs/>
                <w:color w:val="auto"/>
                <w:sz w:val="20"/>
                <w:szCs w:val="20"/>
              </w:rPr>
            </w:pPr>
            <w:r w:rsidRPr="00F15AFC">
              <w:rPr>
                <w:rFonts w:asciiTheme="majorEastAsia" w:eastAsiaTheme="majorEastAsia" w:hAnsiTheme="majorEastAsia" w:cstheme="minorBidi" w:hint="eastAsia"/>
                <w:b/>
                <w:bCs/>
                <w:color w:val="auto"/>
                <w:sz w:val="20"/>
                <w:szCs w:val="20"/>
              </w:rPr>
              <w:t>姓名</w:t>
            </w:r>
          </w:p>
        </w:tc>
        <w:tc>
          <w:tcPr>
            <w:tcW w:w="1058" w:type="dxa"/>
          </w:tcPr>
          <w:p w:rsidR="00735B53" w:rsidRPr="00F15AFC" w:rsidRDefault="00735B53" w:rsidP="008164B3">
            <w:pPr>
              <w:pStyle w:val="Default"/>
              <w:jc w:val="center"/>
              <w:rPr>
                <w:rFonts w:asciiTheme="majorEastAsia" w:eastAsiaTheme="majorEastAsia" w:hAnsiTheme="majorEastAsia" w:cstheme="minorBidi"/>
                <w:b/>
                <w:bCs/>
                <w:color w:val="auto"/>
                <w:sz w:val="20"/>
                <w:szCs w:val="20"/>
              </w:rPr>
            </w:pPr>
            <w:r w:rsidRPr="00F15AFC">
              <w:rPr>
                <w:rFonts w:asciiTheme="majorEastAsia" w:eastAsiaTheme="majorEastAsia" w:hAnsiTheme="majorEastAsia" w:cstheme="minorBidi" w:hint="eastAsia"/>
                <w:b/>
                <w:bCs/>
                <w:color w:val="auto"/>
                <w:sz w:val="20"/>
                <w:szCs w:val="20"/>
              </w:rPr>
              <w:t>技术职称</w:t>
            </w:r>
          </w:p>
        </w:tc>
        <w:tc>
          <w:tcPr>
            <w:tcW w:w="1903" w:type="dxa"/>
          </w:tcPr>
          <w:p w:rsidR="00735B53" w:rsidRPr="00F15AFC" w:rsidRDefault="00735B53" w:rsidP="008164B3">
            <w:pPr>
              <w:pStyle w:val="Default"/>
              <w:jc w:val="center"/>
              <w:rPr>
                <w:rFonts w:asciiTheme="majorEastAsia" w:eastAsiaTheme="majorEastAsia" w:hAnsiTheme="majorEastAsia" w:cstheme="minorBidi"/>
                <w:b/>
                <w:bCs/>
                <w:color w:val="auto"/>
                <w:sz w:val="20"/>
                <w:szCs w:val="20"/>
              </w:rPr>
            </w:pPr>
            <w:r w:rsidRPr="00F15AFC">
              <w:rPr>
                <w:rFonts w:asciiTheme="majorEastAsia" w:eastAsiaTheme="majorEastAsia" w:hAnsiTheme="majorEastAsia" w:cstheme="minorBidi" w:hint="eastAsia"/>
                <w:b/>
                <w:bCs/>
                <w:color w:val="auto"/>
                <w:sz w:val="20"/>
                <w:szCs w:val="20"/>
              </w:rPr>
              <w:t>工作单位</w:t>
            </w:r>
          </w:p>
        </w:tc>
        <w:tc>
          <w:tcPr>
            <w:tcW w:w="2008" w:type="dxa"/>
          </w:tcPr>
          <w:p w:rsidR="00735B53" w:rsidRPr="00F15AFC" w:rsidRDefault="00735B53" w:rsidP="008164B3">
            <w:pPr>
              <w:pStyle w:val="Default"/>
              <w:jc w:val="center"/>
              <w:rPr>
                <w:rFonts w:asciiTheme="majorEastAsia" w:eastAsiaTheme="majorEastAsia" w:hAnsiTheme="majorEastAsia" w:cstheme="minorBidi"/>
                <w:b/>
                <w:bCs/>
                <w:color w:val="auto"/>
                <w:sz w:val="20"/>
                <w:szCs w:val="20"/>
              </w:rPr>
            </w:pPr>
            <w:r w:rsidRPr="00F15AFC">
              <w:rPr>
                <w:rFonts w:asciiTheme="majorEastAsia" w:eastAsiaTheme="majorEastAsia" w:hAnsiTheme="majorEastAsia" w:cstheme="minorBidi" w:hint="eastAsia"/>
                <w:b/>
                <w:bCs/>
                <w:color w:val="auto"/>
                <w:sz w:val="20"/>
                <w:szCs w:val="20"/>
              </w:rPr>
              <w:t>完成单位</w:t>
            </w:r>
          </w:p>
        </w:tc>
        <w:tc>
          <w:tcPr>
            <w:tcW w:w="1662" w:type="dxa"/>
          </w:tcPr>
          <w:p w:rsidR="00735B53" w:rsidRPr="00F15AFC" w:rsidRDefault="00735B53" w:rsidP="008164B3">
            <w:pPr>
              <w:pStyle w:val="Default"/>
              <w:jc w:val="center"/>
              <w:rPr>
                <w:rFonts w:asciiTheme="majorEastAsia" w:eastAsiaTheme="majorEastAsia" w:hAnsiTheme="majorEastAsia" w:cstheme="minorBidi"/>
                <w:b/>
                <w:bCs/>
                <w:color w:val="auto"/>
                <w:sz w:val="20"/>
                <w:szCs w:val="20"/>
              </w:rPr>
            </w:pPr>
            <w:r w:rsidRPr="00F15AFC">
              <w:rPr>
                <w:rFonts w:asciiTheme="majorEastAsia" w:eastAsiaTheme="majorEastAsia" w:hAnsiTheme="majorEastAsia" w:cstheme="minorBidi" w:hint="eastAsia"/>
                <w:b/>
                <w:bCs/>
                <w:color w:val="auto"/>
                <w:sz w:val="20"/>
                <w:szCs w:val="20"/>
              </w:rPr>
              <w:t>对本项目</w:t>
            </w:r>
            <w:r>
              <w:rPr>
                <w:rFonts w:asciiTheme="majorEastAsia" w:eastAsiaTheme="majorEastAsia" w:hAnsiTheme="majorEastAsia" w:cstheme="minorBidi" w:hint="eastAsia"/>
                <w:b/>
                <w:bCs/>
                <w:color w:val="auto"/>
                <w:sz w:val="20"/>
                <w:szCs w:val="20"/>
              </w:rPr>
              <w:t>主要科技创新</w:t>
            </w:r>
            <w:r w:rsidRPr="00F15AFC">
              <w:rPr>
                <w:rFonts w:asciiTheme="majorEastAsia" w:eastAsiaTheme="majorEastAsia" w:hAnsiTheme="majorEastAsia" w:cstheme="minorBidi" w:hint="eastAsia"/>
                <w:b/>
                <w:bCs/>
                <w:color w:val="auto"/>
                <w:sz w:val="20"/>
                <w:szCs w:val="20"/>
              </w:rPr>
              <w:t>的贡献</w:t>
            </w:r>
          </w:p>
        </w:tc>
      </w:tr>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姚润明</w:t>
            </w:r>
          </w:p>
        </w:tc>
        <w:tc>
          <w:tcPr>
            <w:tcW w:w="1058" w:type="dxa"/>
            <w:vAlign w:val="center"/>
          </w:tcPr>
          <w:p w:rsidR="00735B53" w:rsidRDefault="00735B53" w:rsidP="008164B3">
            <w:pPr>
              <w:pStyle w:val="Default"/>
              <w:rPr>
                <w:rFonts w:asciiTheme="majorEastAsia" w:eastAsiaTheme="majorEastAsia" w:hAnsiTheme="majorEastAsia" w:cstheme="minorBidi"/>
                <w:color w:val="auto"/>
                <w:sz w:val="20"/>
                <w:szCs w:val="20"/>
              </w:rPr>
            </w:pPr>
            <w:r w:rsidRPr="009010D1">
              <w:rPr>
                <w:rFonts w:asciiTheme="majorEastAsia" w:eastAsiaTheme="majorEastAsia" w:hAnsiTheme="majorEastAsia" w:cstheme="minorBidi" w:hint="eastAsia"/>
                <w:color w:val="auto"/>
                <w:sz w:val="20"/>
                <w:szCs w:val="20"/>
              </w:rPr>
              <w:t>正高级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1662"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项目总体负责，</w:t>
            </w:r>
            <w:r w:rsidRPr="009A00F4">
              <w:rPr>
                <w:rFonts w:asciiTheme="majorEastAsia" w:eastAsiaTheme="majorEastAsia" w:hAnsiTheme="majorEastAsia" w:cstheme="minorBidi" w:hint="eastAsia"/>
                <w:color w:val="auto"/>
                <w:sz w:val="20"/>
                <w:szCs w:val="20"/>
              </w:rPr>
              <w:t>创新点1</w:t>
            </w:r>
            <w:r w:rsidRPr="009A00F4">
              <w:rPr>
                <w:rFonts w:asciiTheme="majorEastAsia" w:eastAsiaTheme="majorEastAsia" w:hAnsiTheme="majorEastAsia" w:cstheme="minorBidi"/>
                <w:color w:val="auto"/>
                <w:sz w:val="20"/>
                <w:szCs w:val="20"/>
              </w:rPr>
              <w:t>,</w:t>
            </w:r>
            <w:r>
              <w:rPr>
                <w:rFonts w:asciiTheme="majorEastAsia" w:eastAsiaTheme="majorEastAsia" w:hAnsiTheme="majorEastAsia" w:cstheme="minorBidi"/>
                <w:color w:val="auto"/>
                <w:sz w:val="20"/>
                <w:szCs w:val="20"/>
              </w:rPr>
              <w:t>2</w:t>
            </w:r>
            <w:r>
              <w:rPr>
                <w:rFonts w:asciiTheme="majorEastAsia" w:eastAsiaTheme="majorEastAsia" w:hAnsiTheme="majorEastAsia" w:cstheme="minorBidi" w:hint="eastAsia"/>
                <w:color w:val="auto"/>
                <w:sz w:val="20"/>
                <w:szCs w:val="20"/>
              </w:rPr>
              <w:t>,</w:t>
            </w:r>
            <w:r w:rsidRPr="009A00F4">
              <w:rPr>
                <w:rFonts w:asciiTheme="majorEastAsia" w:eastAsiaTheme="majorEastAsia" w:hAnsiTheme="majorEastAsia" w:cstheme="minorBidi"/>
                <w:color w:val="auto"/>
                <w:sz w:val="20"/>
                <w:szCs w:val="20"/>
              </w:rPr>
              <w:t>3</w:t>
            </w:r>
          </w:p>
        </w:tc>
      </w:tr>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石文星</w:t>
            </w:r>
          </w:p>
        </w:tc>
        <w:tc>
          <w:tcPr>
            <w:tcW w:w="1058" w:type="dxa"/>
          </w:tcPr>
          <w:p w:rsidR="00735B53" w:rsidRDefault="00735B53" w:rsidP="008164B3">
            <w:pPr>
              <w:pStyle w:val="Default"/>
              <w:rPr>
                <w:rFonts w:asciiTheme="majorEastAsia" w:eastAsiaTheme="majorEastAsia" w:hAnsiTheme="majorEastAsia" w:cstheme="minorBidi"/>
                <w:color w:val="auto"/>
                <w:sz w:val="20"/>
                <w:szCs w:val="20"/>
              </w:rPr>
            </w:pPr>
            <w:r w:rsidRPr="009010D1">
              <w:rPr>
                <w:rFonts w:asciiTheme="majorEastAsia" w:eastAsiaTheme="majorEastAsia" w:hAnsiTheme="majorEastAsia" w:cstheme="minorBidi" w:hint="eastAsia"/>
                <w:color w:val="auto"/>
                <w:sz w:val="20"/>
                <w:szCs w:val="20"/>
              </w:rPr>
              <w:t>正高级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清华大学</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清华大学</w:t>
            </w:r>
          </w:p>
        </w:tc>
        <w:tc>
          <w:tcPr>
            <w:tcW w:w="1662" w:type="dxa"/>
          </w:tcPr>
          <w:p w:rsidR="00735B53" w:rsidRDefault="00735B53" w:rsidP="008164B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003E79C3">
              <w:rPr>
                <w:rFonts w:asciiTheme="majorEastAsia" w:eastAsiaTheme="majorEastAsia" w:hAnsiTheme="majorEastAsia" w:cstheme="minorBidi" w:hint="eastAsia"/>
                <w:color w:val="auto"/>
                <w:sz w:val="20"/>
                <w:szCs w:val="20"/>
              </w:rPr>
              <w:t>1,</w:t>
            </w:r>
            <w:r w:rsidR="003E79C3">
              <w:rPr>
                <w:rFonts w:asciiTheme="majorEastAsia" w:eastAsiaTheme="majorEastAsia" w:hAnsiTheme="majorEastAsia" w:cstheme="minorBidi"/>
                <w:color w:val="auto"/>
                <w:sz w:val="20"/>
                <w:szCs w:val="20"/>
              </w:rPr>
              <w:t>2</w:t>
            </w:r>
          </w:p>
        </w:tc>
      </w:tr>
      <w:tr w:rsidR="00C415CE" w:rsidTr="009714FD">
        <w:trPr>
          <w:jc w:val="center"/>
        </w:trPr>
        <w:tc>
          <w:tcPr>
            <w:tcW w:w="607" w:type="dxa"/>
          </w:tcPr>
          <w:p w:rsidR="00C415CE" w:rsidRDefault="00C415CE" w:rsidP="00735B53">
            <w:pPr>
              <w:pStyle w:val="Default"/>
              <w:numPr>
                <w:ilvl w:val="0"/>
                <w:numId w:val="1"/>
              </w:numPr>
              <w:jc w:val="center"/>
              <w:rPr>
                <w:rFonts w:asciiTheme="majorEastAsia" w:eastAsiaTheme="majorEastAsia" w:hAnsiTheme="majorEastAsia" w:cstheme="minorBidi"/>
                <w:color w:val="auto"/>
                <w:sz w:val="20"/>
                <w:szCs w:val="20"/>
              </w:rPr>
            </w:pPr>
            <w:bookmarkStart w:id="1" w:name="_Hlk102030578"/>
          </w:p>
        </w:tc>
        <w:tc>
          <w:tcPr>
            <w:tcW w:w="1058" w:type="dxa"/>
          </w:tcPr>
          <w:p w:rsidR="00C415CE" w:rsidRPr="00784D0D" w:rsidRDefault="00C415CE" w:rsidP="008164B3">
            <w:pPr>
              <w:pStyle w:val="Default"/>
              <w:rPr>
                <w:rFonts w:asciiTheme="majorEastAsia" w:eastAsiaTheme="majorEastAsia" w:hAnsiTheme="majorEastAsia" w:cstheme="minorBidi"/>
                <w:color w:val="auto"/>
                <w:sz w:val="20"/>
                <w:szCs w:val="20"/>
              </w:rPr>
            </w:pPr>
            <w:bookmarkStart w:id="2" w:name="OLE_LINK4"/>
            <w:r w:rsidRPr="00784D0D">
              <w:rPr>
                <w:rFonts w:asciiTheme="majorEastAsia" w:eastAsiaTheme="majorEastAsia" w:hAnsiTheme="majorEastAsia" w:cstheme="minorBidi" w:hint="eastAsia"/>
                <w:color w:val="auto"/>
                <w:sz w:val="20"/>
                <w:szCs w:val="20"/>
              </w:rPr>
              <w:t>国德防</w:t>
            </w:r>
            <w:bookmarkEnd w:id="2"/>
          </w:p>
        </w:tc>
        <w:tc>
          <w:tcPr>
            <w:tcW w:w="1058" w:type="dxa"/>
          </w:tcPr>
          <w:p w:rsidR="00C415CE" w:rsidRPr="009010D1" w:rsidRDefault="00C415CE"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正</w:t>
            </w:r>
            <w:r w:rsidRPr="009010D1">
              <w:rPr>
                <w:rFonts w:asciiTheme="majorEastAsia" w:eastAsiaTheme="majorEastAsia" w:hAnsiTheme="majorEastAsia" w:cstheme="minorBidi" w:hint="eastAsia"/>
                <w:color w:val="auto"/>
                <w:sz w:val="20"/>
                <w:szCs w:val="20"/>
              </w:rPr>
              <w:t>高级</w:t>
            </w:r>
          </w:p>
        </w:tc>
        <w:tc>
          <w:tcPr>
            <w:tcW w:w="1903" w:type="dxa"/>
          </w:tcPr>
          <w:p w:rsidR="00C415CE" w:rsidRDefault="00C415CE" w:rsidP="008164B3">
            <w:pPr>
              <w:pStyle w:val="Default"/>
              <w:rPr>
                <w:rFonts w:asciiTheme="majorEastAsia" w:eastAsiaTheme="majorEastAsia" w:hAnsiTheme="majorEastAsia" w:cstheme="minorBidi"/>
                <w:color w:val="auto"/>
                <w:sz w:val="20"/>
                <w:szCs w:val="20"/>
              </w:rPr>
            </w:pPr>
            <w:r w:rsidRPr="006102C6">
              <w:rPr>
                <w:rFonts w:asciiTheme="majorEastAsia" w:eastAsiaTheme="majorEastAsia" w:hAnsiTheme="majorEastAsia" w:cstheme="minorBidi" w:hint="eastAsia"/>
                <w:color w:val="auto"/>
                <w:sz w:val="20"/>
                <w:szCs w:val="20"/>
              </w:rPr>
              <w:t>青岛海尔空调电子有限公司</w:t>
            </w:r>
          </w:p>
        </w:tc>
        <w:tc>
          <w:tcPr>
            <w:tcW w:w="2008" w:type="dxa"/>
          </w:tcPr>
          <w:p w:rsidR="00C415CE" w:rsidRDefault="00C415CE" w:rsidP="008164B3">
            <w:pPr>
              <w:pStyle w:val="Default"/>
              <w:rPr>
                <w:rFonts w:asciiTheme="majorEastAsia" w:eastAsiaTheme="majorEastAsia" w:hAnsiTheme="majorEastAsia" w:cstheme="minorBidi"/>
                <w:color w:val="auto"/>
                <w:sz w:val="20"/>
                <w:szCs w:val="20"/>
              </w:rPr>
            </w:pPr>
            <w:r w:rsidRPr="006102C6">
              <w:rPr>
                <w:rFonts w:asciiTheme="majorEastAsia" w:eastAsiaTheme="majorEastAsia" w:hAnsiTheme="majorEastAsia" w:cstheme="minorBidi" w:hint="eastAsia"/>
                <w:color w:val="auto"/>
                <w:sz w:val="20"/>
                <w:szCs w:val="20"/>
              </w:rPr>
              <w:t>青岛海尔空调电子有限公司</w:t>
            </w:r>
          </w:p>
        </w:tc>
        <w:tc>
          <w:tcPr>
            <w:tcW w:w="1662" w:type="dxa"/>
            <w:vAlign w:val="center"/>
          </w:tcPr>
          <w:p w:rsidR="00C415CE" w:rsidRDefault="00C415CE" w:rsidP="003E79C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bookmarkStart w:id="3" w:name="_GoBack"/>
            <w:bookmarkEnd w:id="3"/>
            <w:r w:rsidRPr="009A00F4">
              <w:rPr>
                <w:rFonts w:asciiTheme="majorEastAsia" w:eastAsiaTheme="majorEastAsia" w:hAnsiTheme="majorEastAsia" w:cstheme="minorBidi" w:hint="eastAsia"/>
                <w:color w:val="auto"/>
                <w:sz w:val="20"/>
                <w:szCs w:val="20"/>
              </w:rPr>
              <w:t>2</w:t>
            </w:r>
            <w:r w:rsidRPr="009A00F4">
              <w:rPr>
                <w:rFonts w:asciiTheme="majorEastAsia" w:eastAsiaTheme="majorEastAsia" w:hAnsiTheme="majorEastAsia" w:cstheme="minorBidi"/>
                <w:color w:val="auto"/>
                <w:sz w:val="20"/>
                <w:szCs w:val="20"/>
              </w:rPr>
              <w:t>,3</w:t>
            </w:r>
          </w:p>
        </w:tc>
      </w:tr>
      <w:bookmarkEnd w:id="1"/>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李百战</w:t>
            </w:r>
          </w:p>
        </w:tc>
        <w:tc>
          <w:tcPr>
            <w:tcW w:w="1058" w:type="dxa"/>
          </w:tcPr>
          <w:p w:rsidR="00735B53" w:rsidRDefault="00735B53" w:rsidP="008164B3">
            <w:pPr>
              <w:pStyle w:val="Default"/>
              <w:rPr>
                <w:rFonts w:asciiTheme="majorEastAsia" w:eastAsiaTheme="majorEastAsia" w:hAnsiTheme="majorEastAsia" w:cstheme="minorBidi"/>
                <w:color w:val="auto"/>
                <w:sz w:val="20"/>
                <w:szCs w:val="20"/>
              </w:rPr>
            </w:pPr>
            <w:r w:rsidRPr="009010D1">
              <w:rPr>
                <w:rFonts w:asciiTheme="majorEastAsia" w:eastAsiaTheme="majorEastAsia" w:hAnsiTheme="majorEastAsia" w:cstheme="minorBidi" w:hint="eastAsia"/>
                <w:color w:val="auto"/>
                <w:sz w:val="20"/>
                <w:szCs w:val="20"/>
              </w:rPr>
              <w:t>正高级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1662" w:type="dxa"/>
          </w:tcPr>
          <w:p w:rsidR="00735B53" w:rsidRDefault="00735B53" w:rsidP="00735B5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创新点1</w:t>
            </w:r>
            <w:r w:rsidRPr="009A00F4">
              <w:rPr>
                <w:rFonts w:asciiTheme="majorEastAsia" w:eastAsiaTheme="majorEastAsia" w:hAnsiTheme="majorEastAsia" w:cstheme="minorBidi"/>
                <w:color w:val="auto"/>
                <w:sz w:val="20"/>
                <w:szCs w:val="20"/>
              </w:rPr>
              <w:t>,</w:t>
            </w:r>
            <w:r w:rsidR="00BF6ACB">
              <w:rPr>
                <w:rFonts w:asciiTheme="majorEastAsia" w:eastAsiaTheme="majorEastAsia" w:hAnsiTheme="majorEastAsia" w:cstheme="minorBidi"/>
                <w:color w:val="auto"/>
                <w:sz w:val="20"/>
                <w:szCs w:val="20"/>
              </w:rPr>
              <w:t>2</w:t>
            </w:r>
            <w:r w:rsidR="00BF6ACB">
              <w:rPr>
                <w:rFonts w:asciiTheme="majorEastAsia" w:eastAsiaTheme="majorEastAsia" w:hAnsiTheme="majorEastAsia" w:cstheme="minorBidi" w:hint="eastAsia"/>
                <w:color w:val="auto"/>
                <w:sz w:val="20"/>
                <w:szCs w:val="20"/>
              </w:rPr>
              <w:t>,</w:t>
            </w:r>
            <w:r w:rsidRPr="009A00F4">
              <w:rPr>
                <w:rFonts w:asciiTheme="majorEastAsia" w:eastAsiaTheme="majorEastAsia" w:hAnsiTheme="majorEastAsia" w:cstheme="minorBidi"/>
                <w:color w:val="auto"/>
                <w:sz w:val="20"/>
                <w:szCs w:val="20"/>
              </w:rPr>
              <w:t>3</w:t>
            </w:r>
          </w:p>
        </w:tc>
      </w:tr>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bookmarkStart w:id="4" w:name="_Hlk102029475"/>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李金波</w:t>
            </w:r>
          </w:p>
        </w:tc>
        <w:tc>
          <w:tcPr>
            <w:tcW w:w="1058" w:type="dxa"/>
          </w:tcPr>
          <w:p w:rsidR="00735B53" w:rsidRPr="009010D1"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正</w:t>
            </w:r>
            <w:r w:rsidRPr="009010D1">
              <w:rPr>
                <w:rFonts w:asciiTheme="majorEastAsia" w:eastAsiaTheme="majorEastAsia" w:hAnsiTheme="majorEastAsia" w:cstheme="minorBidi" w:hint="eastAsia"/>
                <w:color w:val="auto"/>
                <w:sz w:val="20"/>
                <w:szCs w:val="20"/>
              </w:rPr>
              <w:t>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sidRPr="006102C6">
              <w:rPr>
                <w:rFonts w:asciiTheme="majorEastAsia" w:eastAsiaTheme="majorEastAsia" w:hAnsiTheme="majorEastAsia" w:cstheme="minorBidi" w:hint="eastAsia"/>
                <w:color w:val="auto"/>
                <w:sz w:val="20"/>
                <w:szCs w:val="20"/>
              </w:rPr>
              <w:t>广东美的制冷设备有限公司</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sidRPr="006102C6">
              <w:rPr>
                <w:rFonts w:asciiTheme="majorEastAsia" w:eastAsiaTheme="majorEastAsia" w:hAnsiTheme="majorEastAsia" w:cstheme="minorBidi" w:hint="eastAsia"/>
                <w:color w:val="auto"/>
                <w:sz w:val="20"/>
                <w:szCs w:val="20"/>
              </w:rPr>
              <w:t>广东美的制冷设备有限公司</w:t>
            </w:r>
          </w:p>
        </w:tc>
        <w:tc>
          <w:tcPr>
            <w:tcW w:w="1662" w:type="dxa"/>
          </w:tcPr>
          <w:p w:rsidR="00735B53" w:rsidRDefault="00735B53" w:rsidP="003E79C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003E79C3">
              <w:rPr>
                <w:rFonts w:asciiTheme="majorEastAsia" w:eastAsiaTheme="majorEastAsia" w:hAnsiTheme="majorEastAsia" w:cstheme="minorBidi" w:hint="eastAsia"/>
                <w:color w:val="auto"/>
                <w:sz w:val="20"/>
                <w:szCs w:val="20"/>
              </w:rPr>
              <w:t>1,</w:t>
            </w:r>
            <w:r w:rsidRPr="009A00F4">
              <w:rPr>
                <w:rFonts w:asciiTheme="majorEastAsia" w:eastAsiaTheme="majorEastAsia" w:hAnsiTheme="majorEastAsia" w:cstheme="minorBidi"/>
                <w:color w:val="auto"/>
                <w:sz w:val="20"/>
                <w:szCs w:val="20"/>
              </w:rPr>
              <w:t>2</w:t>
            </w:r>
          </w:p>
        </w:tc>
      </w:tr>
      <w:bookmarkEnd w:id="4"/>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喻伟</w:t>
            </w:r>
          </w:p>
        </w:tc>
        <w:tc>
          <w:tcPr>
            <w:tcW w:w="1058" w:type="dxa"/>
          </w:tcPr>
          <w:p w:rsidR="00735B53" w:rsidRDefault="00735B53" w:rsidP="008164B3">
            <w:pPr>
              <w:pStyle w:val="Default"/>
              <w:rPr>
                <w:rFonts w:asciiTheme="majorEastAsia" w:eastAsiaTheme="majorEastAsia" w:hAnsiTheme="majorEastAsia" w:cstheme="minorBidi"/>
                <w:color w:val="auto"/>
                <w:sz w:val="20"/>
                <w:szCs w:val="20"/>
              </w:rPr>
            </w:pPr>
            <w:r w:rsidRPr="009010D1">
              <w:rPr>
                <w:rFonts w:asciiTheme="majorEastAsia" w:eastAsiaTheme="majorEastAsia" w:hAnsiTheme="majorEastAsia" w:cstheme="minorBidi" w:hint="eastAsia"/>
                <w:color w:val="auto"/>
                <w:sz w:val="20"/>
                <w:szCs w:val="20"/>
              </w:rPr>
              <w:t>正高级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1662" w:type="dxa"/>
          </w:tcPr>
          <w:p w:rsidR="00735B53" w:rsidRDefault="00735B53" w:rsidP="003E79C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003E79C3">
              <w:rPr>
                <w:rFonts w:asciiTheme="majorEastAsia" w:eastAsiaTheme="majorEastAsia" w:hAnsiTheme="majorEastAsia" w:cstheme="minorBidi"/>
                <w:color w:val="auto"/>
                <w:sz w:val="20"/>
                <w:szCs w:val="20"/>
              </w:rPr>
              <w:t>2</w:t>
            </w:r>
            <w:r w:rsidRPr="009A00F4">
              <w:rPr>
                <w:rFonts w:asciiTheme="majorEastAsia" w:eastAsiaTheme="majorEastAsia" w:hAnsiTheme="majorEastAsia" w:cstheme="minorBidi"/>
                <w:color w:val="auto"/>
                <w:sz w:val="20"/>
                <w:szCs w:val="20"/>
              </w:rPr>
              <w:t>,3</w:t>
            </w:r>
          </w:p>
        </w:tc>
      </w:tr>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bookmarkStart w:id="5" w:name="_Hlk102029659"/>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葛杰</w:t>
            </w:r>
          </w:p>
        </w:tc>
        <w:tc>
          <w:tcPr>
            <w:tcW w:w="1058" w:type="dxa"/>
          </w:tcPr>
          <w:p w:rsidR="00735B53" w:rsidRDefault="00735B53" w:rsidP="008164B3">
            <w:pPr>
              <w:pStyle w:val="Default"/>
              <w:rPr>
                <w:rFonts w:asciiTheme="majorEastAsia" w:eastAsiaTheme="majorEastAsia" w:hAnsiTheme="majorEastAsia" w:cstheme="minorBidi"/>
                <w:color w:val="auto"/>
                <w:sz w:val="20"/>
                <w:szCs w:val="20"/>
              </w:rPr>
            </w:pPr>
            <w:r w:rsidRPr="009010D1">
              <w:rPr>
                <w:rFonts w:asciiTheme="majorEastAsia" w:eastAsiaTheme="majorEastAsia" w:hAnsiTheme="majorEastAsia" w:cstheme="minorBidi" w:hint="eastAsia"/>
                <w:color w:val="auto"/>
                <w:sz w:val="20"/>
                <w:szCs w:val="20"/>
              </w:rPr>
              <w:t>正高级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sidRPr="00360196">
              <w:rPr>
                <w:rFonts w:asciiTheme="majorEastAsia" w:eastAsiaTheme="majorEastAsia" w:hAnsiTheme="majorEastAsia" w:cstheme="minorBidi" w:hint="eastAsia"/>
                <w:color w:val="auto"/>
                <w:sz w:val="20"/>
                <w:szCs w:val="20"/>
              </w:rPr>
              <w:t>中国建筑第八工程局有限公司</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sidRPr="00360196">
              <w:rPr>
                <w:rFonts w:asciiTheme="majorEastAsia" w:eastAsiaTheme="majorEastAsia" w:hAnsiTheme="majorEastAsia" w:cstheme="minorBidi" w:hint="eastAsia"/>
                <w:color w:val="auto"/>
                <w:sz w:val="20"/>
                <w:szCs w:val="20"/>
              </w:rPr>
              <w:t>中国建筑第八工程局有限公司</w:t>
            </w:r>
          </w:p>
        </w:tc>
        <w:tc>
          <w:tcPr>
            <w:tcW w:w="1662" w:type="dxa"/>
          </w:tcPr>
          <w:p w:rsidR="00735B53" w:rsidRDefault="00735B53" w:rsidP="003E79C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003E79C3">
              <w:rPr>
                <w:rFonts w:asciiTheme="majorEastAsia" w:eastAsiaTheme="majorEastAsia" w:hAnsiTheme="majorEastAsia" w:cstheme="minorBidi"/>
                <w:color w:val="auto"/>
                <w:sz w:val="20"/>
                <w:szCs w:val="20"/>
              </w:rPr>
              <w:t>3</w:t>
            </w:r>
          </w:p>
        </w:tc>
      </w:tr>
      <w:bookmarkEnd w:id="5"/>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王宝龙</w:t>
            </w:r>
          </w:p>
        </w:tc>
        <w:tc>
          <w:tcPr>
            <w:tcW w:w="1058" w:type="dxa"/>
          </w:tcPr>
          <w:p w:rsidR="00735B53" w:rsidRDefault="00735B53" w:rsidP="008164B3">
            <w:pPr>
              <w:pStyle w:val="Default"/>
              <w:rPr>
                <w:rFonts w:asciiTheme="majorEastAsia" w:eastAsiaTheme="majorEastAsia" w:hAnsiTheme="majorEastAsia" w:cstheme="minorBidi"/>
                <w:color w:val="auto"/>
                <w:sz w:val="20"/>
                <w:szCs w:val="20"/>
              </w:rPr>
            </w:pPr>
            <w:r w:rsidRPr="009010D1">
              <w:rPr>
                <w:rFonts w:asciiTheme="majorEastAsia" w:eastAsiaTheme="majorEastAsia" w:hAnsiTheme="majorEastAsia" w:cstheme="minorBidi" w:hint="eastAsia"/>
                <w:color w:val="auto"/>
                <w:sz w:val="20"/>
                <w:szCs w:val="20"/>
              </w:rPr>
              <w:t>副高级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清华大学</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清华大学</w:t>
            </w:r>
          </w:p>
        </w:tc>
        <w:tc>
          <w:tcPr>
            <w:tcW w:w="1662" w:type="dxa"/>
          </w:tcPr>
          <w:p w:rsidR="00735B53" w:rsidRDefault="00735B53" w:rsidP="003E79C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003E79C3">
              <w:rPr>
                <w:rFonts w:asciiTheme="majorEastAsia" w:eastAsiaTheme="majorEastAsia" w:hAnsiTheme="majorEastAsia" w:cstheme="minorBidi" w:hint="eastAsia"/>
                <w:color w:val="auto"/>
                <w:sz w:val="20"/>
                <w:szCs w:val="20"/>
              </w:rPr>
              <w:t>1</w:t>
            </w:r>
          </w:p>
        </w:tc>
      </w:tr>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杜晨秋</w:t>
            </w:r>
          </w:p>
        </w:tc>
        <w:tc>
          <w:tcPr>
            <w:tcW w:w="1058" w:type="dxa"/>
          </w:tcPr>
          <w:p w:rsidR="00735B53" w:rsidRDefault="00735B53" w:rsidP="008164B3">
            <w:pPr>
              <w:pStyle w:val="Default"/>
              <w:rPr>
                <w:rFonts w:asciiTheme="majorEastAsia" w:eastAsiaTheme="majorEastAsia" w:hAnsiTheme="majorEastAsia" w:cstheme="minorBidi"/>
                <w:color w:val="auto"/>
                <w:sz w:val="20"/>
                <w:szCs w:val="20"/>
              </w:rPr>
            </w:pPr>
            <w:r w:rsidRPr="009010D1">
              <w:rPr>
                <w:rFonts w:asciiTheme="majorEastAsia" w:eastAsiaTheme="majorEastAsia" w:hAnsiTheme="majorEastAsia" w:cstheme="minorBidi" w:hint="eastAsia"/>
                <w:color w:val="auto"/>
                <w:sz w:val="20"/>
                <w:szCs w:val="20"/>
              </w:rPr>
              <w:t>副高级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1662" w:type="dxa"/>
          </w:tcPr>
          <w:p w:rsidR="00735B53" w:rsidRDefault="00735B53" w:rsidP="003E79C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Pr="009A00F4">
              <w:rPr>
                <w:rFonts w:asciiTheme="majorEastAsia" w:eastAsiaTheme="majorEastAsia" w:hAnsiTheme="majorEastAsia" w:cstheme="minorBidi"/>
                <w:color w:val="auto"/>
                <w:sz w:val="20"/>
                <w:szCs w:val="20"/>
              </w:rPr>
              <w:t>3</w:t>
            </w:r>
          </w:p>
        </w:tc>
      </w:tr>
      <w:tr w:rsidR="009714FD" w:rsidTr="009714FD">
        <w:trPr>
          <w:jc w:val="center"/>
        </w:trPr>
        <w:tc>
          <w:tcPr>
            <w:tcW w:w="607" w:type="dxa"/>
          </w:tcPr>
          <w:p w:rsidR="009714FD" w:rsidRDefault="009714FD" w:rsidP="00735B53">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9714FD" w:rsidRPr="00784D0D" w:rsidRDefault="009714FD"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葛坚</w:t>
            </w:r>
          </w:p>
        </w:tc>
        <w:tc>
          <w:tcPr>
            <w:tcW w:w="1058" w:type="dxa"/>
          </w:tcPr>
          <w:p w:rsidR="009714FD" w:rsidRPr="009010D1" w:rsidRDefault="009714FD"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正高级</w:t>
            </w:r>
          </w:p>
        </w:tc>
        <w:tc>
          <w:tcPr>
            <w:tcW w:w="1903" w:type="dxa"/>
          </w:tcPr>
          <w:p w:rsidR="009714FD" w:rsidRDefault="009714FD"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浙江大学</w:t>
            </w:r>
          </w:p>
        </w:tc>
        <w:tc>
          <w:tcPr>
            <w:tcW w:w="2008" w:type="dxa"/>
          </w:tcPr>
          <w:p w:rsidR="009714FD" w:rsidRDefault="009714FD"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浙江大学</w:t>
            </w:r>
          </w:p>
        </w:tc>
        <w:tc>
          <w:tcPr>
            <w:tcW w:w="1662" w:type="dxa"/>
          </w:tcPr>
          <w:p w:rsidR="009714FD" w:rsidRPr="009A00F4" w:rsidRDefault="009714FD" w:rsidP="003E79C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003E79C3">
              <w:rPr>
                <w:rFonts w:asciiTheme="majorEastAsia" w:eastAsiaTheme="majorEastAsia" w:hAnsiTheme="majorEastAsia" w:cstheme="minorBidi"/>
                <w:color w:val="auto"/>
                <w:sz w:val="20"/>
                <w:szCs w:val="20"/>
              </w:rPr>
              <w:t>3</w:t>
            </w:r>
          </w:p>
        </w:tc>
      </w:tr>
      <w:tr w:rsidR="00735B53" w:rsidTr="009714FD">
        <w:trPr>
          <w:jc w:val="center"/>
        </w:trPr>
        <w:tc>
          <w:tcPr>
            <w:tcW w:w="607" w:type="dxa"/>
          </w:tcPr>
          <w:p w:rsidR="00735B53" w:rsidRDefault="00735B53" w:rsidP="00735B53">
            <w:pPr>
              <w:pStyle w:val="Default"/>
              <w:numPr>
                <w:ilvl w:val="0"/>
                <w:numId w:val="1"/>
              </w:numPr>
              <w:jc w:val="center"/>
              <w:rPr>
                <w:rFonts w:asciiTheme="majorEastAsia" w:eastAsiaTheme="majorEastAsia" w:hAnsiTheme="majorEastAsia" w:cstheme="minorBidi"/>
                <w:color w:val="auto"/>
                <w:sz w:val="20"/>
                <w:szCs w:val="20"/>
              </w:rPr>
            </w:pPr>
            <w:bookmarkStart w:id="6" w:name="_Hlk102029779"/>
          </w:p>
        </w:tc>
        <w:tc>
          <w:tcPr>
            <w:tcW w:w="1058" w:type="dxa"/>
          </w:tcPr>
          <w:p w:rsidR="00735B53" w:rsidRPr="00784D0D" w:rsidRDefault="00735B53" w:rsidP="008164B3">
            <w:pPr>
              <w:pStyle w:val="Default"/>
              <w:rPr>
                <w:rFonts w:asciiTheme="majorEastAsia" w:eastAsiaTheme="majorEastAsia" w:hAnsiTheme="majorEastAsia" w:cstheme="minorBidi"/>
                <w:color w:val="auto"/>
                <w:sz w:val="20"/>
                <w:szCs w:val="20"/>
              </w:rPr>
            </w:pPr>
            <w:r w:rsidRPr="00784D0D">
              <w:rPr>
                <w:rFonts w:asciiTheme="majorEastAsia" w:eastAsiaTheme="majorEastAsia" w:hAnsiTheme="majorEastAsia" w:cstheme="minorBidi" w:hint="eastAsia"/>
                <w:color w:val="auto"/>
                <w:sz w:val="20"/>
                <w:szCs w:val="20"/>
              </w:rPr>
              <w:t>李志明</w:t>
            </w:r>
          </w:p>
        </w:tc>
        <w:tc>
          <w:tcPr>
            <w:tcW w:w="1058" w:type="dxa"/>
          </w:tcPr>
          <w:p w:rsidR="00735B53" w:rsidRDefault="00103F98"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副</w:t>
            </w:r>
            <w:r w:rsidR="00735B53" w:rsidRPr="009010D1">
              <w:rPr>
                <w:rFonts w:asciiTheme="majorEastAsia" w:eastAsiaTheme="majorEastAsia" w:hAnsiTheme="majorEastAsia" w:cstheme="minorBidi" w:hint="eastAsia"/>
                <w:color w:val="auto"/>
                <w:sz w:val="20"/>
                <w:szCs w:val="20"/>
              </w:rPr>
              <w:t>高级</w:t>
            </w:r>
          </w:p>
        </w:tc>
        <w:tc>
          <w:tcPr>
            <w:tcW w:w="1903" w:type="dxa"/>
          </w:tcPr>
          <w:p w:rsidR="00735B53" w:rsidRDefault="00735B53" w:rsidP="008164B3">
            <w:pPr>
              <w:pStyle w:val="Default"/>
              <w:rPr>
                <w:rFonts w:asciiTheme="majorEastAsia" w:eastAsiaTheme="majorEastAsia" w:hAnsiTheme="majorEastAsia" w:cstheme="minorBidi"/>
                <w:color w:val="auto"/>
                <w:sz w:val="20"/>
                <w:szCs w:val="20"/>
              </w:rPr>
            </w:pPr>
            <w:r w:rsidRPr="009357A7">
              <w:rPr>
                <w:rFonts w:asciiTheme="majorEastAsia" w:eastAsiaTheme="majorEastAsia" w:hAnsiTheme="majorEastAsia" w:cstheme="minorBidi" w:hint="eastAsia"/>
                <w:color w:val="auto"/>
                <w:sz w:val="20"/>
                <w:szCs w:val="20"/>
              </w:rPr>
              <w:t>广州市华德工业有限公司</w:t>
            </w:r>
          </w:p>
        </w:tc>
        <w:tc>
          <w:tcPr>
            <w:tcW w:w="2008" w:type="dxa"/>
          </w:tcPr>
          <w:p w:rsidR="00735B53" w:rsidRDefault="00735B53" w:rsidP="008164B3">
            <w:pPr>
              <w:pStyle w:val="Default"/>
              <w:rPr>
                <w:rFonts w:asciiTheme="majorEastAsia" w:eastAsiaTheme="majorEastAsia" w:hAnsiTheme="majorEastAsia" w:cstheme="minorBidi"/>
                <w:color w:val="auto"/>
                <w:sz w:val="20"/>
                <w:szCs w:val="20"/>
              </w:rPr>
            </w:pPr>
            <w:r w:rsidRPr="009357A7">
              <w:rPr>
                <w:rFonts w:asciiTheme="majorEastAsia" w:eastAsiaTheme="majorEastAsia" w:hAnsiTheme="majorEastAsia" w:cstheme="minorBidi" w:hint="eastAsia"/>
                <w:color w:val="auto"/>
                <w:sz w:val="20"/>
                <w:szCs w:val="20"/>
              </w:rPr>
              <w:t>广州市华德工业有限公司</w:t>
            </w:r>
          </w:p>
        </w:tc>
        <w:tc>
          <w:tcPr>
            <w:tcW w:w="1662" w:type="dxa"/>
          </w:tcPr>
          <w:p w:rsidR="00735B53" w:rsidRDefault="00735B53" w:rsidP="003E79C3">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Pr="009A00F4">
              <w:rPr>
                <w:rFonts w:asciiTheme="majorEastAsia" w:eastAsiaTheme="majorEastAsia" w:hAnsiTheme="majorEastAsia" w:cstheme="minorBidi"/>
                <w:color w:val="auto"/>
                <w:sz w:val="20"/>
                <w:szCs w:val="20"/>
              </w:rPr>
              <w:t>2</w:t>
            </w:r>
          </w:p>
        </w:tc>
      </w:tr>
      <w:tr w:rsidR="009714FD" w:rsidTr="009714FD">
        <w:trPr>
          <w:jc w:val="center"/>
        </w:trPr>
        <w:tc>
          <w:tcPr>
            <w:tcW w:w="607" w:type="dxa"/>
          </w:tcPr>
          <w:p w:rsidR="009714FD" w:rsidRDefault="009714FD" w:rsidP="009714FD">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9714FD" w:rsidRPr="00784D0D" w:rsidRDefault="009714FD" w:rsidP="009714FD">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刘红</w:t>
            </w:r>
          </w:p>
        </w:tc>
        <w:tc>
          <w:tcPr>
            <w:tcW w:w="1058" w:type="dxa"/>
          </w:tcPr>
          <w:p w:rsidR="009714FD" w:rsidRDefault="009714FD" w:rsidP="009714FD">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正</w:t>
            </w:r>
            <w:r w:rsidRPr="009010D1">
              <w:rPr>
                <w:rFonts w:asciiTheme="majorEastAsia" w:eastAsiaTheme="majorEastAsia" w:hAnsiTheme="majorEastAsia" w:cstheme="minorBidi" w:hint="eastAsia"/>
                <w:color w:val="auto"/>
                <w:sz w:val="20"/>
                <w:szCs w:val="20"/>
              </w:rPr>
              <w:t>高级</w:t>
            </w:r>
          </w:p>
        </w:tc>
        <w:tc>
          <w:tcPr>
            <w:tcW w:w="1903" w:type="dxa"/>
          </w:tcPr>
          <w:p w:rsidR="009714FD" w:rsidRDefault="009714FD" w:rsidP="009714FD">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2008" w:type="dxa"/>
          </w:tcPr>
          <w:p w:rsidR="009714FD" w:rsidRDefault="009714FD" w:rsidP="009714FD">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重庆大学</w:t>
            </w:r>
          </w:p>
        </w:tc>
        <w:tc>
          <w:tcPr>
            <w:tcW w:w="1662" w:type="dxa"/>
          </w:tcPr>
          <w:p w:rsidR="009714FD" w:rsidRDefault="009714FD" w:rsidP="009714FD">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sidRPr="009A00F4">
              <w:rPr>
                <w:rFonts w:asciiTheme="majorEastAsia" w:eastAsiaTheme="majorEastAsia" w:hAnsiTheme="majorEastAsia" w:cstheme="minorBidi"/>
                <w:color w:val="auto"/>
                <w:sz w:val="20"/>
                <w:szCs w:val="20"/>
              </w:rPr>
              <w:t>3</w:t>
            </w:r>
          </w:p>
        </w:tc>
      </w:tr>
      <w:tr w:rsidR="009714FD" w:rsidTr="009714FD">
        <w:trPr>
          <w:jc w:val="center"/>
        </w:trPr>
        <w:tc>
          <w:tcPr>
            <w:tcW w:w="607" w:type="dxa"/>
          </w:tcPr>
          <w:p w:rsidR="009714FD" w:rsidRDefault="009714FD" w:rsidP="009714FD">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9714FD" w:rsidRDefault="009714FD" w:rsidP="009714FD">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徐振坤</w:t>
            </w:r>
          </w:p>
        </w:tc>
        <w:tc>
          <w:tcPr>
            <w:tcW w:w="1058" w:type="dxa"/>
          </w:tcPr>
          <w:p w:rsidR="009714FD" w:rsidRPr="009010D1" w:rsidRDefault="00326A32" w:rsidP="009714FD">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中级</w:t>
            </w:r>
          </w:p>
        </w:tc>
        <w:tc>
          <w:tcPr>
            <w:tcW w:w="1903" w:type="dxa"/>
          </w:tcPr>
          <w:p w:rsidR="009714FD" w:rsidRDefault="009714FD" w:rsidP="009714FD">
            <w:pPr>
              <w:pStyle w:val="Default"/>
              <w:rPr>
                <w:rFonts w:asciiTheme="majorEastAsia" w:eastAsiaTheme="majorEastAsia" w:hAnsiTheme="majorEastAsia" w:cstheme="minorBidi"/>
                <w:color w:val="auto"/>
                <w:sz w:val="20"/>
                <w:szCs w:val="20"/>
              </w:rPr>
            </w:pPr>
            <w:r w:rsidRPr="006102C6">
              <w:rPr>
                <w:rFonts w:asciiTheme="majorEastAsia" w:eastAsiaTheme="majorEastAsia" w:hAnsiTheme="majorEastAsia" w:cstheme="minorBidi" w:hint="eastAsia"/>
                <w:color w:val="auto"/>
                <w:sz w:val="20"/>
                <w:szCs w:val="20"/>
              </w:rPr>
              <w:t>广东美的制冷设备有限公司</w:t>
            </w:r>
          </w:p>
        </w:tc>
        <w:tc>
          <w:tcPr>
            <w:tcW w:w="2008" w:type="dxa"/>
          </w:tcPr>
          <w:p w:rsidR="009714FD" w:rsidRDefault="009714FD" w:rsidP="009714FD">
            <w:pPr>
              <w:pStyle w:val="Default"/>
              <w:rPr>
                <w:rFonts w:asciiTheme="majorEastAsia" w:eastAsiaTheme="majorEastAsia" w:hAnsiTheme="majorEastAsia" w:cstheme="minorBidi"/>
                <w:color w:val="auto"/>
                <w:sz w:val="20"/>
                <w:szCs w:val="20"/>
              </w:rPr>
            </w:pPr>
            <w:r w:rsidRPr="006102C6">
              <w:rPr>
                <w:rFonts w:asciiTheme="majorEastAsia" w:eastAsiaTheme="majorEastAsia" w:hAnsiTheme="majorEastAsia" w:cstheme="minorBidi" w:hint="eastAsia"/>
                <w:color w:val="auto"/>
                <w:sz w:val="20"/>
                <w:szCs w:val="20"/>
              </w:rPr>
              <w:t>广东美的制冷设备有限公司</w:t>
            </w:r>
          </w:p>
        </w:tc>
        <w:tc>
          <w:tcPr>
            <w:tcW w:w="1662" w:type="dxa"/>
          </w:tcPr>
          <w:p w:rsidR="009714FD" w:rsidRDefault="009714FD" w:rsidP="009714FD">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w:t>
            </w:r>
            <w:r>
              <w:rPr>
                <w:rFonts w:asciiTheme="majorEastAsia" w:eastAsiaTheme="majorEastAsia" w:hAnsiTheme="majorEastAsia" w:cstheme="minorBidi"/>
                <w:color w:val="auto"/>
                <w:sz w:val="20"/>
                <w:szCs w:val="20"/>
              </w:rPr>
              <w:t>2</w:t>
            </w:r>
          </w:p>
        </w:tc>
      </w:tr>
      <w:tr w:rsidR="00326A32" w:rsidTr="003912B8">
        <w:trPr>
          <w:jc w:val="center"/>
        </w:trPr>
        <w:tc>
          <w:tcPr>
            <w:tcW w:w="607" w:type="dxa"/>
          </w:tcPr>
          <w:p w:rsidR="00326A32" w:rsidRDefault="00326A32" w:rsidP="00326A32">
            <w:pPr>
              <w:pStyle w:val="Default"/>
              <w:numPr>
                <w:ilvl w:val="0"/>
                <w:numId w:val="1"/>
              </w:numPr>
              <w:jc w:val="center"/>
              <w:rPr>
                <w:rFonts w:asciiTheme="majorEastAsia" w:eastAsiaTheme="majorEastAsia" w:hAnsiTheme="majorEastAsia" w:cstheme="minorBidi"/>
                <w:color w:val="auto"/>
                <w:sz w:val="20"/>
                <w:szCs w:val="20"/>
              </w:rPr>
            </w:pPr>
          </w:p>
        </w:tc>
        <w:tc>
          <w:tcPr>
            <w:tcW w:w="1058" w:type="dxa"/>
          </w:tcPr>
          <w:p w:rsidR="00326A32" w:rsidRDefault="00326A32" w:rsidP="00326A32">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顾超</w:t>
            </w:r>
          </w:p>
        </w:tc>
        <w:tc>
          <w:tcPr>
            <w:tcW w:w="1058" w:type="dxa"/>
          </w:tcPr>
          <w:p w:rsidR="00326A32" w:rsidRDefault="00326A32" w:rsidP="00326A32">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中级</w:t>
            </w:r>
          </w:p>
        </w:tc>
        <w:tc>
          <w:tcPr>
            <w:tcW w:w="1903" w:type="dxa"/>
          </w:tcPr>
          <w:p w:rsidR="00326A32" w:rsidRDefault="00326A32" w:rsidP="00326A32">
            <w:pPr>
              <w:pStyle w:val="Default"/>
              <w:rPr>
                <w:rFonts w:asciiTheme="majorEastAsia" w:eastAsiaTheme="majorEastAsia" w:hAnsiTheme="majorEastAsia" w:cstheme="minorBidi"/>
                <w:color w:val="auto"/>
                <w:sz w:val="20"/>
                <w:szCs w:val="20"/>
              </w:rPr>
            </w:pPr>
            <w:r w:rsidRPr="006102C6">
              <w:rPr>
                <w:rFonts w:asciiTheme="majorEastAsia" w:eastAsiaTheme="majorEastAsia" w:hAnsiTheme="majorEastAsia" w:cstheme="minorBidi" w:hint="eastAsia"/>
                <w:color w:val="auto"/>
                <w:sz w:val="20"/>
                <w:szCs w:val="20"/>
              </w:rPr>
              <w:t>青岛海尔空调电子有限公司</w:t>
            </w:r>
          </w:p>
        </w:tc>
        <w:tc>
          <w:tcPr>
            <w:tcW w:w="2008" w:type="dxa"/>
          </w:tcPr>
          <w:p w:rsidR="00326A32" w:rsidRDefault="00326A32" w:rsidP="00326A32">
            <w:pPr>
              <w:pStyle w:val="Default"/>
              <w:rPr>
                <w:rFonts w:asciiTheme="majorEastAsia" w:eastAsiaTheme="majorEastAsia" w:hAnsiTheme="majorEastAsia" w:cstheme="minorBidi"/>
                <w:color w:val="auto"/>
                <w:sz w:val="20"/>
                <w:szCs w:val="20"/>
              </w:rPr>
            </w:pPr>
            <w:r w:rsidRPr="006102C6">
              <w:rPr>
                <w:rFonts w:asciiTheme="majorEastAsia" w:eastAsiaTheme="majorEastAsia" w:hAnsiTheme="majorEastAsia" w:cstheme="minorBidi" w:hint="eastAsia"/>
                <w:color w:val="auto"/>
                <w:sz w:val="20"/>
                <w:szCs w:val="20"/>
              </w:rPr>
              <w:t>青岛海尔空调电子有限公司</w:t>
            </w:r>
          </w:p>
        </w:tc>
        <w:tc>
          <w:tcPr>
            <w:tcW w:w="1662" w:type="dxa"/>
            <w:vAlign w:val="center"/>
          </w:tcPr>
          <w:p w:rsidR="00326A32" w:rsidRDefault="00326A32" w:rsidP="00326A32">
            <w:pPr>
              <w:pStyle w:val="Default"/>
              <w:rPr>
                <w:rFonts w:asciiTheme="majorEastAsia" w:eastAsiaTheme="majorEastAsia" w:hAnsiTheme="majorEastAsia" w:cstheme="minorBidi"/>
                <w:color w:val="auto"/>
                <w:sz w:val="20"/>
                <w:szCs w:val="20"/>
              </w:rPr>
            </w:pPr>
            <w:r w:rsidRPr="009A00F4">
              <w:rPr>
                <w:rFonts w:asciiTheme="majorEastAsia" w:eastAsiaTheme="majorEastAsia" w:hAnsiTheme="majorEastAsia" w:cstheme="minorBidi" w:hint="eastAsia"/>
                <w:color w:val="auto"/>
                <w:sz w:val="20"/>
                <w:szCs w:val="20"/>
              </w:rPr>
              <w:t>创新点2</w:t>
            </w:r>
          </w:p>
        </w:tc>
      </w:tr>
    </w:tbl>
    <w:bookmarkEnd w:id="6"/>
    <w:p w:rsidR="00DD6AB6" w:rsidRDefault="0097155B">
      <w:pPr>
        <w:autoSpaceDE w:val="0"/>
        <w:autoSpaceDN w:val="0"/>
        <w:adjustRightInd w:val="0"/>
        <w:spacing w:line="440" w:lineRule="exact"/>
        <w:jc w:val="left"/>
        <w:rPr>
          <w:rFonts w:ascii="Times New Roman" w:hAnsi="Times New Roman"/>
          <w:b/>
          <w:kern w:val="0"/>
          <w:sz w:val="28"/>
          <w:szCs w:val="28"/>
        </w:rPr>
      </w:pPr>
      <w:r>
        <w:rPr>
          <w:rFonts w:ascii="宋体" w:cs="宋体" w:hint="eastAsia"/>
          <w:b/>
          <w:kern w:val="0"/>
          <w:sz w:val="28"/>
          <w:szCs w:val="28"/>
        </w:rPr>
        <w:t>六、主要完成单位</w:t>
      </w:r>
    </w:p>
    <w:tbl>
      <w:tblPr>
        <w:tblStyle w:val="ad"/>
        <w:tblW w:w="0" w:type="auto"/>
        <w:jc w:val="center"/>
        <w:tblLook w:val="04A0" w:firstRow="1" w:lastRow="0" w:firstColumn="1" w:lastColumn="0" w:noHBand="0" w:noVBand="1"/>
      </w:tblPr>
      <w:tblGrid>
        <w:gridCol w:w="963"/>
        <w:gridCol w:w="7333"/>
      </w:tblGrid>
      <w:tr w:rsidR="00735B53" w:rsidTr="009714FD">
        <w:trPr>
          <w:jc w:val="center"/>
        </w:trPr>
        <w:tc>
          <w:tcPr>
            <w:tcW w:w="963" w:type="dxa"/>
          </w:tcPr>
          <w:p w:rsidR="00735B53" w:rsidRPr="00F15AFC" w:rsidRDefault="00735B53" w:rsidP="008164B3">
            <w:pPr>
              <w:pStyle w:val="Default"/>
              <w:jc w:val="center"/>
              <w:rPr>
                <w:rFonts w:asciiTheme="minorEastAsia" w:eastAsiaTheme="minorEastAsia" w:hAnsiTheme="minorEastAsia"/>
                <w:b/>
                <w:bCs/>
                <w:sz w:val="20"/>
                <w:szCs w:val="20"/>
              </w:rPr>
            </w:pPr>
            <w:r w:rsidRPr="00F15AFC">
              <w:rPr>
                <w:rFonts w:asciiTheme="minorEastAsia" w:eastAsiaTheme="minorEastAsia" w:hAnsiTheme="minorEastAsia" w:hint="eastAsia"/>
                <w:b/>
                <w:bCs/>
                <w:sz w:val="20"/>
                <w:szCs w:val="20"/>
              </w:rPr>
              <w:t>排名</w:t>
            </w:r>
          </w:p>
        </w:tc>
        <w:tc>
          <w:tcPr>
            <w:tcW w:w="7333" w:type="dxa"/>
          </w:tcPr>
          <w:p w:rsidR="00735B53" w:rsidRPr="00F15AFC" w:rsidRDefault="00735B53" w:rsidP="008164B3">
            <w:pPr>
              <w:pStyle w:val="Default"/>
              <w:jc w:val="center"/>
              <w:rPr>
                <w:rFonts w:asciiTheme="minorEastAsia" w:eastAsiaTheme="minorEastAsia" w:hAnsiTheme="minorEastAsia"/>
                <w:b/>
                <w:bCs/>
                <w:sz w:val="20"/>
                <w:szCs w:val="20"/>
              </w:rPr>
            </w:pPr>
            <w:r w:rsidRPr="00F15AFC">
              <w:rPr>
                <w:rFonts w:asciiTheme="minorEastAsia" w:eastAsiaTheme="minorEastAsia" w:hAnsiTheme="minorEastAsia" w:hint="eastAsia"/>
                <w:b/>
                <w:bCs/>
                <w:sz w:val="20"/>
                <w:szCs w:val="20"/>
              </w:rPr>
              <w:t>完成单位名称</w:t>
            </w:r>
          </w:p>
        </w:tc>
      </w:tr>
      <w:tr w:rsidR="00735B53" w:rsidTr="009714FD">
        <w:trPr>
          <w:jc w:val="center"/>
        </w:trPr>
        <w:tc>
          <w:tcPr>
            <w:tcW w:w="963" w:type="dxa"/>
          </w:tcPr>
          <w:p w:rsidR="00735B53" w:rsidRDefault="00735B53" w:rsidP="008164B3">
            <w:pPr>
              <w:pStyle w:val="Defaul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333" w:type="dxa"/>
          </w:tcPr>
          <w:p w:rsidR="00735B53" w:rsidRDefault="00735B53" w:rsidP="008164B3">
            <w:pPr>
              <w:pStyle w:val="Default"/>
              <w:rPr>
                <w:rFonts w:asciiTheme="minorEastAsia" w:eastAsiaTheme="minorEastAsia" w:hAnsiTheme="minorEastAsia"/>
                <w:sz w:val="20"/>
                <w:szCs w:val="20"/>
              </w:rPr>
            </w:pPr>
            <w:r>
              <w:rPr>
                <w:rFonts w:asciiTheme="minorEastAsia" w:eastAsiaTheme="minorEastAsia" w:hAnsiTheme="minorEastAsia" w:hint="eastAsia"/>
                <w:sz w:val="20"/>
                <w:szCs w:val="20"/>
              </w:rPr>
              <w:t>重庆大学</w:t>
            </w:r>
          </w:p>
        </w:tc>
      </w:tr>
      <w:tr w:rsidR="00735B53" w:rsidTr="009714FD">
        <w:trPr>
          <w:jc w:val="center"/>
        </w:trPr>
        <w:tc>
          <w:tcPr>
            <w:tcW w:w="963" w:type="dxa"/>
          </w:tcPr>
          <w:p w:rsidR="00735B53" w:rsidRDefault="00735B53" w:rsidP="008164B3">
            <w:pPr>
              <w:pStyle w:val="Defaul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333" w:type="dxa"/>
          </w:tcPr>
          <w:p w:rsidR="00735B53" w:rsidRDefault="00735B53" w:rsidP="008164B3">
            <w:pPr>
              <w:pStyle w:val="Default"/>
              <w:rPr>
                <w:rFonts w:asciiTheme="minorEastAsia" w:eastAsiaTheme="minorEastAsia" w:hAnsiTheme="minorEastAsia"/>
                <w:sz w:val="20"/>
                <w:szCs w:val="20"/>
              </w:rPr>
            </w:pPr>
            <w:r>
              <w:rPr>
                <w:rFonts w:asciiTheme="minorEastAsia" w:eastAsiaTheme="minorEastAsia" w:hAnsiTheme="minorEastAsia" w:hint="eastAsia"/>
                <w:sz w:val="20"/>
                <w:szCs w:val="20"/>
              </w:rPr>
              <w:t>清华大学</w:t>
            </w:r>
          </w:p>
        </w:tc>
      </w:tr>
      <w:tr w:rsidR="00735B53" w:rsidTr="009714FD">
        <w:trPr>
          <w:jc w:val="center"/>
        </w:trPr>
        <w:tc>
          <w:tcPr>
            <w:tcW w:w="963" w:type="dxa"/>
          </w:tcPr>
          <w:p w:rsidR="00735B53" w:rsidRDefault="00735B53" w:rsidP="008164B3">
            <w:pPr>
              <w:pStyle w:val="Defaul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333" w:type="dxa"/>
          </w:tcPr>
          <w:p w:rsidR="00735B53" w:rsidRDefault="00735B53" w:rsidP="008164B3">
            <w:pPr>
              <w:pStyle w:val="Default"/>
              <w:rPr>
                <w:rFonts w:asciiTheme="minorEastAsia" w:eastAsiaTheme="minorEastAsia" w:hAnsiTheme="minorEastAsia"/>
                <w:sz w:val="20"/>
                <w:szCs w:val="20"/>
              </w:rPr>
            </w:pPr>
            <w:r w:rsidRPr="006102C6">
              <w:rPr>
                <w:rFonts w:asciiTheme="majorEastAsia" w:eastAsiaTheme="majorEastAsia" w:hAnsiTheme="majorEastAsia" w:cstheme="minorBidi" w:hint="eastAsia"/>
                <w:color w:val="auto"/>
                <w:sz w:val="20"/>
                <w:szCs w:val="20"/>
              </w:rPr>
              <w:t>青岛海尔空调电子有限公司</w:t>
            </w:r>
          </w:p>
        </w:tc>
      </w:tr>
      <w:tr w:rsidR="00735B53" w:rsidTr="009714FD">
        <w:trPr>
          <w:jc w:val="center"/>
        </w:trPr>
        <w:tc>
          <w:tcPr>
            <w:tcW w:w="963" w:type="dxa"/>
          </w:tcPr>
          <w:p w:rsidR="00735B53" w:rsidRDefault="00735B53" w:rsidP="008164B3">
            <w:pPr>
              <w:pStyle w:val="Defaul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7333" w:type="dxa"/>
          </w:tcPr>
          <w:p w:rsidR="00735B53" w:rsidRDefault="00735B53" w:rsidP="008164B3">
            <w:pPr>
              <w:pStyle w:val="Default"/>
              <w:rPr>
                <w:rFonts w:asciiTheme="minorEastAsia" w:eastAsiaTheme="minorEastAsia" w:hAnsiTheme="minorEastAsia"/>
                <w:sz w:val="20"/>
                <w:szCs w:val="20"/>
              </w:rPr>
            </w:pPr>
            <w:r w:rsidRPr="006102C6">
              <w:rPr>
                <w:rFonts w:asciiTheme="majorEastAsia" w:eastAsiaTheme="majorEastAsia" w:hAnsiTheme="majorEastAsia" w:cstheme="minorBidi" w:hint="eastAsia"/>
                <w:color w:val="auto"/>
                <w:sz w:val="20"/>
                <w:szCs w:val="20"/>
              </w:rPr>
              <w:t>广东美的制冷设备有限公司</w:t>
            </w:r>
          </w:p>
        </w:tc>
      </w:tr>
      <w:tr w:rsidR="00735B53" w:rsidTr="009714FD">
        <w:trPr>
          <w:jc w:val="center"/>
        </w:trPr>
        <w:tc>
          <w:tcPr>
            <w:tcW w:w="963" w:type="dxa"/>
          </w:tcPr>
          <w:p w:rsidR="00735B53" w:rsidRDefault="00735B53" w:rsidP="008164B3">
            <w:pPr>
              <w:pStyle w:val="Default"/>
              <w:jc w:val="center"/>
              <w:rPr>
                <w:rFonts w:asciiTheme="minorEastAsia" w:eastAsiaTheme="minorEastAsia" w:hAnsiTheme="minorEastAsia"/>
                <w:sz w:val="20"/>
                <w:szCs w:val="20"/>
              </w:rPr>
            </w:pPr>
            <w:r>
              <w:rPr>
                <w:rFonts w:asciiTheme="minorEastAsia" w:eastAsiaTheme="minorEastAsia" w:hAnsiTheme="minorEastAsia"/>
                <w:sz w:val="20"/>
                <w:szCs w:val="20"/>
              </w:rPr>
              <w:t>5</w:t>
            </w:r>
          </w:p>
        </w:tc>
        <w:tc>
          <w:tcPr>
            <w:tcW w:w="7333" w:type="dxa"/>
          </w:tcPr>
          <w:p w:rsidR="00735B53" w:rsidRDefault="00735B53" w:rsidP="008164B3">
            <w:pPr>
              <w:pStyle w:val="Default"/>
              <w:rPr>
                <w:rFonts w:asciiTheme="minorEastAsia" w:eastAsiaTheme="minorEastAsia" w:hAnsiTheme="minorEastAsia"/>
                <w:sz w:val="20"/>
                <w:szCs w:val="20"/>
              </w:rPr>
            </w:pPr>
            <w:r w:rsidRPr="00360196">
              <w:rPr>
                <w:rFonts w:asciiTheme="majorEastAsia" w:eastAsiaTheme="majorEastAsia" w:hAnsiTheme="majorEastAsia" w:cstheme="minorBidi" w:hint="eastAsia"/>
                <w:color w:val="auto"/>
                <w:sz w:val="20"/>
                <w:szCs w:val="20"/>
              </w:rPr>
              <w:t>中国建筑第八工程局有限公司</w:t>
            </w:r>
          </w:p>
        </w:tc>
      </w:tr>
      <w:tr w:rsidR="009714FD" w:rsidTr="009714FD">
        <w:trPr>
          <w:jc w:val="center"/>
        </w:trPr>
        <w:tc>
          <w:tcPr>
            <w:tcW w:w="963" w:type="dxa"/>
          </w:tcPr>
          <w:p w:rsidR="009714FD" w:rsidRDefault="009714FD" w:rsidP="008164B3">
            <w:pPr>
              <w:pStyle w:val="Defaul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7333" w:type="dxa"/>
          </w:tcPr>
          <w:p w:rsidR="009714FD" w:rsidRPr="00360196" w:rsidRDefault="009714FD" w:rsidP="008164B3">
            <w:pPr>
              <w:pStyle w:val="Default"/>
              <w:rPr>
                <w:rFonts w:asciiTheme="majorEastAsia" w:eastAsiaTheme="majorEastAsia" w:hAnsiTheme="majorEastAsia" w:cstheme="minorBidi"/>
                <w:color w:val="auto"/>
                <w:sz w:val="20"/>
                <w:szCs w:val="20"/>
              </w:rPr>
            </w:pPr>
            <w:r>
              <w:rPr>
                <w:rFonts w:asciiTheme="majorEastAsia" w:eastAsiaTheme="majorEastAsia" w:hAnsiTheme="majorEastAsia" w:cstheme="minorBidi" w:hint="eastAsia"/>
                <w:color w:val="auto"/>
                <w:sz w:val="20"/>
                <w:szCs w:val="20"/>
              </w:rPr>
              <w:t>浙江大学</w:t>
            </w:r>
          </w:p>
        </w:tc>
      </w:tr>
      <w:tr w:rsidR="00735B53" w:rsidTr="009714FD">
        <w:trPr>
          <w:jc w:val="center"/>
        </w:trPr>
        <w:tc>
          <w:tcPr>
            <w:tcW w:w="963" w:type="dxa"/>
          </w:tcPr>
          <w:p w:rsidR="00735B53" w:rsidRDefault="009714FD" w:rsidP="008164B3">
            <w:pPr>
              <w:pStyle w:val="Default"/>
              <w:jc w:val="center"/>
              <w:rPr>
                <w:rFonts w:asciiTheme="minorEastAsia" w:eastAsiaTheme="minorEastAsia" w:hAnsiTheme="minorEastAsia"/>
                <w:sz w:val="20"/>
                <w:szCs w:val="20"/>
              </w:rPr>
            </w:pPr>
            <w:r>
              <w:rPr>
                <w:rFonts w:asciiTheme="minorEastAsia" w:eastAsiaTheme="minorEastAsia" w:hAnsiTheme="minorEastAsia"/>
                <w:sz w:val="20"/>
                <w:szCs w:val="20"/>
              </w:rPr>
              <w:t>7</w:t>
            </w:r>
          </w:p>
        </w:tc>
        <w:tc>
          <w:tcPr>
            <w:tcW w:w="7333" w:type="dxa"/>
          </w:tcPr>
          <w:p w:rsidR="00735B53" w:rsidRDefault="00735B53" w:rsidP="008164B3">
            <w:pPr>
              <w:pStyle w:val="Default"/>
              <w:rPr>
                <w:rFonts w:asciiTheme="minorEastAsia" w:eastAsiaTheme="minorEastAsia" w:hAnsiTheme="minorEastAsia"/>
                <w:sz w:val="20"/>
                <w:szCs w:val="20"/>
              </w:rPr>
            </w:pPr>
            <w:r w:rsidRPr="009357A7">
              <w:rPr>
                <w:rFonts w:asciiTheme="majorEastAsia" w:eastAsiaTheme="majorEastAsia" w:hAnsiTheme="majorEastAsia" w:cstheme="minorBidi" w:hint="eastAsia"/>
                <w:color w:val="auto"/>
                <w:sz w:val="20"/>
                <w:szCs w:val="20"/>
              </w:rPr>
              <w:t>广州市华德工业有限公司</w:t>
            </w:r>
          </w:p>
        </w:tc>
      </w:tr>
    </w:tbl>
    <w:p w:rsidR="00DD6AB6" w:rsidRPr="00735B53" w:rsidRDefault="00DD6AB6" w:rsidP="00673431">
      <w:pPr>
        <w:autoSpaceDE w:val="0"/>
        <w:autoSpaceDN w:val="0"/>
        <w:adjustRightInd w:val="0"/>
        <w:jc w:val="left"/>
        <w:rPr>
          <w:rFonts w:ascii="宋体" w:cs="宋体"/>
          <w:b/>
          <w:kern w:val="0"/>
          <w:sz w:val="28"/>
          <w:szCs w:val="28"/>
        </w:rPr>
      </w:pPr>
    </w:p>
    <w:sectPr w:rsidR="00DD6AB6" w:rsidRPr="00735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94" w:rsidRDefault="00200C94" w:rsidP="003E79C3">
      <w:r>
        <w:separator/>
      </w:r>
    </w:p>
  </w:endnote>
  <w:endnote w:type="continuationSeparator" w:id="0">
    <w:p w:rsidR="00200C94" w:rsidRDefault="00200C94" w:rsidP="003E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94" w:rsidRDefault="00200C94" w:rsidP="003E79C3">
      <w:r>
        <w:separator/>
      </w:r>
    </w:p>
  </w:footnote>
  <w:footnote w:type="continuationSeparator" w:id="0">
    <w:p w:rsidR="00200C94" w:rsidRDefault="00200C94" w:rsidP="003E79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E6A0E"/>
    <w:multiLevelType w:val="hybridMultilevel"/>
    <w:tmpl w:val="BEBE23D2"/>
    <w:lvl w:ilvl="0" w:tplc="BF6C4A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756316"/>
    <w:rsid w:val="00017D0C"/>
    <w:rsid w:val="000266A4"/>
    <w:rsid w:val="00034963"/>
    <w:rsid w:val="0004284B"/>
    <w:rsid w:val="00061DD8"/>
    <w:rsid w:val="00081294"/>
    <w:rsid w:val="000C28E9"/>
    <w:rsid w:val="000E233D"/>
    <w:rsid w:val="000E2D84"/>
    <w:rsid w:val="000E3816"/>
    <w:rsid w:val="00103F98"/>
    <w:rsid w:val="00120625"/>
    <w:rsid w:val="001251B6"/>
    <w:rsid w:val="00171D7B"/>
    <w:rsid w:val="00180F88"/>
    <w:rsid w:val="00181E86"/>
    <w:rsid w:val="0018238C"/>
    <w:rsid w:val="001E3F0A"/>
    <w:rsid w:val="001F5C53"/>
    <w:rsid w:val="00200C94"/>
    <w:rsid w:val="002358C5"/>
    <w:rsid w:val="0025605C"/>
    <w:rsid w:val="002A5180"/>
    <w:rsid w:val="00306371"/>
    <w:rsid w:val="0032669D"/>
    <w:rsid w:val="00326A32"/>
    <w:rsid w:val="003404F1"/>
    <w:rsid w:val="00357B9C"/>
    <w:rsid w:val="00381E17"/>
    <w:rsid w:val="0038446A"/>
    <w:rsid w:val="003A71A9"/>
    <w:rsid w:val="003E202C"/>
    <w:rsid w:val="003E3958"/>
    <w:rsid w:val="003E6483"/>
    <w:rsid w:val="003E79C3"/>
    <w:rsid w:val="003F7C7C"/>
    <w:rsid w:val="00410465"/>
    <w:rsid w:val="004346F3"/>
    <w:rsid w:val="00471666"/>
    <w:rsid w:val="00477184"/>
    <w:rsid w:val="004834C0"/>
    <w:rsid w:val="00484F5B"/>
    <w:rsid w:val="004A07EC"/>
    <w:rsid w:val="004A1453"/>
    <w:rsid w:val="004A61D1"/>
    <w:rsid w:val="004C361A"/>
    <w:rsid w:val="004C6B5D"/>
    <w:rsid w:val="00526287"/>
    <w:rsid w:val="005370A4"/>
    <w:rsid w:val="00543E38"/>
    <w:rsid w:val="00551AB9"/>
    <w:rsid w:val="00576190"/>
    <w:rsid w:val="005A07BB"/>
    <w:rsid w:val="005B0526"/>
    <w:rsid w:val="00603CE1"/>
    <w:rsid w:val="006075C4"/>
    <w:rsid w:val="00662A8C"/>
    <w:rsid w:val="00673431"/>
    <w:rsid w:val="0067699D"/>
    <w:rsid w:val="0069027F"/>
    <w:rsid w:val="006A4742"/>
    <w:rsid w:val="006B5F46"/>
    <w:rsid w:val="006D461A"/>
    <w:rsid w:val="006E42AA"/>
    <w:rsid w:val="006F1AE3"/>
    <w:rsid w:val="007101C0"/>
    <w:rsid w:val="00735B53"/>
    <w:rsid w:val="0075311E"/>
    <w:rsid w:val="00756316"/>
    <w:rsid w:val="00790E47"/>
    <w:rsid w:val="007F49D6"/>
    <w:rsid w:val="00833A2A"/>
    <w:rsid w:val="00833C8B"/>
    <w:rsid w:val="00837393"/>
    <w:rsid w:val="00851AED"/>
    <w:rsid w:val="008770B2"/>
    <w:rsid w:val="00890D17"/>
    <w:rsid w:val="008946FD"/>
    <w:rsid w:val="00896E61"/>
    <w:rsid w:val="00897650"/>
    <w:rsid w:val="00906937"/>
    <w:rsid w:val="00935B3A"/>
    <w:rsid w:val="0094595A"/>
    <w:rsid w:val="009619C8"/>
    <w:rsid w:val="009714FD"/>
    <w:rsid w:val="0097155B"/>
    <w:rsid w:val="00982CC1"/>
    <w:rsid w:val="009A0167"/>
    <w:rsid w:val="009D72FC"/>
    <w:rsid w:val="00A72791"/>
    <w:rsid w:val="00A855EA"/>
    <w:rsid w:val="00AF3ABA"/>
    <w:rsid w:val="00B5413E"/>
    <w:rsid w:val="00BA0454"/>
    <w:rsid w:val="00BF5D94"/>
    <w:rsid w:val="00BF6ACB"/>
    <w:rsid w:val="00C030C5"/>
    <w:rsid w:val="00C10845"/>
    <w:rsid w:val="00C2482A"/>
    <w:rsid w:val="00C415CE"/>
    <w:rsid w:val="00C41E09"/>
    <w:rsid w:val="00C7234F"/>
    <w:rsid w:val="00CB1095"/>
    <w:rsid w:val="00CD65AB"/>
    <w:rsid w:val="00D635D5"/>
    <w:rsid w:val="00D82EFB"/>
    <w:rsid w:val="00D846B4"/>
    <w:rsid w:val="00DB317B"/>
    <w:rsid w:val="00DC57EF"/>
    <w:rsid w:val="00DD6AB6"/>
    <w:rsid w:val="00DD7C0E"/>
    <w:rsid w:val="00DE4E16"/>
    <w:rsid w:val="00DF5B3E"/>
    <w:rsid w:val="00E41776"/>
    <w:rsid w:val="00E43869"/>
    <w:rsid w:val="00E44135"/>
    <w:rsid w:val="00E745E1"/>
    <w:rsid w:val="00E74C1B"/>
    <w:rsid w:val="00EC7AFF"/>
    <w:rsid w:val="00ED1A61"/>
    <w:rsid w:val="00ED6018"/>
    <w:rsid w:val="00EE5872"/>
    <w:rsid w:val="00F019AF"/>
    <w:rsid w:val="00F043A4"/>
    <w:rsid w:val="00F80B3C"/>
    <w:rsid w:val="00FC20CE"/>
    <w:rsid w:val="00FD6E9A"/>
    <w:rsid w:val="242C50B6"/>
    <w:rsid w:val="2FAA4430"/>
    <w:rsid w:val="45476FB4"/>
    <w:rsid w:val="59FE24AE"/>
    <w:rsid w:val="6556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8F44D"/>
  <w15:docId w15:val="{D63639B4-8294-4E2F-9F15-2A83D345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qFormat/>
    <w:pPr>
      <w:keepNext/>
      <w:keepLines/>
      <w:spacing w:line="240" w:lineRule="atLeast"/>
      <w:jc w:val="center"/>
      <w:outlineLvl w:val="1"/>
    </w:pPr>
    <w:rPr>
      <w:rFonts w:ascii="Times New Roman" w:eastAsia="黑体"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360" w:lineRule="exact"/>
      <w:ind w:firstLine="578"/>
    </w:pPr>
    <w:rPr>
      <w:rFonts w:ascii="楷体_GB2312" w:eastAsia="楷体_GB2312" w:hAnsi="宋体"/>
      <w:sz w:val="25"/>
      <w:szCs w:val="24"/>
    </w:rPr>
  </w:style>
  <w:style w:type="paragraph" w:styleId="a5">
    <w:name w:val="Plain Text"/>
    <w:basedOn w:val="a"/>
    <w:link w:val="a6"/>
    <w:qFormat/>
    <w:pPr>
      <w:spacing w:line="360" w:lineRule="auto"/>
      <w:ind w:firstLineChars="200" w:firstLine="480"/>
    </w:pPr>
    <w:rPr>
      <w:rFonts w:ascii="仿宋_GB2312" w:hAnsi="Times New Roman"/>
      <w:sz w:val="24"/>
      <w:szCs w:val="20"/>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纯文本 字符"/>
    <w:basedOn w:val="a0"/>
    <w:link w:val="a5"/>
    <w:qFormat/>
    <w:rPr>
      <w:rFonts w:ascii="仿宋_GB2312" w:eastAsia="宋体" w:hAnsi="Times New Roman" w:cs="Times New Roman"/>
      <w:sz w:val="24"/>
      <w:szCs w:val="20"/>
    </w:rPr>
  </w:style>
  <w:style w:type="paragraph" w:styleId="ab">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hAnsi="Times New Roman"/>
      <w:sz w:val="24"/>
      <w:szCs w:val="20"/>
    </w:rPr>
  </w:style>
  <w:style w:type="paragraph" w:customStyle="1" w:styleId="p0">
    <w:name w:val="p0"/>
    <w:basedOn w:val="a"/>
    <w:qFormat/>
    <w:pPr>
      <w:widowControl/>
    </w:pPr>
    <w:rPr>
      <w:rFonts w:ascii="Times New Roman" w:hAnsi="Times New Roman"/>
      <w:kern w:val="0"/>
      <w:szCs w:val="21"/>
    </w:rPr>
  </w:style>
  <w:style w:type="paragraph" w:customStyle="1" w:styleId="CharCharCharChar">
    <w:name w:val="Char Char Char Char"/>
    <w:basedOn w:val="a"/>
    <w:qFormat/>
    <w:rPr>
      <w:rFonts w:ascii="Times New Roman" w:hAnsi="Times New Roman"/>
      <w:szCs w:val="20"/>
    </w:rPr>
  </w:style>
  <w:style w:type="paragraph" w:customStyle="1" w:styleId="ac">
    <w:name w:val="正文样式"/>
    <w:qFormat/>
    <w:pPr>
      <w:tabs>
        <w:tab w:val="left" w:pos="540"/>
      </w:tabs>
      <w:snapToGrid w:val="0"/>
      <w:spacing w:line="360" w:lineRule="auto"/>
      <w:ind w:firstLineChars="200" w:firstLine="200"/>
    </w:pPr>
    <w:rPr>
      <w:rFonts w:ascii="Times New Roman" w:eastAsia="宋体" w:hAnsi="Times New Roman" w:cs="Times New Roman"/>
      <w:kern w:val="2"/>
      <w:sz w:val="24"/>
    </w:rPr>
  </w:style>
  <w:style w:type="character" w:customStyle="1" w:styleId="20">
    <w:name w:val="标题 2 字符"/>
    <w:basedOn w:val="a0"/>
    <w:link w:val="2"/>
    <w:qFormat/>
    <w:rPr>
      <w:rFonts w:ascii="Times New Roman" w:eastAsia="黑体" w:hAnsi="Times New Roman" w:cs="Times New Roman"/>
      <w:b/>
      <w:bCs/>
      <w:sz w:val="32"/>
      <w:szCs w:val="32"/>
    </w:rPr>
  </w:style>
  <w:style w:type="character" w:customStyle="1" w:styleId="a4">
    <w:name w:val="正文文本缩进 字符"/>
    <w:basedOn w:val="a0"/>
    <w:link w:val="a3"/>
    <w:qFormat/>
    <w:rPr>
      <w:rFonts w:ascii="楷体_GB2312" w:eastAsia="楷体_GB2312" w:hAnsi="宋体" w:cs="Times New Roman"/>
      <w:sz w:val="25"/>
      <w:szCs w:val="24"/>
    </w:rPr>
  </w:style>
  <w:style w:type="character" w:customStyle="1" w:styleId="nlkfqirnlfjer1dfgzxcyiuro">
    <w:name w:val="nlkfqirnlfjer1dfgzxcyiuro"/>
    <w:basedOn w:val="a0"/>
    <w:qFormat/>
  </w:style>
  <w:style w:type="table" w:styleId="ad">
    <w:name w:val="Table Grid"/>
    <w:basedOn w:val="a1"/>
    <w:uiPriority w:val="59"/>
    <w:rsid w:val="00735B53"/>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35B53"/>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7ABD-6606-403F-A6DD-ACBBF572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刘玲</dc:creator>
  <cp:lastModifiedBy>DCQ</cp:lastModifiedBy>
  <cp:revision>12</cp:revision>
  <dcterms:created xsi:type="dcterms:W3CDTF">2023-03-22T05:47:00Z</dcterms:created>
  <dcterms:modified xsi:type="dcterms:W3CDTF">2023-03-29T03:21:00Z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254CA6B7A45547228B9BC548FE566D2B</vt:lpwstr>
  </property>
</Properties>
</file>